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62" w:rsidRPr="00AA2FCF" w:rsidRDefault="00AA2FCF" w:rsidP="00476862">
      <w:pPr>
        <w:spacing w:after="0"/>
        <w:contextualSpacing/>
        <w:jc w:val="center"/>
        <w:rPr>
          <w:b/>
          <w:sz w:val="28"/>
          <w:szCs w:val="28"/>
        </w:rPr>
      </w:pPr>
      <w:r w:rsidRPr="00AA2FCF">
        <w:rPr>
          <w:b/>
          <w:sz w:val="28"/>
          <w:szCs w:val="28"/>
        </w:rPr>
        <w:t>Разработка</w:t>
      </w:r>
      <w:r>
        <w:rPr>
          <w:b/>
          <w:sz w:val="28"/>
          <w:szCs w:val="28"/>
        </w:rPr>
        <w:t xml:space="preserve"> открытого</w:t>
      </w:r>
      <w:r w:rsidRPr="00AA2FCF">
        <w:rPr>
          <w:b/>
          <w:sz w:val="28"/>
          <w:szCs w:val="28"/>
        </w:rPr>
        <w:t xml:space="preserve"> занятия </w:t>
      </w:r>
      <w:r w:rsidR="00476862" w:rsidRPr="00AA2FCF">
        <w:rPr>
          <w:b/>
          <w:sz w:val="28"/>
          <w:szCs w:val="28"/>
        </w:rPr>
        <w:t>«Художник в цирке»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Цель урока:  развитие эстетического отношения к жизни, интереса к цирковому искусству.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Задачи: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1.      Обучающие: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расширить представление детей о цирковом искусстве, о профессии артистов цирка; раскрыть роль художника в создании образа клоуна (грим и костюм), формировать представление об эмоциональном значении цвета для создания образа;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2.      Развивающие: 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развивать умение рисовать человека в движении по памяти и представлению;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совершенствовать практические умения и навыки работы восковыми мелками;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   учить компоновать крупное изображение на листе бумаги, подчеркивая при этом       отдельные детали, чтобы добиться большей выразительности.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3.      Воспитательные: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привлечение детей к цирковому искусству как искусству перевоплощения, лицедейству;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воспитывать уважение к труду цирковых артистов;</w:t>
      </w:r>
    </w:p>
    <w:p w:rsidR="00476862" w:rsidRPr="00484FBE" w:rsidRDefault="00476862" w:rsidP="00484FBE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Оборудование:</w:t>
      </w:r>
    </w:p>
    <w:p w:rsidR="00476862" w:rsidRPr="00484FBE" w:rsidRDefault="00476862" w:rsidP="00476862">
      <w:pPr>
        <w:pStyle w:val="a6"/>
        <w:numPr>
          <w:ilvl w:val="0"/>
          <w:numId w:val="1"/>
        </w:numPr>
        <w:spacing w:after="0"/>
        <w:rPr>
          <w:sz w:val="28"/>
          <w:szCs w:val="28"/>
        </w:rPr>
      </w:pPr>
      <w:r w:rsidRPr="00484FBE">
        <w:rPr>
          <w:sz w:val="28"/>
          <w:szCs w:val="28"/>
        </w:rPr>
        <w:t>для учителя – компьютер</w:t>
      </w:r>
      <w:r w:rsidR="00D7326F">
        <w:rPr>
          <w:sz w:val="28"/>
          <w:szCs w:val="28"/>
        </w:rPr>
        <w:t xml:space="preserve">, </w:t>
      </w:r>
      <w:proofErr w:type="spellStart"/>
      <w:r w:rsidRPr="00484FBE">
        <w:rPr>
          <w:sz w:val="28"/>
          <w:szCs w:val="28"/>
        </w:rPr>
        <w:t>мультимедийная</w:t>
      </w:r>
      <w:proofErr w:type="spellEnd"/>
      <w:r w:rsidRPr="00484FBE">
        <w:rPr>
          <w:sz w:val="28"/>
          <w:szCs w:val="28"/>
        </w:rPr>
        <w:t xml:space="preserve"> презентация « Художник в цирке. Веселые клоуны», схема последовательности </w:t>
      </w:r>
      <w:r w:rsidR="00D7326F">
        <w:rPr>
          <w:sz w:val="28"/>
          <w:szCs w:val="28"/>
        </w:rPr>
        <w:t>портрета человека</w:t>
      </w:r>
      <w:r w:rsidRPr="00484FBE">
        <w:rPr>
          <w:sz w:val="28"/>
          <w:szCs w:val="28"/>
        </w:rPr>
        <w:t>, картинки с изображением веселого, грустного, удивленного клоуна</w:t>
      </w:r>
    </w:p>
    <w:p w:rsidR="00476862" w:rsidRPr="00484FBE" w:rsidRDefault="00476862" w:rsidP="00476862">
      <w:pPr>
        <w:pStyle w:val="a6"/>
        <w:numPr>
          <w:ilvl w:val="0"/>
          <w:numId w:val="1"/>
        </w:numPr>
        <w:spacing w:after="0"/>
        <w:rPr>
          <w:sz w:val="28"/>
          <w:szCs w:val="28"/>
        </w:rPr>
      </w:pPr>
      <w:r w:rsidRPr="00484FBE">
        <w:rPr>
          <w:sz w:val="28"/>
          <w:szCs w:val="28"/>
        </w:rPr>
        <w:t xml:space="preserve"> для учащихся – </w:t>
      </w:r>
      <w:r w:rsidR="00D7326F">
        <w:rPr>
          <w:sz w:val="28"/>
          <w:szCs w:val="28"/>
        </w:rPr>
        <w:t>гуашь</w:t>
      </w:r>
      <w:r w:rsidRPr="00484FBE">
        <w:rPr>
          <w:sz w:val="28"/>
          <w:szCs w:val="28"/>
        </w:rPr>
        <w:t>, бумага формата А</w:t>
      </w:r>
      <w:proofErr w:type="gramStart"/>
      <w:r w:rsidRPr="00484FBE">
        <w:rPr>
          <w:sz w:val="28"/>
          <w:szCs w:val="28"/>
        </w:rPr>
        <w:t>4</w:t>
      </w:r>
      <w:proofErr w:type="gramEnd"/>
      <w:r w:rsidRPr="00484FBE">
        <w:rPr>
          <w:sz w:val="28"/>
          <w:szCs w:val="28"/>
        </w:rPr>
        <w:t>, простой карандаш, ластик</w:t>
      </w:r>
      <w:r w:rsidR="00D7326F">
        <w:rPr>
          <w:sz w:val="28"/>
          <w:szCs w:val="28"/>
        </w:rPr>
        <w:t>, клей ПВА, бусинки, блёстки для украшения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Ход урока. 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I. Организационный момент. 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Создание эмоционального настроя детей на тему урока.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Громко прозвенел звонок –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Начинается урок.</w:t>
      </w:r>
      <w:bookmarkStart w:id="0" w:name="_GoBack"/>
      <w:bookmarkEnd w:id="0"/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Наши ушки на макушке,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Глазки широко открыты.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Слушаем и запоминаем,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Ни минуты не теряем.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Все вы готовы к уроку. Настроение у всех хорошее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lastRenderedPageBreak/>
        <w:t>II. Актуализация знаний.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- На прошлых уроках мы познакомились с работой художника в театре. Чем занимается художник в театре? (Оформляет сцену, готовит декорации, рисует занавес, афиши, эскиз театральных костюмов)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III. Постановка темы и цели урока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(Рассказ учителя сопровождается показом презентации «Художник в цирке».)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- Есть ещё одно зрелище, которое дети любят больше всего. Угадайте, что это за зрелище?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Есть страна на белом свете,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Где сильны все и отважны.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Звери взрослые и дети –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Ловок там и весел каждый.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Обезьяны, попугаи, тигры,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Львы, слоны, медведи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Здесь танцуют и играют,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Ездят на велосипеде.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Посмотрите-ка: гимнасты,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Силачи и акробаты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Ловко ходят по канату, -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    Тут артист и клоун каждый.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- Как называется эта страна?  (Цирк)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- А кто из вас хоть один раз был в цирке?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- Великолепно, хорошо! Цирк любят взрослые и дети.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Рассказ из истории цирка.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Цирк - в переводе с латинского означает  «круг».   Во времена Древнего Рима цирком называли длинную дорожку для состязаний в скорости. Представление с наездниками, дрессированными зверями, акробатами и клоунами, которое мы называем цирком, </w:t>
      </w:r>
      <w:proofErr w:type="spellStart"/>
      <w:r w:rsidRPr="00484FBE">
        <w:rPr>
          <w:sz w:val="28"/>
          <w:szCs w:val="28"/>
        </w:rPr>
        <w:t>появ</w:t>
      </w:r>
      <w:proofErr w:type="gramStart"/>
      <w:r w:rsidRPr="00484FBE">
        <w:rPr>
          <w:sz w:val="28"/>
          <w:szCs w:val="28"/>
        </w:rPr>
        <w:t>и</w:t>
      </w:r>
      <w:proofErr w:type="spellEnd"/>
      <w:r w:rsidRPr="00484FBE">
        <w:rPr>
          <w:sz w:val="28"/>
          <w:szCs w:val="28"/>
        </w:rPr>
        <w:t>-</w:t>
      </w:r>
      <w:proofErr w:type="gramEnd"/>
      <w:r w:rsidRPr="00484FBE">
        <w:rPr>
          <w:sz w:val="28"/>
          <w:szCs w:val="28"/>
        </w:rPr>
        <w:t xml:space="preserve"> лось много позже. Оно возникло в 1768 году, когда отставной английский кавалерист Филипп </w:t>
      </w:r>
      <w:proofErr w:type="spellStart"/>
      <w:r w:rsidRPr="00484FBE">
        <w:rPr>
          <w:sz w:val="28"/>
          <w:szCs w:val="28"/>
        </w:rPr>
        <w:t>Астлей</w:t>
      </w:r>
      <w:proofErr w:type="spellEnd"/>
      <w:r w:rsidRPr="00484FBE">
        <w:rPr>
          <w:sz w:val="28"/>
          <w:szCs w:val="28"/>
        </w:rPr>
        <w:t xml:space="preserve"> оградил канатом круглую площадку под открытым небом и стал брать плату у желающих посмотреть на его мастерство в верховой езде.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Передвижные цирки-шапито появились около 1830 года и постепенно превратились в грандиозные зрелища. Когда цирк прибывал в город, он оповещал о себе уличным </w:t>
      </w:r>
      <w:r w:rsidR="00D7326F">
        <w:rPr>
          <w:sz w:val="28"/>
          <w:szCs w:val="28"/>
        </w:rPr>
        <w:t xml:space="preserve">шествием </w:t>
      </w:r>
      <w:r w:rsidRPr="00484FBE">
        <w:rPr>
          <w:sz w:val="28"/>
          <w:szCs w:val="28"/>
        </w:rPr>
        <w:t xml:space="preserve">со слонами, духовым оркестром, клоунами и артистами в костюмах верхом на лошадях. На народных русских гуляньях и ярмарках нередко можно было увидеть выступления бродячих </w:t>
      </w:r>
      <w:proofErr w:type="spellStart"/>
      <w:r w:rsidRPr="00484FBE">
        <w:rPr>
          <w:sz w:val="28"/>
          <w:szCs w:val="28"/>
        </w:rPr>
        <w:lastRenderedPageBreak/>
        <w:t>артистовсилачей</w:t>
      </w:r>
      <w:proofErr w:type="spellEnd"/>
      <w:r w:rsidRPr="00484FBE">
        <w:rPr>
          <w:sz w:val="28"/>
          <w:szCs w:val="28"/>
        </w:rPr>
        <w:t xml:space="preserve">, акробатов, канатоходцев, дрессировщиков, шпагоглотателей, фокусников.  Первый русский стационарный цирк создали братья Никитины, ведущие родословную из крепостных. Когда-то они ходили с шарманкой и петрушечной ширмой по дворам. В 1873 году братья купили </w:t>
      </w:r>
      <w:proofErr w:type="gramStart"/>
      <w:r w:rsidRPr="00484FBE">
        <w:rPr>
          <w:sz w:val="28"/>
          <w:szCs w:val="28"/>
        </w:rPr>
        <w:t>собственный</w:t>
      </w:r>
      <w:proofErr w:type="gramEnd"/>
      <w:r w:rsidRPr="00484FBE">
        <w:rPr>
          <w:sz w:val="28"/>
          <w:szCs w:val="28"/>
        </w:rPr>
        <w:t xml:space="preserve">, как тогда говорили, шапито. Так начиналось цирковое искусство в России.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- Какие цирковые профессии вы можете  назвать?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На доске слова: фокусник, жонглер, клоун, эквилибрист, гимнаст, дрессировщик.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- Профессия фокусник, гимнаст, клоун,</w:t>
      </w:r>
      <w:r w:rsidR="00AA2FCF">
        <w:rPr>
          <w:sz w:val="28"/>
          <w:szCs w:val="28"/>
        </w:rPr>
        <w:t xml:space="preserve"> </w:t>
      </w:r>
      <w:r w:rsidRPr="00484FBE">
        <w:rPr>
          <w:sz w:val="28"/>
          <w:szCs w:val="28"/>
        </w:rPr>
        <w:t>дрессировщик</w:t>
      </w:r>
      <w:proofErr w:type="gramStart"/>
      <w:r w:rsidRPr="00484FBE">
        <w:rPr>
          <w:sz w:val="28"/>
          <w:szCs w:val="28"/>
        </w:rPr>
        <w:t xml:space="preserve"> ,</w:t>
      </w:r>
      <w:proofErr w:type="gramEnd"/>
      <w:r w:rsidRPr="00484FBE">
        <w:rPr>
          <w:sz w:val="28"/>
          <w:szCs w:val="28"/>
        </w:rPr>
        <w:t xml:space="preserve"> я думаю, вам знакома. А кто такой жонглер? Эквилибрист?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«Жонглер – фокусник, цирковой артист, который ловко подбрасывает и ловит на лету различные предметы». 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- Эквилибристика - упражнения, состоящие в искусстве сохранять равновесие в самых трудных положениях, на проволоке, канате.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А как вы думаете, какая профессия в цирке считается самой сложной?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Правильно. А почему профессия клоуна считается самой сложной?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А давайте опишем представителя этой профессии (любимец детей, весельчак, смешной, яркий…).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- А что можно сказать про внешний вид клоуна? (яркий, пестрый, красочный)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- Как вы думаете, кто делает костюмы цирковым артистам?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Есть такая профессия в цирке – художник по костюмам. Это он придумывает одежду для артистов, старается сделать ее необычной, красочной (обтягивающие, блестящие костюмы гимнастов, строгие или загадочные у фокусников), а для клоуна – смешной, яркой.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- Какие цвета присутствуют в одежде клоуна? (светлые, солнечные и т. д.)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- Как одним словом можно сказать? (</w:t>
      </w:r>
      <w:proofErr w:type="gramStart"/>
      <w:r w:rsidRPr="00484FBE">
        <w:rPr>
          <w:sz w:val="28"/>
          <w:szCs w:val="28"/>
        </w:rPr>
        <w:t>яркие</w:t>
      </w:r>
      <w:proofErr w:type="gramEnd"/>
      <w:r w:rsidRPr="00484FBE">
        <w:rPr>
          <w:sz w:val="28"/>
          <w:szCs w:val="28"/>
        </w:rPr>
        <w:t>)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- Какое настроение у вас становится, когда вы видите клоуна в такой одежде?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Да, оказывается с помощью цвета можно передать настроение.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Что еще использует художник для создания образа клоуна?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Художник помогает клоунам смешить зрителей. Он придумывает не только необычный костюм для клоуна, но и грим, который делает его лицо очень забавным.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3.Физминутка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(показать выражением лица настроение, которое показано на картинке).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IV. Творческая практическая работа.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lastRenderedPageBreak/>
        <w:t>Сегодня на уроке мы создадим образ самого смешного, яркого, радостного клоуна.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1.     Творческая практическая деятельность.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Анализ схемы</w:t>
      </w:r>
      <w:r w:rsidR="00D7326F">
        <w:rPr>
          <w:sz w:val="28"/>
          <w:szCs w:val="28"/>
        </w:rPr>
        <w:t xml:space="preserve"> портрета</w:t>
      </w:r>
      <w:r w:rsidRPr="00484FBE">
        <w:rPr>
          <w:sz w:val="28"/>
          <w:szCs w:val="28"/>
        </w:rPr>
        <w:t xml:space="preserve"> человека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Посмотрите на схему.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- Какую геометрическую фигуру напоминает голова? (Круг)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Посмотрим </w:t>
      </w:r>
      <w:r w:rsidR="00D7326F">
        <w:rPr>
          <w:sz w:val="28"/>
          <w:szCs w:val="28"/>
        </w:rPr>
        <w:t>пропорции</w:t>
      </w:r>
      <w:r w:rsidRPr="00484FBE">
        <w:rPr>
          <w:sz w:val="28"/>
          <w:szCs w:val="28"/>
        </w:rPr>
        <w:t xml:space="preserve"> головы</w:t>
      </w:r>
      <w:proofErr w:type="gramStart"/>
      <w:r w:rsidRPr="00484FBE">
        <w:rPr>
          <w:sz w:val="28"/>
          <w:szCs w:val="28"/>
        </w:rPr>
        <w:t xml:space="preserve"> </w:t>
      </w:r>
      <w:r w:rsidR="00D7326F">
        <w:rPr>
          <w:sz w:val="28"/>
          <w:szCs w:val="28"/>
        </w:rPr>
        <w:t>.</w:t>
      </w:r>
      <w:proofErr w:type="gramEnd"/>
      <w:r w:rsidRPr="00484FBE">
        <w:rPr>
          <w:sz w:val="28"/>
          <w:szCs w:val="28"/>
        </w:rPr>
        <w:t xml:space="preserve"> Голова должна быть не очень большой и не очень маленькой по отношению к </w:t>
      </w:r>
      <w:r w:rsidR="00D7326F">
        <w:rPr>
          <w:sz w:val="28"/>
          <w:szCs w:val="28"/>
        </w:rPr>
        <w:t>листу бумаги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- Кто напомнит, с чего начинаем рисовать? (С расположения листа)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Так как клоун у нас стоит</w:t>
      </w:r>
      <w:proofErr w:type="gramStart"/>
      <w:r w:rsidR="00D7326F">
        <w:rPr>
          <w:sz w:val="28"/>
          <w:szCs w:val="28"/>
        </w:rPr>
        <w:t xml:space="preserve"> ,</w:t>
      </w:r>
      <w:proofErr w:type="gramEnd"/>
      <w:r w:rsidR="00D7326F">
        <w:rPr>
          <w:sz w:val="28"/>
          <w:szCs w:val="28"/>
        </w:rPr>
        <w:t xml:space="preserve"> </w:t>
      </w:r>
      <w:r w:rsidRPr="00484FBE">
        <w:rPr>
          <w:sz w:val="28"/>
          <w:szCs w:val="28"/>
        </w:rPr>
        <w:t>поэтому лист бумаги располагаем вертикально.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Фигура клоуна не должна быть маленькой, нам необходимо нарисовать ее на весь лист бумаги.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Последовательность выполнения работы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1. изобразить </w:t>
      </w:r>
      <w:r w:rsidR="00D7326F">
        <w:rPr>
          <w:sz w:val="28"/>
          <w:szCs w:val="28"/>
        </w:rPr>
        <w:t>голову</w:t>
      </w:r>
      <w:r w:rsidRPr="00484FBE">
        <w:rPr>
          <w:sz w:val="28"/>
          <w:szCs w:val="28"/>
        </w:rPr>
        <w:t xml:space="preserve"> клоуна</w:t>
      </w:r>
      <w:proofErr w:type="gramStart"/>
      <w:r w:rsidRPr="00484FBE">
        <w:rPr>
          <w:sz w:val="28"/>
          <w:szCs w:val="28"/>
        </w:rPr>
        <w:t xml:space="preserve"> ;</w:t>
      </w:r>
      <w:proofErr w:type="gramEnd"/>
      <w:r w:rsidRPr="00484FBE">
        <w:rPr>
          <w:sz w:val="28"/>
          <w:szCs w:val="28"/>
        </w:rPr>
        <w:t xml:space="preserve">                                                                                         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 2. одеть фигуру в яркий костюм;</w:t>
      </w:r>
    </w:p>
    <w:p w:rsidR="00D7326F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3.  нарисовать на лице клоуна смешной грим.</w:t>
      </w:r>
    </w:p>
    <w:p w:rsidR="00476862" w:rsidRPr="00484FBE" w:rsidRDefault="00D7326F" w:rsidP="00476862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4. украсить костюм клоуна блёстками, стразами, декоративными элементами</w:t>
      </w:r>
      <w:r w:rsidR="00476862" w:rsidRPr="00484FBE">
        <w:rPr>
          <w:sz w:val="28"/>
          <w:szCs w:val="28"/>
        </w:rPr>
        <w:t xml:space="preserve">                                                                                             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V. Итог урока.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Рефлексия.     - Похлопайте в ладоши, кто считает, что справился с сегодняшним заданием, кто считает, что ему не хватило времени, пусть погладит себя по голове и скажет: «Не унывай дружок, в следующий раз непременно успею».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Клоун рыжий, клоун белый,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Клоун трус и клоун смелый,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Клоун</w:t>
      </w:r>
      <w:proofErr w:type="gramStart"/>
      <w:r w:rsidRPr="00484FBE">
        <w:rPr>
          <w:sz w:val="28"/>
          <w:szCs w:val="28"/>
        </w:rPr>
        <w:t xml:space="preserve"> Б</w:t>
      </w:r>
      <w:proofErr w:type="gramEnd"/>
      <w:r w:rsidRPr="00484FBE">
        <w:rPr>
          <w:sz w:val="28"/>
          <w:szCs w:val="28"/>
        </w:rPr>
        <w:t xml:space="preserve">ом и клоун Бим,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Клоун может быть любым.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На проделки их </w:t>
      </w:r>
      <w:proofErr w:type="gramStart"/>
      <w:r w:rsidRPr="00484FBE">
        <w:rPr>
          <w:sz w:val="28"/>
          <w:szCs w:val="28"/>
        </w:rPr>
        <w:t>глазея</w:t>
      </w:r>
      <w:proofErr w:type="gramEnd"/>
      <w:r w:rsidRPr="00484FBE">
        <w:rPr>
          <w:sz w:val="28"/>
          <w:szCs w:val="28"/>
        </w:rPr>
        <w:t xml:space="preserve">,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Мы кричим "Вот это да!" </w:t>
      </w:r>
    </w:p>
    <w:p w:rsidR="00476862" w:rsidRPr="00484FBE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 xml:space="preserve">Только клоуна-злодея </w:t>
      </w:r>
    </w:p>
    <w:p w:rsidR="00476862" w:rsidRDefault="00476862" w:rsidP="00476862">
      <w:pPr>
        <w:spacing w:after="0"/>
        <w:contextualSpacing/>
        <w:rPr>
          <w:sz w:val="28"/>
          <w:szCs w:val="28"/>
        </w:rPr>
      </w:pPr>
      <w:r w:rsidRPr="00484FBE">
        <w:rPr>
          <w:sz w:val="28"/>
          <w:szCs w:val="28"/>
        </w:rPr>
        <w:t>Не бывает никогда!</w:t>
      </w:r>
    </w:p>
    <w:p w:rsidR="00D7326F" w:rsidRDefault="00D7326F" w:rsidP="00476862">
      <w:pPr>
        <w:spacing w:after="0"/>
        <w:contextualSpacing/>
        <w:rPr>
          <w:sz w:val="28"/>
          <w:szCs w:val="28"/>
        </w:rPr>
      </w:pPr>
    </w:p>
    <w:p w:rsidR="00D7326F" w:rsidRDefault="00D7326F" w:rsidP="00476862">
      <w:pPr>
        <w:spacing w:after="0"/>
        <w:contextualSpacing/>
        <w:rPr>
          <w:sz w:val="28"/>
          <w:szCs w:val="28"/>
        </w:rPr>
      </w:pPr>
    </w:p>
    <w:p w:rsidR="00D7326F" w:rsidRDefault="00D7326F" w:rsidP="00476862">
      <w:pPr>
        <w:spacing w:after="0"/>
        <w:contextualSpacing/>
        <w:rPr>
          <w:b/>
          <w:sz w:val="28"/>
          <w:szCs w:val="28"/>
        </w:rPr>
      </w:pPr>
    </w:p>
    <w:p w:rsidR="00D7326F" w:rsidRDefault="00D7326F" w:rsidP="00476862">
      <w:pPr>
        <w:spacing w:after="0"/>
        <w:contextualSpacing/>
        <w:rPr>
          <w:b/>
          <w:sz w:val="28"/>
          <w:szCs w:val="28"/>
        </w:rPr>
      </w:pPr>
    </w:p>
    <w:p w:rsidR="00D7326F" w:rsidRDefault="00D7326F" w:rsidP="00476862">
      <w:pPr>
        <w:spacing w:after="0"/>
        <w:contextualSpacing/>
        <w:rPr>
          <w:b/>
          <w:sz w:val="28"/>
          <w:szCs w:val="28"/>
        </w:rPr>
      </w:pPr>
    </w:p>
    <w:p w:rsidR="00D7326F" w:rsidRDefault="00D7326F" w:rsidP="00476862">
      <w:pPr>
        <w:spacing w:after="0"/>
        <w:contextualSpacing/>
        <w:rPr>
          <w:b/>
          <w:sz w:val="28"/>
          <w:szCs w:val="28"/>
        </w:rPr>
      </w:pPr>
    </w:p>
    <w:p w:rsidR="00D7326F" w:rsidRDefault="00D7326F" w:rsidP="00476862">
      <w:pPr>
        <w:spacing w:after="0"/>
        <w:contextualSpacing/>
        <w:rPr>
          <w:b/>
          <w:sz w:val="28"/>
          <w:szCs w:val="28"/>
        </w:rPr>
      </w:pPr>
    </w:p>
    <w:p w:rsidR="00D7326F" w:rsidRPr="00D7326F" w:rsidRDefault="00D7326F" w:rsidP="00476862">
      <w:pPr>
        <w:spacing w:after="0"/>
        <w:contextualSpacing/>
        <w:rPr>
          <w:b/>
          <w:sz w:val="28"/>
          <w:szCs w:val="28"/>
        </w:rPr>
      </w:pPr>
      <w:r w:rsidRPr="00D7326F">
        <w:rPr>
          <w:b/>
          <w:sz w:val="28"/>
          <w:szCs w:val="28"/>
        </w:rPr>
        <w:lastRenderedPageBreak/>
        <w:t>Работы детей.</w:t>
      </w:r>
    </w:p>
    <w:p w:rsidR="00AA2FCF" w:rsidRDefault="00D7326F" w:rsidP="00476862">
      <w:pPr>
        <w:spacing w:after="0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418"/>
            <wp:effectExtent l="19050" t="0" r="3175" b="0"/>
            <wp:docPr id="1" name="Рисунок 1" descr="C:\Искусство\фото кружок\2015 - 2016\DSC01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Искусство\фото кружок\2015 - 2016\DSC013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60" w:rsidRDefault="00D7326F" w:rsidP="00476862">
      <w:pPr>
        <w:spacing w:after="0"/>
        <w:contextualSpacing/>
      </w:pPr>
      <w:r>
        <w:rPr>
          <w:noProof/>
          <w:lang w:eastAsia="ru-RU"/>
        </w:rPr>
        <w:drawing>
          <wp:inline distT="0" distB="0" distL="0" distR="0">
            <wp:extent cx="5940425" cy="4455418"/>
            <wp:effectExtent l="19050" t="0" r="3175" b="0"/>
            <wp:docPr id="2" name="Рисунок 2" descr="C:\Искусство\фото кружок\2015 - 2016\DSC01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Искусство\фото кружок\2015 - 2016\DSC013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060" w:rsidSect="00DA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020B1"/>
    <w:multiLevelType w:val="hybridMultilevel"/>
    <w:tmpl w:val="F0A0E280"/>
    <w:lvl w:ilvl="0" w:tplc="62E2E6AC">
      <w:start w:val="1"/>
      <w:numFmt w:val="decimal"/>
      <w:lvlText w:val="%1)"/>
      <w:lvlJc w:val="left"/>
      <w:pPr>
        <w:ind w:left="16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2B06"/>
    <w:rsid w:val="000B7166"/>
    <w:rsid w:val="00476862"/>
    <w:rsid w:val="00484FBE"/>
    <w:rsid w:val="008964BE"/>
    <w:rsid w:val="00AA2FCF"/>
    <w:rsid w:val="00C47C57"/>
    <w:rsid w:val="00C93A82"/>
    <w:rsid w:val="00CD5923"/>
    <w:rsid w:val="00D472E8"/>
    <w:rsid w:val="00D7326F"/>
    <w:rsid w:val="00DA79A6"/>
    <w:rsid w:val="00F3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A6"/>
  </w:style>
  <w:style w:type="paragraph" w:styleId="1">
    <w:name w:val="heading 1"/>
    <w:basedOn w:val="a"/>
    <w:link w:val="10"/>
    <w:uiPriority w:val="9"/>
    <w:qFormat/>
    <w:rsid w:val="00F32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2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2B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2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B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32B06"/>
    <w:rPr>
      <w:b/>
      <w:bCs/>
    </w:rPr>
  </w:style>
  <w:style w:type="paragraph" w:styleId="a4">
    <w:name w:val="Normal (Web)"/>
    <w:basedOn w:val="a"/>
    <w:uiPriority w:val="99"/>
    <w:semiHidden/>
    <w:unhideWhenUsed/>
    <w:rsid w:val="00F3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B06"/>
  </w:style>
  <w:style w:type="character" w:styleId="a5">
    <w:name w:val="Emphasis"/>
    <w:basedOn w:val="a0"/>
    <w:uiPriority w:val="20"/>
    <w:qFormat/>
    <w:rsid w:val="00F32B06"/>
    <w:rPr>
      <w:i/>
      <w:iCs/>
    </w:rPr>
  </w:style>
  <w:style w:type="paragraph" w:styleId="a6">
    <w:name w:val="List Paragraph"/>
    <w:basedOn w:val="a"/>
    <w:uiPriority w:val="34"/>
    <w:qFormat/>
    <w:rsid w:val="004768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Белёва</cp:lastModifiedBy>
  <cp:revision>9</cp:revision>
  <dcterms:created xsi:type="dcterms:W3CDTF">2013-01-31T17:20:00Z</dcterms:created>
  <dcterms:modified xsi:type="dcterms:W3CDTF">2016-05-18T06:59:00Z</dcterms:modified>
</cp:coreProperties>
</file>