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C" w:rsidRPr="007B3366" w:rsidRDefault="005824EC" w:rsidP="00147A05">
      <w:pPr>
        <w:spacing w:line="360" w:lineRule="auto"/>
        <w:jc w:val="center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Протокол №</w:t>
      </w:r>
      <w:r w:rsidR="002F2E16" w:rsidRPr="007B3366">
        <w:rPr>
          <w:b/>
          <w:sz w:val="28"/>
          <w:szCs w:val="28"/>
        </w:rPr>
        <w:t xml:space="preserve"> </w:t>
      </w:r>
      <w:r w:rsidR="001609CA">
        <w:rPr>
          <w:b/>
          <w:sz w:val="28"/>
          <w:szCs w:val="28"/>
        </w:rPr>
        <w:t>21</w:t>
      </w:r>
    </w:p>
    <w:p w:rsidR="005824EC" w:rsidRDefault="005824EC" w:rsidP="001F1514">
      <w:pPr>
        <w:spacing w:line="360" w:lineRule="auto"/>
        <w:jc w:val="center"/>
        <w:rPr>
          <w:sz w:val="28"/>
          <w:szCs w:val="28"/>
        </w:rPr>
      </w:pPr>
      <w:r w:rsidRPr="002F2E16">
        <w:rPr>
          <w:sz w:val="28"/>
          <w:szCs w:val="28"/>
        </w:rPr>
        <w:t>заседания Наблюдательного сов</w:t>
      </w:r>
      <w:r w:rsidR="008817C9" w:rsidRPr="002F2E16">
        <w:rPr>
          <w:sz w:val="28"/>
          <w:szCs w:val="28"/>
        </w:rPr>
        <w:t xml:space="preserve">ета </w:t>
      </w:r>
      <w:r w:rsidR="00554908" w:rsidRPr="002F2E16">
        <w:rPr>
          <w:sz w:val="28"/>
          <w:szCs w:val="28"/>
        </w:rPr>
        <w:t xml:space="preserve">муниципального </w:t>
      </w:r>
      <w:r w:rsidR="008817C9" w:rsidRPr="002F2E16">
        <w:rPr>
          <w:sz w:val="28"/>
          <w:szCs w:val="28"/>
        </w:rPr>
        <w:t xml:space="preserve">автономного общеобразовательного </w:t>
      </w:r>
      <w:r w:rsidRPr="002F2E16">
        <w:rPr>
          <w:sz w:val="28"/>
          <w:szCs w:val="28"/>
        </w:rPr>
        <w:t>учреждения</w:t>
      </w:r>
      <w:r w:rsidR="003561E1">
        <w:rPr>
          <w:sz w:val="28"/>
          <w:szCs w:val="28"/>
        </w:rPr>
        <w:t xml:space="preserve"> «Гимназия </w:t>
      </w:r>
      <w:r w:rsidR="008817C9" w:rsidRPr="002F2E16">
        <w:rPr>
          <w:sz w:val="28"/>
          <w:szCs w:val="28"/>
        </w:rPr>
        <w:t>Квант»</w:t>
      </w:r>
    </w:p>
    <w:p w:rsidR="00D01C51" w:rsidRDefault="00D01C51" w:rsidP="001F151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2"/>
        <w:gridCol w:w="4781"/>
      </w:tblGrid>
      <w:tr w:rsidR="00FF2686" w:rsidRPr="006D5FE9">
        <w:tc>
          <w:tcPr>
            <w:tcW w:w="4792" w:type="dxa"/>
          </w:tcPr>
          <w:p w:rsidR="00FF2686" w:rsidRPr="006D5FE9" w:rsidRDefault="00FF2686" w:rsidP="006D5FE9">
            <w:pPr>
              <w:spacing w:line="360" w:lineRule="auto"/>
              <w:rPr>
                <w:sz w:val="28"/>
                <w:szCs w:val="28"/>
              </w:rPr>
            </w:pPr>
            <w:r w:rsidRPr="006D5FE9">
              <w:rPr>
                <w:sz w:val="28"/>
                <w:szCs w:val="28"/>
              </w:rPr>
              <w:t>г. Великий Новгород</w:t>
            </w:r>
          </w:p>
        </w:tc>
        <w:tc>
          <w:tcPr>
            <w:tcW w:w="4781" w:type="dxa"/>
          </w:tcPr>
          <w:p w:rsidR="00FF2686" w:rsidRPr="006D5FE9" w:rsidRDefault="00FF2686" w:rsidP="00EA70C2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D5FE9">
              <w:rPr>
                <w:sz w:val="28"/>
                <w:szCs w:val="28"/>
              </w:rPr>
              <w:t xml:space="preserve">  </w:t>
            </w:r>
            <w:r w:rsidR="00EA70C2">
              <w:rPr>
                <w:sz w:val="28"/>
                <w:szCs w:val="28"/>
              </w:rPr>
              <w:t xml:space="preserve">                           </w:t>
            </w:r>
            <w:r w:rsidRPr="006D5FE9">
              <w:rPr>
                <w:sz w:val="28"/>
                <w:szCs w:val="28"/>
              </w:rPr>
              <w:t>«</w:t>
            </w:r>
            <w:r w:rsidR="00EA70C2">
              <w:rPr>
                <w:sz w:val="28"/>
                <w:szCs w:val="28"/>
              </w:rPr>
              <w:t>11</w:t>
            </w:r>
            <w:r w:rsidRPr="006D5FE9">
              <w:rPr>
                <w:sz w:val="28"/>
                <w:szCs w:val="28"/>
              </w:rPr>
              <w:t xml:space="preserve">» </w:t>
            </w:r>
            <w:r w:rsidR="00EA70C2">
              <w:rPr>
                <w:sz w:val="28"/>
                <w:szCs w:val="28"/>
              </w:rPr>
              <w:t>февраля</w:t>
            </w:r>
            <w:r w:rsidRPr="006D5FE9">
              <w:rPr>
                <w:sz w:val="28"/>
                <w:szCs w:val="28"/>
              </w:rPr>
              <w:t xml:space="preserve"> 201</w:t>
            </w:r>
            <w:r w:rsidR="001609CA">
              <w:rPr>
                <w:sz w:val="28"/>
                <w:szCs w:val="28"/>
              </w:rPr>
              <w:t>4</w:t>
            </w:r>
            <w:r w:rsidRPr="006D5FE9">
              <w:rPr>
                <w:sz w:val="28"/>
                <w:szCs w:val="28"/>
              </w:rPr>
              <w:t xml:space="preserve"> г.</w:t>
            </w:r>
          </w:p>
        </w:tc>
      </w:tr>
    </w:tbl>
    <w:p w:rsidR="00341556" w:rsidRDefault="009C7242" w:rsidP="00341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662" w:rsidRPr="002F2E16" w:rsidRDefault="005824EC" w:rsidP="00341556">
      <w:pPr>
        <w:spacing w:line="360" w:lineRule="auto"/>
        <w:jc w:val="both"/>
        <w:rPr>
          <w:sz w:val="28"/>
          <w:szCs w:val="28"/>
        </w:rPr>
      </w:pPr>
      <w:r w:rsidRPr="002F2E16">
        <w:rPr>
          <w:sz w:val="28"/>
          <w:szCs w:val="28"/>
        </w:rPr>
        <w:t xml:space="preserve">Присутствовали: </w:t>
      </w:r>
      <w:r w:rsidR="00930527">
        <w:rPr>
          <w:sz w:val="28"/>
          <w:szCs w:val="28"/>
        </w:rPr>
        <w:t>Шабарова Е.П.</w:t>
      </w:r>
      <w:r w:rsidR="00113088">
        <w:rPr>
          <w:sz w:val="28"/>
          <w:szCs w:val="28"/>
        </w:rPr>
        <w:t>,</w:t>
      </w:r>
      <w:r w:rsidR="00113088" w:rsidRPr="00113088">
        <w:rPr>
          <w:sz w:val="28"/>
          <w:szCs w:val="28"/>
        </w:rPr>
        <w:t xml:space="preserve"> </w:t>
      </w:r>
      <w:r w:rsidR="002F1EB6">
        <w:rPr>
          <w:sz w:val="28"/>
          <w:szCs w:val="28"/>
        </w:rPr>
        <w:t>Ермолаева О.В.</w:t>
      </w:r>
      <w:r w:rsidR="00B75F42">
        <w:rPr>
          <w:sz w:val="28"/>
          <w:szCs w:val="28"/>
        </w:rPr>
        <w:t>,</w:t>
      </w:r>
      <w:r w:rsidR="00B75F42" w:rsidRPr="00261893">
        <w:rPr>
          <w:sz w:val="28"/>
          <w:szCs w:val="28"/>
        </w:rPr>
        <w:t xml:space="preserve"> </w:t>
      </w:r>
      <w:r w:rsidR="003216DB">
        <w:rPr>
          <w:sz w:val="28"/>
          <w:szCs w:val="28"/>
        </w:rPr>
        <w:t xml:space="preserve">Розбаум А.Р., </w:t>
      </w:r>
      <w:r w:rsidR="003216DB" w:rsidRPr="003216DB">
        <w:rPr>
          <w:sz w:val="28"/>
          <w:szCs w:val="28"/>
        </w:rPr>
        <w:t xml:space="preserve"> </w:t>
      </w:r>
      <w:r w:rsidR="001642E5">
        <w:rPr>
          <w:sz w:val="28"/>
          <w:szCs w:val="28"/>
        </w:rPr>
        <w:t xml:space="preserve">Зуйкова Т.А., </w:t>
      </w:r>
      <w:r w:rsidR="005D5A87">
        <w:rPr>
          <w:sz w:val="28"/>
          <w:szCs w:val="28"/>
        </w:rPr>
        <w:t>Филинкова Е.В.,</w:t>
      </w:r>
      <w:r w:rsidR="005D5A87" w:rsidRPr="005D5A87">
        <w:rPr>
          <w:sz w:val="28"/>
          <w:szCs w:val="28"/>
        </w:rPr>
        <w:t xml:space="preserve"> </w:t>
      </w:r>
      <w:r w:rsidR="005D5A87">
        <w:rPr>
          <w:sz w:val="28"/>
          <w:szCs w:val="28"/>
        </w:rPr>
        <w:t>Свинарева Л.А.</w:t>
      </w:r>
      <w:r w:rsidR="00D01C51">
        <w:rPr>
          <w:sz w:val="28"/>
          <w:szCs w:val="28"/>
        </w:rPr>
        <w:t>,</w:t>
      </w:r>
      <w:r w:rsidR="00D01C51" w:rsidRPr="00D01C51">
        <w:rPr>
          <w:sz w:val="28"/>
          <w:szCs w:val="28"/>
        </w:rPr>
        <w:t xml:space="preserve"> </w:t>
      </w:r>
      <w:r w:rsidR="00D01C51">
        <w:rPr>
          <w:sz w:val="28"/>
          <w:szCs w:val="28"/>
        </w:rPr>
        <w:t>Дорогова Н.А.</w:t>
      </w:r>
    </w:p>
    <w:p w:rsidR="00E01662" w:rsidRDefault="00E01662" w:rsidP="002A7A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F83FF9">
        <w:rPr>
          <w:sz w:val="28"/>
          <w:szCs w:val="28"/>
        </w:rPr>
        <w:t xml:space="preserve"> </w:t>
      </w:r>
      <w:r w:rsidR="00D01C51">
        <w:rPr>
          <w:sz w:val="28"/>
          <w:szCs w:val="28"/>
        </w:rPr>
        <w:t>нет</w:t>
      </w:r>
    </w:p>
    <w:p w:rsidR="005D5A87" w:rsidRDefault="005824EC" w:rsidP="002A7AB0">
      <w:pPr>
        <w:spacing w:line="360" w:lineRule="auto"/>
        <w:jc w:val="both"/>
        <w:rPr>
          <w:sz w:val="28"/>
          <w:szCs w:val="28"/>
        </w:rPr>
      </w:pPr>
      <w:proofErr w:type="gramStart"/>
      <w:r w:rsidRPr="002F2E16">
        <w:rPr>
          <w:sz w:val="28"/>
          <w:szCs w:val="28"/>
        </w:rPr>
        <w:t>Приглашенные</w:t>
      </w:r>
      <w:proofErr w:type="gramEnd"/>
      <w:r w:rsidRPr="002F2E16">
        <w:rPr>
          <w:sz w:val="28"/>
          <w:szCs w:val="28"/>
        </w:rPr>
        <w:t xml:space="preserve">: директор МАОУ </w:t>
      </w:r>
      <w:r w:rsidR="00814CF8">
        <w:rPr>
          <w:sz w:val="28"/>
          <w:szCs w:val="28"/>
        </w:rPr>
        <w:t xml:space="preserve">«Гимназия </w:t>
      </w:r>
      <w:r w:rsidR="00B069A2">
        <w:rPr>
          <w:sz w:val="28"/>
          <w:szCs w:val="28"/>
        </w:rPr>
        <w:t>Квант» Киселева Е.Л</w:t>
      </w:r>
      <w:r w:rsidR="003A1667">
        <w:rPr>
          <w:sz w:val="28"/>
          <w:szCs w:val="28"/>
        </w:rPr>
        <w:t>.</w:t>
      </w:r>
    </w:p>
    <w:p w:rsidR="00D01C51" w:rsidRDefault="00D01C51" w:rsidP="00D01C51">
      <w:pPr>
        <w:spacing w:line="360" w:lineRule="auto"/>
        <w:jc w:val="both"/>
        <w:rPr>
          <w:b/>
          <w:sz w:val="28"/>
          <w:szCs w:val="28"/>
        </w:rPr>
      </w:pPr>
    </w:p>
    <w:p w:rsidR="00D01C51" w:rsidRPr="007B3366" w:rsidRDefault="00D01C51" w:rsidP="00D01C51">
      <w:pPr>
        <w:spacing w:line="360" w:lineRule="auto"/>
        <w:jc w:val="both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ПОВЕСТКА ДНЯ:</w:t>
      </w:r>
    </w:p>
    <w:p w:rsidR="00EA70C2" w:rsidRPr="00EA70C2" w:rsidRDefault="00EA70C2" w:rsidP="00EA70C2">
      <w:pPr>
        <w:tabs>
          <w:tab w:val="left" w:pos="1177"/>
        </w:tabs>
        <w:spacing w:line="360" w:lineRule="auto"/>
        <w:ind w:firstLine="709"/>
        <w:jc w:val="both"/>
        <w:rPr>
          <w:sz w:val="28"/>
          <w:szCs w:val="28"/>
        </w:rPr>
      </w:pPr>
      <w:r w:rsidRPr="00EA70C2">
        <w:rPr>
          <w:sz w:val="28"/>
          <w:szCs w:val="28"/>
        </w:rPr>
        <w:t>1. Утверждение сметы доходов и расходов, плана финансово- хозяйственной деятельности, учетной политики и прочих документов на 2014 год.</w:t>
      </w:r>
    </w:p>
    <w:p w:rsidR="00EA70C2" w:rsidRPr="00EA70C2" w:rsidRDefault="00EA70C2" w:rsidP="00EA70C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A70C2">
        <w:rPr>
          <w:sz w:val="28"/>
          <w:szCs w:val="28"/>
        </w:rPr>
        <w:t>2.</w:t>
      </w:r>
      <w:r w:rsidRPr="00EA70C2">
        <w:rPr>
          <w:sz w:val="28"/>
          <w:szCs w:val="28"/>
        </w:rPr>
        <w:tab/>
        <w:t>Утверждение:</w:t>
      </w:r>
    </w:p>
    <w:p w:rsidR="00EA70C2" w:rsidRPr="00EA70C2" w:rsidRDefault="00EA70C2" w:rsidP="00EA70C2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 w:rsidRPr="00EA70C2">
        <w:rPr>
          <w:sz w:val="28"/>
          <w:szCs w:val="28"/>
        </w:rPr>
        <w:t>-</w:t>
      </w:r>
      <w:r w:rsidRPr="00EA70C2">
        <w:rPr>
          <w:sz w:val="28"/>
          <w:szCs w:val="28"/>
        </w:rPr>
        <w:tab/>
        <w:t>отчета о результатах деятельности гимназии и об использовании закрепленного за ней имущества за 2013 отчетный год;</w:t>
      </w:r>
    </w:p>
    <w:p w:rsidR="00EA70C2" w:rsidRPr="00EA70C2" w:rsidRDefault="00EA70C2" w:rsidP="00EA70C2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 w:rsidRPr="00EA70C2">
        <w:rPr>
          <w:sz w:val="28"/>
          <w:szCs w:val="28"/>
        </w:rPr>
        <w:t>-</w:t>
      </w:r>
      <w:r w:rsidRPr="00EA70C2">
        <w:rPr>
          <w:sz w:val="28"/>
          <w:szCs w:val="28"/>
        </w:rPr>
        <w:tab/>
        <w:t>отчета об исполнении муниципального задания МАОУ «Гимназия «Квант» 2013 год.</w:t>
      </w:r>
    </w:p>
    <w:p w:rsidR="002300DE" w:rsidRPr="007B3366" w:rsidRDefault="002300DE" w:rsidP="00EA70C2">
      <w:pPr>
        <w:spacing w:line="360" w:lineRule="auto"/>
        <w:jc w:val="both"/>
        <w:rPr>
          <w:b/>
          <w:sz w:val="28"/>
          <w:szCs w:val="28"/>
        </w:rPr>
      </w:pPr>
      <w:r w:rsidRPr="007B3366">
        <w:rPr>
          <w:b/>
          <w:sz w:val="28"/>
          <w:szCs w:val="28"/>
        </w:rPr>
        <w:t>Слушали</w:t>
      </w:r>
      <w:r w:rsidR="00EA70C2">
        <w:rPr>
          <w:b/>
          <w:sz w:val="28"/>
          <w:szCs w:val="28"/>
        </w:rPr>
        <w:t xml:space="preserve"> по первому вопросу</w:t>
      </w:r>
      <w:r w:rsidRPr="007B3366">
        <w:rPr>
          <w:b/>
          <w:sz w:val="28"/>
          <w:szCs w:val="28"/>
        </w:rPr>
        <w:t>:</w:t>
      </w:r>
    </w:p>
    <w:p w:rsidR="001609CA" w:rsidRDefault="001609CA" w:rsidP="001609CA">
      <w:pPr>
        <w:pStyle w:val="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61B81">
        <w:rPr>
          <w:sz w:val="28"/>
          <w:szCs w:val="28"/>
        </w:rPr>
        <w:t xml:space="preserve">Выступила Свинарёва </w:t>
      </w:r>
      <w:r>
        <w:rPr>
          <w:sz w:val="28"/>
          <w:szCs w:val="28"/>
        </w:rPr>
        <w:t>Любовь Александровна, главный бухгалтер,</w:t>
      </w:r>
      <w:r w:rsidRPr="00161B81">
        <w:rPr>
          <w:sz w:val="28"/>
          <w:szCs w:val="28"/>
        </w:rPr>
        <w:t xml:space="preserve"> предложила обсудить пакет документов по финансово-хозяйственной деятельности (</w:t>
      </w:r>
      <w:proofErr w:type="gramStart"/>
      <w:r w:rsidRPr="00161B81">
        <w:rPr>
          <w:sz w:val="28"/>
          <w:szCs w:val="28"/>
        </w:rPr>
        <w:t>см</w:t>
      </w:r>
      <w:proofErr w:type="gramEnd"/>
      <w:r w:rsidRPr="00161B81">
        <w:rPr>
          <w:sz w:val="28"/>
          <w:szCs w:val="28"/>
        </w:rPr>
        <w:t xml:space="preserve">. Приложение №1) В обсуждении документов приняли участие все члены совета учреждения. Так, например, </w:t>
      </w:r>
      <w:r>
        <w:rPr>
          <w:sz w:val="28"/>
          <w:szCs w:val="28"/>
        </w:rPr>
        <w:t>Розбаум А.Р.</w:t>
      </w:r>
      <w:r w:rsidRPr="00161B81">
        <w:rPr>
          <w:sz w:val="28"/>
          <w:szCs w:val="28"/>
        </w:rPr>
        <w:t xml:space="preserve">, обратил внимание на тот факт, что в муниципальном задании не предусмотрены средства на ремонты. Предложил выделить из внебюджетных средств дополнительно финансы на замену дверей в кабинеты. </w:t>
      </w:r>
      <w:r>
        <w:rPr>
          <w:sz w:val="28"/>
          <w:szCs w:val="28"/>
        </w:rPr>
        <w:t xml:space="preserve">Ермолаева О.В., </w:t>
      </w:r>
      <w:r w:rsidRPr="00161B81">
        <w:rPr>
          <w:sz w:val="28"/>
          <w:szCs w:val="28"/>
        </w:rPr>
        <w:t xml:space="preserve"> предложила выделить средства на оформление холла 2- ого этажа, так как он выполняет функцию актового зала и должен выглядеть соответственно. По предварительным подсчетам это обойдется в 150-160 тысяч рублей.</w:t>
      </w:r>
    </w:p>
    <w:p w:rsidR="001609CA" w:rsidRDefault="001609CA" w:rsidP="001609CA">
      <w:pPr>
        <w:pStyle w:val="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61B81">
        <w:rPr>
          <w:sz w:val="28"/>
          <w:szCs w:val="28"/>
        </w:rPr>
        <w:lastRenderedPageBreak/>
        <w:t xml:space="preserve">Выступила Свинарёва </w:t>
      </w:r>
      <w:r>
        <w:rPr>
          <w:sz w:val="28"/>
          <w:szCs w:val="28"/>
        </w:rPr>
        <w:t xml:space="preserve">Любовь Александровна и сообщила, что в смете доходов и расходов на 2014 год МАОУ «Гимназия «Квант» на оплату труда работников внебюджетной деятельности выделено 6246,5 тыс. рублей, из них  1330,0 тыс. рублей  предложила использовать на стимулирующие </w:t>
      </w:r>
      <w:proofErr w:type="gramStart"/>
      <w:r>
        <w:rPr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педагогических работников  (17 учителей + 4 совместителя).</w:t>
      </w:r>
    </w:p>
    <w:p w:rsidR="00EA70C2" w:rsidRDefault="00EA70C2" w:rsidP="001609CA">
      <w:pPr>
        <w:pStyle w:val="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Свинарева Л.А. познакомила Совет с предложенным комитетом по образованию планом-графиком целевых показателей на 2014 год по средней заработной плате.</w:t>
      </w:r>
    </w:p>
    <w:p w:rsidR="00EA70C2" w:rsidRDefault="00EA70C2" w:rsidP="001609CA">
      <w:pPr>
        <w:pStyle w:val="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 директор гимназии Киселёва Е.Л. и сообщила, что предложенный план-график может быть выполнен только в части бюджетных средств</w:t>
      </w:r>
      <w:r w:rsidR="00762248">
        <w:rPr>
          <w:sz w:val="28"/>
          <w:szCs w:val="28"/>
        </w:rPr>
        <w:t xml:space="preserve">. </w:t>
      </w:r>
      <w:proofErr w:type="gramStart"/>
      <w:r w:rsidR="00762248">
        <w:rPr>
          <w:sz w:val="28"/>
          <w:szCs w:val="28"/>
        </w:rPr>
        <w:t>Согласно</w:t>
      </w:r>
      <w:proofErr w:type="gramEnd"/>
      <w:r w:rsidR="00762248">
        <w:rPr>
          <w:sz w:val="28"/>
          <w:szCs w:val="28"/>
        </w:rPr>
        <w:t xml:space="preserve"> предложенного графика внебюджетный фонд заработной платы педагогических работников должен составить 1900 тыс. рублей. Проведенный анализ показал, что данный фонд не может быть более 1600 тыс. рублей. Дальнейшее увеличение фонда приведет к существенному снижению уровня заработной платы иных работников.</w:t>
      </w:r>
    </w:p>
    <w:p w:rsidR="00762248" w:rsidRPr="00161B81" w:rsidRDefault="00762248" w:rsidP="001609CA">
      <w:pPr>
        <w:pStyle w:val="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данном раскладе средняя заработная плата педагогических работников в 2014 году составит 27,3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бюджетная часть - 19,5 тыс. рублей и внебюджетная - 7,8 тыс. рублей, что выше показателей в сфере экономики.</w:t>
      </w:r>
    </w:p>
    <w:p w:rsidR="00347607" w:rsidRDefault="00347607" w:rsidP="00FC4B4B">
      <w:pPr>
        <w:spacing w:line="360" w:lineRule="auto"/>
        <w:jc w:val="both"/>
        <w:rPr>
          <w:b/>
          <w:sz w:val="28"/>
          <w:szCs w:val="28"/>
        </w:rPr>
      </w:pPr>
      <w:r w:rsidRPr="002D7EF9">
        <w:rPr>
          <w:b/>
          <w:sz w:val="28"/>
          <w:szCs w:val="28"/>
        </w:rPr>
        <w:t xml:space="preserve">Голосовали по </w:t>
      </w:r>
      <w:r>
        <w:rPr>
          <w:b/>
          <w:sz w:val="28"/>
          <w:szCs w:val="28"/>
        </w:rPr>
        <w:t>первому</w:t>
      </w:r>
      <w:r w:rsidRPr="002D7EF9">
        <w:rPr>
          <w:b/>
          <w:sz w:val="28"/>
          <w:szCs w:val="28"/>
        </w:rPr>
        <w:t xml:space="preserve"> вопросу:</w:t>
      </w:r>
    </w:p>
    <w:p w:rsidR="00347607" w:rsidRPr="002D7EF9" w:rsidRDefault="00347607" w:rsidP="001609CA">
      <w:pPr>
        <w:spacing w:line="360" w:lineRule="auto"/>
        <w:ind w:left="360" w:firstLine="348"/>
        <w:jc w:val="both"/>
        <w:rPr>
          <w:sz w:val="28"/>
          <w:szCs w:val="28"/>
        </w:rPr>
      </w:pPr>
      <w:r w:rsidRPr="002D7EF9">
        <w:rPr>
          <w:sz w:val="28"/>
          <w:szCs w:val="28"/>
        </w:rPr>
        <w:t xml:space="preserve">за – </w:t>
      </w:r>
      <w:r w:rsidR="00D01C51">
        <w:rPr>
          <w:sz w:val="28"/>
          <w:szCs w:val="28"/>
        </w:rPr>
        <w:t>7</w:t>
      </w:r>
      <w:r w:rsidRPr="002D7EF9">
        <w:rPr>
          <w:sz w:val="28"/>
          <w:szCs w:val="28"/>
        </w:rPr>
        <w:t xml:space="preserve"> чел., против – нет, воздержавшихся – нет.</w:t>
      </w:r>
    </w:p>
    <w:p w:rsidR="00347607" w:rsidRDefault="00347607" w:rsidP="00FC4B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8D4BF6">
        <w:rPr>
          <w:b/>
          <w:sz w:val="28"/>
          <w:szCs w:val="28"/>
        </w:rPr>
        <w:t>:</w:t>
      </w:r>
    </w:p>
    <w:p w:rsidR="001609CA" w:rsidRPr="00161B81" w:rsidRDefault="008D4BF6" w:rsidP="001609CA">
      <w:pPr>
        <w:pStyle w:val="10"/>
        <w:shd w:val="clear" w:color="auto" w:fill="auto"/>
        <w:tabs>
          <w:tab w:val="left" w:pos="0"/>
          <w:tab w:val="left" w:pos="993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609CA" w:rsidRPr="00161B81">
        <w:rPr>
          <w:sz w:val="28"/>
          <w:szCs w:val="28"/>
        </w:rPr>
        <w:t>смет</w:t>
      </w:r>
      <w:r w:rsidR="001609CA">
        <w:rPr>
          <w:sz w:val="28"/>
          <w:szCs w:val="28"/>
        </w:rPr>
        <w:t>у</w:t>
      </w:r>
      <w:r w:rsidR="001609CA" w:rsidRPr="00161B81">
        <w:rPr>
          <w:sz w:val="28"/>
          <w:szCs w:val="28"/>
        </w:rPr>
        <w:t xml:space="preserve"> доходов и расходов, плана финансово-</w:t>
      </w:r>
      <w:r w:rsidR="001609CA" w:rsidRPr="00161B81">
        <w:rPr>
          <w:sz w:val="28"/>
          <w:szCs w:val="28"/>
        </w:rPr>
        <w:br/>
        <w:t>хозяйственной деятельности, учетной политики и прочих документов</w:t>
      </w:r>
      <w:r w:rsidR="001609CA" w:rsidRPr="00161B81">
        <w:rPr>
          <w:sz w:val="28"/>
          <w:szCs w:val="28"/>
        </w:rPr>
        <w:br/>
        <w:t>на 2014 год.</w:t>
      </w:r>
    </w:p>
    <w:p w:rsidR="00762248" w:rsidRPr="00762248" w:rsidRDefault="00762248" w:rsidP="00FC4B4B">
      <w:pPr>
        <w:spacing w:line="360" w:lineRule="auto"/>
        <w:outlineLvl w:val="0"/>
        <w:rPr>
          <w:b/>
          <w:sz w:val="28"/>
          <w:szCs w:val="28"/>
        </w:rPr>
      </w:pPr>
      <w:bookmarkStart w:id="0" w:name="bookmark2"/>
      <w:r w:rsidRPr="00762248">
        <w:rPr>
          <w:b/>
          <w:sz w:val="28"/>
          <w:szCs w:val="28"/>
        </w:rPr>
        <w:t>Слушали по второму вопросу:</w:t>
      </w:r>
      <w:bookmarkEnd w:id="0"/>
    </w:p>
    <w:p w:rsidR="00762248" w:rsidRPr="00762248" w:rsidRDefault="00762248" w:rsidP="00762248">
      <w:pPr>
        <w:spacing w:line="360" w:lineRule="auto"/>
        <w:ind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>Выступила Свинарёва Любовь Александровна с отчетом о результатах деятельности гимназии и об использовании закрепленного за ней имущества за 2013 отчетный год и с отчетом об исполнении муниципального задания.</w:t>
      </w:r>
    </w:p>
    <w:p w:rsidR="00762248" w:rsidRPr="00762248" w:rsidRDefault="00762248" w:rsidP="00762248">
      <w:pPr>
        <w:spacing w:line="360" w:lineRule="auto"/>
        <w:ind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 xml:space="preserve">В обсуждении отчета приняли участие все члены Наблюдательного </w:t>
      </w:r>
      <w:r w:rsidRPr="00762248">
        <w:rPr>
          <w:sz w:val="28"/>
          <w:szCs w:val="28"/>
        </w:rPr>
        <w:lastRenderedPageBreak/>
        <w:t>совета.</w:t>
      </w:r>
    </w:p>
    <w:p w:rsidR="00762248" w:rsidRPr="00762248" w:rsidRDefault="00762248" w:rsidP="00762248">
      <w:pPr>
        <w:spacing w:line="360" w:lineRule="auto"/>
        <w:ind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 xml:space="preserve">В отчете об исполнении муниципального задания Дорогова Н.А. обратила внимание на показатель «количество </w:t>
      </w:r>
      <w:proofErr w:type="gramStart"/>
      <w:r w:rsidRPr="00762248">
        <w:rPr>
          <w:sz w:val="28"/>
          <w:szCs w:val="28"/>
        </w:rPr>
        <w:t>обучающихся</w:t>
      </w:r>
      <w:proofErr w:type="gramEnd"/>
      <w:r w:rsidRPr="00762248">
        <w:rPr>
          <w:sz w:val="28"/>
          <w:szCs w:val="28"/>
        </w:rPr>
        <w:t>». Он ниже запланированной цифры на 6 человек.</w:t>
      </w:r>
    </w:p>
    <w:p w:rsidR="00762248" w:rsidRPr="00762248" w:rsidRDefault="00762248" w:rsidP="00762248">
      <w:pPr>
        <w:spacing w:line="360" w:lineRule="auto"/>
        <w:ind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>Выступила Киселёва Е.Л., объяснила, что дети вместе с родителями уезжали на новое место жительство, в том числе и за пределы России. Добрать других детей в существующие классы проблематично из-за углублённого изучения английского языка во всех классах учреждения. У детей, пришедших из других школ, возникают проблемы с усвоением этих программ.</w:t>
      </w:r>
    </w:p>
    <w:p w:rsidR="00762248" w:rsidRPr="00762248" w:rsidRDefault="00762248" w:rsidP="007622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2248">
        <w:rPr>
          <w:sz w:val="28"/>
          <w:szCs w:val="28"/>
        </w:rPr>
        <w:t>Выступила Ермолаева О.В. предложила</w:t>
      </w:r>
      <w:proofErr w:type="gramEnd"/>
      <w:r w:rsidRPr="00762248">
        <w:rPr>
          <w:sz w:val="28"/>
          <w:szCs w:val="28"/>
        </w:rPr>
        <w:t xml:space="preserve"> утвердить отчеты.</w:t>
      </w:r>
    </w:p>
    <w:p w:rsidR="00762248" w:rsidRPr="00762248" w:rsidRDefault="00762248" w:rsidP="00FC4B4B">
      <w:pPr>
        <w:spacing w:line="360" w:lineRule="auto"/>
        <w:outlineLvl w:val="0"/>
        <w:rPr>
          <w:b/>
          <w:sz w:val="28"/>
          <w:szCs w:val="28"/>
        </w:rPr>
      </w:pPr>
      <w:bookmarkStart w:id="1" w:name="bookmark3"/>
      <w:r w:rsidRPr="00762248">
        <w:rPr>
          <w:b/>
          <w:sz w:val="28"/>
          <w:szCs w:val="28"/>
        </w:rPr>
        <w:t>Голосовали по второму вопросу:</w:t>
      </w:r>
      <w:bookmarkEnd w:id="1"/>
    </w:p>
    <w:p w:rsidR="00762248" w:rsidRDefault="00762248" w:rsidP="00762248">
      <w:pPr>
        <w:spacing w:line="360" w:lineRule="auto"/>
        <w:ind w:firstLine="360"/>
        <w:rPr>
          <w:sz w:val="28"/>
          <w:szCs w:val="28"/>
        </w:rPr>
      </w:pPr>
      <w:r w:rsidRPr="00762248">
        <w:rPr>
          <w:sz w:val="28"/>
          <w:szCs w:val="28"/>
        </w:rPr>
        <w:t>за - 7 чел., против - нет, воздержавшихся - нет.</w:t>
      </w:r>
      <w:bookmarkStart w:id="2" w:name="bookmark4"/>
    </w:p>
    <w:p w:rsidR="00762248" w:rsidRPr="00762248" w:rsidRDefault="00762248" w:rsidP="00FC4B4B">
      <w:pPr>
        <w:spacing w:line="360" w:lineRule="auto"/>
        <w:rPr>
          <w:sz w:val="28"/>
          <w:szCs w:val="28"/>
        </w:rPr>
      </w:pPr>
      <w:r w:rsidRPr="00762248">
        <w:rPr>
          <w:b/>
          <w:sz w:val="28"/>
          <w:szCs w:val="28"/>
        </w:rPr>
        <w:t>Решили:</w:t>
      </w:r>
      <w:bookmarkEnd w:id="2"/>
    </w:p>
    <w:p w:rsidR="00762248" w:rsidRPr="00762248" w:rsidRDefault="00762248" w:rsidP="00762248">
      <w:pPr>
        <w:spacing w:line="360" w:lineRule="auto"/>
        <w:ind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>Утвердить:</w:t>
      </w:r>
    </w:p>
    <w:p w:rsidR="00762248" w:rsidRPr="00762248" w:rsidRDefault="00762248" w:rsidP="00762248">
      <w:pPr>
        <w:tabs>
          <w:tab w:val="left" w:pos="824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>-</w:t>
      </w:r>
      <w:r w:rsidRPr="00762248">
        <w:rPr>
          <w:sz w:val="28"/>
          <w:szCs w:val="28"/>
        </w:rPr>
        <w:tab/>
        <w:t>отчет о результатах деятельности гимназии и об использовании закрепленного за ней имущества за 2013 отчетный год;</w:t>
      </w:r>
    </w:p>
    <w:p w:rsidR="00762248" w:rsidRPr="00762248" w:rsidRDefault="00762248" w:rsidP="00762248">
      <w:pPr>
        <w:tabs>
          <w:tab w:val="left" w:pos="752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62248">
        <w:rPr>
          <w:sz w:val="28"/>
          <w:szCs w:val="28"/>
        </w:rPr>
        <w:t>-</w:t>
      </w:r>
      <w:r w:rsidRPr="00762248">
        <w:rPr>
          <w:sz w:val="28"/>
          <w:szCs w:val="28"/>
        </w:rPr>
        <w:tab/>
        <w:t>отчет об исполнении муниципального задания МАОУ «Гимназия «Квант» 2013 год.</w:t>
      </w:r>
    </w:p>
    <w:p w:rsidR="00341556" w:rsidRDefault="00341556" w:rsidP="0076224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9CA" w:rsidRDefault="001609CA" w:rsidP="001609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9CA" w:rsidRDefault="001609CA" w:rsidP="001609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9CA" w:rsidRDefault="001609CA" w:rsidP="001609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9CA" w:rsidRDefault="001609CA" w:rsidP="001609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17C9" w:rsidRPr="00131EDB" w:rsidRDefault="008817C9" w:rsidP="00131EDB">
      <w:pPr>
        <w:rPr>
          <w:sz w:val="28"/>
          <w:szCs w:val="28"/>
        </w:rPr>
      </w:pPr>
      <w:r w:rsidRPr="00131EDB">
        <w:rPr>
          <w:sz w:val="28"/>
          <w:szCs w:val="28"/>
        </w:rPr>
        <w:t>Председатель</w:t>
      </w:r>
      <w:r w:rsidR="00393E58" w:rsidRPr="00131EDB">
        <w:rPr>
          <w:sz w:val="28"/>
          <w:szCs w:val="28"/>
        </w:rPr>
        <w:t xml:space="preserve">                                                                            </w:t>
      </w:r>
      <w:r w:rsidR="002F7954">
        <w:rPr>
          <w:sz w:val="28"/>
          <w:szCs w:val="28"/>
        </w:rPr>
        <w:t xml:space="preserve">О.В. Ермолаева </w:t>
      </w:r>
    </w:p>
    <w:p w:rsidR="002A7AB0" w:rsidRDefault="002A7AB0" w:rsidP="00131EDB">
      <w:pPr>
        <w:rPr>
          <w:sz w:val="28"/>
          <w:szCs w:val="28"/>
        </w:rPr>
      </w:pPr>
    </w:p>
    <w:p w:rsidR="00F23504" w:rsidRPr="00131EDB" w:rsidRDefault="00F23504" w:rsidP="00131EDB">
      <w:pPr>
        <w:rPr>
          <w:sz w:val="28"/>
          <w:szCs w:val="28"/>
        </w:rPr>
      </w:pPr>
    </w:p>
    <w:p w:rsidR="008817C9" w:rsidRPr="00131EDB" w:rsidRDefault="008817C9" w:rsidP="00131EDB">
      <w:pPr>
        <w:rPr>
          <w:sz w:val="28"/>
          <w:szCs w:val="28"/>
        </w:rPr>
        <w:sectPr w:rsidR="008817C9" w:rsidRPr="00131EDB" w:rsidSect="008D4BF6">
          <w:type w:val="continuous"/>
          <w:pgSz w:w="11909" w:h="16834"/>
          <w:pgMar w:top="1134" w:right="851" w:bottom="426" w:left="1701" w:header="720" w:footer="720" w:gutter="0"/>
          <w:cols w:space="60"/>
          <w:noEndnote/>
        </w:sectPr>
      </w:pPr>
      <w:r w:rsidRPr="00131EDB">
        <w:rPr>
          <w:sz w:val="28"/>
          <w:szCs w:val="28"/>
        </w:rPr>
        <w:t>Секретар</w:t>
      </w:r>
      <w:r w:rsidR="00FA3CBF" w:rsidRPr="00131EDB">
        <w:rPr>
          <w:sz w:val="28"/>
          <w:szCs w:val="28"/>
        </w:rPr>
        <w:t>ь</w:t>
      </w:r>
      <w:r w:rsidR="00131EDB" w:rsidRPr="00131EDB">
        <w:rPr>
          <w:sz w:val="28"/>
          <w:szCs w:val="28"/>
        </w:rPr>
        <w:t xml:space="preserve">                         </w:t>
      </w:r>
      <w:r w:rsidR="00131EDB">
        <w:rPr>
          <w:sz w:val="28"/>
          <w:szCs w:val="28"/>
        </w:rPr>
        <w:t xml:space="preserve">                          </w:t>
      </w:r>
      <w:r w:rsidR="006223F2">
        <w:rPr>
          <w:sz w:val="28"/>
          <w:szCs w:val="28"/>
        </w:rPr>
        <w:t xml:space="preserve">                               Е.</w:t>
      </w:r>
      <w:r w:rsidR="002F7954">
        <w:rPr>
          <w:sz w:val="28"/>
          <w:szCs w:val="28"/>
        </w:rPr>
        <w:t>П.</w:t>
      </w:r>
      <w:r w:rsidR="008D4BF6">
        <w:rPr>
          <w:sz w:val="28"/>
          <w:szCs w:val="28"/>
        </w:rPr>
        <w:t xml:space="preserve"> Шабарова</w:t>
      </w:r>
    </w:p>
    <w:p w:rsidR="005824EC" w:rsidRDefault="005824EC" w:rsidP="00C30620">
      <w:pPr>
        <w:shd w:val="clear" w:color="auto" w:fill="FFFFFF"/>
        <w:spacing w:before="307"/>
      </w:pPr>
    </w:p>
    <w:sectPr w:rsidR="005824EC" w:rsidSect="001A65DC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BBE"/>
    <w:multiLevelType w:val="hybridMultilevel"/>
    <w:tmpl w:val="32960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5E57D6"/>
    <w:multiLevelType w:val="hybridMultilevel"/>
    <w:tmpl w:val="EC60DA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E247E9"/>
    <w:multiLevelType w:val="hybridMultilevel"/>
    <w:tmpl w:val="F322E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D3F4F"/>
    <w:multiLevelType w:val="singleLevel"/>
    <w:tmpl w:val="0440834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54C06A5"/>
    <w:multiLevelType w:val="hybridMultilevel"/>
    <w:tmpl w:val="A76E99C2"/>
    <w:lvl w:ilvl="0" w:tplc="6DCEF9D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013040F"/>
    <w:multiLevelType w:val="hybridMultilevel"/>
    <w:tmpl w:val="D562C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37288"/>
    <w:multiLevelType w:val="hybridMultilevel"/>
    <w:tmpl w:val="BAD4F226"/>
    <w:lvl w:ilvl="0" w:tplc="21F63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53EA1"/>
    <w:multiLevelType w:val="hybridMultilevel"/>
    <w:tmpl w:val="B5F27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16648"/>
    <w:multiLevelType w:val="hybridMultilevel"/>
    <w:tmpl w:val="5A108774"/>
    <w:lvl w:ilvl="0" w:tplc="7B784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5F061A"/>
    <w:multiLevelType w:val="hybridMultilevel"/>
    <w:tmpl w:val="8B8A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0699A"/>
    <w:multiLevelType w:val="hybridMultilevel"/>
    <w:tmpl w:val="4056804C"/>
    <w:lvl w:ilvl="0" w:tplc="ED8E22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0E936DE"/>
    <w:multiLevelType w:val="hybridMultilevel"/>
    <w:tmpl w:val="4CF24FA4"/>
    <w:lvl w:ilvl="0" w:tplc="1C76561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8C75FCD"/>
    <w:multiLevelType w:val="multilevel"/>
    <w:tmpl w:val="F83CA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3BAD"/>
    <w:multiLevelType w:val="hybridMultilevel"/>
    <w:tmpl w:val="1D70BDE8"/>
    <w:lvl w:ilvl="0" w:tplc="2AF09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942412"/>
    <w:multiLevelType w:val="hybridMultilevel"/>
    <w:tmpl w:val="D79AEF4E"/>
    <w:lvl w:ilvl="0" w:tplc="B9F208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F437024"/>
    <w:multiLevelType w:val="hybridMultilevel"/>
    <w:tmpl w:val="DEA615EC"/>
    <w:lvl w:ilvl="0" w:tplc="1C76561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4EC"/>
    <w:rsid w:val="0000195E"/>
    <w:rsid w:val="00010C8F"/>
    <w:rsid w:val="000133FA"/>
    <w:rsid w:val="00014CCE"/>
    <w:rsid w:val="000248F2"/>
    <w:rsid w:val="00027A08"/>
    <w:rsid w:val="00032927"/>
    <w:rsid w:val="000340D0"/>
    <w:rsid w:val="00043860"/>
    <w:rsid w:val="00051120"/>
    <w:rsid w:val="00054A45"/>
    <w:rsid w:val="00071F8A"/>
    <w:rsid w:val="0007223B"/>
    <w:rsid w:val="00074423"/>
    <w:rsid w:val="000772B1"/>
    <w:rsid w:val="00083C2E"/>
    <w:rsid w:val="000A1051"/>
    <w:rsid w:val="000A30F8"/>
    <w:rsid w:val="000B0D47"/>
    <w:rsid w:val="000C1E63"/>
    <w:rsid w:val="000C46D6"/>
    <w:rsid w:val="000D075A"/>
    <w:rsid w:val="000D2852"/>
    <w:rsid w:val="000D3CA9"/>
    <w:rsid w:val="000F2104"/>
    <w:rsid w:val="000F2E06"/>
    <w:rsid w:val="00103E1C"/>
    <w:rsid w:val="00112141"/>
    <w:rsid w:val="00112534"/>
    <w:rsid w:val="001125C5"/>
    <w:rsid w:val="00113088"/>
    <w:rsid w:val="00120BEE"/>
    <w:rsid w:val="00121928"/>
    <w:rsid w:val="00124FE0"/>
    <w:rsid w:val="00131EDB"/>
    <w:rsid w:val="00147A05"/>
    <w:rsid w:val="00151737"/>
    <w:rsid w:val="001575A0"/>
    <w:rsid w:val="001609CA"/>
    <w:rsid w:val="0016416A"/>
    <w:rsid w:val="001642E5"/>
    <w:rsid w:val="00171F46"/>
    <w:rsid w:val="00175DBC"/>
    <w:rsid w:val="0017619A"/>
    <w:rsid w:val="00193935"/>
    <w:rsid w:val="0019404C"/>
    <w:rsid w:val="00195887"/>
    <w:rsid w:val="001A31DE"/>
    <w:rsid w:val="001A401A"/>
    <w:rsid w:val="001A65DC"/>
    <w:rsid w:val="001C5D09"/>
    <w:rsid w:val="001C72B2"/>
    <w:rsid w:val="001D64CD"/>
    <w:rsid w:val="001D6B5A"/>
    <w:rsid w:val="001E2E7F"/>
    <w:rsid w:val="001E32D5"/>
    <w:rsid w:val="001E3384"/>
    <w:rsid w:val="001E5249"/>
    <w:rsid w:val="001F075F"/>
    <w:rsid w:val="001F12E1"/>
    <w:rsid w:val="001F1514"/>
    <w:rsid w:val="001F3BDA"/>
    <w:rsid w:val="001F49CF"/>
    <w:rsid w:val="00226559"/>
    <w:rsid w:val="002300DE"/>
    <w:rsid w:val="002406CD"/>
    <w:rsid w:val="00244CE6"/>
    <w:rsid w:val="002503B8"/>
    <w:rsid w:val="00261893"/>
    <w:rsid w:val="002635A6"/>
    <w:rsid w:val="00277CB8"/>
    <w:rsid w:val="0029126D"/>
    <w:rsid w:val="00292137"/>
    <w:rsid w:val="00295C3E"/>
    <w:rsid w:val="002A2ACB"/>
    <w:rsid w:val="002A7AB0"/>
    <w:rsid w:val="002B0E4D"/>
    <w:rsid w:val="002B188F"/>
    <w:rsid w:val="002D3F21"/>
    <w:rsid w:val="002E5A21"/>
    <w:rsid w:val="002E741B"/>
    <w:rsid w:val="002F01BE"/>
    <w:rsid w:val="002F1EB6"/>
    <w:rsid w:val="002F2E16"/>
    <w:rsid w:val="002F7954"/>
    <w:rsid w:val="0030268A"/>
    <w:rsid w:val="00303BE7"/>
    <w:rsid w:val="00307C91"/>
    <w:rsid w:val="003201DB"/>
    <w:rsid w:val="003216DB"/>
    <w:rsid w:val="00323F66"/>
    <w:rsid w:val="00327C24"/>
    <w:rsid w:val="00340AED"/>
    <w:rsid w:val="003412DD"/>
    <w:rsid w:val="00341556"/>
    <w:rsid w:val="00346542"/>
    <w:rsid w:val="00347607"/>
    <w:rsid w:val="00354463"/>
    <w:rsid w:val="003561E1"/>
    <w:rsid w:val="00365EA8"/>
    <w:rsid w:val="00386214"/>
    <w:rsid w:val="00392880"/>
    <w:rsid w:val="00393E58"/>
    <w:rsid w:val="003968FF"/>
    <w:rsid w:val="003A1667"/>
    <w:rsid w:val="003A1BCD"/>
    <w:rsid w:val="003C1BAD"/>
    <w:rsid w:val="003C1F7C"/>
    <w:rsid w:val="003C2A23"/>
    <w:rsid w:val="003C2F48"/>
    <w:rsid w:val="003C564D"/>
    <w:rsid w:val="003D3416"/>
    <w:rsid w:val="003D5A0C"/>
    <w:rsid w:val="003F6F56"/>
    <w:rsid w:val="0040745B"/>
    <w:rsid w:val="0041229C"/>
    <w:rsid w:val="00437ABD"/>
    <w:rsid w:val="00442580"/>
    <w:rsid w:val="00464889"/>
    <w:rsid w:val="00475D77"/>
    <w:rsid w:val="00477161"/>
    <w:rsid w:val="00491AFF"/>
    <w:rsid w:val="0049579B"/>
    <w:rsid w:val="004A2651"/>
    <w:rsid w:val="004C060B"/>
    <w:rsid w:val="004C3705"/>
    <w:rsid w:val="004E465D"/>
    <w:rsid w:val="004F166C"/>
    <w:rsid w:val="004F6740"/>
    <w:rsid w:val="00501EF7"/>
    <w:rsid w:val="00511F24"/>
    <w:rsid w:val="005226A0"/>
    <w:rsid w:val="005236E8"/>
    <w:rsid w:val="00551311"/>
    <w:rsid w:val="005536F2"/>
    <w:rsid w:val="00554908"/>
    <w:rsid w:val="005824EC"/>
    <w:rsid w:val="00583DCF"/>
    <w:rsid w:val="00591A58"/>
    <w:rsid w:val="005A3E7A"/>
    <w:rsid w:val="005B08A3"/>
    <w:rsid w:val="005B6B4C"/>
    <w:rsid w:val="005D5A87"/>
    <w:rsid w:val="005D69B0"/>
    <w:rsid w:val="005E79F2"/>
    <w:rsid w:val="005F5DB3"/>
    <w:rsid w:val="0061197C"/>
    <w:rsid w:val="006223F2"/>
    <w:rsid w:val="0062315D"/>
    <w:rsid w:val="006468DF"/>
    <w:rsid w:val="00654772"/>
    <w:rsid w:val="0067009D"/>
    <w:rsid w:val="00674FE9"/>
    <w:rsid w:val="006D5FE9"/>
    <w:rsid w:val="007020D5"/>
    <w:rsid w:val="00702C91"/>
    <w:rsid w:val="00711EA7"/>
    <w:rsid w:val="00722577"/>
    <w:rsid w:val="007235C7"/>
    <w:rsid w:val="0073187F"/>
    <w:rsid w:val="00733133"/>
    <w:rsid w:val="0074524C"/>
    <w:rsid w:val="00746967"/>
    <w:rsid w:val="00757095"/>
    <w:rsid w:val="00762248"/>
    <w:rsid w:val="0077483D"/>
    <w:rsid w:val="00784CD0"/>
    <w:rsid w:val="007B3366"/>
    <w:rsid w:val="007D6B1F"/>
    <w:rsid w:val="007F1736"/>
    <w:rsid w:val="007F626E"/>
    <w:rsid w:val="00803AE8"/>
    <w:rsid w:val="00804919"/>
    <w:rsid w:val="00804D5F"/>
    <w:rsid w:val="008125F9"/>
    <w:rsid w:val="00814CF8"/>
    <w:rsid w:val="00817F95"/>
    <w:rsid w:val="00824E59"/>
    <w:rsid w:val="00831887"/>
    <w:rsid w:val="008448A7"/>
    <w:rsid w:val="0085597A"/>
    <w:rsid w:val="00867F5E"/>
    <w:rsid w:val="008817C9"/>
    <w:rsid w:val="00886065"/>
    <w:rsid w:val="008901EC"/>
    <w:rsid w:val="008935E2"/>
    <w:rsid w:val="008B0F19"/>
    <w:rsid w:val="008C5C6F"/>
    <w:rsid w:val="008C63B0"/>
    <w:rsid w:val="008C6FCE"/>
    <w:rsid w:val="008D0A46"/>
    <w:rsid w:val="008D18D1"/>
    <w:rsid w:val="008D4BF6"/>
    <w:rsid w:val="0090212A"/>
    <w:rsid w:val="009035D7"/>
    <w:rsid w:val="009053CF"/>
    <w:rsid w:val="0090760C"/>
    <w:rsid w:val="009113A4"/>
    <w:rsid w:val="00917822"/>
    <w:rsid w:val="00923CB8"/>
    <w:rsid w:val="00923D1D"/>
    <w:rsid w:val="00930527"/>
    <w:rsid w:val="00931A5B"/>
    <w:rsid w:val="009502E2"/>
    <w:rsid w:val="00951FBA"/>
    <w:rsid w:val="00954B63"/>
    <w:rsid w:val="00962B8C"/>
    <w:rsid w:val="00976CB7"/>
    <w:rsid w:val="0098708F"/>
    <w:rsid w:val="009913DE"/>
    <w:rsid w:val="009B5931"/>
    <w:rsid w:val="009C7242"/>
    <w:rsid w:val="009D204D"/>
    <w:rsid w:val="009E70EE"/>
    <w:rsid w:val="009F2C74"/>
    <w:rsid w:val="00A22958"/>
    <w:rsid w:val="00A25CA2"/>
    <w:rsid w:val="00A417FB"/>
    <w:rsid w:val="00A42F08"/>
    <w:rsid w:val="00A43A10"/>
    <w:rsid w:val="00A602CB"/>
    <w:rsid w:val="00A61EAE"/>
    <w:rsid w:val="00A62131"/>
    <w:rsid w:val="00AB2387"/>
    <w:rsid w:val="00AB6620"/>
    <w:rsid w:val="00AB75A3"/>
    <w:rsid w:val="00AC111F"/>
    <w:rsid w:val="00AC22A0"/>
    <w:rsid w:val="00AC506E"/>
    <w:rsid w:val="00AC603F"/>
    <w:rsid w:val="00AD4659"/>
    <w:rsid w:val="00AD4DCE"/>
    <w:rsid w:val="00AE2135"/>
    <w:rsid w:val="00AE759A"/>
    <w:rsid w:val="00AF0792"/>
    <w:rsid w:val="00AF0FF2"/>
    <w:rsid w:val="00B051B5"/>
    <w:rsid w:val="00B069A2"/>
    <w:rsid w:val="00B25FE4"/>
    <w:rsid w:val="00B27F61"/>
    <w:rsid w:val="00B47EDB"/>
    <w:rsid w:val="00B549CB"/>
    <w:rsid w:val="00B55502"/>
    <w:rsid w:val="00B6657A"/>
    <w:rsid w:val="00B670D8"/>
    <w:rsid w:val="00B75F42"/>
    <w:rsid w:val="00B80BA2"/>
    <w:rsid w:val="00B83469"/>
    <w:rsid w:val="00B84962"/>
    <w:rsid w:val="00B8529A"/>
    <w:rsid w:val="00B87742"/>
    <w:rsid w:val="00B877FD"/>
    <w:rsid w:val="00BA29C4"/>
    <w:rsid w:val="00BA59B4"/>
    <w:rsid w:val="00BB02A2"/>
    <w:rsid w:val="00BB61D0"/>
    <w:rsid w:val="00BC28A1"/>
    <w:rsid w:val="00BD1038"/>
    <w:rsid w:val="00BD6BB1"/>
    <w:rsid w:val="00BD6BE5"/>
    <w:rsid w:val="00BE1C39"/>
    <w:rsid w:val="00BE22FB"/>
    <w:rsid w:val="00BF4B52"/>
    <w:rsid w:val="00C046DF"/>
    <w:rsid w:val="00C27884"/>
    <w:rsid w:val="00C30620"/>
    <w:rsid w:val="00C30CE4"/>
    <w:rsid w:val="00C34B79"/>
    <w:rsid w:val="00C41C6E"/>
    <w:rsid w:val="00C43F8B"/>
    <w:rsid w:val="00C47ECF"/>
    <w:rsid w:val="00C6105C"/>
    <w:rsid w:val="00C63C9E"/>
    <w:rsid w:val="00C67811"/>
    <w:rsid w:val="00C921F3"/>
    <w:rsid w:val="00CA44B2"/>
    <w:rsid w:val="00CB72C7"/>
    <w:rsid w:val="00CC0F32"/>
    <w:rsid w:val="00CC7343"/>
    <w:rsid w:val="00CD4B37"/>
    <w:rsid w:val="00CD69E3"/>
    <w:rsid w:val="00CE3908"/>
    <w:rsid w:val="00CE7595"/>
    <w:rsid w:val="00CF72C0"/>
    <w:rsid w:val="00D00260"/>
    <w:rsid w:val="00D01C51"/>
    <w:rsid w:val="00D05E40"/>
    <w:rsid w:val="00D0716E"/>
    <w:rsid w:val="00D14111"/>
    <w:rsid w:val="00D23116"/>
    <w:rsid w:val="00D30323"/>
    <w:rsid w:val="00D367EA"/>
    <w:rsid w:val="00D40877"/>
    <w:rsid w:val="00D50C8A"/>
    <w:rsid w:val="00D556AF"/>
    <w:rsid w:val="00D74091"/>
    <w:rsid w:val="00D84B72"/>
    <w:rsid w:val="00D939A3"/>
    <w:rsid w:val="00DA1DED"/>
    <w:rsid w:val="00DA3332"/>
    <w:rsid w:val="00DC35F2"/>
    <w:rsid w:val="00DD7519"/>
    <w:rsid w:val="00DE32E1"/>
    <w:rsid w:val="00DF2297"/>
    <w:rsid w:val="00E01662"/>
    <w:rsid w:val="00E15526"/>
    <w:rsid w:val="00E4368E"/>
    <w:rsid w:val="00E44878"/>
    <w:rsid w:val="00E60905"/>
    <w:rsid w:val="00E658E0"/>
    <w:rsid w:val="00E74EDA"/>
    <w:rsid w:val="00E75322"/>
    <w:rsid w:val="00E83427"/>
    <w:rsid w:val="00E86E43"/>
    <w:rsid w:val="00E903BB"/>
    <w:rsid w:val="00E909B3"/>
    <w:rsid w:val="00EA70C2"/>
    <w:rsid w:val="00EB089C"/>
    <w:rsid w:val="00EC1AD9"/>
    <w:rsid w:val="00EC5BC5"/>
    <w:rsid w:val="00EC6886"/>
    <w:rsid w:val="00EE648C"/>
    <w:rsid w:val="00EE7C6F"/>
    <w:rsid w:val="00EF2B5B"/>
    <w:rsid w:val="00F051BD"/>
    <w:rsid w:val="00F23504"/>
    <w:rsid w:val="00F2585A"/>
    <w:rsid w:val="00F32595"/>
    <w:rsid w:val="00F44B56"/>
    <w:rsid w:val="00F4768A"/>
    <w:rsid w:val="00F5679E"/>
    <w:rsid w:val="00F73D3E"/>
    <w:rsid w:val="00F759E3"/>
    <w:rsid w:val="00F8254C"/>
    <w:rsid w:val="00F83669"/>
    <w:rsid w:val="00F83743"/>
    <w:rsid w:val="00F83FF9"/>
    <w:rsid w:val="00FA2CFF"/>
    <w:rsid w:val="00FA3CBF"/>
    <w:rsid w:val="00FA79F2"/>
    <w:rsid w:val="00FB7D5D"/>
    <w:rsid w:val="00FB7E8A"/>
    <w:rsid w:val="00FC059F"/>
    <w:rsid w:val="00FC4B4B"/>
    <w:rsid w:val="00FD0955"/>
    <w:rsid w:val="00FD3DC5"/>
    <w:rsid w:val="00FE5A8D"/>
    <w:rsid w:val="00FF2686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1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6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03BE7"/>
    <w:rPr>
      <w:color w:val="0000FF"/>
      <w:u w:val="single"/>
    </w:rPr>
  </w:style>
  <w:style w:type="paragraph" w:styleId="a5">
    <w:name w:val="List Paragraph"/>
    <w:basedOn w:val="a"/>
    <w:qFormat/>
    <w:rsid w:val="00F567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65E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65EA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F49C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rsid w:val="001F49C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_"/>
    <w:basedOn w:val="a0"/>
    <w:link w:val="10"/>
    <w:rsid w:val="001609CA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1609CA"/>
    <w:pPr>
      <w:widowControl/>
      <w:shd w:val="clear" w:color="auto" w:fill="FFFFFF"/>
      <w:autoSpaceDE/>
      <w:autoSpaceDN/>
      <w:adjustRightInd/>
      <w:spacing w:line="482" w:lineRule="exact"/>
      <w:ind w:hanging="340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KVANT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111-886252b8dod</dc:creator>
  <cp:keywords/>
  <dc:description/>
  <cp:lastModifiedBy>Киселева Елена Леонидовна</cp:lastModifiedBy>
  <cp:revision>5</cp:revision>
  <cp:lastPrinted>2014-12-10T11:28:00Z</cp:lastPrinted>
  <dcterms:created xsi:type="dcterms:W3CDTF">2014-04-11T09:18:00Z</dcterms:created>
  <dcterms:modified xsi:type="dcterms:W3CDTF">2014-12-10T11:43:00Z</dcterms:modified>
</cp:coreProperties>
</file>