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936" w:rsidRPr="00B20582" w:rsidRDefault="00EF7936" w:rsidP="00EF793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D1600"/>
          <w:sz w:val="36"/>
          <w:szCs w:val="36"/>
          <w:lang w:eastAsia="ru-RU"/>
        </w:rPr>
      </w:pPr>
      <w:bookmarkStart w:id="0" w:name="_GoBack"/>
      <w:bookmarkEnd w:id="0"/>
      <w:r w:rsidRPr="00B20582">
        <w:rPr>
          <w:rFonts w:ascii="Monotype Corsiva" w:eastAsia="Times New Roman" w:hAnsi="Monotype Corsiva" w:cs="Times New Roman"/>
          <w:i/>
          <w:iCs/>
          <w:color w:val="483D8B"/>
          <w:sz w:val="36"/>
          <w:szCs w:val="36"/>
          <w:lang w:eastAsia="ru-RU"/>
        </w:rPr>
        <w:t>«Школа - это, прежде всего, книга,</w:t>
      </w:r>
    </w:p>
    <w:p w:rsidR="00EF7936" w:rsidRPr="00B20582" w:rsidRDefault="00EF7936" w:rsidP="00EF793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D1600"/>
          <w:sz w:val="36"/>
          <w:szCs w:val="36"/>
          <w:lang w:eastAsia="ru-RU"/>
        </w:rPr>
      </w:pPr>
      <w:r w:rsidRPr="00B20582">
        <w:rPr>
          <w:rFonts w:ascii="Monotype Corsiva" w:eastAsia="Times New Roman" w:hAnsi="Monotype Corsiva" w:cs="Times New Roman"/>
          <w:i/>
          <w:iCs/>
          <w:color w:val="483D8B"/>
          <w:sz w:val="36"/>
          <w:szCs w:val="36"/>
          <w:lang w:eastAsia="ru-RU"/>
        </w:rPr>
        <w:t>а воспитание - прежде всего слова,</w:t>
      </w:r>
    </w:p>
    <w:p w:rsidR="00EF7936" w:rsidRPr="00B20582" w:rsidRDefault="00EF7936" w:rsidP="00EF793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D1600"/>
          <w:sz w:val="36"/>
          <w:szCs w:val="36"/>
          <w:lang w:eastAsia="ru-RU"/>
        </w:rPr>
      </w:pPr>
      <w:r w:rsidRPr="00B20582">
        <w:rPr>
          <w:rFonts w:ascii="Monotype Corsiva" w:eastAsia="Times New Roman" w:hAnsi="Monotype Corsiva" w:cs="Times New Roman"/>
          <w:i/>
          <w:iCs/>
          <w:color w:val="483D8B"/>
          <w:sz w:val="36"/>
          <w:szCs w:val="36"/>
          <w:lang w:eastAsia="ru-RU"/>
        </w:rPr>
        <w:t>книги и живые человеческие отношения»</w:t>
      </w:r>
    </w:p>
    <w:p w:rsidR="00EF7936" w:rsidRPr="00B20582" w:rsidRDefault="00EF7936" w:rsidP="00EF7936">
      <w:pPr>
        <w:spacing w:after="0" w:line="240" w:lineRule="auto"/>
        <w:jc w:val="right"/>
        <w:rPr>
          <w:rFonts w:ascii="Tahoma" w:eastAsia="Times New Roman" w:hAnsi="Tahoma" w:cs="Tahoma"/>
          <w:color w:val="2D1600"/>
          <w:sz w:val="36"/>
          <w:szCs w:val="36"/>
          <w:lang w:eastAsia="ru-RU"/>
        </w:rPr>
      </w:pPr>
      <w:r w:rsidRPr="00B20582">
        <w:rPr>
          <w:rFonts w:ascii="Times New Roman" w:eastAsia="Times New Roman" w:hAnsi="Times New Roman" w:cs="Times New Roman"/>
          <w:i/>
          <w:iCs/>
          <w:color w:val="4B0082"/>
          <w:sz w:val="36"/>
          <w:szCs w:val="36"/>
          <w:lang w:eastAsia="ru-RU"/>
        </w:rPr>
        <w:t>А.И. Герцен</w:t>
      </w:r>
    </w:p>
    <w:p w:rsidR="00EF7936" w:rsidRDefault="00EF7936" w:rsidP="00EF7936">
      <w:pPr>
        <w:pStyle w:val="a3"/>
        <w:shd w:val="clear" w:color="auto" w:fill="FFFFFF"/>
        <w:spacing w:before="0" w:beforeAutospacing="0" w:after="0" w:afterAutospacing="0"/>
        <w:ind w:left="645"/>
        <w:jc w:val="center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 </w:t>
      </w:r>
    </w:p>
    <w:p w:rsidR="00EF7936" w:rsidRDefault="00EF7936" w:rsidP="00EF793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FF0000"/>
        </w:rPr>
      </w:pPr>
      <w:r w:rsidRPr="00B20582">
        <w:rPr>
          <w:rStyle w:val="a4"/>
          <w:rFonts w:ascii="Arial" w:hAnsi="Arial" w:cs="Arial"/>
          <w:color w:val="FF0000"/>
        </w:rPr>
        <w:t>Что вы делаете для того, чтобы отвлечь своих детей от компьютера и привлечь к книге?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2"/>
        <w:gridCol w:w="4639"/>
      </w:tblGrid>
      <w:tr w:rsidR="00EF7936" w:rsidTr="003E4D0F">
        <w:tc>
          <w:tcPr>
            <w:tcW w:w="5494" w:type="dxa"/>
          </w:tcPr>
          <w:p w:rsidR="00EF7936" w:rsidRDefault="00EF7936" w:rsidP="003E4D0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FF0000"/>
              </w:rPr>
            </w:pPr>
            <w:r w:rsidRPr="00B20582">
              <w:rPr>
                <w:rFonts w:ascii="Arial" w:hAnsi="Arial" w:cs="Arial"/>
                <w:noProof/>
                <w:color w:val="FF0000"/>
              </w:rPr>
              <w:drawing>
                <wp:inline distT="0" distB="0" distL="0" distR="0">
                  <wp:extent cx="1903095" cy="1105535"/>
                  <wp:effectExtent l="19050" t="0" r="1905" b="0"/>
                  <wp:docPr id="4" name="Рисунок 2" descr="http://www.nschool2.ru/images/news/1016/b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nschool2.ru/images/news/1016/b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105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5" w:type="dxa"/>
          </w:tcPr>
          <w:p w:rsidR="00EF7936" w:rsidRDefault="00EF7936" w:rsidP="003E4D0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FF0000"/>
              </w:rPr>
            </w:pPr>
            <w:r w:rsidRPr="00B20582">
              <w:rPr>
                <w:rFonts w:ascii="Arial" w:hAnsi="Arial" w:cs="Arial"/>
                <w:noProof/>
                <w:color w:val="FF0000"/>
              </w:rPr>
              <w:drawing>
                <wp:inline distT="0" distB="0" distL="0" distR="0">
                  <wp:extent cx="1158875" cy="1158875"/>
                  <wp:effectExtent l="19050" t="0" r="3175" b="0"/>
                  <wp:docPr id="5" name="Рисунок 1" descr="http://www.nschool2.ru/images/news/1016/b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nschool2.ru/images/news/1016/b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1158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7936" w:rsidRDefault="00EF7936" w:rsidP="00EF79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 </w:t>
      </w:r>
    </w:p>
    <w:p w:rsidR="00EF7936" w:rsidRPr="00B20582" w:rsidRDefault="00EF7936" w:rsidP="00EF7936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</w:rPr>
      </w:pPr>
      <w:r w:rsidRPr="00B20582">
        <w:rPr>
          <w:color w:val="555555"/>
        </w:rPr>
        <w:t>   Ребёнку нужно как можно чаще читать стихи – Пушкина, Есенина, Шекспира, кого хотите. Оказывается, стихотворный ритм развивает мозг маленького человечка. И в дальнейшем это так глубоко усваивается, что он потом обязательно будет читать книги и любить их. Такая методика срабатывает.</w:t>
      </w:r>
    </w:p>
    <w:p w:rsidR="00EF7936" w:rsidRPr="00B20582" w:rsidRDefault="00EF7936" w:rsidP="00EF7936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</w:rPr>
      </w:pPr>
      <w:r w:rsidRPr="00B20582">
        <w:rPr>
          <w:color w:val="555555"/>
        </w:rPr>
        <w:t>   </w:t>
      </w:r>
      <w:r w:rsidRPr="00B20582">
        <w:rPr>
          <w:color w:val="FF0000"/>
        </w:rPr>
        <w:t>И ещё совет</w:t>
      </w:r>
      <w:r w:rsidRPr="00B20582">
        <w:rPr>
          <w:color w:val="555555"/>
        </w:rPr>
        <w:t>: нужно обязательно каждый день читать ребёнку книги, например на ночь. Это не просто совместное времяпрепровождение. В такие минуты формируется связь родителя с ребёнком. Кроме того, во время такого общения вы передаёте ребёнку свои знания. Надо помнить, что в первую очередь любовь к книге прививают родители, бабушки и дедушки.</w:t>
      </w:r>
    </w:p>
    <w:p w:rsidR="00EF7936" w:rsidRPr="00B20582" w:rsidRDefault="00EF7936" w:rsidP="00EF7936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</w:rPr>
      </w:pPr>
      <w:r w:rsidRPr="00B20582">
        <w:rPr>
          <w:color w:val="555555"/>
        </w:rPr>
        <w:t>   Чтобы ребёнок читал, надо чтобы он вырос среди книг.</w:t>
      </w:r>
    </w:p>
    <w:p w:rsidR="00EF7936" w:rsidRDefault="00EF7936" w:rsidP="00EF793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Style w:val="a5"/>
          <w:rFonts w:ascii="Arial" w:hAnsi="Arial" w:cs="Arial"/>
          <w:color w:val="555555"/>
          <w:sz w:val="20"/>
          <w:szCs w:val="20"/>
        </w:rPr>
        <w:t>   </w:t>
      </w:r>
    </w:p>
    <w:p w:rsidR="00EF7936" w:rsidRPr="00B20582" w:rsidRDefault="00EF7936" w:rsidP="00EF793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FF0000"/>
          <w:sz w:val="40"/>
          <w:szCs w:val="40"/>
        </w:rPr>
      </w:pPr>
      <w:r w:rsidRPr="00B20582">
        <w:rPr>
          <w:rStyle w:val="a4"/>
          <w:rFonts w:ascii="Arial" w:hAnsi="Arial" w:cs="Arial"/>
          <w:i/>
          <w:color w:val="FF0000"/>
          <w:sz w:val="40"/>
          <w:szCs w:val="40"/>
        </w:rPr>
        <w:t>Почему ребёнок не любит</w:t>
      </w:r>
      <w:r w:rsidRPr="00B20582">
        <w:rPr>
          <w:rStyle w:val="a4"/>
          <w:rFonts w:ascii="Arial" w:hAnsi="Arial" w:cs="Arial"/>
          <w:color w:val="FF0000"/>
          <w:sz w:val="40"/>
          <w:szCs w:val="40"/>
        </w:rPr>
        <w:t xml:space="preserve"> читать?</w:t>
      </w:r>
    </w:p>
    <w:p w:rsidR="00EF7936" w:rsidRDefault="00EF7936" w:rsidP="00EF793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555555"/>
          <w:sz w:val="20"/>
          <w:szCs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7"/>
        <w:gridCol w:w="4574"/>
      </w:tblGrid>
      <w:tr w:rsidR="00EF7936" w:rsidTr="003E4D0F">
        <w:tc>
          <w:tcPr>
            <w:tcW w:w="5494" w:type="dxa"/>
          </w:tcPr>
          <w:p w:rsidR="00EF7936" w:rsidRDefault="00EF7936" w:rsidP="003E4D0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555555"/>
                <w:sz w:val="20"/>
                <w:szCs w:val="20"/>
              </w:rPr>
              <w:drawing>
                <wp:inline distT="0" distB="0" distL="0" distR="0">
                  <wp:extent cx="2073275" cy="2839085"/>
                  <wp:effectExtent l="19050" t="0" r="3175" b="0"/>
                  <wp:docPr id="6" name="Рисунок 3" descr="http://www.nschool2.ru/images/stories/bibl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nschool2.ru/images/stories/bibl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3275" cy="2839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5" w:type="dxa"/>
          </w:tcPr>
          <w:p w:rsidR="00EF7936" w:rsidRDefault="00EF7936" w:rsidP="003E4D0F">
            <w:pPr>
              <w:shd w:val="clear" w:color="auto" w:fill="FFFFFF"/>
              <w:spacing w:before="33" w:after="33"/>
              <w:ind w:left="33" w:right="33"/>
              <w:jc w:val="center"/>
              <w:outlineLvl w:val="4"/>
              <w:rPr>
                <w:rFonts w:ascii="Verdana" w:eastAsia="Times New Roman" w:hAnsi="Verdana" w:cs="Arial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  <w:p w:rsidR="00EF7936" w:rsidRDefault="00EF7936" w:rsidP="003E4D0F">
            <w:pPr>
              <w:shd w:val="clear" w:color="auto" w:fill="FFFFFF"/>
              <w:spacing w:before="33" w:after="33"/>
              <w:ind w:left="33" w:right="33"/>
              <w:jc w:val="center"/>
              <w:outlineLvl w:val="4"/>
              <w:rPr>
                <w:rFonts w:ascii="Verdana" w:eastAsia="Times New Roman" w:hAnsi="Verdana" w:cs="Arial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  <w:p w:rsidR="00EF7936" w:rsidRDefault="00EF7936" w:rsidP="003E4D0F">
            <w:pPr>
              <w:shd w:val="clear" w:color="auto" w:fill="FFFFFF"/>
              <w:spacing w:before="33" w:after="33"/>
              <w:ind w:left="33" w:right="33"/>
              <w:jc w:val="center"/>
              <w:outlineLvl w:val="4"/>
              <w:rPr>
                <w:rFonts w:ascii="Verdana" w:eastAsia="Times New Roman" w:hAnsi="Verdana" w:cs="Arial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  <w:p w:rsidR="00EF7936" w:rsidRDefault="00EF7936" w:rsidP="003E4D0F">
            <w:pPr>
              <w:shd w:val="clear" w:color="auto" w:fill="FFFFFF"/>
              <w:spacing w:before="33" w:after="33"/>
              <w:ind w:left="33" w:right="33"/>
              <w:jc w:val="center"/>
              <w:outlineLvl w:val="4"/>
              <w:rPr>
                <w:rFonts w:ascii="Verdana" w:eastAsia="Times New Roman" w:hAnsi="Verdana" w:cs="Arial"/>
                <w:b/>
                <w:bCs/>
                <w:i/>
                <w:iCs/>
                <w:color w:val="0000FF"/>
                <w:sz w:val="24"/>
                <w:lang w:eastAsia="ru-RU"/>
              </w:rPr>
            </w:pPr>
            <w:r w:rsidRPr="00F14387">
              <w:rPr>
                <w:rFonts w:ascii="Verdana" w:eastAsia="Times New Roman" w:hAnsi="Verdana" w:cs="Arial"/>
                <w:b/>
                <w:bCs/>
                <w:color w:val="0000FF"/>
                <w:sz w:val="24"/>
                <w:szCs w:val="24"/>
                <w:lang w:eastAsia="ru-RU"/>
              </w:rPr>
              <w:t>Книга - учитель,</w:t>
            </w:r>
            <w:r w:rsidRPr="00F14387">
              <w:rPr>
                <w:rFonts w:ascii="Verdana" w:eastAsia="Times New Roman" w:hAnsi="Verdana" w:cs="Arial"/>
                <w:b/>
                <w:bCs/>
                <w:color w:val="0000FF"/>
                <w:sz w:val="24"/>
                <w:szCs w:val="24"/>
                <w:lang w:eastAsia="ru-RU"/>
              </w:rPr>
              <w:br/>
              <w:t>Книга - наставник,</w:t>
            </w:r>
            <w:r w:rsidRPr="00F14387">
              <w:rPr>
                <w:rFonts w:ascii="Verdana" w:eastAsia="Times New Roman" w:hAnsi="Verdana" w:cs="Arial"/>
                <w:b/>
                <w:bCs/>
                <w:color w:val="0000FF"/>
                <w:sz w:val="24"/>
                <w:szCs w:val="24"/>
                <w:lang w:eastAsia="ru-RU"/>
              </w:rPr>
              <w:br/>
              <w:t>Книга - бесценный товарищ и друг.</w:t>
            </w:r>
            <w:r w:rsidRPr="00F14387">
              <w:rPr>
                <w:rFonts w:ascii="Verdana" w:eastAsia="Times New Roman" w:hAnsi="Verdana" w:cs="Arial"/>
                <w:b/>
                <w:bCs/>
                <w:color w:val="0000FF"/>
                <w:sz w:val="24"/>
                <w:szCs w:val="24"/>
                <w:lang w:eastAsia="ru-RU"/>
              </w:rPr>
              <w:br/>
              <w:t>Ум, как ручей, высыхает и старится,</w:t>
            </w:r>
            <w:r w:rsidRPr="00F14387">
              <w:rPr>
                <w:rFonts w:ascii="Verdana" w:eastAsia="Times New Roman" w:hAnsi="Verdana" w:cs="Arial"/>
                <w:b/>
                <w:bCs/>
                <w:color w:val="0000FF"/>
                <w:sz w:val="24"/>
                <w:szCs w:val="24"/>
                <w:lang w:eastAsia="ru-RU"/>
              </w:rPr>
              <w:br/>
              <w:t>Если ты выпус</w:t>
            </w:r>
            <w:r w:rsidRPr="00F14387">
              <w:rPr>
                <w:rFonts w:ascii="Verdana" w:eastAsia="Times New Roman" w:hAnsi="Verdana" w:cs="Arial"/>
                <w:b/>
                <w:bCs/>
                <w:color w:val="0000FF"/>
                <w:sz w:val="24"/>
                <w:szCs w:val="24"/>
                <w:lang w:eastAsia="ru-RU"/>
              </w:rPr>
              <w:softHyphen/>
              <w:t>тишь книгу из рук.</w:t>
            </w:r>
            <w:r w:rsidRPr="00F14387">
              <w:rPr>
                <w:rFonts w:ascii="Verdana" w:eastAsia="Times New Roman" w:hAnsi="Verdana" w:cs="Arial"/>
                <w:b/>
                <w:bCs/>
                <w:color w:val="0000FF"/>
                <w:sz w:val="24"/>
                <w:szCs w:val="24"/>
                <w:lang w:eastAsia="ru-RU"/>
              </w:rPr>
              <w:br/>
            </w:r>
          </w:p>
          <w:p w:rsidR="00EF7936" w:rsidRPr="00F14387" w:rsidRDefault="00EF7936" w:rsidP="003E4D0F">
            <w:pPr>
              <w:shd w:val="clear" w:color="auto" w:fill="FFFFFF"/>
              <w:spacing w:before="33" w:after="33"/>
              <w:ind w:left="33" w:right="33"/>
              <w:jc w:val="right"/>
              <w:outlineLvl w:val="4"/>
              <w:rPr>
                <w:rFonts w:ascii="Arial" w:eastAsia="Times New Roman" w:hAnsi="Arial" w:cs="Arial"/>
                <w:b/>
                <w:bCs/>
                <w:color w:val="483D3C"/>
                <w:sz w:val="24"/>
                <w:szCs w:val="24"/>
                <w:lang w:eastAsia="ru-RU"/>
              </w:rPr>
            </w:pPr>
            <w:r w:rsidRPr="00F14387">
              <w:rPr>
                <w:rFonts w:ascii="Verdana" w:eastAsia="Times New Roman" w:hAnsi="Verdana" w:cs="Arial"/>
                <w:b/>
                <w:bCs/>
                <w:i/>
                <w:iCs/>
                <w:color w:val="0000FF"/>
                <w:sz w:val="24"/>
                <w:lang w:eastAsia="ru-RU"/>
              </w:rPr>
              <w:t>(В. Боков)</w:t>
            </w:r>
            <w:r w:rsidRPr="00F14387">
              <w:rPr>
                <w:rFonts w:ascii="Verdana" w:eastAsia="Times New Roman" w:hAnsi="Verdana" w:cs="Arial"/>
                <w:b/>
                <w:bCs/>
                <w:color w:val="483D3C"/>
                <w:sz w:val="24"/>
                <w:szCs w:val="24"/>
                <w:lang w:eastAsia="ru-RU"/>
              </w:rPr>
              <w:t> </w:t>
            </w:r>
          </w:p>
          <w:p w:rsidR="00EF7936" w:rsidRDefault="00EF7936" w:rsidP="003E4D0F"/>
          <w:p w:rsidR="00EF7936" w:rsidRDefault="00EF7936" w:rsidP="003E4D0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555555"/>
                <w:sz w:val="20"/>
                <w:szCs w:val="20"/>
              </w:rPr>
            </w:pPr>
          </w:p>
        </w:tc>
      </w:tr>
    </w:tbl>
    <w:p w:rsidR="00EF7936" w:rsidRDefault="00EF7936" w:rsidP="00EF793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0"/>
          <w:szCs w:val="20"/>
        </w:rPr>
      </w:pPr>
    </w:p>
    <w:p w:rsidR="00EF7936" w:rsidRDefault="00EF7936" w:rsidP="00EF793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 </w:t>
      </w:r>
    </w:p>
    <w:p w:rsidR="00EF7936" w:rsidRPr="00B20582" w:rsidRDefault="00EF7936" w:rsidP="00EF7936">
      <w:pPr>
        <w:pStyle w:val="a3"/>
        <w:shd w:val="clear" w:color="auto" w:fill="FFFFFF"/>
        <w:spacing w:before="0" w:beforeAutospacing="0" w:after="0" w:afterAutospacing="0"/>
        <w:rPr>
          <w:b/>
          <w:color w:val="FF0000"/>
          <w:sz w:val="32"/>
          <w:szCs w:val="32"/>
        </w:rPr>
      </w:pPr>
      <w:r w:rsidRPr="00B20582">
        <w:rPr>
          <w:rStyle w:val="a5"/>
          <w:b/>
          <w:bCs/>
          <w:color w:val="FF0000"/>
          <w:sz w:val="32"/>
          <w:szCs w:val="32"/>
        </w:rPr>
        <w:t>Речевые трудности</w:t>
      </w:r>
    </w:p>
    <w:p w:rsidR="00EF7936" w:rsidRPr="00B20582" w:rsidRDefault="00EF7936" w:rsidP="00EF7936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</w:rPr>
      </w:pPr>
      <w:r w:rsidRPr="00B20582">
        <w:rPr>
          <w:color w:val="555555"/>
        </w:rPr>
        <w:t xml:space="preserve">   Ученик попал в замкнутый круг: его утомляет чтение длинных текстов, он понимает не все слова и выражения. Но для того чтобы решить эти проблемы, нужно больше читать. Подберите ему интересные тексты, небольшие по объёму и простые по содержанию, которые он мог бы читать вслух, пока вы занимаетесь домашними делами. Не будьте </w:t>
      </w:r>
      <w:r w:rsidRPr="00B20582">
        <w:rPr>
          <w:color w:val="555555"/>
        </w:rPr>
        <w:lastRenderedPageBreak/>
        <w:t>пассивным слушателем! Уточняйте значение слов, ненавязчиво задавайте вопросы по тексту, просите напомнить начало, ссылаясь на забывчивость. Продолжайте читать ребёнку перед сном, чтобы он чаще слышал образец правильного чтения.</w:t>
      </w:r>
    </w:p>
    <w:p w:rsidR="00EF7936" w:rsidRPr="00B20582" w:rsidRDefault="00EF7936" w:rsidP="00EF7936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</w:rPr>
      </w:pPr>
      <w:r w:rsidRPr="00B20582">
        <w:rPr>
          <w:color w:val="555555"/>
        </w:rPr>
        <w:t> </w:t>
      </w:r>
    </w:p>
    <w:p w:rsidR="00EF7936" w:rsidRPr="00B20582" w:rsidRDefault="00EF7936" w:rsidP="00EF7936">
      <w:pPr>
        <w:pStyle w:val="a3"/>
        <w:shd w:val="clear" w:color="auto" w:fill="FFFFFF"/>
        <w:spacing w:before="0" w:beforeAutospacing="0" w:after="0" w:afterAutospacing="0"/>
        <w:rPr>
          <w:color w:val="FF0000"/>
          <w:sz w:val="32"/>
          <w:szCs w:val="32"/>
        </w:rPr>
      </w:pPr>
      <w:r w:rsidRPr="00B20582">
        <w:rPr>
          <w:rStyle w:val="a5"/>
          <w:b/>
          <w:bCs/>
          <w:color w:val="FF0000"/>
          <w:sz w:val="32"/>
          <w:szCs w:val="32"/>
        </w:rPr>
        <w:t>Скучные книжки</w:t>
      </w:r>
    </w:p>
    <w:p w:rsidR="00EF7936" w:rsidRPr="00B20582" w:rsidRDefault="00EF7936" w:rsidP="00EF7936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</w:rPr>
      </w:pPr>
      <w:r w:rsidRPr="00B20582">
        <w:rPr>
          <w:color w:val="555555"/>
        </w:rPr>
        <w:t xml:space="preserve">   Похоже, школьнику не попалась в руки книжка, от которой сложно оторваться. Помогите найти именно </w:t>
      </w:r>
      <w:proofErr w:type="gramStart"/>
      <w:r w:rsidRPr="00B20582">
        <w:rPr>
          <w:color w:val="555555"/>
        </w:rPr>
        <w:t>такую</w:t>
      </w:r>
      <w:proofErr w:type="gramEnd"/>
      <w:r w:rsidRPr="00B20582">
        <w:rPr>
          <w:color w:val="555555"/>
        </w:rPr>
        <w:t>! Следуйте за интересами ребёнка. Возможно, такой книгой окажется детектив или справочник съедобных грибов – главное, чтобы проснулся интерес к чтению. Не ограничивайтесь школьной программой,  не заставляйте читать «обязательные» книжки, если ребёнку хочется что-то другое. Чем больше он будет читать, тем быстрее сформируется потребность в этом занятии. Когда минует период «запойного чтения», можно работать над литературным вкусом.</w:t>
      </w:r>
    </w:p>
    <w:p w:rsidR="00EF7936" w:rsidRPr="00B20582" w:rsidRDefault="00EF7936" w:rsidP="00EF7936">
      <w:pPr>
        <w:pStyle w:val="a3"/>
        <w:shd w:val="clear" w:color="auto" w:fill="FFFFFF"/>
        <w:spacing w:before="0" w:beforeAutospacing="0" w:after="0" w:afterAutospacing="0"/>
        <w:jc w:val="center"/>
        <w:rPr>
          <w:color w:val="555555"/>
        </w:rPr>
      </w:pPr>
      <w:r w:rsidRPr="00B20582">
        <w:rPr>
          <w:color w:val="555555"/>
        </w:rPr>
        <w:t> </w:t>
      </w:r>
    </w:p>
    <w:p w:rsidR="00EF7936" w:rsidRPr="00B20582" w:rsidRDefault="00EF7936" w:rsidP="00EF7936">
      <w:pPr>
        <w:pStyle w:val="a3"/>
        <w:shd w:val="clear" w:color="auto" w:fill="FFFFFF"/>
        <w:spacing w:before="0" w:beforeAutospacing="0" w:after="0" w:afterAutospacing="0"/>
        <w:rPr>
          <w:color w:val="FF0000"/>
          <w:sz w:val="32"/>
          <w:szCs w:val="32"/>
        </w:rPr>
      </w:pPr>
      <w:r w:rsidRPr="00B20582">
        <w:rPr>
          <w:rStyle w:val="a5"/>
          <w:b/>
          <w:bCs/>
          <w:color w:val="FF0000"/>
          <w:sz w:val="32"/>
          <w:szCs w:val="32"/>
        </w:rPr>
        <w:t>Давление взрослых</w:t>
      </w:r>
    </w:p>
    <w:p w:rsidR="00EF7936" w:rsidRPr="00B20582" w:rsidRDefault="00EF7936" w:rsidP="00EF7936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</w:rPr>
      </w:pPr>
      <w:r w:rsidRPr="00B20582">
        <w:rPr>
          <w:color w:val="555555"/>
        </w:rPr>
        <w:t>   Обратите внимание, когда и каким тоном вы предлагаете читать. Не отрывайте школьника от игры или другого интересного занятия – дождитесь, пока он закончит. Воздержитесь от нравоучений и угроз, например: «Если не будешь много читать, с тобой будет не о чем разговаривать!» Постарайтесь создать вокруг чтения положительный эмоциональный фон. Отправьтесь вместе в книжный магазин и предложите выбрать книгу. Хвалите ребёнка каждый раз, когда видите, что он читает. Как бы трудно ни было уговаривать, не забывайте, что насильно мил не будешь.</w:t>
      </w:r>
    </w:p>
    <w:p w:rsidR="007C76B3" w:rsidRDefault="007C76B3"/>
    <w:sectPr w:rsidR="007C76B3" w:rsidSect="007C7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7936"/>
    <w:rsid w:val="007C76B3"/>
    <w:rsid w:val="00BF2612"/>
    <w:rsid w:val="00EF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7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7936"/>
    <w:rPr>
      <w:b/>
      <w:bCs/>
    </w:rPr>
  </w:style>
  <w:style w:type="character" w:styleId="a5">
    <w:name w:val="Emphasis"/>
    <w:basedOn w:val="a0"/>
    <w:uiPriority w:val="20"/>
    <w:qFormat/>
    <w:rsid w:val="00EF7936"/>
    <w:rPr>
      <w:i/>
      <w:iCs/>
    </w:rPr>
  </w:style>
  <w:style w:type="table" w:styleId="a6">
    <w:name w:val="Table Grid"/>
    <w:basedOn w:val="a1"/>
    <w:uiPriority w:val="59"/>
    <w:rsid w:val="00EF7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F7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79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2377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Школа 50</cp:lastModifiedBy>
  <cp:revision>3</cp:revision>
  <dcterms:created xsi:type="dcterms:W3CDTF">2021-09-29T11:33:00Z</dcterms:created>
  <dcterms:modified xsi:type="dcterms:W3CDTF">2021-10-04T11:18:00Z</dcterms:modified>
</cp:coreProperties>
</file>