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225477">
        <w:rPr>
          <w:b/>
          <w:color w:val="000000"/>
        </w:rPr>
        <w:t>ПАМЯТКА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225477">
        <w:rPr>
          <w:b/>
          <w:color w:val="000000"/>
        </w:rPr>
        <w:t>родителям (законным представителям) несовершеннолетних об административных правонарушениях и общественно оп</w:t>
      </w:r>
      <w:bookmarkStart w:id="0" w:name="_GoBack"/>
      <w:bookmarkEnd w:id="0"/>
      <w:r w:rsidRPr="00225477">
        <w:rPr>
          <w:b/>
          <w:color w:val="000000"/>
        </w:rPr>
        <w:t>асных деяниях несовершеннолетних и последствиях совершения детьми правонарушений и преступлений</w:t>
      </w:r>
    </w:p>
    <w:p w:rsidR="009911CB" w:rsidRPr="00225477" w:rsidRDefault="009911CB" w:rsidP="009911CB">
      <w:pPr>
        <w:pStyle w:val="a3"/>
        <w:ind w:firstLine="426"/>
        <w:jc w:val="center"/>
        <w:rPr>
          <w:color w:val="000000"/>
        </w:rPr>
      </w:pPr>
      <w:r w:rsidRPr="00225477">
        <w:rPr>
          <w:color w:val="000000"/>
        </w:rPr>
        <w:t>Уважаемые родители</w:t>
      </w:r>
      <w:r w:rsidRPr="00225477">
        <w:rPr>
          <w:color w:val="000000"/>
        </w:rPr>
        <w:t>!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Нет ничего более ценного для каждого родителя, чем благополучие ребенка и его безопасность. 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Ответственность родителей за воспитание и содержание детей закреплена в нормативных правовых актах Российской Федерации.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В соответствии с подпунктом 4 статьи 44 Федерального закона от 29.12.2012 № 273 – ФЗ «Об образовании в Российской Федерации», родители (законные представители) несовершеннолетних обучающихся обязаны обеспечить получение детьми общего образования.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В соответствие со статьей 63 Семейного кодекса РФ, родители (законные представители) обязаны обеспечить получения детьми среднего основного общего образования.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 xml:space="preserve">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ч. 1 </w:t>
      </w:r>
      <w:proofErr w:type="spellStart"/>
      <w:proofErr w:type="gramStart"/>
      <w:r w:rsidRPr="00225477">
        <w:rPr>
          <w:color w:val="000000"/>
        </w:rPr>
        <w:t>ст</w:t>
      </w:r>
      <w:proofErr w:type="spellEnd"/>
      <w:proofErr w:type="gramEnd"/>
      <w:r w:rsidRPr="00225477">
        <w:rPr>
          <w:color w:val="000000"/>
        </w:rPr>
        <w:t xml:space="preserve"> 5.35 Кодекса об административных правонарушениях Российской Федерации (далее </w:t>
      </w:r>
      <w:proofErr w:type="spellStart"/>
      <w:r w:rsidRPr="00225477">
        <w:rPr>
          <w:color w:val="000000"/>
        </w:rPr>
        <w:t>КоАп</w:t>
      </w:r>
      <w:proofErr w:type="spellEnd"/>
      <w:r w:rsidRPr="00225477">
        <w:rPr>
          <w:color w:val="000000"/>
        </w:rPr>
        <w:t>).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правонарушениями общественно опасного деяния (преступления).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За неисполнение или ненадлежащего исполнения обязанностей по воспитанию детей родители могут быть привлечены к различным видам юридической ответственности: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- административной (ст. 5.35 Кодекса РФ об административных нарушениях - «Неисполнение родителями или законными представителями несовершеннолетних обязанностей по содержанию и воспитанию несовершеннолетних»;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 xml:space="preserve">- </w:t>
      </w:r>
      <w:proofErr w:type="spellStart"/>
      <w:r w:rsidRPr="00225477">
        <w:rPr>
          <w:color w:val="000000"/>
        </w:rPr>
        <w:t>семейно</w:t>
      </w:r>
      <w:proofErr w:type="spellEnd"/>
      <w:r w:rsidRPr="00225477">
        <w:rPr>
          <w:color w:val="000000"/>
        </w:rPr>
        <w:t xml:space="preserve"> – правовой (ст. 69 Семейного кодекса РФ «Лишение родительских прав» статья 73 семейного кодекса «Ограничение родительских прав»);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- уголовной (ст. 156 Уголовного кодекса РФ - «Неисполнение обязанностей по воспитанию несовершеннолетнего»).</w:t>
      </w:r>
    </w:p>
    <w:p w:rsidR="009911CB" w:rsidRPr="00225477" w:rsidRDefault="009911CB" w:rsidP="00B90FEF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225477">
        <w:rPr>
          <w:b/>
          <w:color w:val="000000"/>
        </w:rPr>
        <w:t>Ответственность несовершеннолетних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С 16 лет несовершеннолетние несут административную ответственность за совершение административных правонарушений.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За противоправные действия несовершеннолетних в возрасте до 16 лет ответственность несут их родители (законные представители).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25477">
        <w:rPr>
          <w:color w:val="000000"/>
        </w:rPr>
        <w:t>С 16 лет несовершеннолетние несут уголовную ответственность за совершение преступлений.</w:t>
      </w:r>
    </w:p>
    <w:p w:rsidR="009911CB" w:rsidRPr="00225477" w:rsidRDefault="009911CB" w:rsidP="009911CB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225477">
        <w:rPr>
          <w:color w:val="000000"/>
        </w:rPr>
        <w:t>За отдельные виды преступлений уголовная ответственность наступает с 14 лет (умышленное причинение тяжкого вреда здоровью, кража, разбой, вымогательство, приведение в негодность транспортных средств или путей сообщения, неправомерное завладение автомобилем или иным транспортным средством без цели хищения.</w:t>
      </w:r>
      <w:proofErr w:type="gramEnd"/>
    </w:p>
    <w:p w:rsidR="00364A7F" w:rsidRPr="00225477" w:rsidRDefault="00364A7F" w:rsidP="009911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64A7F" w:rsidRPr="0022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27"/>
    <w:rsid w:val="00225477"/>
    <w:rsid w:val="00364A7F"/>
    <w:rsid w:val="009911CB"/>
    <w:rsid w:val="00B90FEF"/>
    <w:rsid w:val="00E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50</dc:creator>
  <cp:keywords/>
  <dc:description/>
  <cp:lastModifiedBy>Школа 50</cp:lastModifiedBy>
  <cp:revision>2</cp:revision>
  <dcterms:created xsi:type="dcterms:W3CDTF">2019-11-13T06:18:00Z</dcterms:created>
  <dcterms:modified xsi:type="dcterms:W3CDTF">2019-11-13T06:42:00Z</dcterms:modified>
</cp:coreProperties>
</file>