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B7A" w:rsidRPr="00D00B7A" w:rsidRDefault="00D00B7A" w:rsidP="00D00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B7A">
        <w:rPr>
          <w:rFonts w:ascii="Times New Roman" w:hAnsi="Times New Roman" w:cs="Times New Roman"/>
          <w:b/>
          <w:sz w:val="28"/>
          <w:szCs w:val="28"/>
        </w:rPr>
        <w:t>Это важно!!!</w:t>
      </w:r>
    </w:p>
    <w:p w:rsid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 xml:space="preserve">Председатель Комитета  по социальной политике и культуре -  </w:t>
      </w:r>
      <w:proofErr w:type="gramStart"/>
      <w:r w:rsidRPr="00D00B7A">
        <w:rPr>
          <w:rFonts w:ascii="Times New Roman" w:hAnsi="Times New Roman" w:cs="Times New Roman"/>
          <w:sz w:val="28"/>
          <w:szCs w:val="28"/>
        </w:rPr>
        <w:t>Дурных</w:t>
      </w:r>
      <w:proofErr w:type="gramEnd"/>
      <w:r w:rsidRPr="00D00B7A">
        <w:rPr>
          <w:rFonts w:ascii="Times New Roman" w:hAnsi="Times New Roman" w:cs="Times New Roman"/>
          <w:sz w:val="28"/>
          <w:szCs w:val="28"/>
        </w:rPr>
        <w:t xml:space="preserve"> Андрей Васильевич</w:t>
      </w:r>
    </w:p>
    <w:p w:rsidR="00D00B7A" w:rsidRPr="00D00B7A" w:rsidRDefault="00D00B7A" w:rsidP="00D00B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052" cy="1549682"/>
            <wp:effectExtent l="57150" t="38100" r="28998" b="12418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05" cy="155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Заместитель мэра по социальной политике и культуре Слюдянского район</w:t>
      </w:r>
      <w:proofErr w:type="gramStart"/>
      <w:r w:rsidRPr="00D00B7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00B7A">
        <w:rPr>
          <w:rFonts w:ascii="Times New Roman" w:hAnsi="Times New Roman" w:cs="Times New Roman"/>
          <w:sz w:val="28"/>
          <w:szCs w:val="28"/>
        </w:rPr>
        <w:t xml:space="preserve"> Юфа Марина Викторовна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Начальник отдела образования - Козленко Татьяна Владимировна  tatyana_1204@mail.ru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 xml:space="preserve"> Ведущий специалист отдела образования - Бурмакина Ирина Валентиновна  79246255248@yandex.ru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Заведующая информационно-методическим центром - Смольникова Ольга Ивановна (metodist-2012@mail.ru)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 xml:space="preserve">Ведущий специалист отдела образования - Крестина Елена Валерьевна </w:t>
      </w:r>
      <w:hyperlink r:id="rId6" w:history="1">
        <w:r w:rsidRPr="00D00B7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krestina77@inbox.ru</w:t>
        </w:r>
      </w:hyperlink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 xml:space="preserve">Методист по учебным дисциплинам и воспитательной работе - </w:t>
      </w:r>
      <w:proofErr w:type="spellStart"/>
      <w:r w:rsidRPr="00D00B7A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Pr="00D00B7A">
        <w:rPr>
          <w:rFonts w:ascii="Times New Roman" w:hAnsi="Times New Roman" w:cs="Times New Roman"/>
          <w:sz w:val="28"/>
          <w:szCs w:val="28"/>
        </w:rPr>
        <w:t xml:space="preserve"> Наталья Юрьевна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Методист по учебным дисциплинам и воспитательной работе - Молчанова Елена Николаевна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 xml:space="preserve">Методист - Бибик Ольга Владимировна   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Методист по воспитательной работе - Филиппова Светлана Ивановна</w:t>
      </w:r>
    </w:p>
    <w:p w:rsidR="00D00B7A" w:rsidRPr="00D00B7A" w:rsidRDefault="00D00B7A" w:rsidP="00D00B7A">
      <w:pPr>
        <w:rPr>
          <w:rFonts w:ascii="Times New Roman" w:hAnsi="Times New Roman" w:cs="Times New Roman"/>
          <w:sz w:val="28"/>
          <w:szCs w:val="28"/>
        </w:rPr>
      </w:pPr>
      <w:r w:rsidRPr="00D00B7A">
        <w:rPr>
          <w:rFonts w:ascii="Times New Roman" w:hAnsi="Times New Roman" w:cs="Times New Roman"/>
          <w:sz w:val="28"/>
          <w:szCs w:val="28"/>
        </w:rPr>
        <w:t>Методист по информационным технологиям - Чернавцев  Александр Владимирович</w:t>
      </w:r>
    </w:p>
    <w:p w:rsidR="00D00B7A" w:rsidRPr="00D00B7A" w:rsidRDefault="00D00B7A" w:rsidP="00794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B7A" w:rsidRPr="00D00B7A" w:rsidRDefault="00D00B7A" w:rsidP="00794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B7A" w:rsidRDefault="00D00B7A" w:rsidP="00794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A84" w:rsidRPr="00794A84" w:rsidRDefault="00870B62" w:rsidP="00870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Преемственность. </w:t>
      </w:r>
    </w:p>
    <w:p w:rsidR="00794A84" w:rsidRPr="00794A84" w:rsidRDefault="00794A84" w:rsidP="00870B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4A84">
        <w:rPr>
          <w:rFonts w:ascii="Times New Roman" w:hAnsi="Times New Roman" w:cs="Times New Roman"/>
          <w:sz w:val="28"/>
          <w:szCs w:val="28"/>
        </w:rPr>
        <w:t xml:space="preserve">Самым трудным для </w:t>
      </w:r>
      <w:proofErr w:type="gramStart"/>
      <w:r w:rsidRPr="00794A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94A84">
        <w:rPr>
          <w:rFonts w:ascii="Times New Roman" w:hAnsi="Times New Roman" w:cs="Times New Roman"/>
          <w:sz w:val="28"/>
          <w:szCs w:val="28"/>
        </w:rPr>
        <w:t xml:space="preserve">, попадающих из начальной школы в среднюю, является переход от одного учителя ко многим учителям-предметникам. Вместо одного учителя начальной школы, который один строил с каждым ребенком и с его семьей разносторонние отношения, </w:t>
      </w:r>
      <w:proofErr w:type="gramStart"/>
      <w:r w:rsidRPr="00794A84">
        <w:rPr>
          <w:rFonts w:ascii="Times New Roman" w:hAnsi="Times New Roman" w:cs="Times New Roman"/>
          <w:sz w:val="28"/>
          <w:szCs w:val="28"/>
        </w:rPr>
        <w:t xml:space="preserve">появляются </w:t>
      </w:r>
      <w:r w:rsidR="007F6126">
        <w:rPr>
          <w:rFonts w:ascii="Times New Roman" w:hAnsi="Times New Roman" w:cs="Times New Roman"/>
          <w:sz w:val="28"/>
          <w:szCs w:val="28"/>
        </w:rPr>
        <w:t xml:space="preserve"> </w:t>
      </w:r>
      <w:r w:rsidRPr="00794A84">
        <w:rPr>
          <w:rFonts w:ascii="Times New Roman" w:hAnsi="Times New Roman" w:cs="Times New Roman"/>
          <w:sz w:val="28"/>
          <w:szCs w:val="28"/>
        </w:rPr>
        <w:t>много предметников</w:t>
      </w:r>
      <w:proofErr w:type="gramEnd"/>
      <w:r w:rsidRPr="00794A84">
        <w:rPr>
          <w:rFonts w:ascii="Times New Roman" w:hAnsi="Times New Roman" w:cs="Times New Roman"/>
          <w:sz w:val="28"/>
          <w:szCs w:val="28"/>
        </w:rPr>
        <w:t>, отношения которых с учеником и его родителями становится ситуативными и касаются в основном вопросов успешности и поведения на уроках. Вместо одного своего кабинета появляется кабинетная система. Распространяется явление «беспризорности» Это непреходящая проблема. Каждый учитель по-своему видит свой предмет, на</w:t>
      </w:r>
      <w:r w:rsidR="007F6126">
        <w:rPr>
          <w:rFonts w:ascii="Times New Roman" w:hAnsi="Times New Roman" w:cs="Times New Roman"/>
          <w:sz w:val="28"/>
          <w:szCs w:val="28"/>
        </w:rPr>
        <w:t xml:space="preserve">пример каждый учитель </w:t>
      </w:r>
      <w:proofErr w:type="gramStart"/>
      <w:r w:rsidR="007F6126">
        <w:rPr>
          <w:rFonts w:ascii="Times New Roman" w:hAnsi="Times New Roman" w:cs="Times New Roman"/>
          <w:sz w:val="28"/>
          <w:szCs w:val="28"/>
        </w:rPr>
        <w:t>математики</w:t>
      </w:r>
      <w:proofErr w:type="gramEnd"/>
      <w:r w:rsidRPr="00794A84">
        <w:rPr>
          <w:rFonts w:ascii="Times New Roman" w:hAnsi="Times New Roman" w:cs="Times New Roman"/>
          <w:sz w:val="28"/>
          <w:szCs w:val="28"/>
        </w:rPr>
        <w:t xml:space="preserve"> преподаёт «свою» математику. Преподавание индивидуально, хотя учебники и программы одни для всех. </w:t>
      </w:r>
    </w:p>
    <w:p w:rsidR="007F6126" w:rsidRDefault="00794A84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94A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Преемственность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A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переходе учащихся из начальной школы в среднее звено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br/>
        <w:t>Перевод из младшей школы в среднюю – перелом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ный момент в жизни ребенка, так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как осуществляется переход к новому образу жизни, к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 новым условиям деятельности, к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новому положению в обществе, к новым вз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аимоотношениям </w:t>
      </w:r>
      <w:proofErr w:type="gramStart"/>
      <w:r w:rsidR="007F6126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взрослыми, со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сверстниками, с учителями. Это интересный и сложный этап в жизни школьника. Какие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эмоции принесет ребенку этот период, радость или 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огорчение, во многом зависит от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учителей средней школы, и в первую очередь, от 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классного руководителя. Поэтому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необходимость психолого-педагогического сопровождения пятиклассников очевидна.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br/>
        <w:t>Пятый класс – трудный и ответственный этап в ж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изни каждого школьника. </w:t>
      </w:r>
      <w:proofErr w:type="spellStart"/>
      <w:r w:rsidR="007F6126">
        <w:rPr>
          <w:rFonts w:ascii="Times New Roman" w:hAnsi="Times New Roman" w:cs="Times New Roman"/>
          <w:color w:val="000000"/>
          <w:sz w:val="28"/>
          <w:szCs w:val="28"/>
        </w:rPr>
        <w:t>Учебная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социальная ситуация пятого класса ставит перед реб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енком задачи качественно </w:t>
      </w:r>
      <w:proofErr w:type="spellStart"/>
      <w:r w:rsidR="00870B62">
        <w:rPr>
          <w:rFonts w:ascii="Times New Roman" w:hAnsi="Times New Roman" w:cs="Times New Roman"/>
          <w:color w:val="000000"/>
          <w:sz w:val="28"/>
          <w:szCs w:val="28"/>
        </w:rPr>
        <w:t>нового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уровня</w:t>
      </w:r>
      <w:proofErr w:type="spellEnd"/>
      <w:r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 по сравнению с начальной школой, и успешность адаптации на этом этапе вли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яет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на всю дальнейшую школьную жизнь.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br/>
        <w:t>Большинство детей переживает этот переход как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 важный шаг в их жизни. Для </w:t>
      </w:r>
      <w:proofErr w:type="spellStart"/>
      <w:r w:rsidR="00870B62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центральное</w:t>
      </w:r>
      <w:proofErr w:type="spellEnd"/>
      <w:r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 место занимает сам факт окончания младше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й школы, который в той или иной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мере подчеркивается учителями и родителями, и, во-вт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орых, предметное обучение. Дети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начинают понимать и осознавать связь этих предметов с определенной областью знаний.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br/>
        <w:t>Для многих детей, обучавшихся первоначально у одног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о учителя, переход к нескольким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учителям с разными требованиями, характерами и р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азным стилем отношений является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зримым внешним показателем их взросления. Определе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нная часть детей осознает такой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переход как шанс начать заново школьную ж</w:t>
      </w:r>
      <w:r w:rsidR="007F6126">
        <w:rPr>
          <w:rFonts w:ascii="Times New Roman" w:hAnsi="Times New Roman" w:cs="Times New Roman"/>
          <w:color w:val="000000"/>
          <w:sz w:val="28"/>
          <w:szCs w:val="28"/>
        </w:rPr>
        <w:t xml:space="preserve">изнь, наладить не сложившиеся и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несостоявшиеся отношения с педагогами.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нашей школе уже второй год кабинетная система или предметное обучение, появилась возможность быть ближе к учителю предметнику.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Возникает больше самостоятельности и ответств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енности. При всем положительном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отношении к предоставлению свободы и самостоят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ельности пятиклассники порой не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знают, как правильно распорядиться этими ресу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рсами. Сферу действия свободы и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самостоятельности пятиклассников надо расширять постепенно, одновременно показывая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детям, где существуют ограничения этих факторов.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Из-за неправильного толкования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детьми обозначенных понятий часто приходится сталкиваться с нарушениями дисциплины.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Вместе с тем большое количество учителей сами порожд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ают вместо одного стиля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ариативность поведения школьников. Одни учителя предпочитают «живые» уроки, когда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дети активно работают, самостоятельно или сообща выдвигают гипотезы, всевозможные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предположения, устанавливают причинно-следственные связи, вступаю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в учебные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дискуссии, спорят с товарищами, отстаивая свою точку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рения. На таких уроках педагогу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бывает сложно упорядочить высказывания детей, их </w:t>
      </w:r>
      <w:proofErr w:type="spellStart"/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hAnsi="Times New Roman" w:cs="Times New Roman"/>
          <w:color w:val="000000"/>
          <w:sz w:val="28"/>
          <w:szCs w:val="28"/>
        </w:rPr>
        <w:t>сайты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(озарения). Однако все мы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знаем, что именно в споре рождается истина.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Другие педагоги отдают предпочтение более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спокойным урокам. Основными их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лозунгами становятся: «Отвечаем только с подн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ятой рукой!», «Никаких споров и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совместных решений! Это слишком шумно». К тому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 придется удерживать в голове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 xml:space="preserve">несколько версий, высказанных детьми, и давать им оценку.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точнее, подводить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школьников к пониманию несостоятельности их выск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азываний или в их правильности.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Куда проще сказать: «Мол</w:t>
      </w:r>
      <w:r>
        <w:rPr>
          <w:rFonts w:ascii="Times New Roman" w:hAnsi="Times New Roman" w:cs="Times New Roman"/>
          <w:color w:val="000000"/>
          <w:sz w:val="28"/>
          <w:szCs w:val="28"/>
        </w:rPr>
        <w:t>одец! Пять» или «Неверно! Три»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ак выстроить модель своего поведения с каждым педагогом, на каждом конкретном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  <w:t>уроке? Пока ребенок решает для себя эту новую з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адачу, он может попасть в число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неуспешных школьников и его отметочный статус</w:t>
      </w:r>
      <w:r w:rsidR="00870B62">
        <w:rPr>
          <w:rFonts w:ascii="Times New Roman" w:hAnsi="Times New Roman" w:cs="Times New Roman"/>
          <w:color w:val="000000"/>
          <w:sz w:val="28"/>
          <w:szCs w:val="28"/>
        </w:rPr>
        <w:t xml:space="preserve"> будет установлен педагогом без 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t>соответствия с реальными возможностями.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Алгоритм поведения.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1.Выстроить свою модель</w:t>
      </w:r>
      <w:r w:rsidR="001239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поведения: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зна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спрошу, не могу- постараюсь, не выполнил –отвечу достойно.</w:t>
      </w:r>
      <w:r w:rsidR="00794A84" w:rsidRPr="00794A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2.Нехватка времени на выполнение д/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Это организованный режим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дня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анятий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план на день.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3.Эмоциональный настрой. Срывы, страхи, боязнь уйдут, если вечером беседовать, спрашивать, интересоваться.</w:t>
      </w:r>
    </w:p>
    <w:p w:rsidR="007F6126" w:rsidRDefault="007F6126" w:rsidP="00794A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7F61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Отношение к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предмету определяется личностным отношением к учителю, а не наоборот.</w:t>
      </w:r>
      <w:r w:rsidRPr="007F61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нравится </w:t>
      </w:r>
      <w:r w:rsidRPr="00794A84">
        <w:rPr>
          <w:rFonts w:ascii="Times New Roman" w:hAnsi="Times New Roman" w:cs="Times New Roman"/>
          <w:color w:val="000000"/>
          <w:sz w:val="28"/>
          <w:szCs w:val="28"/>
        </w:rPr>
        <w:t>учитель, то нравится и предмет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0B62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>Русский язык и литература – одни из наиболее сложных и трудоёмких предметов в курсе средней школы, а потому соблюдение одного из основных принципов дидактики – принципа преемственности необходимо. К условиям соблюдения принципа преемственности в обучении русскому языку относят: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- изучение, знание «сквозных» тенденций языкового развития от дошкольного возраста до старшего школьного возраста в обогащении словаря, в синтаксисе речи и пр.; - понимание того, что появляется впервые в речевом развитии учащихся на каждом новом (последующем) этапе обучения;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- согласование программ и учебников смежных классов;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разработка единого курса русского языка между начальной и средней школой;</w:t>
      </w:r>
    </w:p>
    <w:p w:rsidR="00870B62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- пропедевтика в начальных классах тех тем, которые будут изучаться в последующих классах;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- согласование норм и критериев оценки знаний, умений и навыков учащихся в области языка на разных этапах обучения.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Переход учащихся из начального в среднее звено – одна из педагогически наиболее сложных проблем, а период адаптации в пятом классе – один из труднейших периодов школьного обучения. В последние годы в педагогической литературе много говорится о сложностях этого периода обучения, что он стал восприниматься чуть ли не как объективный кризис развития детей 10 – 11 лет, порождающий серьёзные педагогические проблемы. Оснований для такого утверждения более чем достаточно: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состояние детей в этот период с педагогической точки зрения характеризуется низкой организованностью, иногда недисциплинированностью, снижением интереса к учёбе и её результатам, а с психологической – снижением самооценки, высоким уровнем ситуативной тревожности. Это значит, что увеличивается число детей, испытывающих затруднения при обучении и адаптации к новым условиям организации учебного процесса. Для них особенно важна правильная организация адаптационного периода при переходе из начальной школы в среднее звено. 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Переходный период из начальной школы в </w:t>
      </w:r>
      <w:proofErr w:type="gramStart"/>
      <w:r w:rsidRPr="008123E6"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 w:rsidRPr="008123E6">
        <w:rPr>
          <w:rFonts w:ascii="Times New Roman" w:hAnsi="Times New Roman" w:cs="Times New Roman"/>
          <w:sz w:val="28"/>
          <w:szCs w:val="28"/>
        </w:rPr>
        <w:t xml:space="preserve"> сказывается на всех участниках образовательного процесса: учащихся, педагогах, специалистах психолого-педагогической службы. Часто последствия бывают отрицательными, что обусловлено: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сменой социальной обстановки;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-изменением роли учащегося; 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увеличением учебной нагрузки; 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изменением режима дня; 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разностью систем и форм обучения; 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 нестыковкой программ начальной и средней школы;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-различием требований со стороны учителей-предметников.</w:t>
      </w:r>
    </w:p>
    <w:p w:rsidR="008123E6" w:rsidRPr="008123E6" w:rsidRDefault="008123E6" w:rsidP="0087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В школьных программах по русскому </w:t>
      </w:r>
      <w:proofErr w:type="gramStart"/>
      <w:r w:rsidRPr="008123E6">
        <w:rPr>
          <w:rFonts w:ascii="Times New Roman" w:hAnsi="Times New Roman" w:cs="Times New Roman"/>
          <w:sz w:val="28"/>
          <w:szCs w:val="28"/>
        </w:rPr>
        <w:t>языку</w:t>
      </w:r>
      <w:proofErr w:type="gramEnd"/>
      <w:r w:rsidRPr="008123E6">
        <w:rPr>
          <w:rFonts w:ascii="Times New Roman" w:hAnsi="Times New Roman" w:cs="Times New Roman"/>
          <w:sz w:val="28"/>
          <w:szCs w:val="28"/>
        </w:rPr>
        <w:t xml:space="preserve"> как в начальных, так и в средних классах уделяется особое внимание систематической работе над формированием </w:t>
      </w:r>
      <w:r w:rsidRPr="008123E6">
        <w:rPr>
          <w:rFonts w:ascii="Times New Roman" w:hAnsi="Times New Roman" w:cs="Times New Roman"/>
          <w:b/>
          <w:sz w:val="28"/>
          <w:szCs w:val="28"/>
        </w:rPr>
        <w:t>орфографической грамотности учащихся</w:t>
      </w:r>
      <w:r w:rsidRPr="008123E6">
        <w:rPr>
          <w:rFonts w:ascii="Times New Roman" w:hAnsi="Times New Roman" w:cs="Times New Roman"/>
          <w:sz w:val="28"/>
          <w:szCs w:val="28"/>
        </w:rPr>
        <w:t>. Необходимость поиска путей и условий повышения качества обучения русскому языку в целом, и особенно орфографии как наиболее сложного его раздела, возникает у каждого учителя. Успешная адаптация пятиклассников во многом зависит от реализации преемственности между начальным и средним образованием. В четвёртом классе заканчивается начальный этап освоения языка и речи. Его главная задача – обобщить, систематизировать и дополнить представления младших школьников об устройстве русского языка, о его использовании в процессе общения, о требованиях к речевому поведению, об основных проблемах письменной речи и правилах, регулирующих грамотное письмо.</w:t>
      </w:r>
    </w:p>
    <w:p w:rsidR="008123E6" w:rsidRPr="008123E6" w:rsidRDefault="008123E6" w:rsidP="008123E6">
      <w:pPr>
        <w:rPr>
          <w:rFonts w:ascii="Times New Roman" w:hAnsi="Times New Roman" w:cs="Times New Roman"/>
          <w:sz w:val="28"/>
          <w:szCs w:val="28"/>
        </w:rPr>
      </w:pPr>
    </w:p>
    <w:p w:rsidR="00794A84" w:rsidRDefault="008123E6" w:rsidP="008123E6">
      <w:pPr>
        <w:rPr>
          <w:rFonts w:ascii="Times New Roman" w:hAnsi="Times New Roman" w:cs="Times New Roman"/>
          <w:sz w:val="28"/>
          <w:szCs w:val="28"/>
        </w:rPr>
      </w:pPr>
      <w:r w:rsidRPr="008123E6">
        <w:rPr>
          <w:rFonts w:ascii="Times New Roman" w:hAnsi="Times New Roman" w:cs="Times New Roman"/>
          <w:sz w:val="28"/>
          <w:szCs w:val="28"/>
        </w:rPr>
        <w:t xml:space="preserve"> </w:t>
      </w:r>
      <w:r w:rsidRPr="008123E6">
        <w:rPr>
          <w:rFonts w:ascii="Times New Roman" w:hAnsi="Times New Roman" w:cs="Times New Roman"/>
          <w:b/>
          <w:sz w:val="28"/>
          <w:szCs w:val="28"/>
        </w:rPr>
        <w:t>Литературное чтение в начальной школе</w:t>
      </w:r>
      <w:r w:rsidRPr="008123E6">
        <w:rPr>
          <w:rFonts w:ascii="Times New Roman" w:hAnsi="Times New Roman" w:cs="Times New Roman"/>
          <w:sz w:val="28"/>
          <w:szCs w:val="28"/>
        </w:rPr>
        <w:t xml:space="preserve"> – первое звено в системе единого непрерывного литературного образования и культурологической подготовки учащихся. В современных условиях обострению проблемы преемственности в содержании литературного образования между начальной и средней школой способствует переход начальной школы с предмета «Литературное чтение» на </w:t>
      </w:r>
      <w:r w:rsidRPr="008123E6">
        <w:rPr>
          <w:rFonts w:ascii="Times New Roman" w:hAnsi="Times New Roman" w:cs="Times New Roman"/>
          <w:sz w:val="28"/>
          <w:szCs w:val="28"/>
        </w:rPr>
        <w:lastRenderedPageBreak/>
        <w:t xml:space="preserve">предмет «Литература», когда обучение чтению младших школьников дополняется приобщением их к литературе как к искусству слова. Программа и учебники по литературе привлекают для этой цели высокохудожественные произведения отечественной и зарубежной литературы, знакомят младших школьников с определённым кругом </w:t>
      </w:r>
      <w:proofErr w:type="spellStart"/>
      <w:r w:rsidRPr="008123E6">
        <w:rPr>
          <w:rFonts w:ascii="Times New Roman" w:hAnsi="Times New Roman" w:cs="Times New Roman"/>
          <w:sz w:val="28"/>
          <w:szCs w:val="28"/>
        </w:rPr>
        <w:t>теоретико</w:t>
      </w:r>
      <w:proofErr w:type="spellEnd"/>
      <w:r w:rsidRPr="008123E6">
        <w:rPr>
          <w:rFonts w:ascii="Times New Roman" w:hAnsi="Times New Roman" w:cs="Times New Roman"/>
          <w:sz w:val="28"/>
          <w:szCs w:val="28"/>
        </w:rPr>
        <w:t xml:space="preserve"> - литературных понятий. Это даёт позитивный эффект – позволяет уже в младшем школьном возрасте почувствовать разнообразие отечественной и мировой литературы.</w:t>
      </w:r>
    </w:p>
    <w:p w:rsidR="004B4070" w:rsidRPr="004B4070" w:rsidRDefault="004B4070" w:rsidP="004B4070">
      <w:pPr>
        <w:rPr>
          <w:rFonts w:ascii="Times New Roman" w:hAnsi="Times New Roman" w:cs="Times New Roman"/>
          <w:sz w:val="28"/>
          <w:szCs w:val="28"/>
        </w:rPr>
      </w:pPr>
      <w:r w:rsidRPr="004B4070">
        <w:rPr>
          <w:rFonts w:ascii="Times New Roman" w:hAnsi="Times New Roman" w:cs="Times New Roman"/>
          <w:sz w:val="28"/>
          <w:szCs w:val="28"/>
        </w:rPr>
        <w:t>Ошибки, допущенные учащимися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 входных работ</w:t>
      </w:r>
      <w:r w:rsidRPr="004B4070">
        <w:rPr>
          <w:rFonts w:ascii="Times New Roman" w:hAnsi="Times New Roman" w:cs="Times New Roman"/>
          <w:sz w:val="28"/>
          <w:szCs w:val="28"/>
        </w:rPr>
        <w:t>:</w:t>
      </w:r>
    </w:p>
    <w:p w:rsidR="004B4070" w:rsidRDefault="004B4070" w:rsidP="004B40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DB9" w:rsidRDefault="0042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DB9" w:rsidRDefault="00427DB9" w:rsidP="0042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3259" cy="2897817"/>
            <wp:effectExtent l="133350" t="0" r="113291" b="0"/>
            <wp:docPr id="1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120" t="2959" r="12366" b="674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426" cy="2900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495" cy="2886011"/>
            <wp:effectExtent l="57150" t="38100" r="38155" b="9589"/>
            <wp:docPr id="4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89" t="33462" r="40988" b="36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942" cy="28854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B9" w:rsidRDefault="00427DB9" w:rsidP="00427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DB9" w:rsidRDefault="00427DB9" w:rsidP="0042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675" cy="2869135"/>
            <wp:effectExtent l="57150" t="38100" r="35925" b="7415"/>
            <wp:docPr id="2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89" t="33462" r="40988" b="36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675" cy="2869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675" cy="2869135"/>
            <wp:effectExtent l="57150" t="38100" r="35925" b="7415"/>
            <wp:docPr id="5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89" t="33462" r="40988" b="36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675" cy="2869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B9" w:rsidRDefault="00427DB9" w:rsidP="0042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DB9" w:rsidRPr="004B4070" w:rsidRDefault="00427DB9" w:rsidP="0042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D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3259" cy="2897817"/>
            <wp:effectExtent l="133350" t="0" r="113291" b="0"/>
            <wp:docPr id="6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120" t="2959" r="12366" b="674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426" cy="2900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675" cy="2869135"/>
            <wp:effectExtent l="57150" t="38100" r="35925" b="7415"/>
            <wp:docPr id="7" name="Рисунок 1" descr="C:\Documents and Settings\Admin\Мои документы\Мои рисунки\фото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0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89" t="33462" r="40988" b="36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675" cy="2869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DB9" w:rsidRPr="004B4070" w:rsidSect="00D00B7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4A84"/>
    <w:rsid w:val="00031B7E"/>
    <w:rsid w:val="00092543"/>
    <w:rsid w:val="00123908"/>
    <w:rsid w:val="002A0FAB"/>
    <w:rsid w:val="002F46D3"/>
    <w:rsid w:val="00321EB3"/>
    <w:rsid w:val="00427DB9"/>
    <w:rsid w:val="004760B7"/>
    <w:rsid w:val="004B1F3C"/>
    <w:rsid w:val="004B4070"/>
    <w:rsid w:val="006D023E"/>
    <w:rsid w:val="00794A84"/>
    <w:rsid w:val="007B2736"/>
    <w:rsid w:val="007F6126"/>
    <w:rsid w:val="00802604"/>
    <w:rsid w:val="008123E6"/>
    <w:rsid w:val="00870B62"/>
    <w:rsid w:val="009F47B1"/>
    <w:rsid w:val="00BB5FD3"/>
    <w:rsid w:val="00CC7487"/>
    <w:rsid w:val="00D0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B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restina77@inbo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487E7-550A-46E4-9E03-4EBA52A43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2017-11-15T07:55:00Z</cp:lastPrinted>
  <dcterms:created xsi:type="dcterms:W3CDTF">2017-10-02T03:03:00Z</dcterms:created>
  <dcterms:modified xsi:type="dcterms:W3CDTF">2017-11-17T01:04:00Z</dcterms:modified>
</cp:coreProperties>
</file>