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05392">
        <w:rPr>
          <w:rFonts w:ascii="Times New Roman" w:hAnsi="Times New Roman" w:cs="Times New Roman"/>
          <w:sz w:val="28"/>
          <w:szCs w:val="28"/>
        </w:rPr>
        <w:t>местной телефонной связи, а так же предоставление местных</w:t>
      </w:r>
      <w:bookmarkStart w:id="0" w:name="_GoBack"/>
      <w:bookmarkEnd w:id="0"/>
      <w:r w:rsidR="00005392">
        <w:rPr>
          <w:rFonts w:ascii="Times New Roman" w:hAnsi="Times New Roman" w:cs="Times New Roman"/>
          <w:sz w:val="28"/>
          <w:szCs w:val="28"/>
        </w:rPr>
        <w:t xml:space="preserve"> телефонных соединений </w:t>
      </w:r>
      <w:r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841A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B2AA2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1AB">
        <w:rPr>
          <w:rFonts w:ascii="Times New Roman" w:hAnsi="Times New Roman" w:cs="Times New Roman"/>
          <w:sz w:val="28"/>
          <w:szCs w:val="28"/>
        </w:rPr>
        <w:t>6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2018-01-16T12:42:00Z</dcterms:created>
  <dcterms:modified xsi:type="dcterms:W3CDTF">2018-01-16T12:42:00Z</dcterms:modified>
</cp:coreProperties>
</file>