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4B603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16A7">
        <w:rPr>
          <w:rFonts w:ascii="Times New Roman" w:hAnsi="Times New Roman" w:cs="Times New Roman"/>
          <w:sz w:val="28"/>
          <w:szCs w:val="28"/>
        </w:rPr>
        <w:t xml:space="preserve"> по проведению областного семинара директора РДК, </w:t>
      </w:r>
      <w:proofErr w:type="spellStart"/>
      <w:r w:rsidR="00B816A7">
        <w:rPr>
          <w:rFonts w:ascii="Times New Roman" w:hAnsi="Times New Roman" w:cs="Times New Roman"/>
          <w:sz w:val="28"/>
          <w:szCs w:val="28"/>
        </w:rPr>
        <w:t>ГДК</w:t>
      </w:r>
      <w:proofErr w:type="spellEnd"/>
      <w:r w:rsidR="00B8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16A7">
        <w:rPr>
          <w:rFonts w:ascii="Times New Roman" w:hAnsi="Times New Roman" w:cs="Times New Roman"/>
          <w:sz w:val="28"/>
          <w:szCs w:val="28"/>
        </w:rPr>
        <w:t>ДНТ</w:t>
      </w:r>
      <w:proofErr w:type="spellEnd"/>
      <w:r w:rsidR="00B816A7">
        <w:rPr>
          <w:rFonts w:ascii="Times New Roman" w:hAnsi="Times New Roman" w:cs="Times New Roman"/>
          <w:sz w:val="28"/>
          <w:szCs w:val="28"/>
        </w:rPr>
        <w:t xml:space="preserve"> «Сохранение и развитие </w:t>
      </w:r>
      <w:proofErr w:type="spellStart"/>
      <w:r w:rsidR="00B816A7">
        <w:rPr>
          <w:rFonts w:ascii="Times New Roman" w:hAnsi="Times New Roman" w:cs="Times New Roman"/>
          <w:sz w:val="28"/>
          <w:szCs w:val="28"/>
        </w:rPr>
        <w:t>этнохудоже</w:t>
      </w:r>
      <w:r w:rsidR="009C3FAA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 w:rsidR="009C3FAA">
        <w:rPr>
          <w:rFonts w:ascii="Times New Roman" w:hAnsi="Times New Roman" w:cs="Times New Roman"/>
          <w:sz w:val="28"/>
          <w:szCs w:val="28"/>
        </w:rPr>
        <w:t xml:space="preserve"> творчества один из фа</w:t>
      </w:r>
      <w:r w:rsidR="00B816A7">
        <w:rPr>
          <w:rFonts w:ascii="Times New Roman" w:hAnsi="Times New Roman" w:cs="Times New Roman"/>
          <w:sz w:val="28"/>
          <w:szCs w:val="28"/>
        </w:rPr>
        <w:t>кторов</w:t>
      </w:r>
      <w:r w:rsidR="009C3FAA">
        <w:rPr>
          <w:rFonts w:ascii="Times New Roman" w:hAnsi="Times New Roman" w:cs="Times New Roman"/>
          <w:sz w:val="28"/>
          <w:szCs w:val="28"/>
        </w:rPr>
        <w:t xml:space="preserve"> формирования национального согласия» на базе учреждений культуры Липецкой области 9-11-10.2018 г.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C3FAA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календарных дней с даты оказания услуг</w:t>
      </w:r>
      <w:r w:rsidR="001653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безналичному расчету.</w:t>
      </w:r>
    </w:p>
    <w:p w:rsidR="009C3FAA" w:rsidRDefault="009C3FAA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653F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1653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653F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358B8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653FC"/>
    <w:rsid w:val="00181ED0"/>
    <w:rsid w:val="002E58B1"/>
    <w:rsid w:val="0031510C"/>
    <w:rsid w:val="00325608"/>
    <w:rsid w:val="00350032"/>
    <w:rsid w:val="003544EE"/>
    <w:rsid w:val="003F1598"/>
    <w:rsid w:val="004B603C"/>
    <w:rsid w:val="004F33CE"/>
    <w:rsid w:val="005828BE"/>
    <w:rsid w:val="007618B3"/>
    <w:rsid w:val="00791218"/>
    <w:rsid w:val="007D69D3"/>
    <w:rsid w:val="007F1CA2"/>
    <w:rsid w:val="009358B8"/>
    <w:rsid w:val="0099285A"/>
    <w:rsid w:val="009C3FAA"/>
    <w:rsid w:val="00A106EC"/>
    <w:rsid w:val="00B437B5"/>
    <w:rsid w:val="00B816A7"/>
    <w:rsid w:val="00BB3AEC"/>
    <w:rsid w:val="00BF367C"/>
    <w:rsid w:val="00BF781F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2018-10-01T06:55:00Z</dcterms:created>
  <dcterms:modified xsi:type="dcterms:W3CDTF">2018-10-01T06:55:00Z</dcterms:modified>
</cp:coreProperties>
</file>