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96C3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Сувенирная продукция на </w:t>
      </w:r>
      <w:r w:rsidR="00852AEF">
        <w:rPr>
          <w:rFonts w:ascii="Times New Roman" w:hAnsi="Times New Roman" w:cs="Times New Roman"/>
          <w:sz w:val="28"/>
          <w:szCs w:val="28"/>
        </w:rPr>
        <w:t>конкурс семейного творчества «Талантов дружная семья»</w:t>
      </w:r>
      <w:bookmarkStart w:id="0" w:name="_GoBack"/>
      <w:bookmarkEnd w:id="0"/>
      <w:r w:rsidR="00151488">
        <w:rPr>
          <w:rFonts w:ascii="Times New Roman" w:hAnsi="Times New Roman" w:cs="Times New Roman"/>
          <w:sz w:val="28"/>
          <w:szCs w:val="28"/>
        </w:rPr>
        <w:t xml:space="preserve"> 26 ноября 2017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514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151488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6A3C13"/>
    <w:rsid w:val="006C2C03"/>
    <w:rsid w:val="0080763C"/>
    <w:rsid w:val="00852AEF"/>
    <w:rsid w:val="00A106EC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2017-11-14T11:21:00Z</dcterms:created>
  <dcterms:modified xsi:type="dcterms:W3CDTF">2017-11-14T11:21:00Z</dcterms:modified>
</cp:coreProperties>
</file>