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C0" w:rsidRDefault="00DD0CC0">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DD0CC0" w:rsidRDefault="00DD0CC0">
      <w:pPr>
        <w:pStyle w:val="ConsPlusNormal"/>
        <w:jc w:val="both"/>
        <w:outlineLvl w:val="0"/>
      </w:pPr>
    </w:p>
    <w:p w:rsidR="00DD0CC0" w:rsidRDefault="00DD0CC0">
      <w:pPr>
        <w:pStyle w:val="ConsPlusTitle"/>
        <w:jc w:val="center"/>
        <w:outlineLvl w:val="0"/>
      </w:pPr>
      <w:r>
        <w:t>ГЛАВА АДМИНИСТРАЦИИ (ГУБЕРНАТОР) КРАСНОДАРСКОГО КРАЯ</w:t>
      </w:r>
    </w:p>
    <w:p w:rsidR="00DD0CC0" w:rsidRDefault="00DD0CC0">
      <w:pPr>
        <w:pStyle w:val="ConsPlusTitle"/>
      </w:pPr>
    </w:p>
    <w:p w:rsidR="00DD0CC0" w:rsidRDefault="00DD0CC0">
      <w:pPr>
        <w:pStyle w:val="ConsPlusTitle"/>
        <w:jc w:val="center"/>
      </w:pPr>
      <w:r>
        <w:t>ПОСТАНОВЛЕНИЕ</w:t>
      </w:r>
    </w:p>
    <w:p w:rsidR="00DD0CC0" w:rsidRDefault="00DD0CC0">
      <w:pPr>
        <w:pStyle w:val="ConsPlusTitle"/>
        <w:jc w:val="center"/>
      </w:pPr>
      <w:r>
        <w:t>от 12 октября 2015 г. N 964</w:t>
      </w:r>
    </w:p>
    <w:p w:rsidR="00DD0CC0" w:rsidRDefault="00DD0CC0">
      <w:pPr>
        <w:pStyle w:val="ConsPlusTitle"/>
      </w:pPr>
    </w:p>
    <w:p w:rsidR="00DD0CC0" w:rsidRDefault="00DD0CC0">
      <w:pPr>
        <w:pStyle w:val="ConsPlusTitle"/>
        <w:jc w:val="center"/>
      </w:pPr>
      <w:r>
        <w:t>ОБ УТВЕРЖДЕНИИ</w:t>
      </w:r>
    </w:p>
    <w:p w:rsidR="00DD0CC0" w:rsidRDefault="00DD0CC0">
      <w:pPr>
        <w:pStyle w:val="ConsPlusTitle"/>
        <w:jc w:val="center"/>
      </w:pPr>
      <w:r>
        <w:t>ГОСУДАРСТВЕННОЙ ПРОГРАММЫ КРАСНОДАРСКОГО КРАЯ</w:t>
      </w:r>
    </w:p>
    <w:p w:rsidR="00DD0CC0" w:rsidRDefault="00DD0CC0">
      <w:pPr>
        <w:pStyle w:val="ConsPlusTitle"/>
        <w:jc w:val="center"/>
      </w:pPr>
      <w:r>
        <w:t>"ДЕТИ КУБАНИ"</w:t>
      </w:r>
    </w:p>
    <w:p w:rsidR="00DD0CC0" w:rsidRDefault="00DD0C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D0CC0">
        <w:trPr>
          <w:jc w:val="center"/>
        </w:trPr>
        <w:tc>
          <w:tcPr>
            <w:tcW w:w="9294" w:type="dxa"/>
            <w:tcBorders>
              <w:top w:val="nil"/>
              <w:left w:val="single" w:sz="24" w:space="0" w:color="CED3F1"/>
              <w:bottom w:val="nil"/>
              <w:right w:val="single" w:sz="24" w:space="0" w:color="F4F3F8"/>
            </w:tcBorders>
            <w:shd w:val="clear" w:color="auto" w:fill="F4F3F8"/>
          </w:tcPr>
          <w:p w:rsidR="00DD0CC0" w:rsidRDefault="00DD0CC0">
            <w:pPr>
              <w:pStyle w:val="ConsPlusNormal"/>
              <w:jc w:val="center"/>
            </w:pPr>
            <w:r>
              <w:rPr>
                <w:color w:val="392C69"/>
              </w:rPr>
              <w:t>Список изменяющих документов</w:t>
            </w:r>
          </w:p>
          <w:p w:rsidR="00DD0CC0" w:rsidRDefault="00DD0CC0">
            <w:pPr>
              <w:pStyle w:val="ConsPlusNormal"/>
              <w:jc w:val="center"/>
            </w:pPr>
            <w:r>
              <w:rPr>
                <w:color w:val="392C69"/>
              </w:rPr>
              <w:t>(в ред. Постановлений главы администрации (губернатора)</w:t>
            </w:r>
          </w:p>
          <w:p w:rsidR="00DD0CC0" w:rsidRDefault="00DD0CC0">
            <w:pPr>
              <w:pStyle w:val="ConsPlusNormal"/>
              <w:jc w:val="center"/>
            </w:pPr>
            <w:r>
              <w:rPr>
                <w:color w:val="392C69"/>
              </w:rPr>
              <w:t xml:space="preserve">Краснодарского края от 25.12.2015 </w:t>
            </w:r>
            <w:hyperlink r:id="rId5" w:history="1">
              <w:r>
                <w:rPr>
                  <w:color w:val="0000FF"/>
                </w:rPr>
                <w:t>N 1284</w:t>
              </w:r>
            </w:hyperlink>
            <w:r>
              <w:rPr>
                <w:color w:val="392C69"/>
              </w:rPr>
              <w:t xml:space="preserve">, от 01.06.2016 </w:t>
            </w:r>
            <w:hyperlink r:id="rId6" w:history="1">
              <w:r>
                <w:rPr>
                  <w:color w:val="0000FF"/>
                </w:rPr>
                <w:t>N 352</w:t>
              </w:r>
            </w:hyperlink>
            <w:r>
              <w:rPr>
                <w:color w:val="392C69"/>
              </w:rPr>
              <w:t>,</w:t>
            </w:r>
          </w:p>
          <w:p w:rsidR="00DD0CC0" w:rsidRDefault="00DD0CC0">
            <w:pPr>
              <w:pStyle w:val="ConsPlusNormal"/>
              <w:jc w:val="center"/>
            </w:pPr>
            <w:r>
              <w:rPr>
                <w:color w:val="392C69"/>
              </w:rPr>
              <w:t xml:space="preserve">от 22.09.2016 </w:t>
            </w:r>
            <w:hyperlink r:id="rId7" w:history="1">
              <w:r>
                <w:rPr>
                  <w:color w:val="0000FF"/>
                </w:rPr>
                <w:t>N 740</w:t>
              </w:r>
            </w:hyperlink>
            <w:r>
              <w:rPr>
                <w:color w:val="392C69"/>
              </w:rPr>
              <w:t xml:space="preserve">, от 30.11.2016 </w:t>
            </w:r>
            <w:hyperlink r:id="rId8" w:history="1">
              <w:r>
                <w:rPr>
                  <w:color w:val="0000FF"/>
                </w:rPr>
                <w:t>N 949</w:t>
              </w:r>
            </w:hyperlink>
            <w:r>
              <w:rPr>
                <w:color w:val="392C69"/>
              </w:rPr>
              <w:t xml:space="preserve">, от 07.03.2017 </w:t>
            </w:r>
            <w:hyperlink r:id="rId9" w:history="1">
              <w:r>
                <w:rPr>
                  <w:color w:val="0000FF"/>
                </w:rPr>
                <w:t>N 151</w:t>
              </w:r>
            </w:hyperlink>
            <w:r>
              <w:rPr>
                <w:color w:val="392C69"/>
              </w:rPr>
              <w:t>,</w:t>
            </w:r>
          </w:p>
          <w:p w:rsidR="00DD0CC0" w:rsidRDefault="00DD0CC0">
            <w:pPr>
              <w:pStyle w:val="ConsPlusNormal"/>
              <w:jc w:val="center"/>
            </w:pPr>
            <w:r>
              <w:rPr>
                <w:color w:val="392C69"/>
              </w:rPr>
              <w:t xml:space="preserve">от 17.03.2017 </w:t>
            </w:r>
            <w:hyperlink r:id="rId10" w:history="1">
              <w:r>
                <w:rPr>
                  <w:color w:val="0000FF"/>
                </w:rPr>
                <w:t>N 172</w:t>
              </w:r>
            </w:hyperlink>
            <w:r>
              <w:rPr>
                <w:color w:val="392C69"/>
              </w:rPr>
              <w:t xml:space="preserve">, от 03.05.2017 </w:t>
            </w:r>
            <w:hyperlink r:id="rId11" w:history="1">
              <w:r>
                <w:rPr>
                  <w:color w:val="0000FF"/>
                </w:rPr>
                <w:t>N 322</w:t>
              </w:r>
            </w:hyperlink>
            <w:r>
              <w:rPr>
                <w:color w:val="392C69"/>
              </w:rPr>
              <w:t xml:space="preserve">, от 20.12.2017 </w:t>
            </w:r>
            <w:hyperlink r:id="rId12" w:history="1">
              <w:r>
                <w:rPr>
                  <w:color w:val="0000FF"/>
                </w:rPr>
                <w:t>N 989</w:t>
              </w:r>
            </w:hyperlink>
            <w:r>
              <w:rPr>
                <w:color w:val="392C69"/>
              </w:rPr>
              <w:t>,</w:t>
            </w:r>
          </w:p>
          <w:p w:rsidR="00DD0CC0" w:rsidRDefault="00DD0CC0">
            <w:pPr>
              <w:pStyle w:val="ConsPlusNormal"/>
              <w:jc w:val="center"/>
            </w:pPr>
            <w:r>
              <w:rPr>
                <w:color w:val="392C69"/>
              </w:rPr>
              <w:t xml:space="preserve">от 13.07.2018 </w:t>
            </w:r>
            <w:hyperlink r:id="rId13" w:history="1">
              <w:r>
                <w:rPr>
                  <w:color w:val="0000FF"/>
                </w:rPr>
                <w:t>N 393</w:t>
              </w:r>
            </w:hyperlink>
            <w:r>
              <w:rPr>
                <w:color w:val="392C69"/>
              </w:rPr>
              <w:t xml:space="preserve">, от 02.08.2018 </w:t>
            </w:r>
            <w:hyperlink r:id="rId14" w:history="1">
              <w:r>
                <w:rPr>
                  <w:color w:val="0000FF"/>
                </w:rPr>
                <w:t>N 433</w:t>
              </w:r>
            </w:hyperlink>
            <w:r>
              <w:rPr>
                <w:color w:val="392C69"/>
              </w:rPr>
              <w:t xml:space="preserve">, от 11.12.2018 </w:t>
            </w:r>
            <w:hyperlink r:id="rId15" w:history="1">
              <w:r>
                <w:rPr>
                  <w:color w:val="0000FF"/>
                </w:rPr>
                <w:t>N 815</w:t>
              </w:r>
            </w:hyperlink>
            <w:r>
              <w:rPr>
                <w:color w:val="392C69"/>
              </w:rPr>
              <w:t>,</w:t>
            </w:r>
          </w:p>
          <w:p w:rsidR="00DD0CC0" w:rsidRDefault="00DD0CC0">
            <w:pPr>
              <w:pStyle w:val="ConsPlusNormal"/>
              <w:jc w:val="center"/>
            </w:pPr>
            <w:r>
              <w:rPr>
                <w:color w:val="392C69"/>
              </w:rPr>
              <w:t xml:space="preserve">от 15.02.2019 </w:t>
            </w:r>
            <w:hyperlink r:id="rId16" w:history="1">
              <w:r>
                <w:rPr>
                  <w:color w:val="0000FF"/>
                </w:rPr>
                <w:t>N 69</w:t>
              </w:r>
            </w:hyperlink>
            <w:r>
              <w:rPr>
                <w:color w:val="392C69"/>
              </w:rPr>
              <w:t xml:space="preserve">, от 05.08.2019 </w:t>
            </w:r>
            <w:hyperlink r:id="rId17" w:history="1">
              <w:r>
                <w:rPr>
                  <w:color w:val="0000FF"/>
                </w:rPr>
                <w:t>N 490</w:t>
              </w:r>
            </w:hyperlink>
            <w:r>
              <w:rPr>
                <w:color w:val="392C69"/>
              </w:rPr>
              <w:t xml:space="preserve">, от 06.08.2019 </w:t>
            </w:r>
            <w:hyperlink r:id="rId18" w:history="1">
              <w:r>
                <w:rPr>
                  <w:color w:val="0000FF"/>
                </w:rPr>
                <w:t>N 491</w:t>
              </w:r>
            </w:hyperlink>
            <w:r>
              <w:rPr>
                <w:color w:val="392C69"/>
              </w:rPr>
              <w:t>,</w:t>
            </w:r>
          </w:p>
          <w:p w:rsidR="00DD0CC0" w:rsidRDefault="00DD0CC0">
            <w:pPr>
              <w:pStyle w:val="ConsPlusNormal"/>
              <w:jc w:val="center"/>
            </w:pPr>
            <w:r>
              <w:rPr>
                <w:color w:val="392C69"/>
              </w:rPr>
              <w:t xml:space="preserve">от 25.11.2019 </w:t>
            </w:r>
            <w:hyperlink r:id="rId19" w:history="1">
              <w:r>
                <w:rPr>
                  <w:color w:val="0000FF"/>
                </w:rPr>
                <w:t>N 792</w:t>
              </w:r>
            </w:hyperlink>
            <w:r>
              <w:rPr>
                <w:color w:val="392C69"/>
              </w:rPr>
              <w:t xml:space="preserve">, от 21.02.2020 </w:t>
            </w:r>
            <w:hyperlink r:id="rId20" w:history="1">
              <w:r>
                <w:rPr>
                  <w:color w:val="0000FF"/>
                </w:rPr>
                <w:t>N 87</w:t>
              </w:r>
            </w:hyperlink>
            <w:r>
              <w:rPr>
                <w:color w:val="392C69"/>
              </w:rPr>
              <w:t xml:space="preserve">, от 10.06.2020 </w:t>
            </w:r>
            <w:hyperlink r:id="rId21" w:history="1">
              <w:r>
                <w:rPr>
                  <w:color w:val="0000FF"/>
                </w:rPr>
                <w:t>N 338</w:t>
              </w:r>
            </w:hyperlink>
            <w:r>
              <w:rPr>
                <w:color w:val="392C69"/>
              </w:rPr>
              <w:t>)</w:t>
            </w:r>
          </w:p>
        </w:tc>
      </w:tr>
    </w:tbl>
    <w:p w:rsidR="00DD0CC0" w:rsidRDefault="00DD0CC0">
      <w:pPr>
        <w:pStyle w:val="ConsPlusNormal"/>
        <w:jc w:val="both"/>
      </w:pPr>
    </w:p>
    <w:p w:rsidR="00DD0CC0" w:rsidRDefault="00DD0CC0">
      <w:pPr>
        <w:pStyle w:val="ConsPlusNormal"/>
        <w:ind w:firstLine="540"/>
        <w:jc w:val="both"/>
      </w:pPr>
      <w:r>
        <w:t xml:space="preserve">В соответствии со </w:t>
      </w:r>
      <w:hyperlink r:id="rId22" w:history="1">
        <w:r>
          <w:rPr>
            <w:color w:val="0000FF"/>
          </w:rPr>
          <w:t>статьей 179</w:t>
        </w:r>
      </w:hyperlink>
      <w:r>
        <w:t xml:space="preserve"> Бюджетного кодекса Российской Федерации, </w:t>
      </w:r>
      <w:hyperlink r:id="rId23" w:history="1">
        <w:r>
          <w:rPr>
            <w:color w:val="0000FF"/>
          </w:rPr>
          <w:t>постановлением</w:t>
        </w:r>
      </w:hyperlink>
      <w:r>
        <w:t xml:space="preserve"> главы администрации (губернатора) Краснодарского края от 8 мая 2014 года N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 постановляю:</w:t>
      </w:r>
    </w:p>
    <w:p w:rsidR="00DD0CC0" w:rsidRDefault="00DD0CC0">
      <w:pPr>
        <w:pStyle w:val="ConsPlusNormal"/>
        <w:spacing w:before="220"/>
        <w:ind w:firstLine="540"/>
        <w:jc w:val="both"/>
      </w:pPr>
      <w:r>
        <w:t xml:space="preserve">1. Утвердить государственную </w:t>
      </w:r>
      <w:hyperlink w:anchor="P40" w:history="1">
        <w:r>
          <w:rPr>
            <w:color w:val="0000FF"/>
          </w:rPr>
          <w:t>программу</w:t>
        </w:r>
      </w:hyperlink>
      <w:r>
        <w:t xml:space="preserve"> Краснодарского края "Дети Кубани" (прилагается).</w:t>
      </w:r>
    </w:p>
    <w:p w:rsidR="00DD0CC0" w:rsidRDefault="00DD0CC0">
      <w:pPr>
        <w:pStyle w:val="ConsPlusNormal"/>
        <w:spacing w:before="220"/>
        <w:ind w:firstLine="540"/>
        <w:jc w:val="both"/>
      </w:pPr>
      <w:r>
        <w:t>2. Департаменту печати и средств массовых коммуникаций Краснодарского края (</w:t>
      </w:r>
      <w:proofErr w:type="spellStart"/>
      <w:r>
        <w:t>Пригода</w:t>
      </w:r>
      <w:proofErr w:type="spellEnd"/>
      <w:r>
        <w:t>)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DD0CC0" w:rsidRDefault="00DD0CC0">
      <w:pPr>
        <w:pStyle w:val="ConsPlusNormal"/>
        <w:spacing w:before="220"/>
        <w:ind w:firstLine="540"/>
        <w:jc w:val="both"/>
      </w:pPr>
      <w:r>
        <w:t xml:space="preserve">3. Контроль за выполнением настоящего постановления возложить на заместителя главы администрации (губернатора) Краснодарского края А.А. </w:t>
      </w:r>
      <w:proofErr w:type="spellStart"/>
      <w:r>
        <w:t>Минькову</w:t>
      </w:r>
      <w:proofErr w:type="spellEnd"/>
      <w:r>
        <w:t>.</w:t>
      </w:r>
    </w:p>
    <w:p w:rsidR="00DD0CC0" w:rsidRDefault="00DD0CC0">
      <w:pPr>
        <w:pStyle w:val="ConsPlusNormal"/>
        <w:spacing w:before="220"/>
        <w:ind w:firstLine="540"/>
        <w:jc w:val="both"/>
      </w:pPr>
      <w:r>
        <w:t>4. Постановление вступает в силу с 1 января 2016 года, но не ранее чем на следующий день после дня его официального опубликования и вступления в силу закона Краснодарского края о краевом бюджете на 2016 год.</w:t>
      </w:r>
    </w:p>
    <w:p w:rsidR="00DD0CC0" w:rsidRDefault="00DD0CC0">
      <w:pPr>
        <w:pStyle w:val="ConsPlusNormal"/>
        <w:jc w:val="both"/>
      </w:pPr>
    </w:p>
    <w:p w:rsidR="00DD0CC0" w:rsidRDefault="00DD0CC0">
      <w:pPr>
        <w:pStyle w:val="ConsPlusNormal"/>
        <w:jc w:val="right"/>
      </w:pPr>
      <w:r>
        <w:t>Глава администрации (губернатор)</w:t>
      </w:r>
    </w:p>
    <w:p w:rsidR="00DD0CC0" w:rsidRDefault="00DD0CC0">
      <w:pPr>
        <w:pStyle w:val="ConsPlusNormal"/>
        <w:jc w:val="right"/>
      </w:pPr>
      <w:r>
        <w:t>Краснодарского края</w:t>
      </w:r>
    </w:p>
    <w:p w:rsidR="00DD0CC0" w:rsidRDefault="00DD0CC0">
      <w:pPr>
        <w:pStyle w:val="ConsPlusNormal"/>
        <w:jc w:val="right"/>
      </w:pPr>
      <w:r>
        <w:t>В.И.КОНДРАТЬЕВ</w:t>
      </w: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right"/>
        <w:outlineLvl w:val="0"/>
      </w:pPr>
      <w:r>
        <w:t>Приложение</w:t>
      </w:r>
    </w:p>
    <w:p w:rsidR="00DD0CC0" w:rsidRDefault="00DD0CC0">
      <w:pPr>
        <w:pStyle w:val="ConsPlusNormal"/>
        <w:jc w:val="both"/>
      </w:pPr>
    </w:p>
    <w:p w:rsidR="00DD0CC0" w:rsidRDefault="00DD0CC0">
      <w:pPr>
        <w:pStyle w:val="ConsPlusNormal"/>
        <w:jc w:val="right"/>
      </w:pPr>
      <w:r>
        <w:t>Утверждена</w:t>
      </w:r>
    </w:p>
    <w:p w:rsidR="00DD0CC0" w:rsidRDefault="00DD0CC0">
      <w:pPr>
        <w:pStyle w:val="ConsPlusNormal"/>
        <w:jc w:val="right"/>
      </w:pPr>
      <w:r>
        <w:t>постановлением</w:t>
      </w:r>
    </w:p>
    <w:p w:rsidR="00DD0CC0" w:rsidRDefault="00DD0CC0">
      <w:pPr>
        <w:pStyle w:val="ConsPlusNormal"/>
        <w:jc w:val="right"/>
      </w:pPr>
      <w:r>
        <w:lastRenderedPageBreak/>
        <w:t>главы администрации (губернатора)</w:t>
      </w:r>
    </w:p>
    <w:p w:rsidR="00DD0CC0" w:rsidRDefault="00DD0CC0">
      <w:pPr>
        <w:pStyle w:val="ConsPlusNormal"/>
        <w:jc w:val="right"/>
      </w:pPr>
      <w:r>
        <w:t>Краснодарского края</w:t>
      </w:r>
    </w:p>
    <w:p w:rsidR="00DD0CC0" w:rsidRDefault="00DD0CC0">
      <w:pPr>
        <w:pStyle w:val="ConsPlusNormal"/>
        <w:jc w:val="right"/>
      </w:pPr>
      <w:r>
        <w:t>от 12 октября 2015 г. N 964</w:t>
      </w:r>
    </w:p>
    <w:p w:rsidR="00DD0CC0" w:rsidRDefault="00DD0CC0">
      <w:pPr>
        <w:pStyle w:val="ConsPlusNormal"/>
        <w:jc w:val="both"/>
      </w:pPr>
    </w:p>
    <w:p w:rsidR="00DD0CC0" w:rsidRDefault="00DD0CC0">
      <w:pPr>
        <w:pStyle w:val="ConsPlusTitle"/>
        <w:jc w:val="center"/>
      </w:pPr>
      <w:bookmarkStart w:id="1" w:name="P40"/>
      <w:bookmarkEnd w:id="1"/>
      <w:r>
        <w:t>ГОСУДАРСТВЕННАЯ ПРОГРАММА</w:t>
      </w:r>
    </w:p>
    <w:p w:rsidR="00DD0CC0" w:rsidRDefault="00DD0CC0">
      <w:pPr>
        <w:pStyle w:val="ConsPlusTitle"/>
        <w:jc w:val="center"/>
      </w:pPr>
      <w:r>
        <w:t>КРАСНОДАРСКОГО КРАЯ "ДЕТИ КУБАНИ"</w:t>
      </w:r>
    </w:p>
    <w:p w:rsidR="00DD0CC0" w:rsidRDefault="00DD0C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D0CC0">
        <w:trPr>
          <w:jc w:val="center"/>
        </w:trPr>
        <w:tc>
          <w:tcPr>
            <w:tcW w:w="9294" w:type="dxa"/>
            <w:tcBorders>
              <w:top w:val="nil"/>
              <w:left w:val="single" w:sz="24" w:space="0" w:color="CED3F1"/>
              <w:bottom w:val="nil"/>
              <w:right w:val="single" w:sz="24" w:space="0" w:color="F4F3F8"/>
            </w:tcBorders>
            <w:shd w:val="clear" w:color="auto" w:fill="F4F3F8"/>
          </w:tcPr>
          <w:p w:rsidR="00DD0CC0" w:rsidRDefault="00DD0CC0">
            <w:pPr>
              <w:pStyle w:val="ConsPlusNormal"/>
              <w:jc w:val="center"/>
            </w:pPr>
            <w:r>
              <w:rPr>
                <w:color w:val="392C69"/>
              </w:rPr>
              <w:t>Список изменяющих документов</w:t>
            </w:r>
          </w:p>
          <w:p w:rsidR="00DD0CC0" w:rsidRDefault="00DD0CC0">
            <w:pPr>
              <w:pStyle w:val="ConsPlusNormal"/>
              <w:jc w:val="center"/>
            </w:pPr>
            <w:r>
              <w:rPr>
                <w:color w:val="392C69"/>
              </w:rPr>
              <w:t>(в ред. Постановлений главы администрации (губернатора)</w:t>
            </w:r>
          </w:p>
          <w:p w:rsidR="00DD0CC0" w:rsidRDefault="00DD0CC0">
            <w:pPr>
              <w:pStyle w:val="ConsPlusNormal"/>
              <w:jc w:val="center"/>
            </w:pPr>
            <w:r>
              <w:rPr>
                <w:color w:val="392C69"/>
              </w:rPr>
              <w:t xml:space="preserve">Краснодарского края от 25.12.2015 </w:t>
            </w:r>
            <w:hyperlink r:id="rId24" w:history="1">
              <w:r>
                <w:rPr>
                  <w:color w:val="0000FF"/>
                </w:rPr>
                <w:t>N 1284</w:t>
              </w:r>
            </w:hyperlink>
            <w:r>
              <w:rPr>
                <w:color w:val="392C69"/>
              </w:rPr>
              <w:t xml:space="preserve">, от 01.06.2016 </w:t>
            </w:r>
            <w:hyperlink r:id="rId25" w:history="1">
              <w:r>
                <w:rPr>
                  <w:color w:val="0000FF"/>
                </w:rPr>
                <w:t>N 352</w:t>
              </w:r>
            </w:hyperlink>
            <w:r>
              <w:rPr>
                <w:color w:val="392C69"/>
              </w:rPr>
              <w:t>,</w:t>
            </w:r>
          </w:p>
          <w:p w:rsidR="00DD0CC0" w:rsidRDefault="00DD0CC0">
            <w:pPr>
              <w:pStyle w:val="ConsPlusNormal"/>
              <w:jc w:val="center"/>
            </w:pPr>
            <w:r>
              <w:rPr>
                <w:color w:val="392C69"/>
              </w:rPr>
              <w:t xml:space="preserve">от 22.09.2016 </w:t>
            </w:r>
            <w:hyperlink r:id="rId26" w:history="1">
              <w:r>
                <w:rPr>
                  <w:color w:val="0000FF"/>
                </w:rPr>
                <w:t>N 740</w:t>
              </w:r>
            </w:hyperlink>
            <w:r>
              <w:rPr>
                <w:color w:val="392C69"/>
              </w:rPr>
              <w:t xml:space="preserve">, от 30.11.2016 </w:t>
            </w:r>
            <w:hyperlink r:id="rId27" w:history="1">
              <w:r>
                <w:rPr>
                  <w:color w:val="0000FF"/>
                </w:rPr>
                <w:t>N 949</w:t>
              </w:r>
            </w:hyperlink>
            <w:r>
              <w:rPr>
                <w:color w:val="392C69"/>
              </w:rPr>
              <w:t xml:space="preserve">, от 07.03.2017 </w:t>
            </w:r>
            <w:hyperlink r:id="rId28" w:history="1">
              <w:r>
                <w:rPr>
                  <w:color w:val="0000FF"/>
                </w:rPr>
                <w:t>N 151</w:t>
              </w:r>
            </w:hyperlink>
            <w:r>
              <w:rPr>
                <w:color w:val="392C69"/>
              </w:rPr>
              <w:t>,</w:t>
            </w:r>
          </w:p>
          <w:p w:rsidR="00DD0CC0" w:rsidRDefault="00DD0CC0">
            <w:pPr>
              <w:pStyle w:val="ConsPlusNormal"/>
              <w:jc w:val="center"/>
            </w:pPr>
            <w:r>
              <w:rPr>
                <w:color w:val="392C69"/>
              </w:rPr>
              <w:t xml:space="preserve">от 17.03.2017 </w:t>
            </w:r>
            <w:hyperlink r:id="rId29" w:history="1">
              <w:r>
                <w:rPr>
                  <w:color w:val="0000FF"/>
                </w:rPr>
                <w:t>N 172</w:t>
              </w:r>
            </w:hyperlink>
            <w:r>
              <w:rPr>
                <w:color w:val="392C69"/>
              </w:rPr>
              <w:t xml:space="preserve">, от 03.05.2017 </w:t>
            </w:r>
            <w:hyperlink r:id="rId30" w:history="1">
              <w:r>
                <w:rPr>
                  <w:color w:val="0000FF"/>
                </w:rPr>
                <w:t>N 322</w:t>
              </w:r>
            </w:hyperlink>
            <w:r>
              <w:rPr>
                <w:color w:val="392C69"/>
              </w:rPr>
              <w:t xml:space="preserve">, от 20.12.2017 </w:t>
            </w:r>
            <w:hyperlink r:id="rId31" w:history="1">
              <w:r>
                <w:rPr>
                  <w:color w:val="0000FF"/>
                </w:rPr>
                <w:t>N 989</w:t>
              </w:r>
            </w:hyperlink>
            <w:r>
              <w:rPr>
                <w:color w:val="392C69"/>
              </w:rPr>
              <w:t>,</w:t>
            </w:r>
          </w:p>
          <w:p w:rsidR="00DD0CC0" w:rsidRDefault="00DD0CC0">
            <w:pPr>
              <w:pStyle w:val="ConsPlusNormal"/>
              <w:jc w:val="center"/>
            </w:pPr>
            <w:r>
              <w:rPr>
                <w:color w:val="392C69"/>
              </w:rPr>
              <w:t xml:space="preserve">от 13.07.2018 </w:t>
            </w:r>
            <w:hyperlink r:id="rId32" w:history="1">
              <w:r>
                <w:rPr>
                  <w:color w:val="0000FF"/>
                </w:rPr>
                <w:t>N 393</w:t>
              </w:r>
            </w:hyperlink>
            <w:r>
              <w:rPr>
                <w:color w:val="392C69"/>
              </w:rPr>
              <w:t xml:space="preserve">, от 02.08.2018 </w:t>
            </w:r>
            <w:hyperlink r:id="rId33" w:history="1">
              <w:r>
                <w:rPr>
                  <w:color w:val="0000FF"/>
                </w:rPr>
                <w:t>N 433</w:t>
              </w:r>
            </w:hyperlink>
            <w:r>
              <w:rPr>
                <w:color w:val="392C69"/>
              </w:rPr>
              <w:t xml:space="preserve">, от 11.12.2018 </w:t>
            </w:r>
            <w:hyperlink r:id="rId34" w:history="1">
              <w:r>
                <w:rPr>
                  <w:color w:val="0000FF"/>
                </w:rPr>
                <w:t>N 815</w:t>
              </w:r>
            </w:hyperlink>
            <w:r>
              <w:rPr>
                <w:color w:val="392C69"/>
              </w:rPr>
              <w:t>,</w:t>
            </w:r>
          </w:p>
          <w:p w:rsidR="00DD0CC0" w:rsidRDefault="00DD0CC0">
            <w:pPr>
              <w:pStyle w:val="ConsPlusNormal"/>
              <w:jc w:val="center"/>
            </w:pPr>
            <w:r>
              <w:rPr>
                <w:color w:val="392C69"/>
              </w:rPr>
              <w:t xml:space="preserve">от 15.02.2019 </w:t>
            </w:r>
            <w:hyperlink r:id="rId35" w:history="1">
              <w:r>
                <w:rPr>
                  <w:color w:val="0000FF"/>
                </w:rPr>
                <w:t>N 69</w:t>
              </w:r>
            </w:hyperlink>
            <w:r>
              <w:rPr>
                <w:color w:val="392C69"/>
              </w:rPr>
              <w:t xml:space="preserve">, от 05.08.2019 </w:t>
            </w:r>
            <w:hyperlink r:id="rId36" w:history="1">
              <w:r>
                <w:rPr>
                  <w:color w:val="0000FF"/>
                </w:rPr>
                <w:t>N 490</w:t>
              </w:r>
            </w:hyperlink>
            <w:r>
              <w:rPr>
                <w:color w:val="392C69"/>
              </w:rPr>
              <w:t xml:space="preserve">, от 06.08.2019 </w:t>
            </w:r>
            <w:hyperlink r:id="rId37" w:history="1">
              <w:r>
                <w:rPr>
                  <w:color w:val="0000FF"/>
                </w:rPr>
                <w:t>N 491</w:t>
              </w:r>
            </w:hyperlink>
            <w:r>
              <w:rPr>
                <w:color w:val="392C69"/>
              </w:rPr>
              <w:t>,</w:t>
            </w:r>
          </w:p>
          <w:p w:rsidR="00DD0CC0" w:rsidRDefault="00DD0CC0">
            <w:pPr>
              <w:pStyle w:val="ConsPlusNormal"/>
              <w:jc w:val="center"/>
            </w:pPr>
            <w:r>
              <w:rPr>
                <w:color w:val="392C69"/>
              </w:rPr>
              <w:t xml:space="preserve">от 25.11.2019 </w:t>
            </w:r>
            <w:hyperlink r:id="rId38" w:history="1">
              <w:r>
                <w:rPr>
                  <w:color w:val="0000FF"/>
                </w:rPr>
                <w:t>N 792</w:t>
              </w:r>
            </w:hyperlink>
            <w:r>
              <w:rPr>
                <w:color w:val="392C69"/>
              </w:rPr>
              <w:t xml:space="preserve">, от 21.02.2020 </w:t>
            </w:r>
            <w:hyperlink r:id="rId39" w:history="1">
              <w:r>
                <w:rPr>
                  <w:color w:val="0000FF"/>
                </w:rPr>
                <w:t>N 87</w:t>
              </w:r>
            </w:hyperlink>
            <w:r>
              <w:rPr>
                <w:color w:val="392C69"/>
              </w:rPr>
              <w:t xml:space="preserve">, от 10.06.2020 </w:t>
            </w:r>
            <w:hyperlink r:id="rId40" w:history="1">
              <w:r>
                <w:rPr>
                  <w:color w:val="0000FF"/>
                </w:rPr>
                <w:t>N 338</w:t>
              </w:r>
            </w:hyperlink>
            <w:r>
              <w:rPr>
                <w:color w:val="392C69"/>
              </w:rPr>
              <w:t>)</w:t>
            </w:r>
          </w:p>
        </w:tc>
      </w:tr>
    </w:tbl>
    <w:p w:rsidR="00DD0CC0" w:rsidRDefault="00DD0CC0">
      <w:pPr>
        <w:pStyle w:val="ConsPlusNormal"/>
        <w:jc w:val="both"/>
      </w:pPr>
    </w:p>
    <w:p w:rsidR="00DD0CC0" w:rsidRDefault="00DD0CC0">
      <w:pPr>
        <w:pStyle w:val="ConsPlusTitle"/>
        <w:jc w:val="center"/>
        <w:outlineLvl w:val="1"/>
      </w:pPr>
      <w:r>
        <w:t>Паспорт</w:t>
      </w:r>
    </w:p>
    <w:p w:rsidR="00DD0CC0" w:rsidRDefault="00DD0CC0">
      <w:pPr>
        <w:pStyle w:val="ConsPlusTitle"/>
        <w:jc w:val="center"/>
      </w:pPr>
      <w:r>
        <w:t>государственной программы Краснодарского края</w:t>
      </w:r>
    </w:p>
    <w:p w:rsidR="00DD0CC0" w:rsidRDefault="00DD0CC0">
      <w:pPr>
        <w:pStyle w:val="ConsPlusTitle"/>
        <w:jc w:val="center"/>
      </w:pPr>
      <w:r>
        <w:t>"Дети Кубани"</w:t>
      </w:r>
    </w:p>
    <w:p w:rsidR="00DD0CC0" w:rsidRDefault="00DD0CC0">
      <w:pPr>
        <w:pStyle w:val="ConsPlusNormal"/>
        <w:jc w:val="both"/>
      </w:pPr>
    </w:p>
    <w:tbl>
      <w:tblPr>
        <w:tblW w:w="0" w:type="auto"/>
        <w:tblLayout w:type="fixed"/>
        <w:tblCellMar>
          <w:top w:w="102" w:type="dxa"/>
          <w:left w:w="62" w:type="dxa"/>
          <w:bottom w:w="102" w:type="dxa"/>
          <w:right w:w="62" w:type="dxa"/>
        </w:tblCellMar>
        <w:tblLook w:val="04A0"/>
      </w:tblPr>
      <w:tblGrid>
        <w:gridCol w:w="2778"/>
        <w:gridCol w:w="6293"/>
      </w:tblGrid>
      <w:tr w:rsidR="00DD0CC0">
        <w:tc>
          <w:tcPr>
            <w:tcW w:w="2778" w:type="dxa"/>
            <w:tcBorders>
              <w:top w:val="nil"/>
              <w:left w:val="nil"/>
              <w:bottom w:val="nil"/>
              <w:right w:val="nil"/>
            </w:tcBorders>
          </w:tcPr>
          <w:p w:rsidR="00DD0CC0" w:rsidRDefault="00DD0CC0">
            <w:pPr>
              <w:pStyle w:val="ConsPlusNormal"/>
            </w:pPr>
            <w:r>
              <w:t>Координатор государственной программы</w:t>
            </w:r>
          </w:p>
        </w:tc>
        <w:tc>
          <w:tcPr>
            <w:tcW w:w="6293" w:type="dxa"/>
            <w:tcBorders>
              <w:top w:val="nil"/>
              <w:left w:val="nil"/>
              <w:bottom w:val="nil"/>
              <w:right w:val="nil"/>
            </w:tcBorders>
          </w:tcPr>
          <w:p w:rsidR="00DD0CC0" w:rsidRDefault="00DD0CC0">
            <w:pPr>
              <w:pStyle w:val="ConsPlusNormal"/>
              <w:jc w:val="both"/>
            </w:pPr>
            <w:r>
              <w:t>министерство труда и социального развития Краснодарского края</w:t>
            </w:r>
          </w:p>
        </w:tc>
      </w:tr>
      <w:tr w:rsidR="00DD0CC0">
        <w:tc>
          <w:tcPr>
            <w:tcW w:w="9071" w:type="dxa"/>
            <w:gridSpan w:val="2"/>
            <w:tcBorders>
              <w:top w:val="nil"/>
              <w:left w:val="nil"/>
              <w:bottom w:val="nil"/>
              <w:right w:val="nil"/>
            </w:tcBorders>
          </w:tcPr>
          <w:p w:rsidR="00DD0CC0" w:rsidRDefault="00DD0CC0">
            <w:pPr>
              <w:pStyle w:val="ConsPlusNormal"/>
              <w:jc w:val="both"/>
            </w:pPr>
            <w:r>
              <w:t xml:space="preserve">(в ред. </w:t>
            </w:r>
            <w:hyperlink r:id="rId41" w:history="1">
              <w:r>
                <w:rPr>
                  <w:color w:val="0000FF"/>
                </w:rPr>
                <w:t>Постановления</w:t>
              </w:r>
            </w:hyperlink>
            <w:r>
              <w:t xml:space="preserve"> главы администрации (губернатора) Краснодарского края от 25.12.2015 N 1284)</w:t>
            </w:r>
          </w:p>
        </w:tc>
      </w:tr>
      <w:tr w:rsidR="00DD0CC0">
        <w:tc>
          <w:tcPr>
            <w:tcW w:w="2778" w:type="dxa"/>
            <w:tcBorders>
              <w:top w:val="nil"/>
              <w:left w:val="nil"/>
              <w:bottom w:val="nil"/>
              <w:right w:val="nil"/>
            </w:tcBorders>
          </w:tcPr>
          <w:p w:rsidR="00DD0CC0" w:rsidRDefault="00DD0CC0">
            <w:pPr>
              <w:pStyle w:val="ConsPlusNormal"/>
            </w:pPr>
            <w:r>
              <w:t>Координаторы подпрограмм</w:t>
            </w:r>
          </w:p>
        </w:tc>
        <w:tc>
          <w:tcPr>
            <w:tcW w:w="6293" w:type="dxa"/>
            <w:tcBorders>
              <w:top w:val="nil"/>
              <w:left w:val="nil"/>
              <w:bottom w:val="nil"/>
              <w:right w:val="nil"/>
            </w:tcBorders>
          </w:tcPr>
          <w:p w:rsidR="00DD0CC0" w:rsidRDefault="00DD0CC0">
            <w:pPr>
              <w:pStyle w:val="ConsPlusNormal"/>
              <w:jc w:val="both"/>
            </w:pPr>
            <w:r>
              <w:t>не предусмотрены</w:t>
            </w:r>
          </w:p>
        </w:tc>
      </w:tr>
      <w:tr w:rsidR="00DD0CC0">
        <w:tc>
          <w:tcPr>
            <w:tcW w:w="2778" w:type="dxa"/>
            <w:tcBorders>
              <w:top w:val="nil"/>
              <w:left w:val="nil"/>
              <w:bottom w:val="nil"/>
              <w:right w:val="nil"/>
            </w:tcBorders>
          </w:tcPr>
          <w:p w:rsidR="00DD0CC0" w:rsidRDefault="00DD0CC0">
            <w:pPr>
              <w:pStyle w:val="ConsPlusNormal"/>
            </w:pPr>
            <w:r>
              <w:t>Участники государственной программы</w:t>
            </w:r>
          </w:p>
        </w:tc>
        <w:tc>
          <w:tcPr>
            <w:tcW w:w="6293" w:type="dxa"/>
            <w:tcBorders>
              <w:top w:val="nil"/>
              <w:left w:val="nil"/>
              <w:bottom w:val="nil"/>
              <w:right w:val="nil"/>
            </w:tcBorders>
          </w:tcPr>
          <w:p w:rsidR="00DD0CC0" w:rsidRDefault="00DD0CC0">
            <w:pPr>
              <w:pStyle w:val="ConsPlusNormal"/>
              <w:jc w:val="both"/>
            </w:pPr>
            <w:r>
              <w:t>министерство образования, науки и молодежной политики Краснодарского края</w:t>
            </w:r>
          </w:p>
          <w:p w:rsidR="00DD0CC0" w:rsidRDefault="00DD0CC0">
            <w:pPr>
              <w:pStyle w:val="ConsPlusNormal"/>
              <w:jc w:val="both"/>
            </w:pPr>
            <w:r>
              <w:t>министерство культуры Краснодарского края</w:t>
            </w:r>
          </w:p>
          <w:p w:rsidR="00DD0CC0" w:rsidRDefault="00DD0CC0">
            <w:pPr>
              <w:pStyle w:val="ConsPlusNormal"/>
              <w:jc w:val="both"/>
            </w:pPr>
            <w:r>
              <w:t>министерство физической культуры и спорта Краснодарского края</w:t>
            </w:r>
          </w:p>
          <w:p w:rsidR="00DD0CC0" w:rsidRDefault="00DD0CC0">
            <w:pPr>
              <w:pStyle w:val="ConsPlusNormal"/>
              <w:jc w:val="both"/>
            </w:pPr>
            <w:r>
              <w:t xml:space="preserve">абзац исключен с 1 января 2016 года. - </w:t>
            </w:r>
            <w:hyperlink r:id="rId42" w:history="1">
              <w:r>
                <w:rPr>
                  <w:color w:val="0000FF"/>
                </w:rPr>
                <w:t>Постановление</w:t>
              </w:r>
            </w:hyperlink>
            <w:r>
              <w:t xml:space="preserve"> главы администрации (губернатора) Краснодарского края от 25.12.2015 N 1284</w:t>
            </w:r>
          </w:p>
          <w:p w:rsidR="00DD0CC0" w:rsidRDefault="00DD0CC0">
            <w:pPr>
              <w:pStyle w:val="ConsPlusNormal"/>
              <w:jc w:val="both"/>
            </w:pPr>
            <w:r>
              <w:t>департамент информационной политики Краснодарского края</w:t>
            </w:r>
          </w:p>
          <w:p w:rsidR="00DD0CC0" w:rsidRDefault="00DD0CC0">
            <w:pPr>
              <w:pStyle w:val="ConsPlusNormal"/>
              <w:jc w:val="both"/>
            </w:pPr>
            <w:r>
              <w:t xml:space="preserve">абзац исключен с 1 января 2016 года. - </w:t>
            </w:r>
            <w:hyperlink r:id="rId43" w:history="1">
              <w:r>
                <w:rPr>
                  <w:color w:val="0000FF"/>
                </w:rPr>
                <w:t>Постановление</w:t>
              </w:r>
            </w:hyperlink>
            <w:r>
              <w:t xml:space="preserve"> главы администрации (губернатора) Краснодарского края от 25.12.2015 N 1284</w:t>
            </w:r>
          </w:p>
        </w:tc>
      </w:tr>
      <w:tr w:rsidR="00DD0CC0">
        <w:tc>
          <w:tcPr>
            <w:tcW w:w="9071" w:type="dxa"/>
            <w:gridSpan w:val="2"/>
            <w:tcBorders>
              <w:top w:val="nil"/>
              <w:left w:val="nil"/>
              <w:bottom w:val="nil"/>
              <w:right w:val="nil"/>
            </w:tcBorders>
          </w:tcPr>
          <w:p w:rsidR="00DD0CC0" w:rsidRDefault="00DD0CC0">
            <w:pPr>
              <w:pStyle w:val="ConsPlusNormal"/>
              <w:jc w:val="both"/>
            </w:pPr>
            <w:r>
              <w:t xml:space="preserve">(в ред. </w:t>
            </w:r>
            <w:hyperlink r:id="rId44" w:history="1">
              <w:r>
                <w:rPr>
                  <w:color w:val="0000FF"/>
                </w:rPr>
                <w:t>Постановления</w:t>
              </w:r>
            </w:hyperlink>
            <w:r>
              <w:t xml:space="preserve"> главы администрации (губернатора) Краснодарского края от 25.12.2015 N 1284)</w:t>
            </w:r>
          </w:p>
        </w:tc>
      </w:tr>
      <w:tr w:rsidR="00DD0CC0">
        <w:tc>
          <w:tcPr>
            <w:tcW w:w="2778" w:type="dxa"/>
            <w:tcBorders>
              <w:top w:val="nil"/>
              <w:left w:val="nil"/>
              <w:bottom w:val="nil"/>
              <w:right w:val="nil"/>
            </w:tcBorders>
          </w:tcPr>
          <w:p w:rsidR="00DD0CC0" w:rsidRDefault="00DD0CC0">
            <w:pPr>
              <w:pStyle w:val="ConsPlusNormal"/>
            </w:pPr>
            <w:r>
              <w:t>Подпрограммы государственной программы</w:t>
            </w:r>
          </w:p>
        </w:tc>
        <w:tc>
          <w:tcPr>
            <w:tcW w:w="6293" w:type="dxa"/>
            <w:tcBorders>
              <w:top w:val="nil"/>
              <w:left w:val="nil"/>
              <w:bottom w:val="nil"/>
              <w:right w:val="nil"/>
            </w:tcBorders>
          </w:tcPr>
          <w:p w:rsidR="00DD0CC0" w:rsidRDefault="00DD0CC0">
            <w:pPr>
              <w:pStyle w:val="ConsPlusNormal"/>
              <w:jc w:val="both"/>
            </w:pPr>
            <w:r>
              <w:t>не предусмотрены</w:t>
            </w:r>
          </w:p>
        </w:tc>
      </w:tr>
      <w:tr w:rsidR="00DD0CC0">
        <w:tc>
          <w:tcPr>
            <w:tcW w:w="2778" w:type="dxa"/>
            <w:tcBorders>
              <w:top w:val="nil"/>
              <w:left w:val="nil"/>
              <w:bottom w:val="nil"/>
              <w:right w:val="nil"/>
            </w:tcBorders>
          </w:tcPr>
          <w:p w:rsidR="00DD0CC0" w:rsidRDefault="00DD0CC0">
            <w:pPr>
              <w:pStyle w:val="ConsPlusNormal"/>
            </w:pPr>
            <w:r>
              <w:t>Ведомственные целевые программы</w:t>
            </w:r>
          </w:p>
        </w:tc>
        <w:tc>
          <w:tcPr>
            <w:tcW w:w="6293" w:type="dxa"/>
            <w:tcBorders>
              <w:top w:val="nil"/>
              <w:left w:val="nil"/>
              <w:bottom w:val="nil"/>
              <w:right w:val="nil"/>
            </w:tcBorders>
          </w:tcPr>
          <w:p w:rsidR="00DD0CC0" w:rsidRDefault="00DD0CC0">
            <w:pPr>
              <w:pStyle w:val="ConsPlusNormal"/>
              <w:jc w:val="both"/>
            </w:pPr>
            <w:r>
              <w:t>не предусмотрены</w:t>
            </w:r>
          </w:p>
        </w:tc>
      </w:tr>
      <w:tr w:rsidR="00DD0CC0">
        <w:tc>
          <w:tcPr>
            <w:tcW w:w="2778" w:type="dxa"/>
            <w:tcBorders>
              <w:top w:val="nil"/>
              <w:left w:val="nil"/>
              <w:bottom w:val="nil"/>
              <w:right w:val="nil"/>
            </w:tcBorders>
          </w:tcPr>
          <w:p w:rsidR="00DD0CC0" w:rsidRDefault="00DD0CC0">
            <w:pPr>
              <w:pStyle w:val="ConsPlusNormal"/>
            </w:pPr>
            <w:r>
              <w:t xml:space="preserve">Цель государственной </w:t>
            </w:r>
            <w:r>
              <w:lastRenderedPageBreak/>
              <w:t>программы</w:t>
            </w:r>
          </w:p>
        </w:tc>
        <w:tc>
          <w:tcPr>
            <w:tcW w:w="6293" w:type="dxa"/>
            <w:tcBorders>
              <w:top w:val="nil"/>
              <w:left w:val="nil"/>
              <w:bottom w:val="nil"/>
              <w:right w:val="nil"/>
            </w:tcBorders>
          </w:tcPr>
          <w:p w:rsidR="00DD0CC0" w:rsidRDefault="00DD0CC0">
            <w:pPr>
              <w:pStyle w:val="ConsPlusNormal"/>
              <w:jc w:val="both"/>
            </w:pPr>
            <w:r>
              <w:lastRenderedPageBreak/>
              <w:t xml:space="preserve">создание комфортной и доброжелательной среды для жизни </w:t>
            </w:r>
            <w:r>
              <w:lastRenderedPageBreak/>
              <w:t>детей, семей с детьми в Краснодарском крае</w:t>
            </w:r>
          </w:p>
        </w:tc>
      </w:tr>
      <w:tr w:rsidR="00DD0CC0">
        <w:tc>
          <w:tcPr>
            <w:tcW w:w="2778" w:type="dxa"/>
            <w:tcBorders>
              <w:top w:val="nil"/>
              <w:left w:val="nil"/>
              <w:bottom w:val="nil"/>
              <w:right w:val="nil"/>
            </w:tcBorders>
          </w:tcPr>
          <w:p w:rsidR="00DD0CC0" w:rsidRDefault="00DD0CC0">
            <w:pPr>
              <w:pStyle w:val="ConsPlusNormal"/>
            </w:pPr>
            <w:r>
              <w:lastRenderedPageBreak/>
              <w:t>Задачи государственной программы</w:t>
            </w:r>
          </w:p>
        </w:tc>
        <w:tc>
          <w:tcPr>
            <w:tcW w:w="6293" w:type="dxa"/>
            <w:tcBorders>
              <w:top w:val="nil"/>
              <w:left w:val="nil"/>
              <w:bottom w:val="nil"/>
              <w:right w:val="nil"/>
            </w:tcBorders>
          </w:tcPr>
          <w:p w:rsidR="00DD0CC0" w:rsidRDefault="00DD0CC0">
            <w:pPr>
              <w:pStyle w:val="ConsPlusNormal"/>
              <w:jc w:val="both"/>
            </w:pPr>
            <w:r>
              <w:t>снижение семейного неблагополучия, социально-средовая реабилитация и адаптация подростков</w:t>
            </w:r>
          </w:p>
          <w:p w:rsidR="00DD0CC0" w:rsidRDefault="00DD0CC0">
            <w:pPr>
              <w:pStyle w:val="ConsPlusNormal"/>
              <w:jc w:val="both"/>
            </w:pPr>
            <w:r>
              <w:t>обеспечение профилактики безнадзорности и беспризорности в Краснодарском крае</w:t>
            </w:r>
          </w:p>
          <w:p w:rsidR="00DD0CC0" w:rsidRDefault="00DD0CC0">
            <w:pPr>
              <w:pStyle w:val="ConsPlusNormal"/>
              <w:jc w:val="both"/>
            </w:pPr>
            <w:r>
              <w:t>всесторонняя поддержка семей, воспитывающих детей-инвалидов и детей с ограниченными возможностями здоровья</w:t>
            </w:r>
          </w:p>
          <w:p w:rsidR="00DD0CC0" w:rsidRDefault="00DD0CC0">
            <w:pPr>
              <w:pStyle w:val="ConsPlusNormal"/>
              <w:jc w:val="both"/>
            </w:pPr>
            <w:r>
              <w:t>государственная поддержка детей-сирот и детей, оставшихся без попечения родителей, а также лиц из их числа</w:t>
            </w:r>
          </w:p>
          <w:p w:rsidR="00DD0CC0" w:rsidRDefault="00DD0CC0">
            <w:pPr>
              <w:pStyle w:val="ConsPlusNormal"/>
              <w:jc w:val="both"/>
            </w:pPr>
            <w:r>
              <w:t>обеспечение условий для выявления и развития талантливых детей в Краснодарском крае</w:t>
            </w:r>
          </w:p>
          <w:p w:rsidR="00DD0CC0" w:rsidRDefault="00DD0CC0">
            <w:pPr>
              <w:pStyle w:val="ConsPlusNormal"/>
              <w:jc w:val="both"/>
            </w:pPr>
            <w:r>
              <w:t>обеспечение отдыха и оздоровления детей в Краснодарском крае</w:t>
            </w:r>
          </w:p>
        </w:tc>
      </w:tr>
      <w:tr w:rsidR="00DD0CC0">
        <w:tc>
          <w:tcPr>
            <w:tcW w:w="9071" w:type="dxa"/>
            <w:gridSpan w:val="2"/>
            <w:tcBorders>
              <w:top w:val="nil"/>
              <w:left w:val="nil"/>
              <w:bottom w:val="nil"/>
              <w:right w:val="nil"/>
            </w:tcBorders>
          </w:tcPr>
          <w:p w:rsidR="00DD0CC0" w:rsidRDefault="00DD0CC0">
            <w:pPr>
              <w:pStyle w:val="ConsPlusNormal"/>
              <w:jc w:val="both"/>
            </w:pPr>
            <w:r>
              <w:t xml:space="preserve">(в ред. </w:t>
            </w:r>
            <w:hyperlink r:id="rId45" w:history="1">
              <w:r>
                <w:rPr>
                  <w:color w:val="0000FF"/>
                </w:rPr>
                <w:t>Постановления</w:t>
              </w:r>
            </w:hyperlink>
            <w:r>
              <w:t xml:space="preserve"> главы администрации (губернатора) Краснодарского края от 25.12.2015 N 1284)</w:t>
            </w:r>
          </w:p>
        </w:tc>
      </w:tr>
      <w:tr w:rsidR="00DD0CC0">
        <w:tc>
          <w:tcPr>
            <w:tcW w:w="2778" w:type="dxa"/>
            <w:tcBorders>
              <w:top w:val="nil"/>
              <w:left w:val="nil"/>
              <w:bottom w:val="nil"/>
              <w:right w:val="nil"/>
            </w:tcBorders>
          </w:tcPr>
          <w:p w:rsidR="00DD0CC0" w:rsidRDefault="00DD0CC0">
            <w:pPr>
              <w:pStyle w:val="ConsPlusNormal"/>
            </w:pPr>
            <w:r>
              <w:t>Перечень целевых показателей государственной программы</w:t>
            </w:r>
          </w:p>
        </w:tc>
        <w:tc>
          <w:tcPr>
            <w:tcW w:w="6293" w:type="dxa"/>
            <w:tcBorders>
              <w:top w:val="nil"/>
              <w:left w:val="nil"/>
              <w:bottom w:val="nil"/>
              <w:right w:val="nil"/>
            </w:tcBorders>
          </w:tcPr>
          <w:p w:rsidR="00DD0CC0" w:rsidRDefault="00DD0CC0">
            <w:pPr>
              <w:pStyle w:val="ConsPlusNormal"/>
              <w:jc w:val="both"/>
            </w:pPr>
            <w:r>
              <w:t>доля детей из семей с денежными доходами ниже величины прожиточного минимума в Краснодарском крае от общей численности детей, проживающих в Краснодарском крае</w:t>
            </w:r>
          </w:p>
          <w:p w:rsidR="00DD0CC0" w:rsidRDefault="00DD0CC0">
            <w:pPr>
              <w:pStyle w:val="ConsPlusNormal"/>
              <w:jc w:val="both"/>
            </w:pPr>
            <w: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p w:rsidR="00DD0CC0" w:rsidRDefault="00DD0CC0">
            <w:pPr>
              <w:pStyle w:val="ConsPlusNormal"/>
              <w:jc w:val="both"/>
            </w:pPr>
            <w: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признанных в соответствии с Федеральным </w:t>
            </w:r>
            <w:hyperlink r:id="rId46" w:history="1">
              <w:r>
                <w:rPr>
                  <w:color w:val="0000FF"/>
                </w:rPr>
                <w:t>законом</w:t>
              </w:r>
            </w:hyperlink>
            <w:r>
              <w:t xml:space="preserve"> от 28 декабря 2013 года N 442-ФЗ "Об основах социального обслуживания граждан в Российской Федерации" нуждающимися в социальных услугах)</w:t>
            </w:r>
          </w:p>
          <w:p w:rsidR="00DD0CC0" w:rsidRDefault="00DD0CC0">
            <w:pPr>
              <w:pStyle w:val="ConsPlusNormal"/>
              <w:jc w:val="both"/>
            </w:pPr>
            <w:r>
              <w:t xml:space="preserve">абзац исключен. - </w:t>
            </w:r>
            <w:hyperlink r:id="rId47" w:history="1">
              <w:r>
                <w:rPr>
                  <w:color w:val="0000FF"/>
                </w:rPr>
                <w:t>Постановление</w:t>
              </w:r>
            </w:hyperlink>
            <w:r>
              <w:t xml:space="preserve"> главы администрации (губернатора) Краснодарского края от 01.06.2016 N 352</w:t>
            </w:r>
          </w:p>
          <w:p w:rsidR="00DD0CC0" w:rsidRDefault="00DD0CC0">
            <w:pPr>
              <w:pStyle w:val="ConsPlusNormal"/>
              <w:jc w:val="both"/>
            </w:pPr>
            <w: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DD0CC0" w:rsidRDefault="00DD0CC0">
            <w:pPr>
              <w:pStyle w:val="ConsPlusNormal"/>
              <w:jc w:val="both"/>
            </w:pPr>
            <w:r>
              <w:t>численность детей-сирот и детей, оставшихся без попечения родителей, а также лиц из их числа, обеспеченных жилыми помещениями</w:t>
            </w:r>
          </w:p>
          <w:p w:rsidR="00DD0CC0" w:rsidRDefault="00DD0CC0">
            <w:pPr>
              <w:pStyle w:val="ConsPlusNormal"/>
              <w:jc w:val="both"/>
            </w:pPr>
            <w:r>
              <w:t>число участников детских клубных формирований (в возрасте до 14 лет)</w:t>
            </w:r>
          </w:p>
          <w:p w:rsidR="00DD0CC0" w:rsidRDefault="00DD0CC0">
            <w:pPr>
              <w:pStyle w:val="ConsPlusNormal"/>
              <w:jc w:val="both"/>
            </w:pPr>
            <w:r>
              <w:t>число детей, обучающихся в детских школах искусств, детских музыкальных и художественных школах</w:t>
            </w:r>
          </w:p>
          <w:p w:rsidR="00DD0CC0" w:rsidRDefault="00DD0CC0">
            <w:pPr>
              <w:pStyle w:val="ConsPlusNormal"/>
              <w:jc w:val="both"/>
            </w:pPr>
            <w:r>
              <w:t>доля детей, получивших меры государственной поддержки в сфере организации оздоровления и отдыха детей в Краснодарском крае, в общей численности детей, имеющих право на их получение и обратившихся за их получением</w:t>
            </w:r>
          </w:p>
        </w:tc>
      </w:tr>
      <w:tr w:rsidR="00DD0CC0">
        <w:tc>
          <w:tcPr>
            <w:tcW w:w="9071" w:type="dxa"/>
            <w:gridSpan w:val="2"/>
            <w:tcBorders>
              <w:top w:val="nil"/>
              <w:left w:val="nil"/>
              <w:bottom w:val="nil"/>
              <w:right w:val="nil"/>
            </w:tcBorders>
          </w:tcPr>
          <w:p w:rsidR="00DD0CC0" w:rsidRDefault="00DD0CC0">
            <w:pPr>
              <w:pStyle w:val="ConsPlusNormal"/>
              <w:jc w:val="both"/>
            </w:pPr>
            <w:r>
              <w:t xml:space="preserve">(в ред. Постановлений главы администрации (губернатора) Краснодарского края от 01.06.2016 </w:t>
            </w:r>
            <w:hyperlink r:id="rId48" w:history="1">
              <w:r>
                <w:rPr>
                  <w:color w:val="0000FF"/>
                </w:rPr>
                <w:t>N 352</w:t>
              </w:r>
            </w:hyperlink>
            <w:r>
              <w:t xml:space="preserve">, от 25.11.2019 </w:t>
            </w:r>
            <w:hyperlink r:id="rId49" w:history="1">
              <w:r>
                <w:rPr>
                  <w:color w:val="0000FF"/>
                </w:rPr>
                <w:t>N 792</w:t>
              </w:r>
            </w:hyperlink>
            <w:r>
              <w:t>)</w:t>
            </w:r>
          </w:p>
        </w:tc>
      </w:tr>
      <w:tr w:rsidR="00DD0CC0">
        <w:tc>
          <w:tcPr>
            <w:tcW w:w="2778" w:type="dxa"/>
            <w:tcBorders>
              <w:top w:val="nil"/>
              <w:left w:val="nil"/>
              <w:bottom w:val="nil"/>
              <w:right w:val="nil"/>
            </w:tcBorders>
          </w:tcPr>
          <w:p w:rsidR="00DD0CC0" w:rsidRDefault="00DD0CC0">
            <w:pPr>
              <w:pStyle w:val="ConsPlusNormal"/>
            </w:pPr>
            <w:r>
              <w:t>Проекты и (или) программы</w:t>
            </w:r>
          </w:p>
        </w:tc>
        <w:tc>
          <w:tcPr>
            <w:tcW w:w="6293" w:type="dxa"/>
            <w:tcBorders>
              <w:top w:val="nil"/>
              <w:left w:val="nil"/>
              <w:bottom w:val="nil"/>
              <w:right w:val="nil"/>
            </w:tcBorders>
          </w:tcPr>
          <w:p w:rsidR="00DD0CC0" w:rsidRDefault="00DD0CC0">
            <w:pPr>
              <w:pStyle w:val="ConsPlusNormal"/>
            </w:pPr>
            <w:r>
              <w:t>не предусмотрены</w:t>
            </w:r>
          </w:p>
        </w:tc>
      </w:tr>
      <w:tr w:rsidR="00DD0CC0">
        <w:tc>
          <w:tcPr>
            <w:tcW w:w="9071" w:type="dxa"/>
            <w:gridSpan w:val="2"/>
            <w:tcBorders>
              <w:top w:val="nil"/>
              <w:left w:val="nil"/>
              <w:bottom w:val="nil"/>
              <w:right w:val="nil"/>
            </w:tcBorders>
          </w:tcPr>
          <w:p w:rsidR="00DD0CC0" w:rsidRDefault="00DD0CC0">
            <w:pPr>
              <w:pStyle w:val="ConsPlusNormal"/>
              <w:jc w:val="both"/>
            </w:pPr>
            <w:r>
              <w:lastRenderedPageBreak/>
              <w:t xml:space="preserve">(введено </w:t>
            </w:r>
            <w:hyperlink r:id="rId50" w:history="1">
              <w:r>
                <w:rPr>
                  <w:color w:val="0000FF"/>
                </w:rPr>
                <w:t>Постановлением</w:t>
              </w:r>
            </w:hyperlink>
            <w:r>
              <w:t xml:space="preserve"> главы администрации (губернатора) Краснодарского края от 15.02.2019 N 69; в ред. </w:t>
            </w:r>
            <w:hyperlink r:id="rId51" w:history="1">
              <w:r>
                <w:rPr>
                  <w:color w:val="0000FF"/>
                </w:rPr>
                <w:t>Постановления</w:t>
              </w:r>
            </w:hyperlink>
            <w:r>
              <w:t xml:space="preserve"> главы администрации (губернатора) Краснодарского края от 21.02.2020 N 87)</w:t>
            </w:r>
          </w:p>
        </w:tc>
      </w:tr>
      <w:tr w:rsidR="00DD0CC0">
        <w:tc>
          <w:tcPr>
            <w:tcW w:w="2778" w:type="dxa"/>
            <w:tcBorders>
              <w:top w:val="nil"/>
              <w:left w:val="nil"/>
              <w:bottom w:val="nil"/>
              <w:right w:val="nil"/>
            </w:tcBorders>
          </w:tcPr>
          <w:p w:rsidR="00DD0CC0" w:rsidRDefault="00DD0CC0">
            <w:pPr>
              <w:pStyle w:val="ConsPlusNormal"/>
            </w:pPr>
            <w:r>
              <w:t>Этапы и сроки реализации государственной программы</w:t>
            </w:r>
          </w:p>
        </w:tc>
        <w:tc>
          <w:tcPr>
            <w:tcW w:w="6293" w:type="dxa"/>
            <w:tcBorders>
              <w:top w:val="nil"/>
              <w:left w:val="nil"/>
              <w:bottom w:val="nil"/>
              <w:right w:val="nil"/>
            </w:tcBorders>
          </w:tcPr>
          <w:p w:rsidR="00DD0CC0" w:rsidRDefault="00DD0CC0">
            <w:pPr>
              <w:pStyle w:val="ConsPlusNormal"/>
              <w:jc w:val="both"/>
            </w:pPr>
            <w:r>
              <w:t>I этап: 2016 - 2021 годы</w:t>
            </w:r>
          </w:p>
          <w:p w:rsidR="00DD0CC0" w:rsidRDefault="00DD0CC0">
            <w:pPr>
              <w:pStyle w:val="ConsPlusNormal"/>
              <w:jc w:val="both"/>
            </w:pPr>
            <w:r>
              <w:t>II этап: 2022 - 2024 годы</w:t>
            </w:r>
          </w:p>
        </w:tc>
      </w:tr>
      <w:tr w:rsidR="00DD0CC0">
        <w:tc>
          <w:tcPr>
            <w:tcW w:w="9071" w:type="dxa"/>
            <w:gridSpan w:val="2"/>
            <w:tcBorders>
              <w:top w:val="nil"/>
              <w:left w:val="nil"/>
              <w:bottom w:val="nil"/>
              <w:right w:val="nil"/>
            </w:tcBorders>
          </w:tcPr>
          <w:p w:rsidR="00DD0CC0" w:rsidRDefault="00DD0CC0">
            <w:pPr>
              <w:pStyle w:val="ConsPlusNormal"/>
              <w:jc w:val="both"/>
            </w:pPr>
            <w:r>
              <w:t xml:space="preserve">(в ред. </w:t>
            </w:r>
            <w:hyperlink r:id="rId52" w:history="1">
              <w:r>
                <w:rPr>
                  <w:color w:val="0000FF"/>
                </w:rPr>
                <w:t>Постановления</w:t>
              </w:r>
            </w:hyperlink>
            <w:r>
              <w:t xml:space="preserve"> главы администрации (губернатора) Краснодарского края от 06.08.2019 N 491)</w:t>
            </w:r>
          </w:p>
        </w:tc>
      </w:tr>
      <w:tr w:rsidR="00DD0CC0">
        <w:tc>
          <w:tcPr>
            <w:tcW w:w="2778" w:type="dxa"/>
            <w:tcBorders>
              <w:top w:val="nil"/>
              <w:left w:val="nil"/>
              <w:bottom w:val="nil"/>
              <w:right w:val="nil"/>
            </w:tcBorders>
          </w:tcPr>
          <w:p w:rsidR="00DD0CC0" w:rsidRDefault="00DD0CC0">
            <w:pPr>
              <w:pStyle w:val="ConsPlusNormal"/>
            </w:pPr>
            <w:r>
              <w:t>Объемы и источники финансирования государственной программы, в том числе финансовое обеспечение проектов и (или) программ</w:t>
            </w:r>
          </w:p>
        </w:tc>
        <w:tc>
          <w:tcPr>
            <w:tcW w:w="6293" w:type="dxa"/>
            <w:tcBorders>
              <w:top w:val="nil"/>
              <w:left w:val="nil"/>
              <w:bottom w:val="nil"/>
              <w:right w:val="nil"/>
            </w:tcBorders>
          </w:tcPr>
          <w:p w:rsidR="00DD0CC0" w:rsidRDefault="00DD0CC0">
            <w:pPr>
              <w:pStyle w:val="ConsPlusNormal"/>
              <w:jc w:val="both"/>
            </w:pPr>
            <w:r>
              <w:t>общий объем финансирования составляет 25437749,1 тысячи рублей, в том числе из средств краевого бюджета - 22959620,9 тысячи рублей, планируется привлечение средств: федерального бюджета - 2380325,4 тысячи рублей, местных бюджетов муниципальных образований Краснодарского края - 97802,8 тысячи рублей</w:t>
            </w:r>
          </w:p>
        </w:tc>
      </w:tr>
      <w:tr w:rsidR="00DD0CC0">
        <w:tc>
          <w:tcPr>
            <w:tcW w:w="9071" w:type="dxa"/>
            <w:gridSpan w:val="2"/>
            <w:tcBorders>
              <w:top w:val="nil"/>
              <w:left w:val="nil"/>
              <w:bottom w:val="nil"/>
              <w:right w:val="nil"/>
            </w:tcBorders>
          </w:tcPr>
          <w:p w:rsidR="00DD0CC0" w:rsidRDefault="00DD0CC0">
            <w:pPr>
              <w:pStyle w:val="ConsPlusNormal"/>
              <w:jc w:val="both"/>
            </w:pPr>
            <w:r>
              <w:t xml:space="preserve">(в ред. </w:t>
            </w:r>
            <w:hyperlink r:id="rId53" w:history="1">
              <w:r>
                <w:rPr>
                  <w:color w:val="0000FF"/>
                </w:rPr>
                <w:t>Постановления</w:t>
              </w:r>
            </w:hyperlink>
            <w:r>
              <w:t xml:space="preserve"> главы администрации (губернатора) Краснодарского края от 10.06.2020 N 338)</w:t>
            </w:r>
          </w:p>
        </w:tc>
      </w:tr>
    </w:tbl>
    <w:p w:rsidR="00DD0CC0" w:rsidRDefault="00DD0CC0">
      <w:pPr>
        <w:pStyle w:val="ConsPlusNormal"/>
        <w:jc w:val="both"/>
      </w:pPr>
    </w:p>
    <w:p w:rsidR="00DD0CC0" w:rsidRDefault="00DD0CC0">
      <w:pPr>
        <w:pStyle w:val="ConsPlusTitle"/>
        <w:jc w:val="center"/>
        <w:outlineLvl w:val="1"/>
      </w:pPr>
      <w:r>
        <w:t>1. Характеристика</w:t>
      </w:r>
    </w:p>
    <w:p w:rsidR="00DD0CC0" w:rsidRDefault="00DD0CC0">
      <w:pPr>
        <w:pStyle w:val="ConsPlusTitle"/>
        <w:jc w:val="center"/>
      </w:pPr>
      <w:r>
        <w:t>текущего состояния и основные проблемы в области социальной</w:t>
      </w:r>
    </w:p>
    <w:p w:rsidR="00DD0CC0" w:rsidRDefault="00DD0CC0">
      <w:pPr>
        <w:pStyle w:val="ConsPlusTitle"/>
        <w:jc w:val="center"/>
      </w:pPr>
      <w:r>
        <w:t>поддержки детей, семей, имеющих детей, в Краснодарском крае</w:t>
      </w:r>
    </w:p>
    <w:p w:rsidR="00DD0CC0" w:rsidRDefault="00DD0CC0">
      <w:pPr>
        <w:pStyle w:val="ConsPlusNormal"/>
        <w:jc w:val="both"/>
      </w:pPr>
    </w:p>
    <w:p w:rsidR="00DD0CC0" w:rsidRDefault="00DD0CC0">
      <w:pPr>
        <w:pStyle w:val="ConsPlusNormal"/>
        <w:ind w:firstLine="540"/>
        <w:jc w:val="both"/>
      </w:pPr>
      <w:r>
        <w:t>По состоянию на 1 января 2015 года в Краснодарском крае проживают свыше 1,1 млн. детей. К числу наиболее уязвимых категорий относятся дети, находящиеся в трудной жизненной ситуации, в том числе в социально опасном положении - 3,23 тыс. детей, или 0,3%, дети-инвалиды - около 16 тыс. человек, или 1,4%.</w:t>
      </w:r>
    </w:p>
    <w:p w:rsidR="00DD0CC0" w:rsidRDefault="00DD0CC0">
      <w:pPr>
        <w:pStyle w:val="ConsPlusNormal"/>
        <w:spacing w:before="220"/>
        <w:ind w:firstLine="540"/>
        <w:jc w:val="both"/>
      </w:pPr>
      <w:r>
        <w:t>Из года в год растет количество многодетных семей. Если по состоянию на 1 января 2012 года количество многодетных семей составляло 39311 (129726 детей), то на 1 января 2015 года в крае получили пособие по линии органов социальной защиты населения 54263 многодетных семьи (179068 детей), что на 12,8% больше по сравнению с предыдущим годом.</w:t>
      </w:r>
    </w:p>
    <w:p w:rsidR="00DD0CC0" w:rsidRDefault="00DD0CC0">
      <w:pPr>
        <w:pStyle w:val="ConsPlusNormal"/>
        <w:spacing w:before="220"/>
        <w:ind w:firstLine="540"/>
        <w:jc w:val="both"/>
      </w:pPr>
      <w:r>
        <w:t>На протяжении последних лет численность малообеспеченных семей с несовершеннолетними детьми, проживающих на территории Краснодарского края, остается стабильно высокой. По данным управлений социальной защиты населения в муниципальных образованиях Краснодарского края по состоянию на 1 февраля 2015 года, в крае проживает 197617 малообеспеченных семей, в них воспитываются 332805 детей.</w:t>
      </w:r>
    </w:p>
    <w:p w:rsidR="00DD0CC0" w:rsidRDefault="00DD0CC0">
      <w:pPr>
        <w:pStyle w:val="ConsPlusNormal"/>
        <w:spacing w:before="220"/>
        <w:ind w:firstLine="540"/>
        <w:jc w:val="both"/>
      </w:pPr>
      <w:r>
        <w:t>С каждым годом в Краснодарском крае уменьшается число детей, проживающих в государственных учреждениях для детей-сирот и детей, оставшихся без попечения родителей, а численность воспитанников учреждений, переданных на воспитание в семьи, увеличивается.</w:t>
      </w:r>
    </w:p>
    <w:p w:rsidR="00DD0CC0" w:rsidRDefault="00DD0CC0">
      <w:pPr>
        <w:pStyle w:val="ConsPlusNormal"/>
        <w:spacing w:before="220"/>
        <w:ind w:firstLine="540"/>
        <w:jc w:val="both"/>
      </w:pPr>
      <w:r>
        <w:t>Так, в 2001 году в 40 детских домах и школах-интернатах воспитывались 5683 ребенка, на конец 2014 года в 19 учреждениях проживали 634 ребенка.</w:t>
      </w:r>
    </w:p>
    <w:p w:rsidR="00DD0CC0" w:rsidRDefault="00DD0CC0">
      <w:pPr>
        <w:pStyle w:val="ConsPlusNormal"/>
        <w:spacing w:before="220"/>
        <w:ind w:firstLine="540"/>
        <w:jc w:val="both"/>
      </w:pPr>
      <w:r>
        <w:t>В настоящее время в 5 оставшихся государственных учреждениях для детей-сирот и детей, оставшихся без попечения родителей, Краснодарского края проживают 326 воспитанников. Практически каждый второй ребенок (138 человек) воспитывается в учреждениях с ограниченными возможностями здоровья (дети с образовательным маршрутом VIII вида - умственная отсталость), каждый шестой - в специальных (коррекционных) учреждениях для детей с задержкой психического развития (55 человек), а каждый третий (115 человек) - ребенок-инвалид.</w:t>
      </w:r>
    </w:p>
    <w:p w:rsidR="00DD0CC0" w:rsidRDefault="00DD0CC0">
      <w:pPr>
        <w:pStyle w:val="ConsPlusNormal"/>
        <w:spacing w:before="220"/>
        <w:ind w:firstLine="540"/>
        <w:jc w:val="both"/>
      </w:pPr>
      <w:r>
        <w:lastRenderedPageBreak/>
        <w:t xml:space="preserve">Анализируя возрастной состав воспитанников, следует отметить, что в последние годы в учреждениях уменьшается численность детей младшей возрастной группы (до 7 лет). Их доля составляет 11% от общего числа воспитанников. Вместе с тем возрастает доля самой проблемной категории - детей подросткового возраста, для которых наиболее значимым является проведение альтернативных форм досуга, вовлечение их в позитивную активную деятельность, в том числе направленную на формирование здорового образа жизни, профилактику потребления наркотиков, </w:t>
      </w:r>
      <w:proofErr w:type="spellStart"/>
      <w:r>
        <w:t>табакокурения</w:t>
      </w:r>
      <w:proofErr w:type="spellEnd"/>
      <w:r>
        <w:t xml:space="preserve"> и других асоциальных проявлений.</w:t>
      </w:r>
    </w:p>
    <w:p w:rsidR="00DD0CC0" w:rsidRDefault="00DD0CC0">
      <w:pPr>
        <w:pStyle w:val="ConsPlusNormal"/>
        <w:spacing w:before="220"/>
        <w:ind w:firstLine="540"/>
        <w:jc w:val="both"/>
      </w:pPr>
      <w:r>
        <w:t>В последние годы в крае принимаются беспрецедентные меры для решения жилищного вопроса детей-сирот и детей, оставшихся без попечения родителей, лиц из их числа. Ежегодно увеличивается объем средств, выделяемых из краевого бюджета на эти цели.</w:t>
      </w:r>
    </w:p>
    <w:p w:rsidR="00DD0CC0" w:rsidRDefault="00DD0CC0">
      <w:pPr>
        <w:pStyle w:val="ConsPlusNormal"/>
        <w:spacing w:before="220"/>
        <w:ind w:firstLine="540"/>
        <w:jc w:val="both"/>
      </w:pPr>
      <w:r>
        <w:t>С 2011 по 2013 годы из краевого и федерального бюджетов выделено более 4,2 млрд. рублей, за счет которых приобретено (построено) 3695 квартир. В 2014 году на данные цели выделено более 2,3 млрд. рублей, приобретено (построено) 1989 квартир для детей-сирот и детей, оставшихся без попечения родителей, лиц из их числа.</w:t>
      </w:r>
    </w:p>
    <w:p w:rsidR="00DD0CC0" w:rsidRDefault="00DD0CC0">
      <w:pPr>
        <w:pStyle w:val="ConsPlusNormal"/>
        <w:spacing w:before="220"/>
        <w:ind w:firstLine="540"/>
        <w:jc w:val="both"/>
      </w:pPr>
      <w:r>
        <w:t>По прогнозным показателям, до 2018 года ежегодно жилье будут получать не менее 1000 человек, до 2021 года - 900 человек в год. Это не позволит уменьшить численность нуждающихся в жилье.</w:t>
      </w:r>
    </w:p>
    <w:p w:rsidR="00DD0CC0" w:rsidRDefault="00DD0CC0">
      <w:pPr>
        <w:pStyle w:val="ConsPlusNormal"/>
        <w:jc w:val="both"/>
      </w:pPr>
      <w:r>
        <w:t xml:space="preserve">(в ред. </w:t>
      </w:r>
      <w:hyperlink r:id="rId54" w:history="1">
        <w:r>
          <w:rPr>
            <w:color w:val="0000FF"/>
          </w:rPr>
          <w:t>Постановления</w:t>
        </w:r>
      </w:hyperlink>
      <w:r>
        <w:t xml:space="preserve"> главы администрации (губернатора) Краснодарского края от 15.02.2019 N 69)</w:t>
      </w:r>
    </w:p>
    <w:p w:rsidR="00DD0CC0" w:rsidRDefault="00DD0CC0">
      <w:pPr>
        <w:pStyle w:val="ConsPlusNormal"/>
        <w:spacing w:before="220"/>
        <w:ind w:firstLine="540"/>
        <w:jc w:val="both"/>
      </w:pPr>
      <w:proofErr w:type="gramStart"/>
      <w:r>
        <w:t>По состоянию на 1 июля 2015 года, в краевом списке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граждан состоит 4005 правообладателей, что на 7,6% больше аналогичного периода 2014 года.</w:t>
      </w:r>
      <w:proofErr w:type="gramEnd"/>
      <w:r>
        <w:t xml:space="preserve"> Рост численности граждан, состоящих в списке, обусловлен рядом причин:</w:t>
      </w:r>
    </w:p>
    <w:p w:rsidR="00DD0CC0" w:rsidRDefault="00DD0CC0">
      <w:pPr>
        <w:pStyle w:val="ConsPlusNormal"/>
        <w:spacing w:before="220"/>
        <w:ind w:firstLine="540"/>
        <w:jc w:val="both"/>
      </w:pPr>
      <w:r>
        <w:t xml:space="preserve">сохранение права на обеспечение жильем за лицами, которые достигли возраста 23 лет, до фактического обеспечения их жилыми помещениями (установлено Федеральным </w:t>
      </w:r>
      <w:hyperlink r:id="rId55" w:history="1">
        <w:r>
          <w:rPr>
            <w:color w:val="0000FF"/>
          </w:rPr>
          <w:t>законом</w:t>
        </w:r>
      </w:hyperlink>
      <w:r>
        <w:t xml:space="preserve">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DD0CC0" w:rsidRDefault="00DD0CC0">
      <w:pPr>
        <w:pStyle w:val="ConsPlusNormal"/>
        <w:spacing w:before="220"/>
        <w:ind w:firstLine="540"/>
        <w:jc w:val="both"/>
      </w:pPr>
      <w:r>
        <w:t>отсутствие собственного жилья либо жилья, закрепленного на ином праве у порядка 80% детей-сирот и детей, оставшихся без попечения родителей, выявленных в середине 90-х годов;</w:t>
      </w:r>
    </w:p>
    <w:p w:rsidR="00DD0CC0" w:rsidRDefault="00DD0CC0">
      <w:pPr>
        <w:pStyle w:val="ConsPlusNormal"/>
        <w:spacing w:before="220"/>
        <w:ind w:firstLine="540"/>
        <w:jc w:val="both"/>
      </w:pPr>
      <w:r>
        <w:t>миграционная привлекательность Краснодарского края, а также в связи с этим увеличение численности детей-сирот, прибывших из других субъектов Российской Федерации.</w:t>
      </w:r>
    </w:p>
    <w:p w:rsidR="00DD0CC0" w:rsidRDefault="00DD0CC0">
      <w:pPr>
        <w:pStyle w:val="ConsPlusNormal"/>
        <w:spacing w:before="220"/>
        <w:ind w:firstLine="540"/>
        <w:jc w:val="both"/>
      </w:pPr>
      <w:r>
        <w:t xml:space="preserve">Летний отдых детей и подростков - это неотъемлемая составляющая всей жизнедеятельности детей и подростков, где гармонично должны сочетаться духовно-нравственные, рационально-познавательные начала, экологическое и патриотическое воспитание. В настоящее время проблема социальной </w:t>
      </w:r>
      <w:proofErr w:type="spellStart"/>
      <w:r>
        <w:t>дезадаптации</w:t>
      </w:r>
      <w:proofErr w:type="spellEnd"/>
      <w:r>
        <w:t xml:space="preserve"> детей стала актуальной. На ребенка действуют социальная напряженность в обществе, кризисные процессы в семье, усиливающееся школьное неблагополучие и другие факторы.</w:t>
      </w:r>
    </w:p>
    <w:p w:rsidR="00DD0CC0" w:rsidRDefault="00DD0CC0">
      <w:pPr>
        <w:pStyle w:val="ConsPlusNormal"/>
        <w:spacing w:before="220"/>
        <w:ind w:firstLine="540"/>
        <w:jc w:val="both"/>
      </w:pPr>
      <w:r>
        <w:t>Развитие системы отдыха и оздоровления детей представляет собой одно из важных направлений государственной политики в социальной сфере. Это обусловлено необходимостью заботы государства и общества о социальной защите детства, создания условий для развития личности ребенка и укрепления его здоровья.</w:t>
      </w:r>
    </w:p>
    <w:p w:rsidR="00DD0CC0" w:rsidRDefault="00DD0CC0">
      <w:pPr>
        <w:pStyle w:val="ConsPlusNormal"/>
        <w:spacing w:before="220"/>
        <w:ind w:firstLine="540"/>
        <w:jc w:val="both"/>
      </w:pPr>
      <w:r>
        <w:t>В крае сложилась система оздоровления, отдыха и занятости детей.</w:t>
      </w:r>
    </w:p>
    <w:p w:rsidR="00DD0CC0" w:rsidRDefault="00DD0CC0">
      <w:pPr>
        <w:pStyle w:val="ConsPlusNormal"/>
        <w:spacing w:before="220"/>
        <w:ind w:firstLine="540"/>
        <w:jc w:val="both"/>
      </w:pPr>
      <w:r>
        <w:lastRenderedPageBreak/>
        <w:t>О качестве оздоровления на Кубани говорит высокий оздоровительный эффект, из года в год он превышает 90,0%, в 2013 году составил 95,1%, в 2014 году - 95,7%. По России данный показатель в 2014 году составил 91%.</w:t>
      </w:r>
    </w:p>
    <w:p w:rsidR="00DD0CC0" w:rsidRDefault="00DD0CC0">
      <w:pPr>
        <w:pStyle w:val="ConsPlusNormal"/>
        <w:spacing w:before="220"/>
        <w:ind w:firstLine="540"/>
        <w:jc w:val="both"/>
      </w:pPr>
      <w:r>
        <w:t>Оздоровление в детских санаториях, санаториях для детей с родителями, санаторных оздоровительных лагерях круглогодичного действия позволяет поправить здоровье детей за счет использования не только природно-климатических факторов, но и лечебной базы здравниц.</w:t>
      </w:r>
    </w:p>
    <w:p w:rsidR="00DD0CC0" w:rsidRDefault="00DD0CC0">
      <w:pPr>
        <w:pStyle w:val="ConsPlusNormal"/>
        <w:spacing w:before="220"/>
        <w:ind w:firstLine="540"/>
        <w:jc w:val="both"/>
      </w:pPr>
      <w:r>
        <w:t>Эти меры позволяют не только оздоровить детей, но создают благоприятные обстоятельства по предупреждению асоциального поведения детей в период летних каникул, особенно детей, находящихся в трудной жизненной ситуации, в том числе детей из многодетных, неполных, малообеспеченных семей.</w:t>
      </w:r>
    </w:p>
    <w:p w:rsidR="00DD0CC0" w:rsidRDefault="00DD0CC0">
      <w:pPr>
        <w:pStyle w:val="ConsPlusNormal"/>
        <w:spacing w:before="220"/>
        <w:ind w:firstLine="540"/>
        <w:jc w:val="both"/>
      </w:pPr>
      <w:r>
        <w:t xml:space="preserve">Например, только потребность в санаторно-курортном лечении по медицинским показаниям составляет на сегодняшний день более 50% от общего числа воспитанников </w:t>
      </w:r>
      <w:proofErr w:type="spellStart"/>
      <w:r>
        <w:t>интернатных</w:t>
      </w:r>
      <w:proofErr w:type="spellEnd"/>
      <w:r>
        <w:t xml:space="preserve"> учреждений.</w:t>
      </w:r>
    </w:p>
    <w:p w:rsidR="00DD0CC0" w:rsidRDefault="00DD0CC0">
      <w:pPr>
        <w:pStyle w:val="ConsPlusNormal"/>
        <w:spacing w:before="220"/>
        <w:ind w:firstLine="540"/>
        <w:jc w:val="both"/>
      </w:pPr>
      <w:r>
        <w:t>Однако остается ряд нерешенных проблем в области оздоровления, отдыха и занятости детей: недостаточное финансирование отдыха и оздоровления детей, рост цен на оздоровительные путевки.</w:t>
      </w:r>
    </w:p>
    <w:p w:rsidR="00DD0CC0" w:rsidRDefault="00DD0CC0">
      <w:pPr>
        <w:pStyle w:val="ConsPlusNormal"/>
        <w:spacing w:before="220"/>
        <w:ind w:firstLine="540"/>
        <w:jc w:val="both"/>
      </w:pPr>
      <w:r>
        <w:t>Так, за счет средств краевого бюджета в 2014 году дети Краснодарского края отдохнули и оздоровились:</w:t>
      </w:r>
    </w:p>
    <w:p w:rsidR="00DD0CC0" w:rsidRDefault="00DD0CC0">
      <w:pPr>
        <w:pStyle w:val="ConsPlusNormal"/>
        <w:spacing w:before="220"/>
        <w:ind w:firstLine="540"/>
        <w:jc w:val="both"/>
      </w:pPr>
      <w:r>
        <w:t>в загородных стационарных лагерях - 21246 человек (в 2013 году - 23219 человек);</w:t>
      </w:r>
    </w:p>
    <w:p w:rsidR="00DD0CC0" w:rsidRDefault="00DD0CC0">
      <w:pPr>
        <w:pStyle w:val="ConsPlusNormal"/>
        <w:spacing w:before="220"/>
        <w:ind w:firstLine="540"/>
        <w:jc w:val="both"/>
      </w:pPr>
      <w:r>
        <w:t>в детских санаториях - 16032 человека (в 2013 году - 18997 человек);</w:t>
      </w:r>
    </w:p>
    <w:p w:rsidR="00DD0CC0" w:rsidRDefault="00DD0CC0">
      <w:pPr>
        <w:pStyle w:val="ConsPlusNormal"/>
        <w:spacing w:before="220"/>
        <w:ind w:firstLine="540"/>
        <w:jc w:val="both"/>
      </w:pPr>
      <w:r>
        <w:t>в лагерях дневного пребывания - 84558 человек (в 2013 году - 93430 человек);</w:t>
      </w:r>
    </w:p>
    <w:p w:rsidR="00DD0CC0" w:rsidRDefault="00DD0CC0">
      <w:pPr>
        <w:pStyle w:val="ConsPlusNormal"/>
        <w:spacing w:before="220"/>
        <w:ind w:firstLine="540"/>
        <w:jc w:val="both"/>
      </w:pPr>
      <w:r>
        <w:t>в загородных стационарных детских оздоровительных лагерях (профильные смены) - 4851 человек (в 2013 году - 4321 человек).</w:t>
      </w:r>
    </w:p>
    <w:p w:rsidR="00DD0CC0" w:rsidRDefault="00DD0CC0">
      <w:pPr>
        <w:pStyle w:val="ConsPlusNormal"/>
        <w:spacing w:before="220"/>
        <w:ind w:firstLine="540"/>
        <w:jc w:val="both"/>
      </w:pPr>
      <w:r>
        <w:t xml:space="preserve">Государственная программа Краснодарского края "Дети Кубани" (далее - государственная программа) является продолжением ранее действовавшей краевой целевой </w:t>
      </w:r>
      <w:hyperlink r:id="rId56" w:history="1">
        <w:r>
          <w:rPr>
            <w:color w:val="0000FF"/>
          </w:rPr>
          <w:t>программы</w:t>
        </w:r>
      </w:hyperlink>
      <w:r>
        <w:t xml:space="preserve"> Краснодарского края "Дети Кубани" на 2009 - 2013 годы и государственной </w:t>
      </w:r>
      <w:hyperlink r:id="rId57" w:history="1">
        <w:r>
          <w:rPr>
            <w:color w:val="0000FF"/>
          </w:rPr>
          <w:t>программы</w:t>
        </w:r>
      </w:hyperlink>
      <w:r>
        <w:t xml:space="preserve"> Краснодарского края "Дети Кубани", реализуемой в 2014 - 2015 годах.</w:t>
      </w:r>
    </w:p>
    <w:p w:rsidR="00DD0CC0" w:rsidRDefault="00DD0CC0">
      <w:pPr>
        <w:pStyle w:val="ConsPlusNormal"/>
        <w:spacing w:before="220"/>
        <w:ind w:firstLine="540"/>
        <w:jc w:val="both"/>
      </w:pPr>
      <w:r>
        <w:t>Несмотря на достигнутые позитивные результаты этих программ, остается ряд проблем в сфере обеспечения жизнедеятельности детей, находящихся в трудной жизненной ситуации, которые требуют решения, в том числе: недостаточный объем финансирования вопросов, связанных с приобретением жилья детям-сиротам и детям, оставшимся без попечения родителей, а также лицам из их числа, отдыха и оздоровления детей; высокий риск бедности при рождении детей, особенно в многодетных и неполных семьях.</w:t>
      </w:r>
    </w:p>
    <w:p w:rsidR="00DD0CC0" w:rsidRDefault="00DD0CC0">
      <w:pPr>
        <w:pStyle w:val="ConsPlusNormal"/>
        <w:spacing w:before="220"/>
        <w:ind w:firstLine="540"/>
        <w:jc w:val="both"/>
      </w:pPr>
      <w:r>
        <w:t>Принятые санитарные правила и требования, национальные стандарты Российской Федерации социального обслуживания населения, качества социальных услуг устанавливают жесткие требования к системе учреждений социального обслуживания и предоставляемым ими социальным услугам, обеспеченности учреждений квалифицированными специалистами, их профессиональной подготовке.</w:t>
      </w:r>
    </w:p>
    <w:p w:rsidR="00DD0CC0" w:rsidRDefault="00DD0CC0">
      <w:pPr>
        <w:pStyle w:val="ConsPlusNormal"/>
        <w:spacing w:before="220"/>
        <w:ind w:firstLine="540"/>
        <w:jc w:val="both"/>
      </w:pPr>
      <w:r>
        <w:t>Без комплексного решения основной проблемы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детей, семей с детьми негативная ситуация, связанная с состоянием здоровья детей и подростков, может еще более усугубиться.</w:t>
      </w:r>
    </w:p>
    <w:p w:rsidR="00DD0CC0" w:rsidRDefault="00DD0CC0">
      <w:pPr>
        <w:pStyle w:val="ConsPlusNormal"/>
        <w:spacing w:before="220"/>
        <w:ind w:firstLine="540"/>
        <w:jc w:val="both"/>
      </w:pPr>
      <w:r>
        <w:lastRenderedPageBreak/>
        <w:t>На протяжении последних пяти лет число детей-инвалидов, проживающих в Краснодарском крае, остается стабильно высоким. По данным отделения Пенсионного фонда Российской Федерации по Краснодарскому краю, в Краснодарском крае на 1 января 2015 года насчитывалось 18147 детей-инвалидов. В среднем за год на базе государственных учреждений социального обслуживания получает помощь более 7000 детей-инвалидов края и воспитывающих их семей. В настоящее время в крае создана разветвленная сеть из 21 реабилитационного центра для детей и подростков с ограниченными возможностями, действующего в 19 муниципальных образованиях края, большинство из которых размещается в приспособленных зданиях бывших детских садов, профилакториев.</w:t>
      </w:r>
    </w:p>
    <w:p w:rsidR="00DD0CC0" w:rsidRDefault="00DD0CC0">
      <w:pPr>
        <w:pStyle w:val="ConsPlusNormal"/>
        <w:spacing w:before="220"/>
        <w:ind w:firstLine="540"/>
        <w:jc w:val="both"/>
      </w:pPr>
      <w:r>
        <w:t>В связи с чем одним из основных программных мероприятий является укрепление материально-технической базы государственных казенных учреждений социального обслуживания Краснодарского края (реабилитационные центры (отделения) для детей и подростков с ограниченными возможностями), в том числе проведение капитального ремонта, оснащение учреждений современным оборудованием и автотранспортными средствами. Приобретение 6 транспортных средств в год позволит оснастить 21 учреждение автотранспортом, в том числе для перевозки детей с ограничением к передвижению, отвечающим санитарным требованиям, национальным стандартам Российской Федерации, заменить в учреждениях устаревший автотранспорт, не отвечающий действующим требованиям к обеспечению перевозок.</w:t>
      </w:r>
    </w:p>
    <w:p w:rsidR="00DD0CC0" w:rsidRDefault="00DD0CC0">
      <w:pPr>
        <w:pStyle w:val="ConsPlusNormal"/>
        <w:spacing w:before="220"/>
        <w:ind w:firstLine="540"/>
        <w:jc w:val="both"/>
      </w:pPr>
      <w:r>
        <w:t xml:space="preserve">Актуальность государственной программы, ее цели и задачи определяются исходя из наличия имеющихся проблем детства, необходимости обеспечения реализации Национальной </w:t>
      </w:r>
      <w:hyperlink r:id="rId58" w:history="1">
        <w:r>
          <w:rPr>
            <w:color w:val="0000FF"/>
          </w:rPr>
          <w:t>стратегии</w:t>
        </w:r>
      </w:hyperlink>
      <w:r>
        <w:t xml:space="preserve"> действий в интересах детей на 2012 - 2017 годы, государственной </w:t>
      </w:r>
      <w:hyperlink r:id="rId59" w:history="1">
        <w:r>
          <w:rPr>
            <w:color w:val="0000FF"/>
          </w:rPr>
          <w:t>программы</w:t>
        </w:r>
      </w:hyperlink>
      <w:r>
        <w:t xml:space="preserve"> Российской Федерации "Социальная поддержка граждан", </w:t>
      </w:r>
      <w:hyperlink r:id="rId60" w:history="1">
        <w:r>
          <w:rPr>
            <w:color w:val="0000FF"/>
          </w:rPr>
          <w:t>Концепции</w:t>
        </w:r>
      </w:hyperlink>
      <w:r>
        <w:t xml:space="preserve"> государственной семейной политики в Российской Федерации на период до 2025 года.</w:t>
      </w:r>
    </w:p>
    <w:p w:rsidR="00DD0CC0" w:rsidRDefault="00DD0CC0">
      <w:pPr>
        <w:pStyle w:val="ConsPlusNormal"/>
        <w:jc w:val="both"/>
      </w:pPr>
    </w:p>
    <w:p w:rsidR="00DD0CC0" w:rsidRDefault="00DD0CC0">
      <w:pPr>
        <w:pStyle w:val="ConsPlusTitle"/>
        <w:jc w:val="center"/>
        <w:outlineLvl w:val="1"/>
      </w:pPr>
      <w:r>
        <w:t>2. Цели, задачи</w:t>
      </w:r>
    </w:p>
    <w:p w:rsidR="00DD0CC0" w:rsidRDefault="00DD0CC0">
      <w:pPr>
        <w:pStyle w:val="ConsPlusTitle"/>
        <w:jc w:val="center"/>
      </w:pPr>
      <w:r>
        <w:t>и целевые показатели, сроки и этапы реализации</w:t>
      </w:r>
    </w:p>
    <w:p w:rsidR="00DD0CC0" w:rsidRDefault="00DD0CC0">
      <w:pPr>
        <w:pStyle w:val="ConsPlusTitle"/>
        <w:jc w:val="center"/>
      </w:pPr>
      <w:r>
        <w:t>государственной программы</w:t>
      </w:r>
    </w:p>
    <w:p w:rsidR="00DD0CC0" w:rsidRDefault="00DD0CC0">
      <w:pPr>
        <w:pStyle w:val="ConsPlusNormal"/>
        <w:jc w:val="both"/>
      </w:pPr>
    </w:p>
    <w:p w:rsidR="00DD0CC0" w:rsidRDefault="00DD0CC0">
      <w:pPr>
        <w:pStyle w:val="ConsPlusNormal"/>
        <w:ind w:firstLine="540"/>
        <w:jc w:val="both"/>
      </w:pPr>
      <w:r>
        <w:t>Основной целью государственной программы является создание комфортной и доброжелательной среды для жизни детей, семей с детьми в Краснодарском крае.</w:t>
      </w:r>
    </w:p>
    <w:p w:rsidR="00DD0CC0" w:rsidRDefault="00DD0CC0">
      <w:pPr>
        <w:pStyle w:val="ConsPlusNormal"/>
        <w:spacing w:before="220"/>
        <w:ind w:firstLine="540"/>
        <w:jc w:val="both"/>
      </w:pPr>
      <w:r>
        <w:t>Для достижения поставленной цели предусматривается решение следующих задач:</w:t>
      </w:r>
    </w:p>
    <w:p w:rsidR="00DD0CC0" w:rsidRDefault="00DD0CC0">
      <w:pPr>
        <w:pStyle w:val="ConsPlusNormal"/>
        <w:spacing w:before="220"/>
        <w:ind w:firstLine="540"/>
        <w:jc w:val="both"/>
      </w:pPr>
      <w:r>
        <w:t>1. Снижение семейного неблагополучия, социально-средовая реабилитация и адаптация подростков.</w:t>
      </w:r>
    </w:p>
    <w:p w:rsidR="00DD0CC0" w:rsidRDefault="00DD0CC0">
      <w:pPr>
        <w:pStyle w:val="ConsPlusNormal"/>
        <w:spacing w:before="220"/>
        <w:ind w:firstLine="540"/>
        <w:jc w:val="both"/>
      </w:pPr>
      <w:r>
        <w:t>2. Обеспечение профилактики безнадзорности и беспризорности в Краснодарском крае.</w:t>
      </w:r>
    </w:p>
    <w:p w:rsidR="00DD0CC0" w:rsidRDefault="00DD0CC0">
      <w:pPr>
        <w:pStyle w:val="ConsPlusNormal"/>
        <w:spacing w:before="220"/>
        <w:ind w:firstLine="540"/>
        <w:jc w:val="both"/>
      </w:pPr>
      <w:r>
        <w:t>3. Всесторонняя поддержка семей, воспитывающих детей-инвалидов и детей с ограниченными возможностями здоровья.</w:t>
      </w:r>
    </w:p>
    <w:p w:rsidR="00DD0CC0" w:rsidRDefault="00DD0CC0">
      <w:pPr>
        <w:pStyle w:val="ConsPlusNormal"/>
        <w:spacing w:before="220"/>
        <w:ind w:firstLine="540"/>
        <w:jc w:val="both"/>
      </w:pPr>
      <w:r>
        <w:t>4. Государственная поддержка детей-сирот и детей, оставшихся без попечения родителей, а также лиц из их числа.</w:t>
      </w:r>
    </w:p>
    <w:p w:rsidR="00DD0CC0" w:rsidRDefault="00DD0CC0">
      <w:pPr>
        <w:pStyle w:val="ConsPlusNormal"/>
        <w:jc w:val="both"/>
      </w:pPr>
      <w:r>
        <w:t xml:space="preserve">(п. 4 в ред. </w:t>
      </w:r>
      <w:hyperlink r:id="rId61" w:history="1">
        <w:r>
          <w:rPr>
            <w:color w:val="0000FF"/>
          </w:rPr>
          <w:t>Постановления</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5. Обеспечение условий для выявления и развития талантливых детей в Краснодарском крае.</w:t>
      </w:r>
    </w:p>
    <w:p w:rsidR="00DD0CC0" w:rsidRDefault="00DD0CC0">
      <w:pPr>
        <w:pStyle w:val="ConsPlusNormal"/>
        <w:spacing w:before="220"/>
        <w:ind w:firstLine="540"/>
        <w:jc w:val="both"/>
      </w:pPr>
      <w:r>
        <w:t>6. Обеспечение отдыха и оздоровления детей в Краснодарском крае. Сроки реализации государственной программы: 2016 - 2024 годы. I этап: 2016 - 2021 годы, II этап: 2022 - 2024 годы.</w:t>
      </w:r>
    </w:p>
    <w:p w:rsidR="00DD0CC0" w:rsidRDefault="00DD0CC0">
      <w:pPr>
        <w:pStyle w:val="ConsPlusNormal"/>
        <w:jc w:val="both"/>
      </w:pPr>
      <w:r>
        <w:t xml:space="preserve">(в ред. </w:t>
      </w:r>
      <w:hyperlink r:id="rId62" w:history="1">
        <w:r>
          <w:rPr>
            <w:color w:val="0000FF"/>
          </w:rPr>
          <w:t>Постановления</w:t>
        </w:r>
      </w:hyperlink>
      <w:r>
        <w:t xml:space="preserve"> главы администрации (губернатора) Краснодарского края от 06.08.2019 N 491)</w:t>
      </w:r>
    </w:p>
    <w:p w:rsidR="00DD0CC0" w:rsidRDefault="00DD0CC0">
      <w:pPr>
        <w:pStyle w:val="ConsPlusNormal"/>
        <w:spacing w:before="220"/>
        <w:ind w:firstLine="540"/>
        <w:jc w:val="both"/>
      </w:pPr>
      <w:r>
        <w:lastRenderedPageBreak/>
        <w:t xml:space="preserve">Данные о целевых показателях государственной программы представлены в </w:t>
      </w:r>
      <w:hyperlink w:anchor="P164" w:history="1">
        <w:r>
          <w:rPr>
            <w:color w:val="0000FF"/>
          </w:rPr>
          <w:t>таблице N 1</w:t>
        </w:r>
      </w:hyperlink>
      <w:r>
        <w:t>.</w:t>
      </w:r>
    </w:p>
    <w:p w:rsidR="00DD0CC0" w:rsidRDefault="00DD0CC0">
      <w:pPr>
        <w:pStyle w:val="ConsPlusNormal"/>
        <w:spacing w:before="220"/>
        <w:ind w:firstLine="540"/>
        <w:jc w:val="both"/>
      </w:pPr>
      <w:r>
        <w:t>Отдельные целевые показатели государственной программы могут не иметь положительной динамики либо сохранять свои значения, так как рассчитываются с учетом планируемого объема финансирования.</w:t>
      </w:r>
    </w:p>
    <w:p w:rsidR="00DD0CC0" w:rsidRDefault="00DD0CC0">
      <w:pPr>
        <w:pStyle w:val="ConsPlusNormal"/>
        <w:spacing w:before="220"/>
        <w:ind w:firstLine="540"/>
        <w:jc w:val="both"/>
      </w:pPr>
      <w:r>
        <w:t>Значения целевых показателей подлежат ежегодному уточнению.</w:t>
      </w:r>
    </w:p>
    <w:p w:rsidR="00DD0CC0" w:rsidRDefault="00DD0CC0">
      <w:pPr>
        <w:pStyle w:val="ConsPlusNormal"/>
        <w:jc w:val="both"/>
      </w:pPr>
    </w:p>
    <w:p w:rsidR="00DD0CC0" w:rsidRDefault="00DD0CC0">
      <w:pPr>
        <w:pStyle w:val="ConsPlusNormal"/>
        <w:jc w:val="right"/>
        <w:outlineLvl w:val="2"/>
      </w:pPr>
      <w:r>
        <w:t>Таблица 1</w:t>
      </w:r>
    </w:p>
    <w:p w:rsidR="00DD0CC0" w:rsidRDefault="00DD0CC0">
      <w:pPr>
        <w:pStyle w:val="ConsPlusNormal"/>
        <w:jc w:val="both"/>
      </w:pPr>
    </w:p>
    <w:p w:rsidR="00DD0CC0" w:rsidRDefault="00DD0CC0">
      <w:pPr>
        <w:pStyle w:val="ConsPlusTitle"/>
        <w:jc w:val="center"/>
      </w:pPr>
      <w:bookmarkStart w:id="2" w:name="P164"/>
      <w:bookmarkEnd w:id="2"/>
      <w:r>
        <w:t>Целевые показатели</w:t>
      </w:r>
    </w:p>
    <w:p w:rsidR="00DD0CC0" w:rsidRDefault="00DD0CC0">
      <w:pPr>
        <w:pStyle w:val="ConsPlusTitle"/>
        <w:jc w:val="center"/>
      </w:pPr>
      <w:r>
        <w:t>государственной программы Краснодарского края "Дети Кубани"</w:t>
      </w:r>
    </w:p>
    <w:p w:rsidR="00DD0CC0" w:rsidRDefault="00DD0CC0">
      <w:pPr>
        <w:pStyle w:val="ConsPlusNormal"/>
        <w:jc w:val="center"/>
      </w:pPr>
      <w:r>
        <w:t xml:space="preserve">(в ред. </w:t>
      </w:r>
      <w:hyperlink r:id="rId63" w:history="1">
        <w:r>
          <w:rPr>
            <w:color w:val="0000FF"/>
          </w:rPr>
          <w:t>Постановления</w:t>
        </w:r>
      </w:hyperlink>
      <w:r>
        <w:t xml:space="preserve"> главы администрации (губернатора)</w:t>
      </w:r>
    </w:p>
    <w:p w:rsidR="00DD0CC0" w:rsidRDefault="00DD0CC0">
      <w:pPr>
        <w:pStyle w:val="ConsPlusNormal"/>
        <w:jc w:val="center"/>
      </w:pPr>
      <w:r>
        <w:t>Краснодарского края от 06.08.2019 N 491)</w:t>
      </w:r>
    </w:p>
    <w:p w:rsidR="00DD0CC0" w:rsidRDefault="00DD0CC0">
      <w:pPr>
        <w:pStyle w:val="ConsPlusNormal"/>
        <w:jc w:val="both"/>
      </w:pPr>
    </w:p>
    <w:p w:rsidR="00DD0CC0" w:rsidRDefault="00DD0CC0">
      <w:pPr>
        <w:sectPr w:rsidR="00DD0CC0" w:rsidSect="002925F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288"/>
        <w:gridCol w:w="686"/>
        <w:gridCol w:w="562"/>
        <w:gridCol w:w="715"/>
        <w:gridCol w:w="739"/>
        <w:gridCol w:w="710"/>
        <w:gridCol w:w="806"/>
        <w:gridCol w:w="715"/>
        <w:gridCol w:w="710"/>
        <w:gridCol w:w="715"/>
        <w:gridCol w:w="706"/>
        <w:gridCol w:w="715"/>
        <w:gridCol w:w="667"/>
      </w:tblGrid>
      <w:tr w:rsidR="00DD0CC0">
        <w:tc>
          <w:tcPr>
            <w:tcW w:w="737" w:type="dxa"/>
            <w:vMerge w:val="restart"/>
          </w:tcPr>
          <w:p w:rsidR="00DD0CC0" w:rsidRDefault="00DD0CC0">
            <w:pPr>
              <w:pStyle w:val="ConsPlusNormal"/>
              <w:jc w:val="center"/>
            </w:pPr>
            <w:r>
              <w:lastRenderedPageBreak/>
              <w:t>N п/п</w:t>
            </w:r>
          </w:p>
        </w:tc>
        <w:tc>
          <w:tcPr>
            <w:tcW w:w="3288" w:type="dxa"/>
            <w:vMerge w:val="restart"/>
          </w:tcPr>
          <w:p w:rsidR="00DD0CC0" w:rsidRDefault="00DD0CC0">
            <w:pPr>
              <w:pStyle w:val="ConsPlusNormal"/>
              <w:jc w:val="center"/>
            </w:pPr>
            <w:r>
              <w:t>Наименование целевого показателя</w:t>
            </w:r>
          </w:p>
        </w:tc>
        <w:tc>
          <w:tcPr>
            <w:tcW w:w="686" w:type="dxa"/>
            <w:vMerge w:val="restart"/>
          </w:tcPr>
          <w:p w:rsidR="00DD0CC0" w:rsidRDefault="00DD0CC0">
            <w:pPr>
              <w:pStyle w:val="ConsPlusNormal"/>
              <w:jc w:val="center"/>
            </w:pPr>
            <w:r>
              <w:t>Единица измерения</w:t>
            </w:r>
          </w:p>
        </w:tc>
        <w:tc>
          <w:tcPr>
            <w:tcW w:w="562" w:type="dxa"/>
            <w:vMerge w:val="restart"/>
          </w:tcPr>
          <w:p w:rsidR="00DD0CC0" w:rsidRDefault="00DD0CC0">
            <w:pPr>
              <w:pStyle w:val="ConsPlusNormal"/>
              <w:jc w:val="center"/>
            </w:pPr>
            <w:r>
              <w:t>Статус</w:t>
            </w:r>
          </w:p>
        </w:tc>
        <w:tc>
          <w:tcPr>
            <w:tcW w:w="7198" w:type="dxa"/>
            <w:gridSpan w:val="10"/>
          </w:tcPr>
          <w:p w:rsidR="00DD0CC0" w:rsidRDefault="00DD0CC0">
            <w:pPr>
              <w:pStyle w:val="ConsPlusNormal"/>
              <w:jc w:val="center"/>
            </w:pPr>
            <w:r>
              <w:t>Значение целевого показателя</w:t>
            </w:r>
          </w:p>
        </w:tc>
      </w:tr>
      <w:tr w:rsidR="00DD0CC0">
        <w:tc>
          <w:tcPr>
            <w:tcW w:w="737" w:type="dxa"/>
            <w:vMerge/>
          </w:tcPr>
          <w:p w:rsidR="00DD0CC0" w:rsidRDefault="00DD0CC0"/>
        </w:tc>
        <w:tc>
          <w:tcPr>
            <w:tcW w:w="3288" w:type="dxa"/>
            <w:vMerge/>
          </w:tcPr>
          <w:p w:rsidR="00DD0CC0" w:rsidRDefault="00DD0CC0"/>
        </w:tc>
        <w:tc>
          <w:tcPr>
            <w:tcW w:w="686" w:type="dxa"/>
            <w:vMerge/>
          </w:tcPr>
          <w:p w:rsidR="00DD0CC0" w:rsidRDefault="00DD0CC0"/>
        </w:tc>
        <w:tc>
          <w:tcPr>
            <w:tcW w:w="562" w:type="dxa"/>
            <w:vMerge/>
          </w:tcPr>
          <w:p w:rsidR="00DD0CC0" w:rsidRDefault="00DD0CC0"/>
        </w:tc>
        <w:tc>
          <w:tcPr>
            <w:tcW w:w="715" w:type="dxa"/>
          </w:tcPr>
          <w:p w:rsidR="00DD0CC0" w:rsidRDefault="00DD0CC0">
            <w:pPr>
              <w:pStyle w:val="ConsPlusNormal"/>
              <w:jc w:val="center"/>
            </w:pPr>
            <w:r>
              <w:t>2014 год</w:t>
            </w:r>
          </w:p>
        </w:tc>
        <w:tc>
          <w:tcPr>
            <w:tcW w:w="739" w:type="dxa"/>
          </w:tcPr>
          <w:p w:rsidR="00DD0CC0" w:rsidRDefault="00DD0CC0">
            <w:pPr>
              <w:pStyle w:val="ConsPlusNormal"/>
              <w:jc w:val="center"/>
            </w:pPr>
            <w:r>
              <w:t>2016 год</w:t>
            </w:r>
          </w:p>
        </w:tc>
        <w:tc>
          <w:tcPr>
            <w:tcW w:w="710" w:type="dxa"/>
          </w:tcPr>
          <w:p w:rsidR="00DD0CC0" w:rsidRDefault="00DD0CC0">
            <w:pPr>
              <w:pStyle w:val="ConsPlusNormal"/>
              <w:jc w:val="center"/>
            </w:pPr>
            <w:r>
              <w:t>2017 год</w:t>
            </w:r>
          </w:p>
        </w:tc>
        <w:tc>
          <w:tcPr>
            <w:tcW w:w="806" w:type="dxa"/>
          </w:tcPr>
          <w:p w:rsidR="00DD0CC0" w:rsidRDefault="00DD0CC0">
            <w:pPr>
              <w:pStyle w:val="ConsPlusNormal"/>
              <w:jc w:val="center"/>
            </w:pPr>
            <w:r>
              <w:t>2018 год</w:t>
            </w:r>
          </w:p>
        </w:tc>
        <w:tc>
          <w:tcPr>
            <w:tcW w:w="715" w:type="dxa"/>
          </w:tcPr>
          <w:p w:rsidR="00DD0CC0" w:rsidRDefault="00DD0CC0">
            <w:pPr>
              <w:pStyle w:val="ConsPlusNormal"/>
              <w:jc w:val="center"/>
            </w:pPr>
            <w:r>
              <w:t>2019 год</w:t>
            </w:r>
          </w:p>
        </w:tc>
        <w:tc>
          <w:tcPr>
            <w:tcW w:w="710" w:type="dxa"/>
          </w:tcPr>
          <w:p w:rsidR="00DD0CC0" w:rsidRDefault="00DD0CC0">
            <w:pPr>
              <w:pStyle w:val="ConsPlusNormal"/>
              <w:jc w:val="center"/>
            </w:pPr>
            <w:r>
              <w:t>2020 год</w:t>
            </w:r>
          </w:p>
        </w:tc>
        <w:tc>
          <w:tcPr>
            <w:tcW w:w="715" w:type="dxa"/>
          </w:tcPr>
          <w:p w:rsidR="00DD0CC0" w:rsidRDefault="00DD0CC0">
            <w:pPr>
              <w:pStyle w:val="ConsPlusNormal"/>
              <w:jc w:val="center"/>
            </w:pPr>
            <w:r>
              <w:t>2021 год</w:t>
            </w:r>
          </w:p>
        </w:tc>
        <w:tc>
          <w:tcPr>
            <w:tcW w:w="706" w:type="dxa"/>
          </w:tcPr>
          <w:p w:rsidR="00DD0CC0" w:rsidRDefault="00DD0CC0">
            <w:pPr>
              <w:pStyle w:val="ConsPlusNormal"/>
              <w:jc w:val="center"/>
            </w:pPr>
            <w:r>
              <w:t>2022 год</w:t>
            </w:r>
          </w:p>
        </w:tc>
        <w:tc>
          <w:tcPr>
            <w:tcW w:w="715" w:type="dxa"/>
          </w:tcPr>
          <w:p w:rsidR="00DD0CC0" w:rsidRDefault="00DD0CC0">
            <w:pPr>
              <w:pStyle w:val="ConsPlusNormal"/>
              <w:jc w:val="center"/>
            </w:pPr>
            <w:r>
              <w:t>2023 год</w:t>
            </w:r>
          </w:p>
        </w:tc>
        <w:tc>
          <w:tcPr>
            <w:tcW w:w="667" w:type="dxa"/>
          </w:tcPr>
          <w:p w:rsidR="00DD0CC0" w:rsidRDefault="00DD0CC0">
            <w:pPr>
              <w:pStyle w:val="ConsPlusNormal"/>
              <w:jc w:val="center"/>
            </w:pPr>
            <w:r>
              <w:t>2024 год</w:t>
            </w:r>
          </w:p>
        </w:tc>
      </w:tr>
      <w:tr w:rsidR="00DD0CC0">
        <w:tc>
          <w:tcPr>
            <w:tcW w:w="737" w:type="dxa"/>
          </w:tcPr>
          <w:p w:rsidR="00DD0CC0" w:rsidRDefault="00DD0CC0">
            <w:pPr>
              <w:pStyle w:val="ConsPlusNormal"/>
              <w:jc w:val="center"/>
            </w:pPr>
            <w:r>
              <w:t>1</w:t>
            </w:r>
          </w:p>
        </w:tc>
        <w:tc>
          <w:tcPr>
            <w:tcW w:w="3288" w:type="dxa"/>
          </w:tcPr>
          <w:p w:rsidR="00DD0CC0" w:rsidRDefault="00DD0CC0">
            <w:pPr>
              <w:pStyle w:val="ConsPlusNormal"/>
              <w:jc w:val="center"/>
            </w:pPr>
            <w:r>
              <w:t>2</w:t>
            </w:r>
          </w:p>
        </w:tc>
        <w:tc>
          <w:tcPr>
            <w:tcW w:w="686" w:type="dxa"/>
          </w:tcPr>
          <w:p w:rsidR="00DD0CC0" w:rsidRDefault="00DD0CC0">
            <w:pPr>
              <w:pStyle w:val="ConsPlusNormal"/>
              <w:jc w:val="center"/>
            </w:pPr>
            <w:r>
              <w:t>3</w:t>
            </w:r>
          </w:p>
        </w:tc>
        <w:tc>
          <w:tcPr>
            <w:tcW w:w="562" w:type="dxa"/>
          </w:tcPr>
          <w:p w:rsidR="00DD0CC0" w:rsidRDefault="00DD0CC0">
            <w:pPr>
              <w:pStyle w:val="ConsPlusNormal"/>
              <w:jc w:val="center"/>
            </w:pPr>
            <w:r>
              <w:t>4</w:t>
            </w:r>
          </w:p>
        </w:tc>
        <w:tc>
          <w:tcPr>
            <w:tcW w:w="715" w:type="dxa"/>
          </w:tcPr>
          <w:p w:rsidR="00DD0CC0" w:rsidRDefault="00DD0CC0">
            <w:pPr>
              <w:pStyle w:val="ConsPlusNormal"/>
              <w:jc w:val="center"/>
            </w:pPr>
            <w:r>
              <w:t>5</w:t>
            </w:r>
          </w:p>
        </w:tc>
        <w:tc>
          <w:tcPr>
            <w:tcW w:w="739" w:type="dxa"/>
          </w:tcPr>
          <w:p w:rsidR="00DD0CC0" w:rsidRDefault="00DD0CC0">
            <w:pPr>
              <w:pStyle w:val="ConsPlusNormal"/>
              <w:jc w:val="center"/>
            </w:pPr>
            <w:r>
              <w:t>6</w:t>
            </w:r>
          </w:p>
        </w:tc>
        <w:tc>
          <w:tcPr>
            <w:tcW w:w="710" w:type="dxa"/>
          </w:tcPr>
          <w:p w:rsidR="00DD0CC0" w:rsidRDefault="00DD0CC0">
            <w:pPr>
              <w:pStyle w:val="ConsPlusNormal"/>
              <w:jc w:val="center"/>
            </w:pPr>
            <w:r>
              <w:t>7</w:t>
            </w:r>
          </w:p>
        </w:tc>
        <w:tc>
          <w:tcPr>
            <w:tcW w:w="806" w:type="dxa"/>
          </w:tcPr>
          <w:p w:rsidR="00DD0CC0" w:rsidRDefault="00DD0CC0">
            <w:pPr>
              <w:pStyle w:val="ConsPlusNormal"/>
              <w:jc w:val="center"/>
            </w:pPr>
            <w:r>
              <w:t>8</w:t>
            </w:r>
          </w:p>
        </w:tc>
        <w:tc>
          <w:tcPr>
            <w:tcW w:w="715" w:type="dxa"/>
          </w:tcPr>
          <w:p w:rsidR="00DD0CC0" w:rsidRDefault="00DD0CC0">
            <w:pPr>
              <w:pStyle w:val="ConsPlusNormal"/>
              <w:jc w:val="center"/>
            </w:pPr>
            <w:r>
              <w:t>9</w:t>
            </w:r>
          </w:p>
        </w:tc>
        <w:tc>
          <w:tcPr>
            <w:tcW w:w="710" w:type="dxa"/>
          </w:tcPr>
          <w:p w:rsidR="00DD0CC0" w:rsidRDefault="00DD0CC0">
            <w:pPr>
              <w:pStyle w:val="ConsPlusNormal"/>
              <w:jc w:val="center"/>
            </w:pPr>
            <w:r>
              <w:t>10</w:t>
            </w:r>
          </w:p>
        </w:tc>
        <w:tc>
          <w:tcPr>
            <w:tcW w:w="715" w:type="dxa"/>
          </w:tcPr>
          <w:p w:rsidR="00DD0CC0" w:rsidRDefault="00DD0CC0">
            <w:pPr>
              <w:pStyle w:val="ConsPlusNormal"/>
              <w:jc w:val="center"/>
            </w:pPr>
            <w:r>
              <w:t>11</w:t>
            </w:r>
          </w:p>
        </w:tc>
        <w:tc>
          <w:tcPr>
            <w:tcW w:w="706" w:type="dxa"/>
          </w:tcPr>
          <w:p w:rsidR="00DD0CC0" w:rsidRDefault="00DD0CC0">
            <w:pPr>
              <w:pStyle w:val="ConsPlusNormal"/>
              <w:jc w:val="center"/>
            </w:pPr>
            <w:r>
              <w:t>12</w:t>
            </w:r>
          </w:p>
        </w:tc>
        <w:tc>
          <w:tcPr>
            <w:tcW w:w="715" w:type="dxa"/>
          </w:tcPr>
          <w:p w:rsidR="00DD0CC0" w:rsidRDefault="00DD0CC0">
            <w:pPr>
              <w:pStyle w:val="ConsPlusNormal"/>
              <w:jc w:val="center"/>
            </w:pPr>
            <w:r>
              <w:t>13</w:t>
            </w:r>
          </w:p>
        </w:tc>
        <w:tc>
          <w:tcPr>
            <w:tcW w:w="667" w:type="dxa"/>
          </w:tcPr>
          <w:p w:rsidR="00DD0CC0" w:rsidRDefault="00DD0CC0">
            <w:pPr>
              <w:pStyle w:val="ConsPlusNormal"/>
              <w:jc w:val="center"/>
            </w:pPr>
            <w:r>
              <w:t>14</w:t>
            </w:r>
          </w:p>
        </w:tc>
      </w:tr>
      <w:tr w:rsidR="00DD0CC0">
        <w:tc>
          <w:tcPr>
            <w:tcW w:w="12471" w:type="dxa"/>
            <w:gridSpan w:val="14"/>
          </w:tcPr>
          <w:p w:rsidR="00DD0CC0" w:rsidRDefault="00DD0CC0">
            <w:pPr>
              <w:pStyle w:val="ConsPlusNormal"/>
              <w:jc w:val="center"/>
            </w:pPr>
            <w:r>
              <w:t>Государственная программа Краснодарского края "Дети Кубани"</w:t>
            </w:r>
          </w:p>
        </w:tc>
      </w:tr>
      <w:tr w:rsidR="00DD0CC0">
        <w:tc>
          <w:tcPr>
            <w:tcW w:w="737" w:type="dxa"/>
          </w:tcPr>
          <w:p w:rsidR="00DD0CC0" w:rsidRDefault="00DD0CC0">
            <w:pPr>
              <w:pStyle w:val="ConsPlusNormal"/>
              <w:jc w:val="center"/>
            </w:pPr>
            <w:r>
              <w:t>1.1</w:t>
            </w:r>
          </w:p>
        </w:tc>
        <w:tc>
          <w:tcPr>
            <w:tcW w:w="3288" w:type="dxa"/>
          </w:tcPr>
          <w:p w:rsidR="00DD0CC0" w:rsidRDefault="00DD0CC0">
            <w:pPr>
              <w:pStyle w:val="ConsPlusNormal"/>
              <w:jc w:val="both"/>
            </w:pPr>
            <w:r>
              <w:t>Доля детей из семей с денежными доходами ниже величины прожиточного минимума в Краснодарском крае от общей численности детей, проживающих в Краснодарском крае</w:t>
            </w:r>
          </w:p>
        </w:tc>
        <w:tc>
          <w:tcPr>
            <w:tcW w:w="686" w:type="dxa"/>
          </w:tcPr>
          <w:p w:rsidR="00DD0CC0" w:rsidRDefault="00DD0CC0">
            <w:pPr>
              <w:pStyle w:val="ConsPlusNormal"/>
              <w:jc w:val="center"/>
            </w:pPr>
            <w:r>
              <w:t>%</w:t>
            </w:r>
          </w:p>
        </w:tc>
        <w:tc>
          <w:tcPr>
            <w:tcW w:w="562" w:type="dxa"/>
          </w:tcPr>
          <w:p w:rsidR="00DD0CC0" w:rsidRDefault="00DD0CC0">
            <w:pPr>
              <w:pStyle w:val="ConsPlusNormal"/>
              <w:jc w:val="center"/>
            </w:pPr>
            <w:r>
              <w:t>3</w:t>
            </w:r>
          </w:p>
        </w:tc>
        <w:tc>
          <w:tcPr>
            <w:tcW w:w="715" w:type="dxa"/>
          </w:tcPr>
          <w:p w:rsidR="00DD0CC0" w:rsidRDefault="00DD0CC0">
            <w:pPr>
              <w:pStyle w:val="ConsPlusNormal"/>
              <w:jc w:val="center"/>
            </w:pPr>
            <w:r>
              <w:t>35,2</w:t>
            </w:r>
          </w:p>
        </w:tc>
        <w:tc>
          <w:tcPr>
            <w:tcW w:w="739" w:type="dxa"/>
          </w:tcPr>
          <w:p w:rsidR="00DD0CC0" w:rsidRDefault="00DD0CC0">
            <w:pPr>
              <w:pStyle w:val="ConsPlusNormal"/>
              <w:jc w:val="center"/>
            </w:pPr>
            <w:r>
              <w:t>34,2</w:t>
            </w:r>
          </w:p>
        </w:tc>
        <w:tc>
          <w:tcPr>
            <w:tcW w:w="710" w:type="dxa"/>
          </w:tcPr>
          <w:p w:rsidR="00DD0CC0" w:rsidRDefault="00DD0CC0">
            <w:pPr>
              <w:pStyle w:val="ConsPlusNormal"/>
              <w:jc w:val="center"/>
            </w:pPr>
            <w:r>
              <w:t>33,6</w:t>
            </w:r>
          </w:p>
        </w:tc>
        <w:tc>
          <w:tcPr>
            <w:tcW w:w="806" w:type="dxa"/>
          </w:tcPr>
          <w:p w:rsidR="00DD0CC0" w:rsidRDefault="00DD0CC0">
            <w:pPr>
              <w:pStyle w:val="ConsPlusNormal"/>
              <w:jc w:val="center"/>
            </w:pPr>
            <w:r>
              <w:t>27,0</w:t>
            </w:r>
          </w:p>
        </w:tc>
        <w:tc>
          <w:tcPr>
            <w:tcW w:w="715" w:type="dxa"/>
          </w:tcPr>
          <w:p w:rsidR="00DD0CC0" w:rsidRDefault="00DD0CC0">
            <w:pPr>
              <w:pStyle w:val="ConsPlusNormal"/>
              <w:jc w:val="center"/>
            </w:pPr>
            <w:r>
              <w:t>26,9</w:t>
            </w:r>
          </w:p>
        </w:tc>
        <w:tc>
          <w:tcPr>
            <w:tcW w:w="710" w:type="dxa"/>
          </w:tcPr>
          <w:p w:rsidR="00DD0CC0" w:rsidRDefault="00DD0CC0">
            <w:pPr>
              <w:pStyle w:val="ConsPlusNormal"/>
              <w:jc w:val="center"/>
            </w:pPr>
            <w:r>
              <w:t>26,8</w:t>
            </w:r>
          </w:p>
        </w:tc>
        <w:tc>
          <w:tcPr>
            <w:tcW w:w="715" w:type="dxa"/>
          </w:tcPr>
          <w:p w:rsidR="00DD0CC0" w:rsidRDefault="00DD0CC0">
            <w:pPr>
              <w:pStyle w:val="ConsPlusNormal"/>
              <w:jc w:val="center"/>
            </w:pPr>
            <w:r>
              <w:t>26,7</w:t>
            </w:r>
          </w:p>
        </w:tc>
        <w:tc>
          <w:tcPr>
            <w:tcW w:w="706" w:type="dxa"/>
          </w:tcPr>
          <w:p w:rsidR="00DD0CC0" w:rsidRDefault="00DD0CC0">
            <w:pPr>
              <w:pStyle w:val="ConsPlusNormal"/>
              <w:jc w:val="center"/>
            </w:pPr>
            <w:r>
              <w:t>26,6</w:t>
            </w:r>
          </w:p>
        </w:tc>
        <w:tc>
          <w:tcPr>
            <w:tcW w:w="715" w:type="dxa"/>
          </w:tcPr>
          <w:p w:rsidR="00DD0CC0" w:rsidRDefault="00DD0CC0">
            <w:pPr>
              <w:pStyle w:val="ConsPlusNormal"/>
              <w:jc w:val="center"/>
            </w:pPr>
            <w:r>
              <w:t>26,5</w:t>
            </w:r>
          </w:p>
        </w:tc>
        <w:tc>
          <w:tcPr>
            <w:tcW w:w="667" w:type="dxa"/>
          </w:tcPr>
          <w:p w:rsidR="00DD0CC0" w:rsidRDefault="00DD0CC0">
            <w:pPr>
              <w:pStyle w:val="ConsPlusNormal"/>
              <w:jc w:val="center"/>
            </w:pPr>
            <w:r>
              <w:t>26,4</w:t>
            </w:r>
          </w:p>
        </w:tc>
      </w:tr>
      <w:tr w:rsidR="00DD0CC0">
        <w:tc>
          <w:tcPr>
            <w:tcW w:w="737" w:type="dxa"/>
          </w:tcPr>
          <w:p w:rsidR="00DD0CC0" w:rsidRDefault="00DD0CC0">
            <w:pPr>
              <w:pStyle w:val="ConsPlusNormal"/>
              <w:jc w:val="center"/>
            </w:pPr>
            <w:r>
              <w:t>1.2</w:t>
            </w:r>
          </w:p>
        </w:tc>
        <w:tc>
          <w:tcPr>
            <w:tcW w:w="3288" w:type="dxa"/>
          </w:tcPr>
          <w:p w:rsidR="00DD0CC0" w:rsidRDefault="00DD0CC0">
            <w:pPr>
              <w:pStyle w:val="ConsPlusNormal"/>
              <w:jc w:val="both"/>
            </w:pPr>
            <w: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tc>
        <w:tc>
          <w:tcPr>
            <w:tcW w:w="686" w:type="dxa"/>
          </w:tcPr>
          <w:p w:rsidR="00DD0CC0" w:rsidRDefault="00DD0CC0">
            <w:pPr>
              <w:pStyle w:val="ConsPlusNormal"/>
              <w:jc w:val="center"/>
            </w:pPr>
            <w:r>
              <w:t>чел.</w:t>
            </w:r>
          </w:p>
        </w:tc>
        <w:tc>
          <w:tcPr>
            <w:tcW w:w="562" w:type="dxa"/>
          </w:tcPr>
          <w:p w:rsidR="00DD0CC0" w:rsidRDefault="00DD0CC0">
            <w:pPr>
              <w:pStyle w:val="ConsPlusNormal"/>
              <w:jc w:val="center"/>
            </w:pPr>
            <w:r>
              <w:t>3</w:t>
            </w:r>
          </w:p>
        </w:tc>
        <w:tc>
          <w:tcPr>
            <w:tcW w:w="715" w:type="dxa"/>
          </w:tcPr>
          <w:p w:rsidR="00DD0CC0" w:rsidRDefault="00DD0CC0">
            <w:pPr>
              <w:pStyle w:val="ConsPlusNormal"/>
              <w:jc w:val="center"/>
            </w:pPr>
            <w:r>
              <w:t>-</w:t>
            </w:r>
          </w:p>
        </w:tc>
        <w:tc>
          <w:tcPr>
            <w:tcW w:w="739" w:type="dxa"/>
          </w:tcPr>
          <w:p w:rsidR="00DD0CC0" w:rsidRDefault="00DD0CC0">
            <w:pPr>
              <w:pStyle w:val="ConsPlusNormal"/>
              <w:jc w:val="center"/>
            </w:pPr>
            <w:r>
              <w:t>2300</w:t>
            </w:r>
          </w:p>
        </w:tc>
        <w:tc>
          <w:tcPr>
            <w:tcW w:w="710" w:type="dxa"/>
          </w:tcPr>
          <w:p w:rsidR="00DD0CC0" w:rsidRDefault="00DD0CC0">
            <w:pPr>
              <w:pStyle w:val="ConsPlusNormal"/>
              <w:jc w:val="center"/>
            </w:pPr>
            <w:r>
              <w:t>2300</w:t>
            </w:r>
          </w:p>
        </w:tc>
        <w:tc>
          <w:tcPr>
            <w:tcW w:w="806" w:type="dxa"/>
          </w:tcPr>
          <w:p w:rsidR="00DD0CC0" w:rsidRDefault="00DD0CC0">
            <w:pPr>
              <w:pStyle w:val="ConsPlusNormal"/>
              <w:jc w:val="center"/>
            </w:pPr>
            <w:r>
              <w:t>860</w:t>
            </w:r>
          </w:p>
        </w:tc>
        <w:tc>
          <w:tcPr>
            <w:tcW w:w="715" w:type="dxa"/>
          </w:tcPr>
          <w:p w:rsidR="00DD0CC0" w:rsidRDefault="00DD0CC0">
            <w:pPr>
              <w:pStyle w:val="ConsPlusNormal"/>
              <w:jc w:val="center"/>
            </w:pPr>
            <w:r>
              <w:t>860</w:t>
            </w:r>
          </w:p>
        </w:tc>
        <w:tc>
          <w:tcPr>
            <w:tcW w:w="710" w:type="dxa"/>
          </w:tcPr>
          <w:p w:rsidR="00DD0CC0" w:rsidRDefault="00DD0CC0">
            <w:pPr>
              <w:pStyle w:val="ConsPlusNormal"/>
              <w:jc w:val="center"/>
            </w:pPr>
            <w:r>
              <w:t>860</w:t>
            </w:r>
          </w:p>
        </w:tc>
        <w:tc>
          <w:tcPr>
            <w:tcW w:w="715" w:type="dxa"/>
          </w:tcPr>
          <w:p w:rsidR="00DD0CC0" w:rsidRDefault="00DD0CC0">
            <w:pPr>
              <w:pStyle w:val="ConsPlusNormal"/>
              <w:jc w:val="center"/>
            </w:pPr>
            <w:r>
              <w:t>860</w:t>
            </w:r>
          </w:p>
        </w:tc>
        <w:tc>
          <w:tcPr>
            <w:tcW w:w="706" w:type="dxa"/>
          </w:tcPr>
          <w:p w:rsidR="00DD0CC0" w:rsidRDefault="00DD0CC0">
            <w:pPr>
              <w:pStyle w:val="ConsPlusNormal"/>
              <w:jc w:val="center"/>
            </w:pPr>
            <w:r>
              <w:t>860</w:t>
            </w:r>
          </w:p>
        </w:tc>
        <w:tc>
          <w:tcPr>
            <w:tcW w:w="715" w:type="dxa"/>
          </w:tcPr>
          <w:p w:rsidR="00DD0CC0" w:rsidRDefault="00DD0CC0">
            <w:pPr>
              <w:pStyle w:val="ConsPlusNormal"/>
              <w:jc w:val="center"/>
            </w:pPr>
            <w:r>
              <w:t>860</w:t>
            </w:r>
          </w:p>
        </w:tc>
        <w:tc>
          <w:tcPr>
            <w:tcW w:w="667" w:type="dxa"/>
          </w:tcPr>
          <w:p w:rsidR="00DD0CC0" w:rsidRDefault="00DD0CC0">
            <w:pPr>
              <w:pStyle w:val="ConsPlusNormal"/>
              <w:jc w:val="center"/>
            </w:pPr>
            <w:r>
              <w:t>860</w:t>
            </w:r>
          </w:p>
        </w:tc>
      </w:tr>
      <w:tr w:rsidR="00DD0CC0">
        <w:tc>
          <w:tcPr>
            <w:tcW w:w="737" w:type="dxa"/>
          </w:tcPr>
          <w:p w:rsidR="00DD0CC0" w:rsidRDefault="00DD0CC0">
            <w:pPr>
              <w:pStyle w:val="ConsPlusNormal"/>
              <w:jc w:val="center"/>
            </w:pPr>
            <w:r>
              <w:t>1.3</w:t>
            </w:r>
          </w:p>
        </w:tc>
        <w:tc>
          <w:tcPr>
            <w:tcW w:w="3288" w:type="dxa"/>
          </w:tcPr>
          <w:p w:rsidR="00DD0CC0" w:rsidRDefault="00DD0CC0">
            <w:pPr>
              <w:pStyle w:val="ConsPlusNormal"/>
              <w:jc w:val="both"/>
            </w:pPr>
            <w: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w:t>
            </w:r>
            <w:r>
              <w:lastRenderedPageBreak/>
              <w:t xml:space="preserve">признанных в соответствии с Федеральным </w:t>
            </w:r>
            <w:hyperlink r:id="rId64" w:history="1">
              <w:r>
                <w:rPr>
                  <w:color w:val="0000FF"/>
                </w:rPr>
                <w:t>законом</w:t>
              </w:r>
            </w:hyperlink>
            <w:r>
              <w:t xml:space="preserve"> от 28 декабря 2013 г. N 442-ФЗ "Об основах социального обслуживания граждан в Российской Федерации" нуждающимися в социальных услугах)</w:t>
            </w:r>
          </w:p>
        </w:tc>
        <w:tc>
          <w:tcPr>
            <w:tcW w:w="686" w:type="dxa"/>
          </w:tcPr>
          <w:p w:rsidR="00DD0CC0" w:rsidRDefault="00DD0CC0">
            <w:pPr>
              <w:pStyle w:val="ConsPlusNormal"/>
              <w:jc w:val="center"/>
            </w:pPr>
            <w:r>
              <w:lastRenderedPageBreak/>
              <w:t>%</w:t>
            </w:r>
          </w:p>
        </w:tc>
        <w:tc>
          <w:tcPr>
            <w:tcW w:w="562" w:type="dxa"/>
          </w:tcPr>
          <w:p w:rsidR="00DD0CC0" w:rsidRDefault="00DD0CC0">
            <w:pPr>
              <w:pStyle w:val="ConsPlusNormal"/>
              <w:jc w:val="center"/>
            </w:pPr>
            <w:r>
              <w:t>3</w:t>
            </w:r>
          </w:p>
        </w:tc>
        <w:tc>
          <w:tcPr>
            <w:tcW w:w="715" w:type="dxa"/>
          </w:tcPr>
          <w:p w:rsidR="00DD0CC0" w:rsidRDefault="00DD0CC0">
            <w:pPr>
              <w:pStyle w:val="ConsPlusNormal"/>
              <w:jc w:val="center"/>
            </w:pPr>
            <w:r>
              <w:t>45,0</w:t>
            </w:r>
          </w:p>
        </w:tc>
        <w:tc>
          <w:tcPr>
            <w:tcW w:w="739" w:type="dxa"/>
          </w:tcPr>
          <w:p w:rsidR="00DD0CC0" w:rsidRDefault="00DD0CC0">
            <w:pPr>
              <w:pStyle w:val="ConsPlusNormal"/>
              <w:jc w:val="center"/>
            </w:pPr>
            <w:r>
              <w:t>45,2</w:t>
            </w:r>
          </w:p>
        </w:tc>
        <w:tc>
          <w:tcPr>
            <w:tcW w:w="710" w:type="dxa"/>
          </w:tcPr>
          <w:p w:rsidR="00DD0CC0" w:rsidRDefault="00DD0CC0">
            <w:pPr>
              <w:pStyle w:val="ConsPlusNormal"/>
              <w:jc w:val="center"/>
            </w:pPr>
            <w:r>
              <w:t>45,3</w:t>
            </w:r>
          </w:p>
        </w:tc>
        <w:tc>
          <w:tcPr>
            <w:tcW w:w="806" w:type="dxa"/>
          </w:tcPr>
          <w:p w:rsidR="00DD0CC0" w:rsidRDefault="00DD0CC0">
            <w:pPr>
              <w:pStyle w:val="ConsPlusNormal"/>
              <w:jc w:val="center"/>
            </w:pPr>
            <w:r>
              <w:t>70,0</w:t>
            </w:r>
          </w:p>
        </w:tc>
        <w:tc>
          <w:tcPr>
            <w:tcW w:w="715" w:type="dxa"/>
          </w:tcPr>
          <w:p w:rsidR="00DD0CC0" w:rsidRDefault="00DD0CC0">
            <w:pPr>
              <w:pStyle w:val="ConsPlusNormal"/>
              <w:jc w:val="center"/>
            </w:pPr>
            <w:r>
              <w:t>70,0</w:t>
            </w:r>
          </w:p>
        </w:tc>
        <w:tc>
          <w:tcPr>
            <w:tcW w:w="710" w:type="dxa"/>
          </w:tcPr>
          <w:p w:rsidR="00DD0CC0" w:rsidRDefault="00DD0CC0">
            <w:pPr>
              <w:pStyle w:val="ConsPlusNormal"/>
              <w:jc w:val="center"/>
            </w:pPr>
            <w:r>
              <w:t>70,0</w:t>
            </w:r>
          </w:p>
        </w:tc>
        <w:tc>
          <w:tcPr>
            <w:tcW w:w="715" w:type="dxa"/>
          </w:tcPr>
          <w:p w:rsidR="00DD0CC0" w:rsidRDefault="00DD0CC0">
            <w:pPr>
              <w:pStyle w:val="ConsPlusNormal"/>
              <w:jc w:val="center"/>
            </w:pPr>
            <w:r>
              <w:t>70,0</w:t>
            </w:r>
          </w:p>
        </w:tc>
        <w:tc>
          <w:tcPr>
            <w:tcW w:w="706" w:type="dxa"/>
          </w:tcPr>
          <w:p w:rsidR="00DD0CC0" w:rsidRDefault="00DD0CC0">
            <w:pPr>
              <w:pStyle w:val="ConsPlusNormal"/>
              <w:jc w:val="center"/>
            </w:pPr>
            <w:r>
              <w:t>70,0</w:t>
            </w:r>
          </w:p>
        </w:tc>
        <w:tc>
          <w:tcPr>
            <w:tcW w:w="715" w:type="dxa"/>
          </w:tcPr>
          <w:p w:rsidR="00DD0CC0" w:rsidRDefault="00DD0CC0">
            <w:pPr>
              <w:pStyle w:val="ConsPlusNormal"/>
              <w:jc w:val="center"/>
            </w:pPr>
            <w:r>
              <w:t>70,0</w:t>
            </w:r>
          </w:p>
        </w:tc>
        <w:tc>
          <w:tcPr>
            <w:tcW w:w="667" w:type="dxa"/>
          </w:tcPr>
          <w:p w:rsidR="00DD0CC0" w:rsidRDefault="00DD0CC0">
            <w:pPr>
              <w:pStyle w:val="ConsPlusNormal"/>
              <w:jc w:val="center"/>
            </w:pPr>
            <w:r>
              <w:t>70,0</w:t>
            </w:r>
          </w:p>
        </w:tc>
      </w:tr>
      <w:tr w:rsidR="00DD0CC0">
        <w:tblPrEx>
          <w:tblBorders>
            <w:insideH w:val="nil"/>
          </w:tblBorders>
        </w:tblPrEx>
        <w:tc>
          <w:tcPr>
            <w:tcW w:w="12471" w:type="dxa"/>
            <w:gridSpan w:val="1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12287"/>
            </w:tblGrid>
            <w:tr w:rsidR="00DD0CC0">
              <w:trPr>
                <w:jc w:val="center"/>
              </w:trPr>
              <w:tc>
                <w:tcPr>
                  <w:tcW w:w="9294" w:type="dxa"/>
                  <w:tcBorders>
                    <w:top w:val="nil"/>
                    <w:left w:val="single" w:sz="24" w:space="0" w:color="CED3F1"/>
                    <w:bottom w:val="nil"/>
                    <w:right w:val="single" w:sz="24" w:space="0" w:color="F4F3F8"/>
                  </w:tcBorders>
                  <w:shd w:val="clear" w:color="auto" w:fill="F4F3F8"/>
                </w:tcPr>
                <w:p w:rsidR="00DD0CC0" w:rsidRDefault="00DD0CC0">
                  <w:pPr>
                    <w:pStyle w:val="ConsPlusNormal"/>
                    <w:jc w:val="both"/>
                  </w:pPr>
                  <w:proofErr w:type="spellStart"/>
                  <w:r>
                    <w:rPr>
                      <w:color w:val="392C69"/>
                    </w:rPr>
                    <w:lastRenderedPageBreak/>
                    <w:t>КонсультантПлюс</w:t>
                  </w:r>
                  <w:proofErr w:type="spellEnd"/>
                  <w:r>
                    <w:rPr>
                      <w:color w:val="392C69"/>
                    </w:rPr>
                    <w:t>: примечание.</w:t>
                  </w:r>
                </w:p>
                <w:p w:rsidR="00DD0CC0" w:rsidRDefault="00DD0CC0">
                  <w:pPr>
                    <w:pStyle w:val="ConsPlusNormal"/>
                    <w:jc w:val="both"/>
                  </w:pPr>
                  <w:r>
                    <w:rPr>
                      <w:color w:val="392C69"/>
                    </w:rPr>
                    <w:t>Нумерация пунктов дана в соответствии с официальным текстом документа.</w:t>
                  </w:r>
                </w:p>
              </w:tc>
            </w:tr>
          </w:tbl>
          <w:p w:rsidR="00DD0CC0" w:rsidRDefault="00DD0CC0"/>
        </w:tc>
      </w:tr>
      <w:tr w:rsidR="00DD0CC0">
        <w:tblPrEx>
          <w:tblBorders>
            <w:insideH w:val="nil"/>
          </w:tblBorders>
        </w:tblPrEx>
        <w:tc>
          <w:tcPr>
            <w:tcW w:w="737" w:type="dxa"/>
            <w:tcBorders>
              <w:top w:val="nil"/>
              <w:bottom w:val="nil"/>
            </w:tcBorders>
          </w:tcPr>
          <w:p w:rsidR="00DD0CC0" w:rsidRDefault="00DD0CC0">
            <w:pPr>
              <w:pStyle w:val="ConsPlusNormal"/>
              <w:jc w:val="center"/>
            </w:pPr>
            <w:r>
              <w:t>1.5</w:t>
            </w:r>
          </w:p>
        </w:tc>
        <w:tc>
          <w:tcPr>
            <w:tcW w:w="3288" w:type="dxa"/>
            <w:tcBorders>
              <w:top w:val="nil"/>
              <w:bottom w:val="nil"/>
            </w:tcBorders>
          </w:tcPr>
          <w:p w:rsidR="00DD0CC0" w:rsidRDefault="00DD0CC0">
            <w:pPr>
              <w:pStyle w:val="ConsPlusNormal"/>
              <w:jc w:val="both"/>
            </w:pPr>
            <w: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686" w:type="dxa"/>
            <w:tcBorders>
              <w:top w:val="nil"/>
              <w:bottom w:val="nil"/>
            </w:tcBorders>
          </w:tcPr>
          <w:p w:rsidR="00DD0CC0" w:rsidRDefault="00DD0CC0">
            <w:pPr>
              <w:pStyle w:val="ConsPlusNormal"/>
              <w:jc w:val="center"/>
            </w:pPr>
            <w:r>
              <w:t>чел.</w:t>
            </w:r>
          </w:p>
        </w:tc>
        <w:tc>
          <w:tcPr>
            <w:tcW w:w="562" w:type="dxa"/>
            <w:tcBorders>
              <w:top w:val="nil"/>
              <w:bottom w:val="nil"/>
            </w:tcBorders>
          </w:tcPr>
          <w:p w:rsidR="00DD0CC0" w:rsidRDefault="00DD0CC0">
            <w:pPr>
              <w:pStyle w:val="ConsPlusNormal"/>
              <w:jc w:val="center"/>
            </w:pPr>
            <w:r>
              <w:t>3</w:t>
            </w:r>
          </w:p>
        </w:tc>
        <w:tc>
          <w:tcPr>
            <w:tcW w:w="715" w:type="dxa"/>
            <w:tcBorders>
              <w:top w:val="nil"/>
              <w:bottom w:val="nil"/>
            </w:tcBorders>
          </w:tcPr>
          <w:p w:rsidR="00DD0CC0" w:rsidRDefault="00DD0CC0">
            <w:pPr>
              <w:pStyle w:val="ConsPlusNormal"/>
              <w:jc w:val="center"/>
            </w:pPr>
            <w:r>
              <w:t>6791</w:t>
            </w:r>
          </w:p>
        </w:tc>
        <w:tc>
          <w:tcPr>
            <w:tcW w:w="739" w:type="dxa"/>
            <w:tcBorders>
              <w:top w:val="nil"/>
              <w:bottom w:val="nil"/>
            </w:tcBorders>
          </w:tcPr>
          <w:p w:rsidR="00DD0CC0" w:rsidRDefault="00DD0CC0">
            <w:pPr>
              <w:pStyle w:val="ConsPlusNormal"/>
              <w:jc w:val="center"/>
            </w:pPr>
            <w:r>
              <w:t>4906</w:t>
            </w:r>
          </w:p>
        </w:tc>
        <w:tc>
          <w:tcPr>
            <w:tcW w:w="710" w:type="dxa"/>
            <w:tcBorders>
              <w:top w:val="nil"/>
              <w:bottom w:val="nil"/>
            </w:tcBorders>
          </w:tcPr>
          <w:p w:rsidR="00DD0CC0" w:rsidRDefault="00DD0CC0">
            <w:pPr>
              <w:pStyle w:val="ConsPlusNormal"/>
              <w:jc w:val="center"/>
            </w:pPr>
            <w:r>
              <w:t>5788</w:t>
            </w:r>
          </w:p>
        </w:tc>
        <w:tc>
          <w:tcPr>
            <w:tcW w:w="806" w:type="dxa"/>
            <w:tcBorders>
              <w:top w:val="nil"/>
              <w:bottom w:val="nil"/>
            </w:tcBorders>
          </w:tcPr>
          <w:p w:rsidR="00DD0CC0" w:rsidRDefault="00DD0CC0">
            <w:pPr>
              <w:pStyle w:val="ConsPlusNormal"/>
              <w:jc w:val="center"/>
            </w:pPr>
            <w:r>
              <w:t>6313</w:t>
            </w:r>
          </w:p>
        </w:tc>
        <w:tc>
          <w:tcPr>
            <w:tcW w:w="715" w:type="dxa"/>
            <w:tcBorders>
              <w:top w:val="nil"/>
              <w:bottom w:val="nil"/>
            </w:tcBorders>
          </w:tcPr>
          <w:p w:rsidR="00DD0CC0" w:rsidRDefault="00DD0CC0">
            <w:pPr>
              <w:pStyle w:val="ConsPlusNormal"/>
              <w:jc w:val="center"/>
            </w:pPr>
            <w:r>
              <w:t>6021</w:t>
            </w:r>
          </w:p>
        </w:tc>
        <w:tc>
          <w:tcPr>
            <w:tcW w:w="710" w:type="dxa"/>
            <w:tcBorders>
              <w:top w:val="nil"/>
              <w:bottom w:val="nil"/>
            </w:tcBorders>
          </w:tcPr>
          <w:p w:rsidR="00DD0CC0" w:rsidRDefault="00DD0CC0">
            <w:pPr>
              <w:pStyle w:val="ConsPlusNormal"/>
              <w:jc w:val="center"/>
            </w:pPr>
            <w:r>
              <w:t>6254</w:t>
            </w:r>
          </w:p>
        </w:tc>
        <w:tc>
          <w:tcPr>
            <w:tcW w:w="715" w:type="dxa"/>
            <w:tcBorders>
              <w:top w:val="nil"/>
              <w:bottom w:val="nil"/>
            </w:tcBorders>
          </w:tcPr>
          <w:p w:rsidR="00DD0CC0" w:rsidRDefault="00DD0CC0">
            <w:pPr>
              <w:pStyle w:val="ConsPlusNormal"/>
              <w:jc w:val="center"/>
            </w:pPr>
            <w:r>
              <w:t>5865</w:t>
            </w:r>
          </w:p>
        </w:tc>
        <w:tc>
          <w:tcPr>
            <w:tcW w:w="706" w:type="dxa"/>
            <w:tcBorders>
              <w:top w:val="nil"/>
              <w:bottom w:val="nil"/>
            </w:tcBorders>
          </w:tcPr>
          <w:p w:rsidR="00DD0CC0" w:rsidRDefault="00DD0CC0">
            <w:pPr>
              <w:pStyle w:val="ConsPlusNormal"/>
              <w:jc w:val="center"/>
            </w:pPr>
            <w:r>
              <w:t>5315</w:t>
            </w:r>
          </w:p>
        </w:tc>
        <w:tc>
          <w:tcPr>
            <w:tcW w:w="715" w:type="dxa"/>
            <w:tcBorders>
              <w:top w:val="nil"/>
              <w:bottom w:val="nil"/>
            </w:tcBorders>
          </w:tcPr>
          <w:p w:rsidR="00DD0CC0" w:rsidRDefault="00DD0CC0">
            <w:pPr>
              <w:pStyle w:val="ConsPlusNormal"/>
              <w:jc w:val="center"/>
            </w:pPr>
            <w:r>
              <w:t>4597</w:t>
            </w:r>
          </w:p>
        </w:tc>
        <w:tc>
          <w:tcPr>
            <w:tcW w:w="667" w:type="dxa"/>
            <w:tcBorders>
              <w:top w:val="nil"/>
              <w:bottom w:val="nil"/>
            </w:tcBorders>
          </w:tcPr>
          <w:p w:rsidR="00DD0CC0" w:rsidRDefault="00DD0CC0">
            <w:pPr>
              <w:pStyle w:val="ConsPlusNormal"/>
              <w:jc w:val="center"/>
            </w:pPr>
            <w:r>
              <w:t>3416</w:t>
            </w:r>
          </w:p>
        </w:tc>
      </w:tr>
      <w:tr w:rsidR="00DD0CC0">
        <w:tblPrEx>
          <w:tblBorders>
            <w:insideH w:val="nil"/>
          </w:tblBorders>
        </w:tblPrEx>
        <w:tc>
          <w:tcPr>
            <w:tcW w:w="12471" w:type="dxa"/>
            <w:gridSpan w:val="14"/>
            <w:tcBorders>
              <w:top w:val="nil"/>
            </w:tcBorders>
          </w:tcPr>
          <w:p w:rsidR="00DD0CC0" w:rsidRDefault="00DD0CC0">
            <w:pPr>
              <w:pStyle w:val="ConsPlusNormal"/>
              <w:jc w:val="both"/>
            </w:pPr>
            <w:r>
              <w:t>(в ред. Постановлений главы администрации (губернатора) Краснодарского края</w:t>
            </w:r>
          </w:p>
          <w:p w:rsidR="00DD0CC0" w:rsidRDefault="00DD0CC0">
            <w:pPr>
              <w:pStyle w:val="ConsPlusNormal"/>
              <w:jc w:val="both"/>
            </w:pPr>
            <w:r>
              <w:t xml:space="preserve">от 21.02.2020 </w:t>
            </w:r>
            <w:hyperlink r:id="rId65" w:history="1">
              <w:r>
                <w:rPr>
                  <w:color w:val="0000FF"/>
                </w:rPr>
                <w:t>N 87</w:t>
              </w:r>
            </w:hyperlink>
            <w:r>
              <w:t xml:space="preserve">, от 10.06.2020 </w:t>
            </w:r>
            <w:hyperlink r:id="rId66" w:history="1">
              <w:r>
                <w:rPr>
                  <w:color w:val="0000FF"/>
                </w:rPr>
                <w:t>N 338</w:t>
              </w:r>
            </w:hyperlink>
            <w:r>
              <w:t>)</w:t>
            </w:r>
          </w:p>
        </w:tc>
      </w:tr>
      <w:tr w:rsidR="00DD0CC0">
        <w:tc>
          <w:tcPr>
            <w:tcW w:w="737" w:type="dxa"/>
          </w:tcPr>
          <w:p w:rsidR="00DD0CC0" w:rsidRDefault="00DD0CC0">
            <w:pPr>
              <w:pStyle w:val="ConsPlusNormal"/>
              <w:jc w:val="center"/>
            </w:pPr>
            <w:r>
              <w:t>1.6</w:t>
            </w:r>
          </w:p>
        </w:tc>
        <w:tc>
          <w:tcPr>
            <w:tcW w:w="3288" w:type="dxa"/>
          </w:tcPr>
          <w:p w:rsidR="00DD0CC0" w:rsidRDefault="00DD0CC0">
            <w:pPr>
              <w:pStyle w:val="ConsPlusNormal"/>
              <w:jc w:val="both"/>
            </w:pPr>
            <w:r>
              <w:t>Численность детей-сирот и детей, оставшихся без попечения родителей, а также лиц из их числа, обеспеченных жилыми помещениями</w:t>
            </w:r>
          </w:p>
        </w:tc>
        <w:tc>
          <w:tcPr>
            <w:tcW w:w="686" w:type="dxa"/>
          </w:tcPr>
          <w:p w:rsidR="00DD0CC0" w:rsidRDefault="00DD0CC0">
            <w:pPr>
              <w:pStyle w:val="ConsPlusNormal"/>
              <w:jc w:val="center"/>
            </w:pPr>
            <w:r>
              <w:t>чел.</w:t>
            </w:r>
          </w:p>
        </w:tc>
        <w:tc>
          <w:tcPr>
            <w:tcW w:w="562" w:type="dxa"/>
          </w:tcPr>
          <w:p w:rsidR="00DD0CC0" w:rsidRDefault="00DD0CC0">
            <w:pPr>
              <w:pStyle w:val="ConsPlusNormal"/>
              <w:jc w:val="center"/>
            </w:pPr>
            <w:r>
              <w:t>3</w:t>
            </w:r>
          </w:p>
        </w:tc>
        <w:tc>
          <w:tcPr>
            <w:tcW w:w="715" w:type="dxa"/>
          </w:tcPr>
          <w:p w:rsidR="00DD0CC0" w:rsidRDefault="00DD0CC0">
            <w:pPr>
              <w:pStyle w:val="ConsPlusNormal"/>
              <w:jc w:val="center"/>
            </w:pPr>
            <w:r>
              <w:t>1986</w:t>
            </w:r>
          </w:p>
        </w:tc>
        <w:tc>
          <w:tcPr>
            <w:tcW w:w="739" w:type="dxa"/>
          </w:tcPr>
          <w:p w:rsidR="00DD0CC0" w:rsidRDefault="00DD0CC0">
            <w:pPr>
              <w:pStyle w:val="ConsPlusNormal"/>
              <w:jc w:val="center"/>
            </w:pPr>
            <w:r>
              <w:t>428</w:t>
            </w:r>
          </w:p>
        </w:tc>
        <w:tc>
          <w:tcPr>
            <w:tcW w:w="710" w:type="dxa"/>
          </w:tcPr>
          <w:p w:rsidR="00DD0CC0" w:rsidRDefault="00DD0CC0">
            <w:pPr>
              <w:pStyle w:val="ConsPlusNormal"/>
            </w:pPr>
          </w:p>
        </w:tc>
        <w:tc>
          <w:tcPr>
            <w:tcW w:w="806" w:type="dxa"/>
          </w:tcPr>
          <w:p w:rsidR="00DD0CC0" w:rsidRDefault="00DD0CC0">
            <w:pPr>
              <w:pStyle w:val="ConsPlusNormal"/>
            </w:pPr>
          </w:p>
        </w:tc>
        <w:tc>
          <w:tcPr>
            <w:tcW w:w="715" w:type="dxa"/>
          </w:tcPr>
          <w:p w:rsidR="00DD0CC0" w:rsidRDefault="00DD0CC0">
            <w:pPr>
              <w:pStyle w:val="ConsPlusNormal"/>
            </w:pPr>
          </w:p>
        </w:tc>
        <w:tc>
          <w:tcPr>
            <w:tcW w:w="710" w:type="dxa"/>
          </w:tcPr>
          <w:p w:rsidR="00DD0CC0" w:rsidRDefault="00DD0CC0">
            <w:pPr>
              <w:pStyle w:val="ConsPlusNormal"/>
            </w:pPr>
          </w:p>
        </w:tc>
        <w:tc>
          <w:tcPr>
            <w:tcW w:w="715" w:type="dxa"/>
          </w:tcPr>
          <w:p w:rsidR="00DD0CC0" w:rsidRDefault="00DD0CC0">
            <w:pPr>
              <w:pStyle w:val="ConsPlusNormal"/>
            </w:pPr>
          </w:p>
        </w:tc>
        <w:tc>
          <w:tcPr>
            <w:tcW w:w="706" w:type="dxa"/>
          </w:tcPr>
          <w:p w:rsidR="00DD0CC0" w:rsidRDefault="00DD0CC0">
            <w:pPr>
              <w:pStyle w:val="ConsPlusNormal"/>
            </w:pPr>
          </w:p>
        </w:tc>
        <w:tc>
          <w:tcPr>
            <w:tcW w:w="715" w:type="dxa"/>
          </w:tcPr>
          <w:p w:rsidR="00DD0CC0" w:rsidRDefault="00DD0CC0">
            <w:pPr>
              <w:pStyle w:val="ConsPlusNormal"/>
            </w:pPr>
          </w:p>
        </w:tc>
        <w:tc>
          <w:tcPr>
            <w:tcW w:w="667" w:type="dxa"/>
          </w:tcPr>
          <w:p w:rsidR="00DD0CC0" w:rsidRDefault="00DD0CC0">
            <w:pPr>
              <w:pStyle w:val="ConsPlusNormal"/>
            </w:pPr>
          </w:p>
        </w:tc>
      </w:tr>
      <w:tr w:rsidR="00DD0CC0">
        <w:tblPrEx>
          <w:tblBorders>
            <w:insideH w:val="nil"/>
          </w:tblBorders>
        </w:tblPrEx>
        <w:tc>
          <w:tcPr>
            <w:tcW w:w="737" w:type="dxa"/>
            <w:tcBorders>
              <w:bottom w:val="nil"/>
            </w:tcBorders>
          </w:tcPr>
          <w:p w:rsidR="00DD0CC0" w:rsidRDefault="00DD0CC0">
            <w:pPr>
              <w:pStyle w:val="ConsPlusNormal"/>
              <w:jc w:val="center"/>
            </w:pPr>
            <w:r>
              <w:t>1.6(1)</w:t>
            </w:r>
          </w:p>
        </w:tc>
        <w:tc>
          <w:tcPr>
            <w:tcW w:w="3288" w:type="dxa"/>
            <w:tcBorders>
              <w:bottom w:val="nil"/>
            </w:tcBorders>
          </w:tcPr>
          <w:p w:rsidR="00DD0CC0" w:rsidRDefault="00DD0CC0">
            <w:pPr>
              <w:pStyle w:val="ConsPlusNormal"/>
              <w:jc w:val="both"/>
            </w:pPr>
            <w:r>
              <w:t xml:space="preserve">Численность детей-сирот и детей, оставшихся без попечения родителей, лиц из числа детей-сирот и детей, оставшихся без </w:t>
            </w:r>
            <w:r>
              <w:lastRenderedPageBreak/>
              <w:t>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686" w:type="dxa"/>
            <w:tcBorders>
              <w:bottom w:val="nil"/>
            </w:tcBorders>
          </w:tcPr>
          <w:p w:rsidR="00DD0CC0" w:rsidRDefault="00DD0CC0">
            <w:pPr>
              <w:pStyle w:val="ConsPlusNormal"/>
              <w:jc w:val="center"/>
            </w:pPr>
            <w:r>
              <w:lastRenderedPageBreak/>
              <w:t>чел.</w:t>
            </w:r>
          </w:p>
        </w:tc>
        <w:tc>
          <w:tcPr>
            <w:tcW w:w="562" w:type="dxa"/>
            <w:tcBorders>
              <w:bottom w:val="nil"/>
            </w:tcBorders>
          </w:tcPr>
          <w:p w:rsidR="00DD0CC0" w:rsidRDefault="00DD0CC0">
            <w:pPr>
              <w:pStyle w:val="ConsPlusNormal"/>
              <w:jc w:val="center"/>
            </w:pPr>
            <w:r>
              <w:t>3</w:t>
            </w:r>
          </w:p>
        </w:tc>
        <w:tc>
          <w:tcPr>
            <w:tcW w:w="715" w:type="dxa"/>
            <w:tcBorders>
              <w:bottom w:val="nil"/>
            </w:tcBorders>
          </w:tcPr>
          <w:p w:rsidR="00DD0CC0" w:rsidRDefault="00DD0CC0">
            <w:pPr>
              <w:pStyle w:val="ConsPlusNormal"/>
              <w:jc w:val="center"/>
            </w:pPr>
            <w:r>
              <w:t>-</w:t>
            </w:r>
          </w:p>
        </w:tc>
        <w:tc>
          <w:tcPr>
            <w:tcW w:w="739" w:type="dxa"/>
            <w:tcBorders>
              <w:bottom w:val="nil"/>
            </w:tcBorders>
          </w:tcPr>
          <w:p w:rsidR="00DD0CC0" w:rsidRDefault="00DD0CC0">
            <w:pPr>
              <w:pStyle w:val="ConsPlusNormal"/>
              <w:jc w:val="center"/>
            </w:pPr>
            <w:r>
              <w:t>-</w:t>
            </w:r>
          </w:p>
        </w:tc>
        <w:tc>
          <w:tcPr>
            <w:tcW w:w="710" w:type="dxa"/>
            <w:tcBorders>
              <w:bottom w:val="nil"/>
            </w:tcBorders>
          </w:tcPr>
          <w:p w:rsidR="00DD0CC0" w:rsidRDefault="00DD0CC0">
            <w:pPr>
              <w:pStyle w:val="ConsPlusNormal"/>
              <w:jc w:val="center"/>
            </w:pPr>
            <w:r>
              <w:t>572</w:t>
            </w:r>
          </w:p>
        </w:tc>
        <w:tc>
          <w:tcPr>
            <w:tcW w:w="806" w:type="dxa"/>
            <w:tcBorders>
              <w:bottom w:val="nil"/>
            </w:tcBorders>
          </w:tcPr>
          <w:p w:rsidR="00DD0CC0" w:rsidRDefault="00DD0CC0">
            <w:pPr>
              <w:pStyle w:val="ConsPlusNormal"/>
              <w:jc w:val="center"/>
            </w:pPr>
            <w:r>
              <w:t>789</w:t>
            </w:r>
          </w:p>
        </w:tc>
        <w:tc>
          <w:tcPr>
            <w:tcW w:w="715" w:type="dxa"/>
            <w:tcBorders>
              <w:bottom w:val="nil"/>
            </w:tcBorders>
          </w:tcPr>
          <w:p w:rsidR="00DD0CC0" w:rsidRDefault="00DD0CC0">
            <w:pPr>
              <w:pStyle w:val="ConsPlusNormal"/>
              <w:jc w:val="center"/>
            </w:pPr>
            <w:r>
              <w:t>1272</w:t>
            </w:r>
          </w:p>
        </w:tc>
        <w:tc>
          <w:tcPr>
            <w:tcW w:w="710" w:type="dxa"/>
            <w:tcBorders>
              <w:bottom w:val="nil"/>
            </w:tcBorders>
          </w:tcPr>
          <w:p w:rsidR="00DD0CC0" w:rsidRDefault="00DD0CC0">
            <w:pPr>
              <w:pStyle w:val="ConsPlusNormal"/>
              <w:jc w:val="center"/>
            </w:pPr>
            <w:r>
              <w:t>-</w:t>
            </w:r>
          </w:p>
        </w:tc>
        <w:tc>
          <w:tcPr>
            <w:tcW w:w="715" w:type="dxa"/>
            <w:tcBorders>
              <w:bottom w:val="nil"/>
            </w:tcBorders>
          </w:tcPr>
          <w:p w:rsidR="00DD0CC0" w:rsidRDefault="00DD0CC0">
            <w:pPr>
              <w:pStyle w:val="ConsPlusNormal"/>
              <w:jc w:val="center"/>
            </w:pPr>
            <w:r>
              <w:t>-</w:t>
            </w:r>
          </w:p>
        </w:tc>
        <w:tc>
          <w:tcPr>
            <w:tcW w:w="706" w:type="dxa"/>
            <w:tcBorders>
              <w:bottom w:val="nil"/>
            </w:tcBorders>
          </w:tcPr>
          <w:p w:rsidR="00DD0CC0" w:rsidRDefault="00DD0CC0">
            <w:pPr>
              <w:pStyle w:val="ConsPlusNormal"/>
              <w:jc w:val="center"/>
            </w:pPr>
            <w:r>
              <w:t>-</w:t>
            </w:r>
          </w:p>
        </w:tc>
        <w:tc>
          <w:tcPr>
            <w:tcW w:w="715" w:type="dxa"/>
            <w:tcBorders>
              <w:bottom w:val="nil"/>
            </w:tcBorders>
          </w:tcPr>
          <w:p w:rsidR="00DD0CC0" w:rsidRDefault="00DD0CC0">
            <w:pPr>
              <w:pStyle w:val="ConsPlusNormal"/>
              <w:jc w:val="center"/>
            </w:pPr>
            <w:r>
              <w:t>-</w:t>
            </w:r>
          </w:p>
        </w:tc>
        <w:tc>
          <w:tcPr>
            <w:tcW w:w="667" w:type="dxa"/>
            <w:tcBorders>
              <w:bottom w:val="nil"/>
            </w:tcBorders>
          </w:tcPr>
          <w:p w:rsidR="00DD0CC0" w:rsidRDefault="00DD0CC0">
            <w:pPr>
              <w:pStyle w:val="ConsPlusNormal"/>
              <w:jc w:val="center"/>
            </w:pPr>
            <w:r>
              <w:t>-</w:t>
            </w:r>
          </w:p>
        </w:tc>
      </w:tr>
      <w:tr w:rsidR="00DD0CC0">
        <w:tblPrEx>
          <w:tblBorders>
            <w:insideH w:val="nil"/>
          </w:tblBorders>
        </w:tblPrEx>
        <w:tc>
          <w:tcPr>
            <w:tcW w:w="12471" w:type="dxa"/>
            <w:gridSpan w:val="14"/>
            <w:tcBorders>
              <w:top w:val="nil"/>
            </w:tcBorders>
          </w:tcPr>
          <w:p w:rsidR="00DD0CC0" w:rsidRDefault="00DD0CC0">
            <w:pPr>
              <w:pStyle w:val="ConsPlusNormal"/>
              <w:jc w:val="both"/>
            </w:pPr>
            <w:r>
              <w:lastRenderedPageBreak/>
              <w:t xml:space="preserve">(п. 1.6(1) в ред. </w:t>
            </w:r>
            <w:hyperlink r:id="rId67"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737" w:type="dxa"/>
            <w:vMerge w:val="restart"/>
            <w:tcBorders>
              <w:bottom w:val="nil"/>
            </w:tcBorders>
          </w:tcPr>
          <w:p w:rsidR="00DD0CC0" w:rsidRDefault="00DD0CC0">
            <w:pPr>
              <w:pStyle w:val="ConsPlusNormal"/>
              <w:jc w:val="center"/>
            </w:pPr>
            <w:r>
              <w:t>1.6(2)</w:t>
            </w:r>
          </w:p>
        </w:tc>
        <w:tc>
          <w:tcPr>
            <w:tcW w:w="3288" w:type="dxa"/>
          </w:tcPr>
          <w:p w:rsidR="00DD0CC0" w:rsidRDefault="00DD0CC0">
            <w:pPr>
              <w:pStyle w:val="ConsPlusNormal"/>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всего, из них:</w:t>
            </w:r>
          </w:p>
        </w:tc>
        <w:tc>
          <w:tcPr>
            <w:tcW w:w="686" w:type="dxa"/>
          </w:tcPr>
          <w:p w:rsidR="00DD0CC0" w:rsidRDefault="00DD0CC0">
            <w:pPr>
              <w:pStyle w:val="ConsPlusNormal"/>
              <w:jc w:val="center"/>
            </w:pPr>
            <w:r>
              <w:t>чел.</w:t>
            </w:r>
          </w:p>
        </w:tc>
        <w:tc>
          <w:tcPr>
            <w:tcW w:w="562" w:type="dxa"/>
          </w:tcPr>
          <w:p w:rsidR="00DD0CC0" w:rsidRDefault="00DD0CC0">
            <w:pPr>
              <w:pStyle w:val="ConsPlusNormal"/>
              <w:jc w:val="center"/>
            </w:pPr>
            <w:r>
              <w:t>3</w:t>
            </w:r>
          </w:p>
        </w:tc>
        <w:tc>
          <w:tcPr>
            <w:tcW w:w="715" w:type="dxa"/>
          </w:tcPr>
          <w:p w:rsidR="00DD0CC0" w:rsidRDefault="00DD0CC0">
            <w:pPr>
              <w:pStyle w:val="ConsPlusNormal"/>
              <w:jc w:val="center"/>
            </w:pPr>
            <w:r>
              <w:t>-</w:t>
            </w:r>
          </w:p>
        </w:tc>
        <w:tc>
          <w:tcPr>
            <w:tcW w:w="739" w:type="dxa"/>
          </w:tcPr>
          <w:p w:rsidR="00DD0CC0" w:rsidRDefault="00DD0CC0">
            <w:pPr>
              <w:pStyle w:val="ConsPlusNormal"/>
              <w:jc w:val="center"/>
            </w:pPr>
            <w:r>
              <w:t>-</w:t>
            </w:r>
          </w:p>
        </w:tc>
        <w:tc>
          <w:tcPr>
            <w:tcW w:w="710" w:type="dxa"/>
          </w:tcPr>
          <w:p w:rsidR="00DD0CC0" w:rsidRDefault="00DD0CC0">
            <w:pPr>
              <w:pStyle w:val="ConsPlusNormal"/>
              <w:jc w:val="center"/>
            </w:pPr>
            <w:r>
              <w:t>-</w:t>
            </w:r>
          </w:p>
        </w:tc>
        <w:tc>
          <w:tcPr>
            <w:tcW w:w="806" w:type="dxa"/>
          </w:tcPr>
          <w:p w:rsidR="00DD0CC0" w:rsidRDefault="00DD0CC0">
            <w:pPr>
              <w:pStyle w:val="ConsPlusNormal"/>
              <w:jc w:val="center"/>
            </w:pPr>
            <w:r>
              <w:t>-</w:t>
            </w:r>
          </w:p>
        </w:tc>
        <w:tc>
          <w:tcPr>
            <w:tcW w:w="715" w:type="dxa"/>
          </w:tcPr>
          <w:p w:rsidR="00DD0CC0" w:rsidRDefault="00DD0CC0">
            <w:pPr>
              <w:pStyle w:val="ConsPlusNormal"/>
              <w:jc w:val="center"/>
            </w:pPr>
            <w:r>
              <w:t>-</w:t>
            </w:r>
          </w:p>
        </w:tc>
        <w:tc>
          <w:tcPr>
            <w:tcW w:w="710" w:type="dxa"/>
          </w:tcPr>
          <w:p w:rsidR="00DD0CC0" w:rsidRDefault="00DD0CC0">
            <w:pPr>
              <w:pStyle w:val="ConsPlusNormal"/>
              <w:jc w:val="center"/>
            </w:pPr>
            <w:r>
              <w:t>1481</w:t>
            </w:r>
          </w:p>
        </w:tc>
        <w:tc>
          <w:tcPr>
            <w:tcW w:w="715" w:type="dxa"/>
          </w:tcPr>
          <w:p w:rsidR="00DD0CC0" w:rsidRDefault="00DD0CC0">
            <w:pPr>
              <w:pStyle w:val="ConsPlusNormal"/>
              <w:jc w:val="center"/>
            </w:pPr>
            <w:r>
              <w:t>1498</w:t>
            </w:r>
          </w:p>
        </w:tc>
        <w:tc>
          <w:tcPr>
            <w:tcW w:w="706" w:type="dxa"/>
          </w:tcPr>
          <w:p w:rsidR="00DD0CC0" w:rsidRDefault="00DD0CC0">
            <w:pPr>
              <w:pStyle w:val="ConsPlusNormal"/>
              <w:jc w:val="center"/>
            </w:pPr>
            <w:r>
              <w:t>1505</w:t>
            </w:r>
          </w:p>
        </w:tc>
        <w:tc>
          <w:tcPr>
            <w:tcW w:w="715" w:type="dxa"/>
          </w:tcPr>
          <w:p w:rsidR="00DD0CC0" w:rsidRDefault="00DD0CC0">
            <w:pPr>
              <w:pStyle w:val="ConsPlusNormal"/>
              <w:jc w:val="center"/>
            </w:pPr>
            <w:r>
              <w:t>1181</w:t>
            </w:r>
          </w:p>
        </w:tc>
        <w:tc>
          <w:tcPr>
            <w:tcW w:w="667" w:type="dxa"/>
          </w:tcPr>
          <w:p w:rsidR="00DD0CC0" w:rsidRDefault="00DD0CC0">
            <w:pPr>
              <w:pStyle w:val="ConsPlusNormal"/>
              <w:jc w:val="center"/>
            </w:pPr>
            <w:r>
              <w:t>1181</w:t>
            </w:r>
          </w:p>
        </w:tc>
      </w:tr>
      <w:tr w:rsidR="00DD0CC0">
        <w:tblPrEx>
          <w:tblBorders>
            <w:insideH w:val="nil"/>
          </w:tblBorders>
        </w:tblPrEx>
        <w:tc>
          <w:tcPr>
            <w:tcW w:w="737" w:type="dxa"/>
            <w:vMerge/>
            <w:tcBorders>
              <w:bottom w:val="nil"/>
            </w:tcBorders>
          </w:tcPr>
          <w:p w:rsidR="00DD0CC0" w:rsidRDefault="00DD0CC0"/>
        </w:tc>
        <w:tc>
          <w:tcPr>
            <w:tcW w:w="3288" w:type="dxa"/>
            <w:tcBorders>
              <w:bottom w:val="nil"/>
            </w:tcBorders>
          </w:tcPr>
          <w:p w:rsidR="00DD0CC0" w:rsidRDefault="00DD0CC0">
            <w:pPr>
              <w:pStyle w:val="ConsPlusNormal"/>
              <w:jc w:val="both"/>
            </w:pPr>
            <w:r>
              <w:t xml:space="preserve">в рамках </w:t>
            </w:r>
            <w:proofErr w:type="spellStart"/>
            <w:r>
              <w:t>софинансирования</w:t>
            </w:r>
            <w:proofErr w:type="spellEnd"/>
            <w:r>
              <w:t xml:space="preserve"> с использованием средств федерального бюджета</w:t>
            </w:r>
          </w:p>
        </w:tc>
        <w:tc>
          <w:tcPr>
            <w:tcW w:w="686" w:type="dxa"/>
            <w:tcBorders>
              <w:bottom w:val="nil"/>
            </w:tcBorders>
          </w:tcPr>
          <w:p w:rsidR="00DD0CC0" w:rsidRDefault="00DD0CC0">
            <w:pPr>
              <w:pStyle w:val="ConsPlusNormal"/>
            </w:pPr>
          </w:p>
        </w:tc>
        <w:tc>
          <w:tcPr>
            <w:tcW w:w="562" w:type="dxa"/>
            <w:tcBorders>
              <w:bottom w:val="nil"/>
            </w:tcBorders>
          </w:tcPr>
          <w:p w:rsidR="00DD0CC0" w:rsidRDefault="00DD0CC0">
            <w:pPr>
              <w:pStyle w:val="ConsPlusNormal"/>
            </w:pPr>
          </w:p>
        </w:tc>
        <w:tc>
          <w:tcPr>
            <w:tcW w:w="715" w:type="dxa"/>
            <w:tcBorders>
              <w:bottom w:val="nil"/>
            </w:tcBorders>
          </w:tcPr>
          <w:p w:rsidR="00DD0CC0" w:rsidRDefault="00DD0CC0">
            <w:pPr>
              <w:pStyle w:val="ConsPlusNormal"/>
            </w:pPr>
          </w:p>
        </w:tc>
        <w:tc>
          <w:tcPr>
            <w:tcW w:w="739" w:type="dxa"/>
            <w:tcBorders>
              <w:bottom w:val="nil"/>
            </w:tcBorders>
          </w:tcPr>
          <w:p w:rsidR="00DD0CC0" w:rsidRDefault="00DD0CC0">
            <w:pPr>
              <w:pStyle w:val="ConsPlusNormal"/>
            </w:pPr>
          </w:p>
        </w:tc>
        <w:tc>
          <w:tcPr>
            <w:tcW w:w="710" w:type="dxa"/>
            <w:tcBorders>
              <w:bottom w:val="nil"/>
            </w:tcBorders>
          </w:tcPr>
          <w:p w:rsidR="00DD0CC0" w:rsidRDefault="00DD0CC0">
            <w:pPr>
              <w:pStyle w:val="ConsPlusNormal"/>
            </w:pPr>
          </w:p>
        </w:tc>
        <w:tc>
          <w:tcPr>
            <w:tcW w:w="806" w:type="dxa"/>
            <w:tcBorders>
              <w:bottom w:val="nil"/>
            </w:tcBorders>
          </w:tcPr>
          <w:p w:rsidR="00DD0CC0" w:rsidRDefault="00DD0CC0">
            <w:pPr>
              <w:pStyle w:val="ConsPlusNormal"/>
            </w:pPr>
          </w:p>
        </w:tc>
        <w:tc>
          <w:tcPr>
            <w:tcW w:w="715" w:type="dxa"/>
            <w:tcBorders>
              <w:bottom w:val="nil"/>
            </w:tcBorders>
          </w:tcPr>
          <w:p w:rsidR="00DD0CC0" w:rsidRDefault="00DD0CC0">
            <w:pPr>
              <w:pStyle w:val="ConsPlusNormal"/>
            </w:pPr>
          </w:p>
        </w:tc>
        <w:tc>
          <w:tcPr>
            <w:tcW w:w="710" w:type="dxa"/>
            <w:tcBorders>
              <w:bottom w:val="nil"/>
            </w:tcBorders>
          </w:tcPr>
          <w:p w:rsidR="00DD0CC0" w:rsidRDefault="00DD0CC0">
            <w:pPr>
              <w:pStyle w:val="ConsPlusNormal"/>
              <w:jc w:val="center"/>
            </w:pPr>
            <w:r>
              <w:t>239</w:t>
            </w:r>
          </w:p>
        </w:tc>
        <w:tc>
          <w:tcPr>
            <w:tcW w:w="715" w:type="dxa"/>
            <w:tcBorders>
              <w:bottom w:val="nil"/>
            </w:tcBorders>
          </w:tcPr>
          <w:p w:rsidR="00DD0CC0" w:rsidRDefault="00DD0CC0">
            <w:pPr>
              <w:pStyle w:val="ConsPlusNormal"/>
              <w:jc w:val="center"/>
            </w:pPr>
            <w:r>
              <w:t>269</w:t>
            </w:r>
          </w:p>
        </w:tc>
        <w:tc>
          <w:tcPr>
            <w:tcW w:w="706" w:type="dxa"/>
            <w:tcBorders>
              <w:bottom w:val="nil"/>
            </w:tcBorders>
          </w:tcPr>
          <w:p w:rsidR="00DD0CC0" w:rsidRDefault="00DD0CC0">
            <w:pPr>
              <w:pStyle w:val="ConsPlusNormal"/>
              <w:jc w:val="center"/>
            </w:pPr>
            <w:r>
              <w:t>271</w:t>
            </w:r>
          </w:p>
        </w:tc>
        <w:tc>
          <w:tcPr>
            <w:tcW w:w="715" w:type="dxa"/>
            <w:tcBorders>
              <w:bottom w:val="nil"/>
            </w:tcBorders>
          </w:tcPr>
          <w:p w:rsidR="00DD0CC0" w:rsidRDefault="00DD0CC0">
            <w:pPr>
              <w:pStyle w:val="ConsPlusNormal"/>
              <w:jc w:val="center"/>
            </w:pPr>
            <w:r>
              <w:t>271</w:t>
            </w:r>
          </w:p>
        </w:tc>
        <w:tc>
          <w:tcPr>
            <w:tcW w:w="667" w:type="dxa"/>
            <w:tcBorders>
              <w:bottom w:val="nil"/>
            </w:tcBorders>
          </w:tcPr>
          <w:p w:rsidR="00DD0CC0" w:rsidRDefault="00DD0CC0">
            <w:pPr>
              <w:pStyle w:val="ConsPlusNormal"/>
              <w:jc w:val="center"/>
            </w:pPr>
            <w:r>
              <w:t>271</w:t>
            </w:r>
          </w:p>
        </w:tc>
      </w:tr>
      <w:tr w:rsidR="00DD0CC0">
        <w:tblPrEx>
          <w:tblBorders>
            <w:insideH w:val="nil"/>
          </w:tblBorders>
        </w:tblPrEx>
        <w:tc>
          <w:tcPr>
            <w:tcW w:w="12471" w:type="dxa"/>
            <w:gridSpan w:val="14"/>
            <w:tcBorders>
              <w:top w:val="nil"/>
            </w:tcBorders>
          </w:tcPr>
          <w:p w:rsidR="00DD0CC0" w:rsidRDefault="00DD0CC0">
            <w:pPr>
              <w:pStyle w:val="ConsPlusNormal"/>
              <w:jc w:val="both"/>
            </w:pPr>
            <w:r>
              <w:t xml:space="preserve">(п. 1.6(2) введен </w:t>
            </w:r>
            <w:hyperlink r:id="rId68"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737" w:type="dxa"/>
            <w:vMerge w:val="restart"/>
            <w:tcBorders>
              <w:bottom w:val="nil"/>
            </w:tcBorders>
          </w:tcPr>
          <w:p w:rsidR="00DD0CC0" w:rsidRDefault="00DD0CC0">
            <w:pPr>
              <w:pStyle w:val="ConsPlusNormal"/>
              <w:jc w:val="center"/>
            </w:pPr>
            <w:r>
              <w:t>1.6(3)</w:t>
            </w:r>
          </w:p>
        </w:tc>
        <w:tc>
          <w:tcPr>
            <w:tcW w:w="3288" w:type="dxa"/>
          </w:tcPr>
          <w:p w:rsidR="00DD0CC0" w:rsidRDefault="00DD0CC0">
            <w:pPr>
              <w:pStyle w:val="ConsPlusNormal"/>
              <w:jc w:val="both"/>
            </w:pPr>
            <w:r>
              <w:t xml:space="preserve">Численность детей-сирот и </w:t>
            </w:r>
            <w:r>
              <w:lastRenderedPageBreak/>
              <w:t>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всего, нарастающим итогом, из них:</w:t>
            </w:r>
          </w:p>
        </w:tc>
        <w:tc>
          <w:tcPr>
            <w:tcW w:w="686" w:type="dxa"/>
          </w:tcPr>
          <w:p w:rsidR="00DD0CC0" w:rsidRDefault="00DD0CC0">
            <w:pPr>
              <w:pStyle w:val="ConsPlusNormal"/>
              <w:jc w:val="center"/>
            </w:pPr>
            <w:r>
              <w:lastRenderedPageBreak/>
              <w:t>чел.</w:t>
            </w:r>
          </w:p>
        </w:tc>
        <w:tc>
          <w:tcPr>
            <w:tcW w:w="562" w:type="dxa"/>
          </w:tcPr>
          <w:p w:rsidR="00DD0CC0" w:rsidRDefault="00DD0CC0">
            <w:pPr>
              <w:pStyle w:val="ConsPlusNormal"/>
              <w:jc w:val="center"/>
            </w:pPr>
            <w:r>
              <w:t>3</w:t>
            </w:r>
          </w:p>
        </w:tc>
        <w:tc>
          <w:tcPr>
            <w:tcW w:w="715" w:type="dxa"/>
          </w:tcPr>
          <w:p w:rsidR="00DD0CC0" w:rsidRDefault="00DD0CC0">
            <w:pPr>
              <w:pStyle w:val="ConsPlusNormal"/>
              <w:jc w:val="center"/>
            </w:pPr>
            <w:r>
              <w:t>-</w:t>
            </w:r>
          </w:p>
        </w:tc>
        <w:tc>
          <w:tcPr>
            <w:tcW w:w="739" w:type="dxa"/>
          </w:tcPr>
          <w:p w:rsidR="00DD0CC0" w:rsidRDefault="00DD0CC0">
            <w:pPr>
              <w:pStyle w:val="ConsPlusNormal"/>
              <w:jc w:val="center"/>
            </w:pPr>
            <w:r>
              <w:t>-</w:t>
            </w:r>
          </w:p>
        </w:tc>
        <w:tc>
          <w:tcPr>
            <w:tcW w:w="710" w:type="dxa"/>
          </w:tcPr>
          <w:p w:rsidR="00DD0CC0" w:rsidRDefault="00DD0CC0">
            <w:pPr>
              <w:pStyle w:val="ConsPlusNormal"/>
              <w:jc w:val="center"/>
            </w:pPr>
            <w:r>
              <w:t>-</w:t>
            </w:r>
          </w:p>
        </w:tc>
        <w:tc>
          <w:tcPr>
            <w:tcW w:w="806" w:type="dxa"/>
          </w:tcPr>
          <w:p w:rsidR="00DD0CC0" w:rsidRDefault="00DD0CC0">
            <w:pPr>
              <w:pStyle w:val="ConsPlusNormal"/>
              <w:jc w:val="center"/>
            </w:pPr>
            <w:r>
              <w:t>-</w:t>
            </w:r>
          </w:p>
        </w:tc>
        <w:tc>
          <w:tcPr>
            <w:tcW w:w="715" w:type="dxa"/>
          </w:tcPr>
          <w:p w:rsidR="00DD0CC0" w:rsidRDefault="00DD0CC0">
            <w:pPr>
              <w:pStyle w:val="ConsPlusNormal"/>
              <w:jc w:val="center"/>
            </w:pPr>
            <w:r>
              <w:t>-</w:t>
            </w:r>
          </w:p>
        </w:tc>
        <w:tc>
          <w:tcPr>
            <w:tcW w:w="710" w:type="dxa"/>
          </w:tcPr>
          <w:p w:rsidR="00DD0CC0" w:rsidRDefault="00DD0CC0">
            <w:pPr>
              <w:pStyle w:val="ConsPlusNormal"/>
              <w:jc w:val="center"/>
            </w:pPr>
            <w:r>
              <w:t>9291</w:t>
            </w:r>
          </w:p>
        </w:tc>
        <w:tc>
          <w:tcPr>
            <w:tcW w:w="715" w:type="dxa"/>
          </w:tcPr>
          <w:p w:rsidR="00DD0CC0" w:rsidRDefault="00DD0CC0">
            <w:pPr>
              <w:pStyle w:val="ConsPlusNormal"/>
              <w:jc w:val="center"/>
            </w:pPr>
            <w:r>
              <w:t>10789</w:t>
            </w:r>
          </w:p>
        </w:tc>
        <w:tc>
          <w:tcPr>
            <w:tcW w:w="706" w:type="dxa"/>
          </w:tcPr>
          <w:p w:rsidR="00DD0CC0" w:rsidRDefault="00DD0CC0">
            <w:pPr>
              <w:pStyle w:val="ConsPlusNormal"/>
              <w:jc w:val="center"/>
            </w:pPr>
            <w:r>
              <w:t>12294</w:t>
            </w:r>
          </w:p>
        </w:tc>
        <w:tc>
          <w:tcPr>
            <w:tcW w:w="715" w:type="dxa"/>
          </w:tcPr>
          <w:p w:rsidR="00DD0CC0" w:rsidRDefault="00DD0CC0">
            <w:pPr>
              <w:pStyle w:val="ConsPlusNormal"/>
              <w:jc w:val="center"/>
            </w:pPr>
            <w:r>
              <w:t>13475</w:t>
            </w:r>
          </w:p>
        </w:tc>
        <w:tc>
          <w:tcPr>
            <w:tcW w:w="667" w:type="dxa"/>
          </w:tcPr>
          <w:p w:rsidR="00DD0CC0" w:rsidRDefault="00DD0CC0">
            <w:pPr>
              <w:pStyle w:val="ConsPlusNormal"/>
              <w:jc w:val="center"/>
            </w:pPr>
            <w:r>
              <w:t>1465</w:t>
            </w:r>
            <w:r>
              <w:lastRenderedPageBreak/>
              <w:t>6</w:t>
            </w:r>
          </w:p>
        </w:tc>
      </w:tr>
      <w:tr w:rsidR="00DD0CC0">
        <w:tblPrEx>
          <w:tblBorders>
            <w:insideH w:val="nil"/>
          </w:tblBorders>
        </w:tblPrEx>
        <w:tc>
          <w:tcPr>
            <w:tcW w:w="737" w:type="dxa"/>
            <w:vMerge/>
            <w:tcBorders>
              <w:bottom w:val="nil"/>
            </w:tcBorders>
          </w:tcPr>
          <w:p w:rsidR="00DD0CC0" w:rsidRDefault="00DD0CC0"/>
        </w:tc>
        <w:tc>
          <w:tcPr>
            <w:tcW w:w="3288" w:type="dxa"/>
            <w:tcBorders>
              <w:bottom w:val="nil"/>
            </w:tcBorders>
          </w:tcPr>
          <w:p w:rsidR="00DD0CC0" w:rsidRDefault="00DD0CC0">
            <w:pPr>
              <w:pStyle w:val="ConsPlusNormal"/>
              <w:jc w:val="both"/>
            </w:pPr>
            <w:r>
              <w:t xml:space="preserve">в рамках </w:t>
            </w:r>
            <w:proofErr w:type="spellStart"/>
            <w:r>
              <w:t>софинансирования</w:t>
            </w:r>
            <w:proofErr w:type="spellEnd"/>
            <w:r>
              <w:t xml:space="preserve"> с использованием средств федерального бюджета</w:t>
            </w:r>
          </w:p>
        </w:tc>
        <w:tc>
          <w:tcPr>
            <w:tcW w:w="686" w:type="dxa"/>
            <w:tcBorders>
              <w:bottom w:val="nil"/>
            </w:tcBorders>
          </w:tcPr>
          <w:p w:rsidR="00DD0CC0" w:rsidRDefault="00DD0CC0">
            <w:pPr>
              <w:pStyle w:val="ConsPlusNormal"/>
            </w:pPr>
          </w:p>
        </w:tc>
        <w:tc>
          <w:tcPr>
            <w:tcW w:w="562" w:type="dxa"/>
            <w:tcBorders>
              <w:bottom w:val="nil"/>
            </w:tcBorders>
          </w:tcPr>
          <w:p w:rsidR="00DD0CC0" w:rsidRDefault="00DD0CC0">
            <w:pPr>
              <w:pStyle w:val="ConsPlusNormal"/>
            </w:pPr>
          </w:p>
        </w:tc>
        <w:tc>
          <w:tcPr>
            <w:tcW w:w="715" w:type="dxa"/>
            <w:tcBorders>
              <w:bottom w:val="nil"/>
            </w:tcBorders>
          </w:tcPr>
          <w:p w:rsidR="00DD0CC0" w:rsidRDefault="00DD0CC0">
            <w:pPr>
              <w:pStyle w:val="ConsPlusNormal"/>
              <w:jc w:val="center"/>
            </w:pPr>
            <w:r>
              <w:t>-</w:t>
            </w:r>
          </w:p>
        </w:tc>
        <w:tc>
          <w:tcPr>
            <w:tcW w:w="739" w:type="dxa"/>
            <w:tcBorders>
              <w:bottom w:val="nil"/>
            </w:tcBorders>
          </w:tcPr>
          <w:p w:rsidR="00DD0CC0" w:rsidRDefault="00DD0CC0">
            <w:pPr>
              <w:pStyle w:val="ConsPlusNormal"/>
              <w:jc w:val="center"/>
            </w:pPr>
            <w:r>
              <w:t>-</w:t>
            </w:r>
          </w:p>
        </w:tc>
        <w:tc>
          <w:tcPr>
            <w:tcW w:w="710" w:type="dxa"/>
            <w:tcBorders>
              <w:bottom w:val="nil"/>
            </w:tcBorders>
          </w:tcPr>
          <w:p w:rsidR="00DD0CC0" w:rsidRDefault="00DD0CC0">
            <w:pPr>
              <w:pStyle w:val="ConsPlusNormal"/>
              <w:jc w:val="center"/>
            </w:pPr>
            <w:r>
              <w:t>-</w:t>
            </w:r>
          </w:p>
        </w:tc>
        <w:tc>
          <w:tcPr>
            <w:tcW w:w="806" w:type="dxa"/>
            <w:tcBorders>
              <w:bottom w:val="nil"/>
            </w:tcBorders>
          </w:tcPr>
          <w:p w:rsidR="00DD0CC0" w:rsidRDefault="00DD0CC0">
            <w:pPr>
              <w:pStyle w:val="ConsPlusNormal"/>
              <w:jc w:val="center"/>
            </w:pPr>
            <w:r>
              <w:t>-</w:t>
            </w:r>
          </w:p>
        </w:tc>
        <w:tc>
          <w:tcPr>
            <w:tcW w:w="715" w:type="dxa"/>
            <w:tcBorders>
              <w:bottom w:val="nil"/>
            </w:tcBorders>
          </w:tcPr>
          <w:p w:rsidR="00DD0CC0" w:rsidRDefault="00DD0CC0">
            <w:pPr>
              <w:pStyle w:val="ConsPlusNormal"/>
              <w:jc w:val="center"/>
            </w:pPr>
            <w:r>
              <w:t>-</w:t>
            </w:r>
          </w:p>
        </w:tc>
        <w:tc>
          <w:tcPr>
            <w:tcW w:w="710" w:type="dxa"/>
            <w:tcBorders>
              <w:bottom w:val="nil"/>
            </w:tcBorders>
          </w:tcPr>
          <w:p w:rsidR="00DD0CC0" w:rsidRDefault="00DD0CC0">
            <w:pPr>
              <w:pStyle w:val="ConsPlusNormal"/>
              <w:jc w:val="center"/>
            </w:pPr>
            <w:r>
              <w:t>2193</w:t>
            </w:r>
          </w:p>
        </w:tc>
        <w:tc>
          <w:tcPr>
            <w:tcW w:w="715" w:type="dxa"/>
            <w:tcBorders>
              <w:bottom w:val="nil"/>
            </w:tcBorders>
          </w:tcPr>
          <w:p w:rsidR="00DD0CC0" w:rsidRDefault="00DD0CC0">
            <w:pPr>
              <w:pStyle w:val="ConsPlusNormal"/>
              <w:jc w:val="center"/>
            </w:pPr>
            <w:r>
              <w:t>2462</w:t>
            </w:r>
          </w:p>
        </w:tc>
        <w:tc>
          <w:tcPr>
            <w:tcW w:w="706" w:type="dxa"/>
            <w:tcBorders>
              <w:bottom w:val="nil"/>
            </w:tcBorders>
          </w:tcPr>
          <w:p w:rsidR="00DD0CC0" w:rsidRDefault="00DD0CC0">
            <w:pPr>
              <w:pStyle w:val="ConsPlusNormal"/>
              <w:jc w:val="center"/>
            </w:pPr>
            <w:r>
              <w:t>2733</w:t>
            </w:r>
          </w:p>
        </w:tc>
        <w:tc>
          <w:tcPr>
            <w:tcW w:w="715" w:type="dxa"/>
            <w:tcBorders>
              <w:bottom w:val="nil"/>
            </w:tcBorders>
          </w:tcPr>
          <w:p w:rsidR="00DD0CC0" w:rsidRDefault="00DD0CC0">
            <w:pPr>
              <w:pStyle w:val="ConsPlusNormal"/>
              <w:jc w:val="center"/>
            </w:pPr>
            <w:r>
              <w:t>3004</w:t>
            </w:r>
          </w:p>
        </w:tc>
        <w:tc>
          <w:tcPr>
            <w:tcW w:w="667" w:type="dxa"/>
            <w:tcBorders>
              <w:bottom w:val="nil"/>
            </w:tcBorders>
          </w:tcPr>
          <w:p w:rsidR="00DD0CC0" w:rsidRDefault="00DD0CC0">
            <w:pPr>
              <w:pStyle w:val="ConsPlusNormal"/>
              <w:jc w:val="center"/>
            </w:pPr>
            <w:r>
              <w:t>3275</w:t>
            </w:r>
          </w:p>
        </w:tc>
      </w:tr>
      <w:tr w:rsidR="00DD0CC0">
        <w:tblPrEx>
          <w:tblBorders>
            <w:insideH w:val="nil"/>
          </w:tblBorders>
        </w:tblPrEx>
        <w:tc>
          <w:tcPr>
            <w:tcW w:w="12471" w:type="dxa"/>
            <w:gridSpan w:val="14"/>
            <w:tcBorders>
              <w:top w:val="nil"/>
            </w:tcBorders>
          </w:tcPr>
          <w:p w:rsidR="00DD0CC0" w:rsidRDefault="00DD0CC0">
            <w:pPr>
              <w:pStyle w:val="ConsPlusNormal"/>
              <w:jc w:val="both"/>
            </w:pPr>
            <w:r>
              <w:t xml:space="preserve">(п. 1.6(3) введен </w:t>
            </w:r>
            <w:hyperlink r:id="rId69"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blPrEx>
          <w:tblBorders>
            <w:insideH w:val="nil"/>
          </w:tblBorders>
        </w:tblPrEx>
        <w:tc>
          <w:tcPr>
            <w:tcW w:w="737" w:type="dxa"/>
            <w:tcBorders>
              <w:bottom w:val="nil"/>
            </w:tcBorders>
          </w:tcPr>
          <w:p w:rsidR="00DD0CC0" w:rsidRDefault="00DD0CC0">
            <w:pPr>
              <w:pStyle w:val="ConsPlusNormal"/>
              <w:jc w:val="center"/>
            </w:pPr>
            <w:r>
              <w:t>1.7</w:t>
            </w:r>
          </w:p>
        </w:tc>
        <w:tc>
          <w:tcPr>
            <w:tcW w:w="3288" w:type="dxa"/>
            <w:tcBorders>
              <w:bottom w:val="nil"/>
            </w:tcBorders>
          </w:tcPr>
          <w:p w:rsidR="00DD0CC0" w:rsidRDefault="00DD0CC0">
            <w:pPr>
              <w:pStyle w:val="ConsPlusNormal"/>
              <w:jc w:val="both"/>
            </w:pPr>
            <w:r>
              <w:t>Число участников детских клубных формирований (в возрасте до 14 лет)</w:t>
            </w:r>
          </w:p>
        </w:tc>
        <w:tc>
          <w:tcPr>
            <w:tcW w:w="686" w:type="dxa"/>
            <w:tcBorders>
              <w:bottom w:val="nil"/>
            </w:tcBorders>
          </w:tcPr>
          <w:p w:rsidR="00DD0CC0" w:rsidRDefault="00DD0CC0">
            <w:pPr>
              <w:pStyle w:val="ConsPlusNormal"/>
              <w:jc w:val="center"/>
            </w:pPr>
            <w:r>
              <w:t>тыс. чел.</w:t>
            </w:r>
          </w:p>
        </w:tc>
        <w:tc>
          <w:tcPr>
            <w:tcW w:w="562" w:type="dxa"/>
            <w:tcBorders>
              <w:bottom w:val="nil"/>
            </w:tcBorders>
          </w:tcPr>
          <w:p w:rsidR="00DD0CC0" w:rsidRDefault="00DD0CC0">
            <w:pPr>
              <w:pStyle w:val="ConsPlusNormal"/>
              <w:jc w:val="center"/>
            </w:pPr>
            <w:r>
              <w:t>1</w:t>
            </w:r>
          </w:p>
        </w:tc>
        <w:tc>
          <w:tcPr>
            <w:tcW w:w="715" w:type="dxa"/>
            <w:tcBorders>
              <w:bottom w:val="nil"/>
            </w:tcBorders>
          </w:tcPr>
          <w:p w:rsidR="00DD0CC0" w:rsidRDefault="00DD0CC0">
            <w:pPr>
              <w:pStyle w:val="ConsPlusNormal"/>
              <w:jc w:val="center"/>
            </w:pPr>
            <w:r>
              <w:t>129,7</w:t>
            </w:r>
          </w:p>
        </w:tc>
        <w:tc>
          <w:tcPr>
            <w:tcW w:w="739" w:type="dxa"/>
            <w:tcBorders>
              <w:bottom w:val="nil"/>
            </w:tcBorders>
          </w:tcPr>
          <w:p w:rsidR="00DD0CC0" w:rsidRDefault="00DD0CC0">
            <w:pPr>
              <w:pStyle w:val="ConsPlusNormal"/>
              <w:jc w:val="center"/>
            </w:pPr>
            <w:r>
              <w:t>144,8</w:t>
            </w:r>
          </w:p>
        </w:tc>
        <w:tc>
          <w:tcPr>
            <w:tcW w:w="710" w:type="dxa"/>
            <w:tcBorders>
              <w:bottom w:val="nil"/>
            </w:tcBorders>
          </w:tcPr>
          <w:p w:rsidR="00DD0CC0" w:rsidRDefault="00DD0CC0">
            <w:pPr>
              <w:pStyle w:val="ConsPlusNormal"/>
              <w:jc w:val="center"/>
            </w:pPr>
            <w:r>
              <w:t>144,9</w:t>
            </w:r>
          </w:p>
        </w:tc>
        <w:tc>
          <w:tcPr>
            <w:tcW w:w="806" w:type="dxa"/>
            <w:tcBorders>
              <w:bottom w:val="nil"/>
            </w:tcBorders>
          </w:tcPr>
          <w:p w:rsidR="00DD0CC0" w:rsidRDefault="00DD0CC0">
            <w:pPr>
              <w:pStyle w:val="ConsPlusNormal"/>
              <w:jc w:val="center"/>
            </w:pPr>
            <w:r>
              <w:t>146,0</w:t>
            </w:r>
          </w:p>
        </w:tc>
        <w:tc>
          <w:tcPr>
            <w:tcW w:w="715" w:type="dxa"/>
            <w:tcBorders>
              <w:bottom w:val="nil"/>
            </w:tcBorders>
          </w:tcPr>
          <w:p w:rsidR="00DD0CC0" w:rsidRDefault="00DD0CC0">
            <w:pPr>
              <w:pStyle w:val="ConsPlusNormal"/>
              <w:jc w:val="center"/>
            </w:pPr>
            <w:r>
              <w:t>146,1</w:t>
            </w:r>
          </w:p>
        </w:tc>
        <w:tc>
          <w:tcPr>
            <w:tcW w:w="710" w:type="dxa"/>
            <w:tcBorders>
              <w:bottom w:val="nil"/>
            </w:tcBorders>
          </w:tcPr>
          <w:p w:rsidR="00DD0CC0" w:rsidRDefault="00DD0CC0">
            <w:pPr>
              <w:pStyle w:val="ConsPlusNormal"/>
              <w:jc w:val="center"/>
            </w:pPr>
            <w:r>
              <w:t>146,2</w:t>
            </w:r>
          </w:p>
        </w:tc>
        <w:tc>
          <w:tcPr>
            <w:tcW w:w="715" w:type="dxa"/>
            <w:tcBorders>
              <w:bottom w:val="nil"/>
            </w:tcBorders>
          </w:tcPr>
          <w:p w:rsidR="00DD0CC0" w:rsidRDefault="00DD0CC0">
            <w:pPr>
              <w:pStyle w:val="ConsPlusNormal"/>
              <w:jc w:val="center"/>
            </w:pPr>
            <w:r>
              <w:t>146,3</w:t>
            </w:r>
          </w:p>
        </w:tc>
        <w:tc>
          <w:tcPr>
            <w:tcW w:w="706" w:type="dxa"/>
            <w:tcBorders>
              <w:bottom w:val="nil"/>
            </w:tcBorders>
          </w:tcPr>
          <w:p w:rsidR="00DD0CC0" w:rsidRDefault="00DD0CC0">
            <w:pPr>
              <w:pStyle w:val="ConsPlusNormal"/>
              <w:jc w:val="center"/>
            </w:pPr>
            <w:r>
              <w:t>146,4</w:t>
            </w:r>
          </w:p>
        </w:tc>
        <w:tc>
          <w:tcPr>
            <w:tcW w:w="715" w:type="dxa"/>
            <w:tcBorders>
              <w:bottom w:val="nil"/>
            </w:tcBorders>
          </w:tcPr>
          <w:p w:rsidR="00DD0CC0" w:rsidRDefault="00DD0CC0">
            <w:pPr>
              <w:pStyle w:val="ConsPlusNormal"/>
              <w:jc w:val="center"/>
            </w:pPr>
            <w:r>
              <w:t>146,5</w:t>
            </w:r>
          </w:p>
        </w:tc>
        <w:tc>
          <w:tcPr>
            <w:tcW w:w="667" w:type="dxa"/>
            <w:tcBorders>
              <w:bottom w:val="nil"/>
            </w:tcBorders>
          </w:tcPr>
          <w:p w:rsidR="00DD0CC0" w:rsidRDefault="00DD0CC0">
            <w:pPr>
              <w:pStyle w:val="ConsPlusNormal"/>
              <w:jc w:val="center"/>
            </w:pPr>
            <w:r>
              <w:t>146,6</w:t>
            </w:r>
          </w:p>
        </w:tc>
      </w:tr>
      <w:tr w:rsidR="00DD0CC0">
        <w:tblPrEx>
          <w:tblBorders>
            <w:insideH w:val="nil"/>
          </w:tblBorders>
        </w:tblPrEx>
        <w:tc>
          <w:tcPr>
            <w:tcW w:w="12471" w:type="dxa"/>
            <w:gridSpan w:val="14"/>
            <w:tcBorders>
              <w:top w:val="nil"/>
            </w:tcBorders>
          </w:tcPr>
          <w:p w:rsidR="00DD0CC0" w:rsidRDefault="00DD0CC0">
            <w:pPr>
              <w:pStyle w:val="ConsPlusNormal"/>
              <w:jc w:val="both"/>
            </w:pPr>
            <w:r>
              <w:t xml:space="preserve">(п. 1.7 в ред. </w:t>
            </w:r>
            <w:hyperlink r:id="rId70"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r w:rsidR="00DD0CC0">
        <w:tc>
          <w:tcPr>
            <w:tcW w:w="737" w:type="dxa"/>
          </w:tcPr>
          <w:p w:rsidR="00DD0CC0" w:rsidRDefault="00DD0CC0">
            <w:pPr>
              <w:pStyle w:val="ConsPlusNormal"/>
              <w:jc w:val="center"/>
            </w:pPr>
            <w:r>
              <w:t>1.8</w:t>
            </w:r>
          </w:p>
        </w:tc>
        <w:tc>
          <w:tcPr>
            <w:tcW w:w="3288" w:type="dxa"/>
          </w:tcPr>
          <w:p w:rsidR="00DD0CC0" w:rsidRDefault="00DD0CC0">
            <w:pPr>
              <w:pStyle w:val="ConsPlusNormal"/>
              <w:jc w:val="both"/>
            </w:pPr>
            <w:r>
              <w:t>Число детей, обучающихся в детских школах искусств, детских музыкальных и художественных школах</w:t>
            </w:r>
          </w:p>
        </w:tc>
        <w:tc>
          <w:tcPr>
            <w:tcW w:w="686" w:type="dxa"/>
          </w:tcPr>
          <w:p w:rsidR="00DD0CC0" w:rsidRDefault="00DD0CC0">
            <w:pPr>
              <w:pStyle w:val="ConsPlusNormal"/>
              <w:jc w:val="center"/>
            </w:pPr>
            <w:r>
              <w:t>тыс. чел.</w:t>
            </w:r>
          </w:p>
        </w:tc>
        <w:tc>
          <w:tcPr>
            <w:tcW w:w="562" w:type="dxa"/>
          </w:tcPr>
          <w:p w:rsidR="00DD0CC0" w:rsidRDefault="00DD0CC0">
            <w:pPr>
              <w:pStyle w:val="ConsPlusNormal"/>
              <w:jc w:val="center"/>
            </w:pPr>
            <w:r>
              <w:t>1</w:t>
            </w:r>
          </w:p>
        </w:tc>
        <w:tc>
          <w:tcPr>
            <w:tcW w:w="715" w:type="dxa"/>
          </w:tcPr>
          <w:p w:rsidR="00DD0CC0" w:rsidRDefault="00DD0CC0">
            <w:pPr>
              <w:pStyle w:val="ConsPlusNormal"/>
              <w:jc w:val="center"/>
            </w:pPr>
            <w:r>
              <w:t>61,4</w:t>
            </w:r>
          </w:p>
        </w:tc>
        <w:tc>
          <w:tcPr>
            <w:tcW w:w="739" w:type="dxa"/>
          </w:tcPr>
          <w:p w:rsidR="00DD0CC0" w:rsidRDefault="00DD0CC0">
            <w:pPr>
              <w:pStyle w:val="ConsPlusNormal"/>
              <w:jc w:val="center"/>
            </w:pPr>
            <w:r>
              <w:t>65,9</w:t>
            </w:r>
          </w:p>
        </w:tc>
        <w:tc>
          <w:tcPr>
            <w:tcW w:w="710" w:type="dxa"/>
          </w:tcPr>
          <w:p w:rsidR="00DD0CC0" w:rsidRDefault="00DD0CC0">
            <w:pPr>
              <w:pStyle w:val="ConsPlusNormal"/>
              <w:jc w:val="center"/>
            </w:pPr>
            <w:r>
              <w:t>66,0</w:t>
            </w:r>
          </w:p>
        </w:tc>
        <w:tc>
          <w:tcPr>
            <w:tcW w:w="806" w:type="dxa"/>
          </w:tcPr>
          <w:p w:rsidR="00DD0CC0" w:rsidRDefault="00DD0CC0">
            <w:pPr>
              <w:pStyle w:val="ConsPlusNormal"/>
              <w:jc w:val="center"/>
            </w:pPr>
            <w:r>
              <w:t>72,4</w:t>
            </w:r>
          </w:p>
        </w:tc>
        <w:tc>
          <w:tcPr>
            <w:tcW w:w="715" w:type="dxa"/>
          </w:tcPr>
          <w:p w:rsidR="00DD0CC0" w:rsidRDefault="00DD0CC0">
            <w:pPr>
              <w:pStyle w:val="ConsPlusNormal"/>
              <w:jc w:val="center"/>
            </w:pPr>
            <w:r>
              <w:t>74,2</w:t>
            </w:r>
          </w:p>
        </w:tc>
        <w:tc>
          <w:tcPr>
            <w:tcW w:w="710" w:type="dxa"/>
          </w:tcPr>
          <w:p w:rsidR="00DD0CC0" w:rsidRDefault="00DD0CC0">
            <w:pPr>
              <w:pStyle w:val="ConsPlusNormal"/>
              <w:jc w:val="center"/>
            </w:pPr>
            <w:r>
              <w:t>74,3</w:t>
            </w:r>
          </w:p>
        </w:tc>
        <w:tc>
          <w:tcPr>
            <w:tcW w:w="715" w:type="dxa"/>
          </w:tcPr>
          <w:p w:rsidR="00DD0CC0" w:rsidRDefault="00DD0CC0">
            <w:pPr>
              <w:pStyle w:val="ConsPlusNormal"/>
              <w:jc w:val="center"/>
            </w:pPr>
            <w:r>
              <w:t>74,4</w:t>
            </w:r>
          </w:p>
        </w:tc>
        <w:tc>
          <w:tcPr>
            <w:tcW w:w="706" w:type="dxa"/>
          </w:tcPr>
          <w:p w:rsidR="00DD0CC0" w:rsidRDefault="00DD0CC0">
            <w:pPr>
              <w:pStyle w:val="ConsPlusNormal"/>
              <w:jc w:val="center"/>
            </w:pPr>
            <w:r>
              <w:t>74,5</w:t>
            </w:r>
          </w:p>
        </w:tc>
        <w:tc>
          <w:tcPr>
            <w:tcW w:w="715" w:type="dxa"/>
          </w:tcPr>
          <w:p w:rsidR="00DD0CC0" w:rsidRDefault="00DD0CC0">
            <w:pPr>
              <w:pStyle w:val="ConsPlusNormal"/>
              <w:jc w:val="center"/>
            </w:pPr>
            <w:r>
              <w:t>74,6</w:t>
            </w:r>
          </w:p>
        </w:tc>
        <w:tc>
          <w:tcPr>
            <w:tcW w:w="667" w:type="dxa"/>
          </w:tcPr>
          <w:p w:rsidR="00DD0CC0" w:rsidRDefault="00DD0CC0">
            <w:pPr>
              <w:pStyle w:val="ConsPlusNormal"/>
              <w:jc w:val="center"/>
            </w:pPr>
            <w:r>
              <w:t>74,7</w:t>
            </w:r>
          </w:p>
        </w:tc>
      </w:tr>
      <w:tr w:rsidR="00DD0CC0">
        <w:tblPrEx>
          <w:tblBorders>
            <w:insideH w:val="nil"/>
          </w:tblBorders>
        </w:tblPrEx>
        <w:tc>
          <w:tcPr>
            <w:tcW w:w="737" w:type="dxa"/>
            <w:tcBorders>
              <w:bottom w:val="nil"/>
            </w:tcBorders>
          </w:tcPr>
          <w:p w:rsidR="00DD0CC0" w:rsidRDefault="00DD0CC0">
            <w:pPr>
              <w:pStyle w:val="ConsPlusNormal"/>
              <w:jc w:val="center"/>
            </w:pPr>
            <w:r>
              <w:t>1.9</w:t>
            </w:r>
          </w:p>
        </w:tc>
        <w:tc>
          <w:tcPr>
            <w:tcW w:w="3288" w:type="dxa"/>
            <w:tcBorders>
              <w:bottom w:val="nil"/>
            </w:tcBorders>
          </w:tcPr>
          <w:p w:rsidR="00DD0CC0" w:rsidRDefault="00DD0CC0">
            <w:pPr>
              <w:pStyle w:val="ConsPlusNormal"/>
              <w:jc w:val="both"/>
            </w:pPr>
            <w:r>
              <w:t xml:space="preserve">Доля детей, получивших меры государственной поддержки в сфере организации </w:t>
            </w:r>
            <w:r>
              <w:lastRenderedPageBreak/>
              <w:t>оздоровления и отдыха детей в Краснодарском крае, в общей численности детей, имеющих право на их получение и обратившихся за их получением</w:t>
            </w:r>
          </w:p>
        </w:tc>
        <w:tc>
          <w:tcPr>
            <w:tcW w:w="686" w:type="dxa"/>
            <w:tcBorders>
              <w:bottom w:val="nil"/>
            </w:tcBorders>
          </w:tcPr>
          <w:p w:rsidR="00DD0CC0" w:rsidRDefault="00DD0CC0">
            <w:pPr>
              <w:pStyle w:val="ConsPlusNormal"/>
              <w:jc w:val="center"/>
            </w:pPr>
            <w:r>
              <w:lastRenderedPageBreak/>
              <w:t>%</w:t>
            </w:r>
          </w:p>
        </w:tc>
        <w:tc>
          <w:tcPr>
            <w:tcW w:w="562" w:type="dxa"/>
            <w:tcBorders>
              <w:bottom w:val="nil"/>
            </w:tcBorders>
          </w:tcPr>
          <w:p w:rsidR="00DD0CC0" w:rsidRDefault="00DD0CC0">
            <w:pPr>
              <w:pStyle w:val="ConsPlusNormal"/>
              <w:jc w:val="center"/>
            </w:pPr>
            <w:r>
              <w:t>3</w:t>
            </w:r>
          </w:p>
        </w:tc>
        <w:tc>
          <w:tcPr>
            <w:tcW w:w="715" w:type="dxa"/>
            <w:tcBorders>
              <w:bottom w:val="nil"/>
            </w:tcBorders>
          </w:tcPr>
          <w:p w:rsidR="00DD0CC0" w:rsidRDefault="00DD0CC0">
            <w:pPr>
              <w:pStyle w:val="ConsPlusNormal"/>
              <w:jc w:val="center"/>
            </w:pPr>
            <w:r>
              <w:t>-</w:t>
            </w:r>
          </w:p>
        </w:tc>
        <w:tc>
          <w:tcPr>
            <w:tcW w:w="739" w:type="dxa"/>
            <w:tcBorders>
              <w:bottom w:val="nil"/>
            </w:tcBorders>
          </w:tcPr>
          <w:p w:rsidR="00DD0CC0" w:rsidRDefault="00DD0CC0">
            <w:pPr>
              <w:pStyle w:val="ConsPlusNormal"/>
              <w:jc w:val="center"/>
            </w:pPr>
            <w:r>
              <w:t>85,0</w:t>
            </w:r>
          </w:p>
        </w:tc>
        <w:tc>
          <w:tcPr>
            <w:tcW w:w="710" w:type="dxa"/>
            <w:tcBorders>
              <w:bottom w:val="nil"/>
            </w:tcBorders>
          </w:tcPr>
          <w:p w:rsidR="00DD0CC0" w:rsidRDefault="00DD0CC0">
            <w:pPr>
              <w:pStyle w:val="ConsPlusNormal"/>
              <w:jc w:val="center"/>
            </w:pPr>
            <w:r>
              <w:t>60,0</w:t>
            </w:r>
          </w:p>
        </w:tc>
        <w:tc>
          <w:tcPr>
            <w:tcW w:w="806" w:type="dxa"/>
            <w:tcBorders>
              <w:bottom w:val="nil"/>
            </w:tcBorders>
          </w:tcPr>
          <w:p w:rsidR="00DD0CC0" w:rsidRDefault="00DD0CC0">
            <w:pPr>
              <w:pStyle w:val="ConsPlusNormal"/>
              <w:jc w:val="center"/>
            </w:pPr>
            <w:r>
              <w:t>65,0</w:t>
            </w:r>
          </w:p>
        </w:tc>
        <w:tc>
          <w:tcPr>
            <w:tcW w:w="715" w:type="dxa"/>
            <w:tcBorders>
              <w:bottom w:val="nil"/>
            </w:tcBorders>
          </w:tcPr>
          <w:p w:rsidR="00DD0CC0" w:rsidRDefault="00DD0CC0">
            <w:pPr>
              <w:pStyle w:val="ConsPlusNormal"/>
              <w:jc w:val="center"/>
            </w:pPr>
            <w:r>
              <w:t>60,5</w:t>
            </w:r>
          </w:p>
        </w:tc>
        <w:tc>
          <w:tcPr>
            <w:tcW w:w="710" w:type="dxa"/>
            <w:tcBorders>
              <w:bottom w:val="nil"/>
            </w:tcBorders>
          </w:tcPr>
          <w:p w:rsidR="00DD0CC0" w:rsidRDefault="00DD0CC0">
            <w:pPr>
              <w:pStyle w:val="ConsPlusNormal"/>
              <w:jc w:val="center"/>
            </w:pPr>
            <w:r>
              <w:t>61,0</w:t>
            </w:r>
          </w:p>
        </w:tc>
        <w:tc>
          <w:tcPr>
            <w:tcW w:w="715" w:type="dxa"/>
            <w:tcBorders>
              <w:bottom w:val="nil"/>
            </w:tcBorders>
          </w:tcPr>
          <w:p w:rsidR="00DD0CC0" w:rsidRDefault="00DD0CC0">
            <w:pPr>
              <w:pStyle w:val="ConsPlusNormal"/>
              <w:jc w:val="center"/>
            </w:pPr>
            <w:r>
              <w:t>61,5</w:t>
            </w:r>
          </w:p>
        </w:tc>
        <w:tc>
          <w:tcPr>
            <w:tcW w:w="706" w:type="dxa"/>
            <w:tcBorders>
              <w:bottom w:val="nil"/>
            </w:tcBorders>
          </w:tcPr>
          <w:p w:rsidR="00DD0CC0" w:rsidRDefault="00DD0CC0">
            <w:pPr>
              <w:pStyle w:val="ConsPlusNormal"/>
              <w:jc w:val="center"/>
            </w:pPr>
            <w:r>
              <w:t>62,0</w:t>
            </w:r>
          </w:p>
        </w:tc>
        <w:tc>
          <w:tcPr>
            <w:tcW w:w="715" w:type="dxa"/>
            <w:tcBorders>
              <w:bottom w:val="nil"/>
            </w:tcBorders>
          </w:tcPr>
          <w:p w:rsidR="00DD0CC0" w:rsidRDefault="00DD0CC0">
            <w:pPr>
              <w:pStyle w:val="ConsPlusNormal"/>
              <w:jc w:val="center"/>
            </w:pPr>
            <w:r>
              <w:t>62,5</w:t>
            </w:r>
          </w:p>
        </w:tc>
        <w:tc>
          <w:tcPr>
            <w:tcW w:w="667" w:type="dxa"/>
            <w:tcBorders>
              <w:bottom w:val="nil"/>
            </w:tcBorders>
          </w:tcPr>
          <w:p w:rsidR="00DD0CC0" w:rsidRDefault="00DD0CC0">
            <w:pPr>
              <w:pStyle w:val="ConsPlusNormal"/>
              <w:jc w:val="center"/>
            </w:pPr>
            <w:r>
              <w:t>63,0</w:t>
            </w:r>
          </w:p>
        </w:tc>
      </w:tr>
      <w:tr w:rsidR="00DD0CC0">
        <w:tblPrEx>
          <w:tblBorders>
            <w:insideH w:val="nil"/>
          </w:tblBorders>
        </w:tblPrEx>
        <w:tc>
          <w:tcPr>
            <w:tcW w:w="12471" w:type="dxa"/>
            <w:gridSpan w:val="14"/>
            <w:tcBorders>
              <w:top w:val="nil"/>
            </w:tcBorders>
          </w:tcPr>
          <w:p w:rsidR="00DD0CC0" w:rsidRDefault="00DD0CC0">
            <w:pPr>
              <w:pStyle w:val="ConsPlusNormal"/>
              <w:jc w:val="both"/>
            </w:pPr>
            <w:r>
              <w:lastRenderedPageBreak/>
              <w:t xml:space="preserve">(п. 1.9 в ред. </w:t>
            </w:r>
            <w:hyperlink r:id="rId71"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bl>
    <w:p w:rsidR="00DD0CC0" w:rsidRDefault="00DD0CC0">
      <w:pPr>
        <w:pStyle w:val="ConsPlusNormal"/>
        <w:jc w:val="both"/>
      </w:pPr>
    </w:p>
    <w:p w:rsidR="00DD0CC0" w:rsidRDefault="00DD0CC0">
      <w:pPr>
        <w:pStyle w:val="ConsPlusNormal"/>
        <w:ind w:firstLine="540"/>
        <w:jc w:val="both"/>
      </w:pPr>
      <w:r>
        <w:t xml:space="preserve">Примечание. Методика расчета целевых показателей и сроки представления статистической информации для целевых показателей со статусом "1" представлены в </w:t>
      </w:r>
      <w:hyperlink w:anchor="P398" w:history="1">
        <w:r>
          <w:rPr>
            <w:color w:val="0000FF"/>
          </w:rPr>
          <w:t>таблице N 2</w:t>
        </w:r>
      </w:hyperlink>
      <w:r>
        <w:t>.</w:t>
      </w:r>
    </w:p>
    <w:p w:rsidR="00DD0CC0" w:rsidRDefault="00DD0CC0">
      <w:pPr>
        <w:pStyle w:val="ConsPlusNormal"/>
        <w:jc w:val="both"/>
      </w:pPr>
    </w:p>
    <w:p w:rsidR="00DD0CC0" w:rsidRDefault="00DD0CC0">
      <w:pPr>
        <w:pStyle w:val="ConsPlusNormal"/>
        <w:jc w:val="right"/>
        <w:outlineLvl w:val="2"/>
      </w:pPr>
      <w:r>
        <w:t>Таблица N 2</w:t>
      </w:r>
    </w:p>
    <w:p w:rsidR="00DD0CC0" w:rsidRDefault="00DD0CC0">
      <w:pPr>
        <w:pStyle w:val="ConsPlusNormal"/>
        <w:jc w:val="both"/>
      </w:pPr>
    </w:p>
    <w:p w:rsidR="00DD0CC0" w:rsidRDefault="00DD0CC0">
      <w:pPr>
        <w:pStyle w:val="ConsPlusTitle"/>
        <w:jc w:val="center"/>
      </w:pPr>
      <w:bookmarkStart w:id="3" w:name="P398"/>
      <w:bookmarkEnd w:id="3"/>
      <w:r>
        <w:t>Методика</w:t>
      </w:r>
    </w:p>
    <w:p w:rsidR="00DD0CC0" w:rsidRDefault="00DD0CC0">
      <w:pPr>
        <w:pStyle w:val="ConsPlusTitle"/>
        <w:jc w:val="center"/>
      </w:pPr>
      <w:r>
        <w:t>расчета целевых показателей государственной программы</w:t>
      </w:r>
    </w:p>
    <w:p w:rsidR="00DD0CC0" w:rsidRDefault="00DD0C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65"/>
        <w:gridCol w:w="3969"/>
        <w:gridCol w:w="2891"/>
        <w:gridCol w:w="1701"/>
        <w:gridCol w:w="1814"/>
      </w:tblGrid>
      <w:tr w:rsidR="00DD0CC0">
        <w:tc>
          <w:tcPr>
            <w:tcW w:w="567" w:type="dxa"/>
            <w:vAlign w:val="center"/>
          </w:tcPr>
          <w:p w:rsidR="00DD0CC0" w:rsidRDefault="00DD0CC0">
            <w:pPr>
              <w:pStyle w:val="ConsPlusNormal"/>
              <w:jc w:val="center"/>
            </w:pPr>
            <w:r>
              <w:t>N п/п</w:t>
            </w:r>
          </w:p>
        </w:tc>
        <w:tc>
          <w:tcPr>
            <w:tcW w:w="2665" w:type="dxa"/>
            <w:vAlign w:val="center"/>
          </w:tcPr>
          <w:p w:rsidR="00DD0CC0" w:rsidRDefault="00DD0CC0">
            <w:pPr>
              <w:pStyle w:val="ConsPlusNormal"/>
              <w:jc w:val="center"/>
            </w:pPr>
            <w:r>
              <w:t>Наименование целевого показателя</w:t>
            </w:r>
          </w:p>
        </w:tc>
        <w:tc>
          <w:tcPr>
            <w:tcW w:w="3969" w:type="dxa"/>
            <w:vAlign w:val="center"/>
          </w:tcPr>
          <w:p w:rsidR="00DD0CC0" w:rsidRDefault="00DD0CC0">
            <w:pPr>
              <w:pStyle w:val="ConsPlusNormal"/>
              <w:jc w:val="center"/>
            </w:pPr>
            <w:r>
              <w:t>Методика</w:t>
            </w:r>
          </w:p>
          <w:p w:rsidR="00DD0CC0" w:rsidRDefault="00DD0CC0">
            <w:pPr>
              <w:pStyle w:val="ConsPlusNormal"/>
              <w:jc w:val="center"/>
            </w:pPr>
            <w:r>
              <w:t>расчета показателя (формула), алгоритм формирования формул, методологические пояснения к базовым показателям, используемым в формуле</w:t>
            </w:r>
          </w:p>
        </w:tc>
        <w:tc>
          <w:tcPr>
            <w:tcW w:w="2891" w:type="dxa"/>
            <w:vAlign w:val="center"/>
          </w:tcPr>
          <w:p w:rsidR="00DD0CC0" w:rsidRDefault="00DD0CC0">
            <w:pPr>
              <w:pStyle w:val="ConsPlusNormal"/>
              <w:jc w:val="center"/>
            </w:pPr>
            <w:r>
              <w:t>Источник данных, индекс форм отчетности</w:t>
            </w:r>
          </w:p>
        </w:tc>
        <w:tc>
          <w:tcPr>
            <w:tcW w:w="1701" w:type="dxa"/>
            <w:vAlign w:val="center"/>
          </w:tcPr>
          <w:p w:rsidR="00DD0CC0" w:rsidRDefault="00DD0CC0">
            <w:pPr>
              <w:pStyle w:val="ConsPlusNormal"/>
              <w:jc w:val="center"/>
            </w:pPr>
            <w:r>
              <w:t>Период расчета показателя</w:t>
            </w:r>
          </w:p>
        </w:tc>
        <w:tc>
          <w:tcPr>
            <w:tcW w:w="1814" w:type="dxa"/>
            <w:vAlign w:val="center"/>
          </w:tcPr>
          <w:p w:rsidR="00DD0CC0" w:rsidRDefault="00DD0CC0">
            <w:pPr>
              <w:pStyle w:val="ConsPlusNormal"/>
              <w:jc w:val="center"/>
            </w:pPr>
            <w:r>
              <w:t>Ответственный за сбор данных и расчет показателя</w:t>
            </w:r>
          </w:p>
        </w:tc>
      </w:tr>
      <w:tr w:rsidR="00DD0CC0">
        <w:tc>
          <w:tcPr>
            <w:tcW w:w="567" w:type="dxa"/>
          </w:tcPr>
          <w:p w:rsidR="00DD0CC0" w:rsidRDefault="00DD0CC0">
            <w:pPr>
              <w:pStyle w:val="ConsPlusNormal"/>
              <w:jc w:val="center"/>
            </w:pPr>
            <w:r>
              <w:t>1</w:t>
            </w:r>
          </w:p>
        </w:tc>
        <w:tc>
          <w:tcPr>
            <w:tcW w:w="2665" w:type="dxa"/>
          </w:tcPr>
          <w:p w:rsidR="00DD0CC0" w:rsidRDefault="00DD0CC0">
            <w:pPr>
              <w:pStyle w:val="ConsPlusNormal"/>
              <w:jc w:val="center"/>
            </w:pPr>
            <w:r>
              <w:t>2</w:t>
            </w:r>
          </w:p>
        </w:tc>
        <w:tc>
          <w:tcPr>
            <w:tcW w:w="3969" w:type="dxa"/>
          </w:tcPr>
          <w:p w:rsidR="00DD0CC0" w:rsidRDefault="00DD0CC0">
            <w:pPr>
              <w:pStyle w:val="ConsPlusNormal"/>
              <w:jc w:val="center"/>
            </w:pPr>
            <w:r>
              <w:t>3</w:t>
            </w:r>
          </w:p>
        </w:tc>
        <w:tc>
          <w:tcPr>
            <w:tcW w:w="2891" w:type="dxa"/>
          </w:tcPr>
          <w:p w:rsidR="00DD0CC0" w:rsidRDefault="00DD0CC0">
            <w:pPr>
              <w:pStyle w:val="ConsPlusNormal"/>
              <w:jc w:val="center"/>
            </w:pPr>
            <w:r>
              <w:t>4</w:t>
            </w:r>
          </w:p>
        </w:tc>
        <w:tc>
          <w:tcPr>
            <w:tcW w:w="1701" w:type="dxa"/>
          </w:tcPr>
          <w:p w:rsidR="00DD0CC0" w:rsidRDefault="00DD0CC0">
            <w:pPr>
              <w:pStyle w:val="ConsPlusNormal"/>
              <w:jc w:val="center"/>
            </w:pPr>
            <w:r>
              <w:t>5</w:t>
            </w:r>
          </w:p>
        </w:tc>
        <w:tc>
          <w:tcPr>
            <w:tcW w:w="1814" w:type="dxa"/>
          </w:tcPr>
          <w:p w:rsidR="00DD0CC0" w:rsidRDefault="00DD0CC0">
            <w:pPr>
              <w:pStyle w:val="ConsPlusNormal"/>
              <w:jc w:val="center"/>
            </w:pPr>
            <w:r>
              <w:t>6</w:t>
            </w:r>
          </w:p>
        </w:tc>
      </w:tr>
      <w:tr w:rsidR="00DD0CC0">
        <w:tc>
          <w:tcPr>
            <w:tcW w:w="13607" w:type="dxa"/>
            <w:gridSpan w:val="6"/>
          </w:tcPr>
          <w:p w:rsidR="00DD0CC0" w:rsidRDefault="00DD0CC0">
            <w:pPr>
              <w:pStyle w:val="ConsPlusNormal"/>
              <w:jc w:val="center"/>
            </w:pPr>
            <w:r>
              <w:t>Государственная программа Краснодарского края "Дети Кубани"</w:t>
            </w:r>
          </w:p>
        </w:tc>
      </w:tr>
      <w:tr w:rsidR="00DD0CC0">
        <w:tc>
          <w:tcPr>
            <w:tcW w:w="13607" w:type="dxa"/>
            <w:gridSpan w:val="6"/>
          </w:tcPr>
          <w:p w:rsidR="00DD0CC0" w:rsidRDefault="00DD0CC0">
            <w:pPr>
              <w:pStyle w:val="ConsPlusNormal"/>
              <w:jc w:val="center"/>
              <w:outlineLvl w:val="3"/>
            </w:pPr>
            <w:r>
              <w:t>Задача 1. Снижение семейного неблагополучия и социально-средовая реабилитация и адаптация подростков</w:t>
            </w:r>
          </w:p>
        </w:tc>
      </w:tr>
      <w:tr w:rsidR="00DD0CC0">
        <w:tblPrEx>
          <w:tblBorders>
            <w:insideH w:val="nil"/>
          </w:tblBorders>
        </w:tblPrEx>
        <w:tc>
          <w:tcPr>
            <w:tcW w:w="567" w:type="dxa"/>
            <w:tcBorders>
              <w:bottom w:val="nil"/>
            </w:tcBorders>
          </w:tcPr>
          <w:p w:rsidR="00DD0CC0" w:rsidRDefault="00DD0CC0">
            <w:pPr>
              <w:pStyle w:val="ConsPlusNormal"/>
              <w:jc w:val="center"/>
            </w:pPr>
            <w:r>
              <w:t>1.1</w:t>
            </w:r>
          </w:p>
        </w:tc>
        <w:tc>
          <w:tcPr>
            <w:tcW w:w="2665" w:type="dxa"/>
            <w:tcBorders>
              <w:bottom w:val="nil"/>
            </w:tcBorders>
          </w:tcPr>
          <w:p w:rsidR="00DD0CC0" w:rsidRDefault="00DD0CC0">
            <w:pPr>
              <w:pStyle w:val="ConsPlusNormal"/>
            </w:pPr>
            <w:r>
              <w:t xml:space="preserve">Доля детей из семей с денежными доходами ниже величины прожиточного минимума в Краснодарском крае от </w:t>
            </w:r>
            <w:r>
              <w:lastRenderedPageBreak/>
              <w:t>общей численности детей, проживающих в Краснодарском крае</w:t>
            </w:r>
          </w:p>
        </w:tc>
        <w:tc>
          <w:tcPr>
            <w:tcW w:w="3969" w:type="dxa"/>
            <w:tcBorders>
              <w:bottom w:val="nil"/>
            </w:tcBorders>
          </w:tcPr>
          <w:p w:rsidR="00DD0CC0" w:rsidRDefault="00072E7F">
            <w:pPr>
              <w:pStyle w:val="ConsPlusNormal"/>
              <w:jc w:val="both"/>
            </w:pPr>
            <w:r w:rsidRPr="00072E7F">
              <w:rPr>
                <w:position w:val="-25"/>
              </w:rPr>
              <w:lastRenderedPageBreak/>
              <w:pict>
                <v:shape id="_x0000_i1025" style="width:140.25pt;height:36pt" coordsize="" o:spt="100" adj="0,,0" path="" filled="f" stroked="f">
                  <v:stroke joinstyle="miter"/>
                  <v:imagedata r:id="rId72" o:title="base_23729_192736_32768"/>
                  <v:formulas/>
                  <v:path o:connecttype="segments"/>
                </v:shape>
              </w:pict>
            </w:r>
          </w:p>
          <w:p w:rsidR="00DD0CC0" w:rsidRDefault="00DD0CC0">
            <w:pPr>
              <w:pStyle w:val="ConsPlusNormal"/>
            </w:pPr>
          </w:p>
          <w:p w:rsidR="00DD0CC0" w:rsidRDefault="00DD0CC0">
            <w:pPr>
              <w:pStyle w:val="ConsPlusNormal"/>
              <w:jc w:val="both"/>
            </w:pPr>
            <w:r>
              <w:t xml:space="preserve">ЧМД - численность детей, </w:t>
            </w:r>
            <w:r>
              <w:lastRenderedPageBreak/>
              <w:t>проживающих в малообеспеченных семьях, по данным управлений социальной защиты населения в муниципальных образованиях Краснодарского края</w:t>
            </w:r>
          </w:p>
          <w:p w:rsidR="00DD0CC0" w:rsidRDefault="00DD0CC0">
            <w:pPr>
              <w:pStyle w:val="ConsPlusNormal"/>
              <w:jc w:val="both"/>
            </w:pPr>
            <w:r>
              <w:t>ЧД - численность детского населения, по данным управлений социальной защиты населения в муниципальных образованиях Краснодарского края</w:t>
            </w:r>
          </w:p>
        </w:tc>
        <w:tc>
          <w:tcPr>
            <w:tcW w:w="2891" w:type="dxa"/>
            <w:tcBorders>
              <w:bottom w:val="nil"/>
            </w:tcBorders>
          </w:tcPr>
          <w:p w:rsidR="00DD0CC0" w:rsidRDefault="00DD0CC0">
            <w:pPr>
              <w:pStyle w:val="ConsPlusNormal"/>
              <w:jc w:val="both"/>
            </w:pPr>
            <w:r>
              <w:lastRenderedPageBreak/>
              <w:t xml:space="preserve">данные для расчета показателя приводятся из ежегодного отчета управлений социальной защиты населения </w:t>
            </w:r>
            <w:r>
              <w:lastRenderedPageBreak/>
              <w:t>министерства труда и социального развития Краснодарского края в муниципальных образованиях (формы 10-ДДС)</w:t>
            </w:r>
          </w:p>
        </w:tc>
        <w:tc>
          <w:tcPr>
            <w:tcW w:w="1701" w:type="dxa"/>
            <w:tcBorders>
              <w:bottom w:val="nil"/>
            </w:tcBorders>
          </w:tcPr>
          <w:p w:rsidR="00DD0CC0" w:rsidRDefault="00DD0CC0">
            <w:pPr>
              <w:pStyle w:val="ConsPlusNormal"/>
              <w:jc w:val="both"/>
            </w:pPr>
            <w:r>
              <w:lastRenderedPageBreak/>
              <w:t xml:space="preserve">два раза в год: до 1 февраля года, следующего за отчетным, до 1 </w:t>
            </w:r>
            <w:r>
              <w:lastRenderedPageBreak/>
              <w:t>августа отчетного года</w:t>
            </w:r>
          </w:p>
        </w:tc>
        <w:tc>
          <w:tcPr>
            <w:tcW w:w="1814" w:type="dxa"/>
            <w:tcBorders>
              <w:bottom w:val="nil"/>
            </w:tcBorders>
          </w:tcPr>
          <w:p w:rsidR="00DD0CC0" w:rsidRDefault="00DD0CC0">
            <w:pPr>
              <w:pStyle w:val="ConsPlusNormal"/>
              <w:jc w:val="both"/>
            </w:pPr>
            <w:r>
              <w:lastRenderedPageBreak/>
              <w:t xml:space="preserve">министерство труда и социального развития Краснодарского </w:t>
            </w:r>
            <w:r>
              <w:lastRenderedPageBreak/>
              <w:t>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 xml:space="preserve">(в ред. </w:t>
            </w:r>
            <w:hyperlink r:id="rId73"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25.12.2015 N 1284)</w:t>
            </w:r>
          </w:p>
        </w:tc>
      </w:tr>
      <w:tr w:rsidR="00DD0CC0">
        <w:tc>
          <w:tcPr>
            <w:tcW w:w="13607" w:type="dxa"/>
            <w:gridSpan w:val="6"/>
          </w:tcPr>
          <w:p w:rsidR="00DD0CC0" w:rsidRDefault="00DD0CC0">
            <w:pPr>
              <w:pStyle w:val="ConsPlusNormal"/>
              <w:jc w:val="center"/>
              <w:outlineLvl w:val="3"/>
            </w:pPr>
            <w:r>
              <w:t>Задача 2. Обеспечение профилактики безнадзорности и беспризорности в Краснодарском крае</w:t>
            </w:r>
          </w:p>
        </w:tc>
      </w:tr>
      <w:tr w:rsidR="00DD0CC0">
        <w:tblPrEx>
          <w:tblBorders>
            <w:insideH w:val="nil"/>
          </w:tblBorders>
        </w:tblPrEx>
        <w:tc>
          <w:tcPr>
            <w:tcW w:w="567" w:type="dxa"/>
            <w:tcBorders>
              <w:bottom w:val="nil"/>
            </w:tcBorders>
          </w:tcPr>
          <w:p w:rsidR="00DD0CC0" w:rsidRDefault="00DD0CC0">
            <w:pPr>
              <w:pStyle w:val="ConsPlusNormal"/>
              <w:jc w:val="center"/>
            </w:pPr>
            <w:r>
              <w:t>1.2</w:t>
            </w:r>
          </w:p>
        </w:tc>
        <w:tc>
          <w:tcPr>
            <w:tcW w:w="2665" w:type="dxa"/>
            <w:tcBorders>
              <w:bottom w:val="nil"/>
            </w:tcBorders>
          </w:tcPr>
          <w:p w:rsidR="00DD0CC0" w:rsidRDefault="00DD0CC0">
            <w:pPr>
              <w:pStyle w:val="ConsPlusNormal"/>
            </w:pPr>
            <w: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tc>
        <w:tc>
          <w:tcPr>
            <w:tcW w:w="3969" w:type="dxa"/>
            <w:tcBorders>
              <w:bottom w:val="nil"/>
            </w:tcBorders>
          </w:tcPr>
          <w:p w:rsidR="00DD0CC0" w:rsidRDefault="00DD0CC0">
            <w:pPr>
              <w:pStyle w:val="ConsPlusNormal"/>
              <w:jc w:val="both"/>
            </w:pPr>
            <w:r>
              <w:t>СЧД = ЧДФ1 + ЧДФ2 + ЧДКК, где:</w:t>
            </w:r>
          </w:p>
          <w:p w:rsidR="00DD0CC0" w:rsidRDefault="00DD0CC0">
            <w:pPr>
              <w:pStyle w:val="ConsPlusNormal"/>
            </w:pPr>
          </w:p>
          <w:p w:rsidR="00DD0CC0" w:rsidRDefault="00DD0CC0">
            <w:pPr>
              <w:pStyle w:val="ConsPlusNormal"/>
              <w:jc w:val="both"/>
            </w:pPr>
            <w:r>
              <w:t>ЧДФ1 - число участников фестиваля "Кубанские каникулы"</w:t>
            </w:r>
          </w:p>
          <w:p w:rsidR="00DD0CC0" w:rsidRDefault="00DD0CC0">
            <w:pPr>
              <w:pStyle w:val="ConsPlusNormal"/>
              <w:jc w:val="both"/>
            </w:pPr>
            <w:r>
              <w:t>ЧДФ2 - число участников фестиваля "Формула успеха"</w:t>
            </w:r>
          </w:p>
          <w:p w:rsidR="00DD0CC0" w:rsidRDefault="00DD0CC0">
            <w:pPr>
              <w:pStyle w:val="ConsPlusNormal"/>
              <w:jc w:val="both"/>
            </w:pPr>
            <w:r>
              <w:t>ЧДКК - число участников краевого конкурса "Здравствуй, мама!"</w:t>
            </w:r>
          </w:p>
        </w:tc>
        <w:tc>
          <w:tcPr>
            <w:tcW w:w="2891" w:type="dxa"/>
            <w:tcBorders>
              <w:bottom w:val="nil"/>
            </w:tcBorders>
          </w:tcPr>
          <w:p w:rsidR="00DD0CC0" w:rsidRDefault="00DD0CC0">
            <w:pPr>
              <w:pStyle w:val="ConsPlusNormal"/>
              <w:jc w:val="both"/>
            </w:pPr>
            <w:r>
              <w:t>данные для расчета показателя приводятся из:</w:t>
            </w:r>
          </w:p>
          <w:p w:rsidR="00DD0CC0" w:rsidRDefault="00DD0CC0">
            <w:pPr>
              <w:pStyle w:val="ConsPlusNormal"/>
              <w:jc w:val="both"/>
            </w:pPr>
            <w:r>
              <w:t>положений о фестивалях для несовершеннолетних, состоящих на профилактических учетах в органах и учреждениях</w:t>
            </w:r>
          </w:p>
          <w:p w:rsidR="00DD0CC0" w:rsidRDefault="00DD0CC0">
            <w:pPr>
              <w:pStyle w:val="ConsPlusNormal"/>
              <w:jc w:val="both"/>
            </w:pPr>
            <w:r>
              <w:t xml:space="preserve">системы профилактики безнадзорности и правонарушений несовершеннолетних, Положения о краевом конкурсе для несовершеннолетних, состоящих на профилактических учетах в органах и учреждениях системы профилактики безнадзорности и </w:t>
            </w:r>
            <w:r>
              <w:lastRenderedPageBreak/>
              <w:t>правонарушений несовершеннолетних, "Здравствуй, мама!"; заявок на участие в данных мероприятиях муниципальных образований Краснодарского края и протоколов проведения мероприятий</w:t>
            </w:r>
          </w:p>
        </w:tc>
        <w:tc>
          <w:tcPr>
            <w:tcW w:w="1701" w:type="dxa"/>
            <w:tcBorders>
              <w:bottom w:val="nil"/>
            </w:tcBorders>
          </w:tcPr>
          <w:p w:rsidR="00DD0CC0" w:rsidRDefault="00DD0CC0">
            <w:pPr>
              <w:pStyle w:val="ConsPlusNormal"/>
              <w:jc w:val="both"/>
            </w:pPr>
            <w:r>
              <w:lastRenderedPageBreak/>
              <w:t>ежегодно, до 20 января года, следующего за отчетным</w:t>
            </w:r>
          </w:p>
        </w:tc>
        <w:tc>
          <w:tcPr>
            <w:tcW w:w="1814" w:type="dxa"/>
            <w:tcBorders>
              <w:bottom w:val="nil"/>
            </w:tcBorders>
          </w:tcPr>
          <w:p w:rsidR="00DD0CC0" w:rsidRDefault="00DD0CC0">
            <w:pPr>
              <w:pStyle w:val="ConsPlusNormal"/>
              <w:jc w:val="both"/>
            </w:pPr>
            <w:r>
              <w:t>министерство труда и социального развития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 xml:space="preserve">(в ред. </w:t>
            </w:r>
            <w:hyperlink r:id="rId74"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11.12.2018 N 815)</w:t>
            </w:r>
          </w:p>
        </w:tc>
      </w:tr>
      <w:tr w:rsidR="00DD0CC0">
        <w:tc>
          <w:tcPr>
            <w:tcW w:w="13607" w:type="dxa"/>
            <w:gridSpan w:val="6"/>
          </w:tcPr>
          <w:p w:rsidR="00DD0CC0" w:rsidRDefault="00DD0CC0">
            <w:pPr>
              <w:pStyle w:val="ConsPlusNormal"/>
              <w:jc w:val="center"/>
              <w:outlineLvl w:val="3"/>
            </w:pPr>
            <w:r>
              <w:t>Задача 3. Всесторонняя поддержка семей, воспитывающих детей-инвалидов и детей с ограниченными возможностями здоровья</w:t>
            </w:r>
          </w:p>
        </w:tc>
      </w:tr>
      <w:tr w:rsidR="00DD0CC0">
        <w:tblPrEx>
          <w:tblBorders>
            <w:insideH w:val="nil"/>
          </w:tblBorders>
        </w:tblPrEx>
        <w:tc>
          <w:tcPr>
            <w:tcW w:w="567" w:type="dxa"/>
            <w:tcBorders>
              <w:bottom w:val="nil"/>
            </w:tcBorders>
          </w:tcPr>
          <w:p w:rsidR="00DD0CC0" w:rsidRDefault="00DD0CC0">
            <w:pPr>
              <w:pStyle w:val="ConsPlusNormal"/>
              <w:jc w:val="center"/>
            </w:pPr>
            <w:r>
              <w:t>1.3</w:t>
            </w:r>
          </w:p>
        </w:tc>
        <w:tc>
          <w:tcPr>
            <w:tcW w:w="2665" w:type="dxa"/>
            <w:tcBorders>
              <w:bottom w:val="nil"/>
            </w:tcBorders>
          </w:tcPr>
          <w:p w:rsidR="00DD0CC0" w:rsidRDefault="00DD0CC0">
            <w:pPr>
              <w:pStyle w:val="ConsPlusNormal"/>
            </w:pPr>
            <w: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признанных в соответствии с Федеральным </w:t>
            </w:r>
            <w:hyperlink r:id="rId75" w:history="1">
              <w:r>
                <w:rPr>
                  <w:color w:val="0000FF"/>
                </w:rPr>
                <w:t>законом</w:t>
              </w:r>
            </w:hyperlink>
            <w:r>
              <w:t xml:space="preserve"> от 28 декабря 2013 года N 442-ФЗ "Об основах социального обслуживания граждан в Российской Федерации" нуждающимися в </w:t>
            </w:r>
            <w:r>
              <w:lastRenderedPageBreak/>
              <w:t>социальных услугах)</w:t>
            </w:r>
          </w:p>
        </w:tc>
        <w:tc>
          <w:tcPr>
            <w:tcW w:w="3969" w:type="dxa"/>
            <w:tcBorders>
              <w:bottom w:val="nil"/>
            </w:tcBorders>
          </w:tcPr>
          <w:p w:rsidR="00DD0CC0" w:rsidRDefault="00072E7F">
            <w:pPr>
              <w:pStyle w:val="ConsPlusNormal"/>
              <w:jc w:val="both"/>
            </w:pPr>
            <w:r w:rsidRPr="00072E7F">
              <w:rPr>
                <w:position w:val="-25"/>
              </w:rPr>
              <w:lastRenderedPageBreak/>
              <w:pict>
                <v:shape id="_x0000_i1026" style="width:148.5pt;height:36pt" coordsize="" o:spt="100" adj="0,,0" path="" filled="f" stroked="f">
                  <v:stroke joinstyle="miter"/>
                  <v:imagedata r:id="rId76" o:title="base_23729_192736_32769"/>
                  <v:formulas/>
                  <v:path o:connecttype="segments"/>
                </v:shape>
              </w:pict>
            </w:r>
          </w:p>
          <w:p w:rsidR="00DD0CC0" w:rsidRDefault="00DD0CC0">
            <w:pPr>
              <w:pStyle w:val="ConsPlusNormal"/>
            </w:pPr>
          </w:p>
          <w:p w:rsidR="00DD0CC0" w:rsidRDefault="00DD0CC0">
            <w:pPr>
              <w:pStyle w:val="ConsPlusNormal"/>
            </w:pPr>
            <w:r>
              <w:t>ОДИ - число обслуженных детей-инвалидов в учреждениях социального обслуживания для детей и подростков с ограниченными возможностями</w:t>
            </w:r>
          </w:p>
          <w:p w:rsidR="00DD0CC0" w:rsidRDefault="00DD0CC0">
            <w:pPr>
              <w:pStyle w:val="ConsPlusNormal"/>
            </w:pPr>
            <w:r>
              <w:t xml:space="preserve">ПДИ - общее число детей-инвалидов, признанных в соответствии с Федеральным </w:t>
            </w:r>
            <w:hyperlink r:id="rId77" w:history="1">
              <w:r>
                <w:rPr>
                  <w:color w:val="0000FF"/>
                </w:rPr>
                <w:t>законом</w:t>
              </w:r>
            </w:hyperlink>
            <w:r>
              <w:t xml:space="preserve"> от 28 декабря 2013 года N 442-ФЗ "Об основах социального обслуживания граждан в Российской Федерации" нуждающимися в социальных услугах</w:t>
            </w:r>
          </w:p>
        </w:tc>
        <w:tc>
          <w:tcPr>
            <w:tcW w:w="2891" w:type="dxa"/>
            <w:tcBorders>
              <w:bottom w:val="nil"/>
            </w:tcBorders>
          </w:tcPr>
          <w:p w:rsidR="00DD0CC0" w:rsidRDefault="00DD0CC0">
            <w:pPr>
              <w:pStyle w:val="ConsPlusNormal"/>
            </w:pPr>
            <w:r>
              <w:t>ежеквартальный отчет о деятельности государственных учреждений социального обслуживания Краснодарского края "Реабилитационные центры для детей и подростков с ограниченными возможностями" (форма 3ОВ)</w:t>
            </w:r>
          </w:p>
        </w:tc>
        <w:tc>
          <w:tcPr>
            <w:tcW w:w="1701" w:type="dxa"/>
            <w:tcBorders>
              <w:bottom w:val="nil"/>
            </w:tcBorders>
          </w:tcPr>
          <w:p w:rsidR="00DD0CC0" w:rsidRDefault="00DD0CC0">
            <w:pPr>
              <w:pStyle w:val="ConsPlusNormal"/>
            </w:pPr>
            <w:r>
              <w:t>ежеквартально, до 20-го числа месяца, следующего за отчетным</w:t>
            </w:r>
          </w:p>
        </w:tc>
        <w:tc>
          <w:tcPr>
            <w:tcW w:w="1814" w:type="dxa"/>
            <w:tcBorders>
              <w:bottom w:val="nil"/>
            </w:tcBorders>
          </w:tcPr>
          <w:p w:rsidR="00DD0CC0" w:rsidRDefault="00DD0CC0">
            <w:pPr>
              <w:pStyle w:val="ConsPlusNormal"/>
            </w:pPr>
            <w:r>
              <w:t>министерство труда и социального развития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 xml:space="preserve">(п. 1.3 в ред. </w:t>
            </w:r>
            <w:hyperlink r:id="rId78"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01.06.2016 N 352)</w:t>
            </w:r>
          </w:p>
        </w:tc>
      </w:tr>
      <w:tr w:rsidR="00DD0CC0">
        <w:tblPrEx>
          <w:tblBorders>
            <w:insideH w:val="nil"/>
          </w:tblBorders>
        </w:tblPrEx>
        <w:tc>
          <w:tcPr>
            <w:tcW w:w="567" w:type="dxa"/>
            <w:tcBorders>
              <w:bottom w:val="nil"/>
            </w:tcBorders>
          </w:tcPr>
          <w:p w:rsidR="00DD0CC0" w:rsidRDefault="00DD0CC0">
            <w:pPr>
              <w:pStyle w:val="ConsPlusNormal"/>
              <w:jc w:val="center"/>
            </w:pPr>
            <w:r>
              <w:t>1.4</w:t>
            </w:r>
          </w:p>
        </w:tc>
        <w:tc>
          <w:tcPr>
            <w:tcW w:w="13040" w:type="dxa"/>
            <w:gridSpan w:val="5"/>
            <w:tcBorders>
              <w:bottom w:val="nil"/>
            </w:tcBorders>
          </w:tcPr>
          <w:p w:rsidR="00DD0CC0" w:rsidRDefault="00DD0CC0">
            <w:pPr>
              <w:pStyle w:val="ConsPlusNormal"/>
              <w:jc w:val="both"/>
            </w:pPr>
            <w:r>
              <w:t xml:space="preserve">Исключен. - </w:t>
            </w:r>
            <w:hyperlink r:id="rId79" w:history="1">
              <w:r>
                <w:rPr>
                  <w:color w:val="0000FF"/>
                </w:rPr>
                <w:t>Постановление</w:t>
              </w:r>
            </w:hyperlink>
            <w:r>
              <w:t xml:space="preserve"> главы администрации (губернатора) Краснодарского края от 01.06.2016 N 352</w:t>
            </w:r>
          </w:p>
        </w:tc>
      </w:tr>
      <w:tr w:rsidR="00DD0CC0">
        <w:tblPrEx>
          <w:tblBorders>
            <w:insideH w:val="nil"/>
          </w:tblBorders>
        </w:tblPrEx>
        <w:tc>
          <w:tcPr>
            <w:tcW w:w="13607" w:type="dxa"/>
            <w:gridSpan w:val="6"/>
            <w:tcBorders>
              <w:bottom w:val="nil"/>
            </w:tcBorders>
          </w:tcPr>
          <w:p w:rsidR="00DD0CC0" w:rsidRDefault="00DD0CC0">
            <w:pPr>
              <w:pStyle w:val="ConsPlusNormal"/>
              <w:jc w:val="center"/>
              <w:outlineLvl w:val="3"/>
            </w:pPr>
            <w:r>
              <w:t>Задача 4. Государственная поддержка детей-сирот и детей, оставшихся без попечения родителей, а также лиц из их числа</w:t>
            </w:r>
          </w:p>
        </w:tc>
      </w:tr>
      <w:tr w:rsidR="00DD0CC0">
        <w:tblPrEx>
          <w:tblBorders>
            <w:insideH w:val="nil"/>
          </w:tblBorders>
        </w:tblPrEx>
        <w:tc>
          <w:tcPr>
            <w:tcW w:w="13607" w:type="dxa"/>
            <w:gridSpan w:val="6"/>
            <w:tcBorders>
              <w:top w:val="nil"/>
            </w:tcBorders>
          </w:tcPr>
          <w:p w:rsidR="00DD0CC0" w:rsidRDefault="00DD0CC0">
            <w:pPr>
              <w:pStyle w:val="ConsPlusNormal"/>
              <w:jc w:val="center"/>
            </w:pPr>
            <w:r>
              <w:t xml:space="preserve">(в ред. </w:t>
            </w:r>
            <w:hyperlink r:id="rId80"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center"/>
            </w:pPr>
            <w:r>
              <w:t>от 25.12.2015 N 1284)</w:t>
            </w:r>
          </w:p>
        </w:tc>
      </w:tr>
      <w:tr w:rsidR="00DD0CC0">
        <w:tblPrEx>
          <w:tblBorders>
            <w:insideH w:val="nil"/>
          </w:tblBorders>
        </w:tblPrEx>
        <w:tc>
          <w:tcPr>
            <w:tcW w:w="567" w:type="dxa"/>
            <w:tcBorders>
              <w:bottom w:val="nil"/>
            </w:tcBorders>
          </w:tcPr>
          <w:p w:rsidR="00DD0CC0" w:rsidRDefault="00DD0CC0">
            <w:pPr>
              <w:pStyle w:val="ConsPlusNormal"/>
              <w:jc w:val="center"/>
            </w:pPr>
            <w:r>
              <w:t>1.5</w:t>
            </w:r>
          </w:p>
        </w:tc>
        <w:tc>
          <w:tcPr>
            <w:tcW w:w="2665" w:type="dxa"/>
            <w:tcBorders>
              <w:bottom w:val="nil"/>
            </w:tcBorders>
          </w:tcPr>
          <w:p w:rsidR="00DD0CC0" w:rsidRDefault="00DD0CC0">
            <w:pPr>
              <w:pStyle w:val="ConsPlusNormal"/>
            </w:pPr>
            <w: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3969" w:type="dxa"/>
            <w:tcBorders>
              <w:bottom w:val="nil"/>
            </w:tcBorders>
          </w:tcPr>
          <w:p w:rsidR="00DD0CC0" w:rsidRDefault="00DD0CC0">
            <w:pPr>
              <w:pStyle w:val="ConsPlusNormal"/>
              <w:jc w:val="both"/>
            </w:pPr>
            <w:r>
              <w:t>ЧДС = (</w:t>
            </w:r>
            <w:proofErr w:type="spellStart"/>
            <w:r>
              <w:t>ЧДСс</w:t>
            </w:r>
            <w:proofErr w:type="spellEnd"/>
            <w:r>
              <w:t xml:space="preserve"> + </w:t>
            </w:r>
            <w:proofErr w:type="spellStart"/>
            <w:r>
              <w:t>ЧДСп</w:t>
            </w:r>
            <w:proofErr w:type="spellEnd"/>
            <w:r>
              <w:t xml:space="preserve">) - </w:t>
            </w:r>
            <w:proofErr w:type="spellStart"/>
            <w:r>
              <w:t>ЧДСжп</w:t>
            </w:r>
            <w:proofErr w:type="spellEnd"/>
            <w:r>
              <w:t>, где:</w:t>
            </w:r>
          </w:p>
          <w:p w:rsidR="00DD0CC0" w:rsidRDefault="00DD0CC0">
            <w:pPr>
              <w:pStyle w:val="ConsPlusNormal"/>
            </w:pPr>
          </w:p>
          <w:p w:rsidR="00DD0CC0" w:rsidRDefault="00DD0CC0">
            <w:pPr>
              <w:pStyle w:val="ConsPlusNormal"/>
              <w:jc w:val="both"/>
            </w:pPr>
            <w:proofErr w:type="spellStart"/>
            <w:r>
              <w:t>ЧДСс</w:t>
            </w:r>
            <w:proofErr w:type="spellEnd"/>
            <w:r>
              <w:t xml:space="preserve"> - численность детей-сирот и детей, оставшихся без попечения родителей, лиц из их числа, состоящих в списке, имеющих и не реализовавших своевременно право на обеспечение жилыми помещениями, по состоянию на начало финансового года;</w:t>
            </w:r>
          </w:p>
          <w:p w:rsidR="00DD0CC0" w:rsidRDefault="00DD0CC0">
            <w:pPr>
              <w:pStyle w:val="ConsPlusNormal"/>
              <w:jc w:val="both"/>
            </w:pPr>
            <w:proofErr w:type="spellStart"/>
            <w:r>
              <w:t>ЧДСп</w:t>
            </w:r>
            <w:proofErr w:type="spellEnd"/>
            <w:r>
              <w:t xml:space="preserve"> - численность детей-сирот и детей, оставшихся без попечения родителей, лиц из их числа, состоящих в списке, у которых право на обеспечение жилыми помещениями наступит в текущем финансовом году;</w:t>
            </w:r>
          </w:p>
          <w:p w:rsidR="00DD0CC0" w:rsidRDefault="00DD0CC0">
            <w:pPr>
              <w:pStyle w:val="ConsPlusNormal"/>
              <w:jc w:val="both"/>
            </w:pPr>
            <w:proofErr w:type="spellStart"/>
            <w:r>
              <w:t>ЧДСжп</w:t>
            </w:r>
            <w:proofErr w:type="spellEnd"/>
            <w:r>
              <w:t xml:space="preserve"> - численность детей-сирот и детей, оставшихся без попечения родителей, планируемых к обеспечению жилыми помещениями в текущем финансовом году</w:t>
            </w:r>
          </w:p>
        </w:tc>
        <w:tc>
          <w:tcPr>
            <w:tcW w:w="2891" w:type="dxa"/>
            <w:tcBorders>
              <w:bottom w:val="nil"/>
            </w:tcBorders>
          </w:tcPr>
          <w:p w:rsidR="00DD0CC0" w:rsidRDefault="00DD0CC0">
            <w:pPr>
              <w:pStyle w:val="ConsPlusNormal"/>
              <w:jc w:val="both"/>
            </w:pPr>
            <w:r>
              <w:t>данные для расчета показателя приводятся из:</w:t>
            </w:r>
          </w:p>
          <w:p w:rsidR="00DD0CC0" w:rsidRDefault="00DD0CC0">
            <w:pPr>
              <w:pStyle w:val="ConsPlusNormal"/>
              <w:jc w:val="both"/>
            </w:pPr>
            <w:r>
              <w:t xml:space="preserve">1) </w:t>
            </w:r>
            <w:hyperlink r:id="rId81" w:history="1">
              <w:r>
                <w:rPr>
                  <w:color w:val="0000FF"/>
                </w:rPr>
                <w:t>формы</w:t>
              </w:r>
            </w:hyperlink>
            <w:r>
              <w:t xml:space="preserve"> федерального статистического наблюдения N 103-РИК "Сведения о выявлении и устройстве детей-сирот и детей, оставшихся без попечения родителей"</w:t>
            </w:r>
          </w:p>
          <w:p w:rsidR="00DD0CC0" w:rsidRDefault="00DD0CC0">
            <w:pPr>
              <w:pStyle w:val="ConsPlusNormal"/>
              <w:jc w:val="both"/>
            </w:pPr>
            <w:r>
              <w:t xml:space="preserve">2) списка детей-сирот и детей, оставшихся без попечения родителей, лиц из числа детей-сирот и детей, оставшихся без попечения родителей, лиц, относящихся к категории детей-сирот и детей, оставшихся без попечения родителей, подлежащих обеспечению жилыми помещениями (формируется министерством труда и социального развития </w:t>
            </w:r>
            <w:r>
              <w:lastRenderedPageBreak/>
              <w:t>Краснодарского края)</w:t>
            </w:r>
          </w:p>
        </w:tc>
        <w:tc>
          <w:tcPr>
            <w:tcW w:w="1701" w:type="dxa"/>
            <w:tcBorders>
              <w:bottom w:val="nil"/>
            </w:tcBorders>
          </w:tcPr>
          <w:p w:rsidR="00DD0CC0" w:rsidRDefault="00DD0CC0">
            <w:pPr>
              <w:pStyle w:val="ConsPlusNormal"/>
              <w:jc w:val="both"/>
            </w:pPr>
            <w:r>
              <w:lastRenderedPageBreak/>
              <w:t>ежегодно, до 20 января года, следующего за отчетным</w:t>
            </w:r>
          </w:p>
        </w:tc>
        <w:tc>
          <w:tcPr>
            <w:tcW w:w="1814" w:type="dxa"/>
            <w:tcBorders>
              <w:bottom w:val="nil"/>
            </w:tcBorders>
          </w:tcPr>
          <w:p w:rsidR="00DD0CC0" w:rsidRDefault="00DD0CC0">
            <w:pPr>
              <w:pStyle w:val="ConsPlusNormal"/>
              <w:jc w:val="both"/>
            </w:pPr>
            <w:r>
              <w:t>министерство труда и социального развития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(в ред. Постановлений главы администрации (губернатора) Краснодарского края</w:t>
            </w:r>
          </w:p>
          <w:p w:rsidR="00DD0CC0" w:rsidRDefault="00DD0CC0">
            <w:pPr>
              <w:pStyle w:val="ConsPlusNormal"/>
              <w:jc w:val="both"/>
            </w:pPr>
            <w:r>
              <w:t xml:space="preserve">от 25.12.2015 </w:t>
            </w:r>
            <w:hyperlink r:id="rId82" w:history="1">
              <w:r>
                <w:rPr>
                  <w:color w:val="0000FF"/>
                </w:rPr>
                <w:t>N 1284</w:t>
              </w:r>
            </w:hyperlink>
            <w:r>
              <w:t xml:space="preserve">, от 10.06.2020 </w:t>
            </w:r>
            <w:hyperlink r:id="rId83" w:history="1">
              <w:r>
                <w:rPr>
                  <w:color w:val="0000FF"/>
                </w:rPr>
                <w:t>N 338</w:t>
              </w:r>
            </w:hyperlink>
            <w:r>
              <w:t>)</w:t>
            </w:r>
          </w:p>
        </w:tc>
      </w:tr>
      <w:tr w:rsidR="00DD0CC0">
        <w:tblPrEx>
          <w:tblBorders>
            <w:insideH w:val="nil"/>
          </w:tblBorders>
        </w:tblPrEx>
        <w:tc>
          <w:tcPr>
            <w:tcW w:w="567" w:type="dxa"/>
            <w:tcBorders>
              <w:bottom w:val="nil"/>
            </w:tcBorders>
          </w:tcPr>
          <w:p w:rsidR="00DD0CC0" w:rsidRDefault="00DD0CC0">
            <w:pPr>
              <w:pStyle w:val="ConsPlusNormal"/>
              <w:jc w:val="center"/>
            </w:pPr>
            <w:r>
              <w:t>1.6</w:t>
            </w:r>
          </w:p>
        </w:tc>
        <w:tc>
          <w:tcPr>
            <w:tcW w:w="2665" w:type="dxa"/>
            <w:tcBorders>
              <w:bottom w:val="nil"/>
            </w:tcBorders>
          </w:tcPr>
          <w:p w:rsidR="00DD0CC0" w:rsidRDefault="00DD0CC0">
            <w:pPr>
              <w:pStyle w:val="ConsPlusNormal"/>
            </w:pPr>
            <w:r>
              <w:t>Численность детей-сирот и детей, оставшихся без попечения родителей, а также лиц из их числа, обеспеченных жилыми помещениями</w:t>
            </w:r>
          </w:p>
        </w:tc>
        <w:tc>
          <w:tcPr>
            <w:tcW w:w="3969" w:type="dxa"/>
            <w:tcBorders>
              <w:bottom w:val="nil"/>
            </w:tcBorders>
          </w:tcPr>
          <w:p w:rsidR="00DD0CC0" w:rsidRDefault="00072E7F">
            <w:pPr>
              <w:pStyle w:val="ConsPlusNormal"/>
              <w:jc w:val="both"/>
            </w:pPr>
            <w:r w:rsidRPr="00072E7F">
              <w:rPr>
                <w:position w:val="-23"/>
              </w:rPr>
              <w:pict>
                <v:shape id="_x0000_i1027" style="width:168pt;height:34.5pt" coordsize="" o:spt="100" adj="0,,0" path="" filled="f" stroked="f">
                  <v:stroke joinstyle="miter"/>
                  <v:imagedata r:id="rId84" o:title="base_23729_192736_32770"/>
                  <v:formulas/>
                  <v:path o:connecttype="segments"/>
                </v:shape>
              </w:pict>
            </w:r>
          </w:p>
          <w:p w:rsidR="00DD0CC0" w:rsidRDefault="00DD0CC0">
            <w:pPr>
              <w:pStyle w:val="ConsPlusNormal"/>
            </w:pPr>
          </w:p>
          <w:p w:rsidR="00DD0CC0" w:rsidRDefault="00DD0CC0">
            <w:pPr>
              <w:pStyle w:val="ConsPlusNormal"/>
              <w:jc w:val="both"/>
            </w:pPr>
            <w:r>
              <w:t>ОДС - объем денежных средств в текущем году</w:t>
            </w:r>
          </w:p>
          <w:p w:rsidR="00DD0CC0" w:rsidRDefault="00DD0CC0">
            <w:pPr>
              <w:pStyle w:val="ConsPlusNormal"/>
              <w:jc w:val="both"/>
            </w:pPr>
            <w:r>
              <w:t>СРС - средняя рыночная стоимость одного квадратного метра общей площади жилого помещения по Краснодарскому краю на начало финансового года</w:t>
            </w:r>
          </w:p>
          <w:p w:rsidR="00DD0CC0" w:rsidRDefault="00DD0CC0">
            <w:pPr>
              <w:pStyle w:val="ConsPlusNormal"/>
              <w:jc w:val="both"/>
            </w:pPr>
            <w:proofErr w:type="spellStart"/>
            <w:r>
              <w:t>НППжп</w:t>
            </w:r>
            <w:proofErr w:type="spellEnd"/>
            <w:r>
              <w:t xml:space="preserve"> - норма предоставления площади жилого помещения</w:t>
            </w:r>
          </w:p>
        </w:tc>
        <w:tc>
          <w:tcPr>
            <w:tcW w:w="2891" w:type="dxa"/>
            <w:tcBorders>
              <w:bottom w:val="nil"/>
            </w:tcBorders>
          </w:tcPr>
          <w:p w:rsidR="00DD0CC0" w:rsidRDefault="00DD0CC0">
            <w:pPr>
              <w:pStyle w:val="ConsPlusNormal"/>
              <w:jc w:val="both"/>
            </w:pPr>
            <w:r>
              <w:t>данные для расчета показателя приводятся из:</w:t>
            </w:r>
          </w:p>
          <w:p w:rsidR="00DD0CC0" w:rsidRDefault="00DD0CC0">
            <w:pPr>
              <w:pStyle w:val="ConsPlusNormal"/>
              <w:jc w:val="both"/>
            </w:pPr>
            <w:r>
              <w:t>1) закона о краевом бюджете на текущий финансовый год (объем денежных средств)</w:t>
            </w:r>
          </w:p>
          <w:p w:rsidR="00DD0CC0" w:rsidRDefault="00DD0CC0">
            <w:pPr>
              <w:pStyle w:val="ConsPlusNormal"/>
              <w:jc w:val="both"/>
            </w:pPr>
            <w:r>
              <w:t xml:space="preserve">2) </w:t>
            </w:r>
            <w:hyperlink r:id="rId85" w:history="1">
              <w:r>
                <w:rPr>
                  <w:color w:val="0000FF"/>
                </w:rPr>
                <w:t>Закона</w:t>
              </w:r>
            </w:hyperlink>
            <w:r>
              <w:t xml:space="preserve"> Краснодарского края от 3 июня 2009 года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(норма предоставления площади жилого помещения)</w:t>
            </w:r>
          </w:p>
          <w:p w:rsidR="00DD0CC0" w:rsidRDefault="00DD0CC0">
            <w:pPr>
              <w:pStyle w:val="ConsPlusNormal"/>
              <w:jc w:val="both"/>
            </w:pPr>
            <w:r>
              <w:t xml:space="preserve">3) приказа Министерства строительства и жилищно-коммунального хозяйства Российской Федерации (стоимость одного квадратного метра общей площади жилого помещения). Расчет целевого показателя производится министерством труда и социального развития </w:t>
            </w:r>
            <w:r>
              <w:lastRenderedPageBreak/>
              <w:t>Краснодарского края</w:t>
            </w:r>
          </w:p>
        </w:tc>
        <w:tc>
          <w:tcPr>
            <w:tcW w:w="1701" w:type="dxa"/>
            <w:tcBorders>
              <w:bottom w:val="nil"/>
            </w:tcBorders>
          </w:tcPr>
          <w:p w:rsidR="00DD0CC0" w:rsidRDefault="00DD0CC0">
            <w:pPr>
              <w:pStyle w:val="ConsPlusNormal"/>
              <w:jc w:val="both"/>
            </w:pPr>
            <w:r>
              <w:lastRenderedPageBreak/>
              <w:t>ежегодно, до 20 января года, следующего за отчетным</w:t>
            </w:r>
          </w:p>
        </w:tc>
        <w:tc>
          <w:tcPr>
            <w:tcW w:w="1814" w:type="dxa"/>
            <w:tcBorders>
              <w:bottom w:val="nil"/>
            </w:tcBorders>
          </w:tcPr>
          <w:p w:rsidR="00DD0CC0" w:rsidRDefault="00DD0CC0">
            <w:pPr>
              <w:pStyle w:val="ConsPlusNormal"/>
              <w:jc w:val="both"/>
            </w:pPr>
            <w:r>
              <w:t>министерство труда и социального развития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 xml:space="preserve">(в ред. </w:t>
            </w:r>
            <w:hyperlink r:id="rId86"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25.12.2015 N 1284)</w:t>
            </w:r>
          </w:p>
        </w:tc>
      </w:tr>
      <w:tr w:rsidR="00DD0CC0">
        <w:tblPrEx>
          <w:tblBorders>
            <w:insideH w:val="nil"/>
          </w:tblBorders>
        </w:tblPrEx>
        <w:tc>
          <w:tcPr>
            <w:tcW w:w="567" w:type="dxa"/>
            <w:tcBorders>
              <w:bottom w:val="nil"/>
            </w:tcBorders>
          </w:tcPr>
          <w:p w:rsidR="00DD0CC0" w:rsidRDefault="00DD0CC0">
            <w:pPr>
              <w:pStyle w:val="ConsPlusNormal"/>
              <w:jc w:val="center"/>
            </w:pPr>
            <w:r>
              <w:t>1.6(1)</w:t>
            </w:r>
          </w:p>
        </w:tc>
        <w:tc>
          <w:tcPr>
            <w:tcW w:w="2665" w:type="dxa"/>
            <w:tcBorders>
              <w:bottom w:val="nil"/>
            </w:tcBorders>
          </w:tcPr>
          <w:p w:rsidR="00DD0CC0" w:rsidRDefault="00DD0CC0">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3969" w:type="dxa"/>
            <w:tcBorders>
              <w:bottom w:val="nil"/>
            </w:tcBorders>
          </w:tcPr>
          <w:p w:rsidR="00DD0CC0" w:rsidRDefault="00072E7F">
            <w:pPr>
              <w:pStyle w:val="ConsPlusNormal"/>
              <w:jc w:val="both"/>
            </w:pPr>
            <w:r w:rsidRPr="00072E7F">
              <w:rPr>
                <w:position w:val="-26"/>
              </w:rPr>
              <w:pict>
                <v:shape id="_x0000_i1028" style="width:138pt;height:37.5pt" coordsize="" o:spt="100" adj="0,,0" path="" filled="f" stroked="f">
                  <v:stroke joinstyle="miter"/>
                  <v:imagedata r:id="rId87" o:title="base_23729_192736_32771"/>
                  <v:formulas/>
                  <v:path o:connecttype="segments"/>
                </v:shape>
              </w:pict>
            </w:r>
          </w:p>
          <w:p w:rsidR="00DD0CC0" w:rsidRDefault="00DD0CC0">
            <w:pPr>
              <w:pStyle w:val="ConsPlusNormal"/>
            </w:pPr>
          </w:p>
          <w:p w:rsidR="00DD0CC0" w:rsidRDefault="00DD0CC0">
            <w:pPr>
              <w:pStyle w:val="ConsPlusNormal"/>
              <w:jc w:val="both"/>
            </w:pPr>
            <w:r>
              <w:t>где:</w:t>
            </w:r>
          </w:p>
          <w:p w:rsidR="00DD0CC0" w:rsidRDefault="00DD0CC0">
            <w:pPr>
              <w:pStyle w:val="ConsPlusNormal"/>
              <w:jc w:val="both"/>
            </w:pPr>
            <w:r>
              <w:t>ОДС - объем денежных средств в текущем году</w:t>
            </w:r>
          </w:p>
          <w:p w:rsidR="00DD0CC0" w:rsidRDefault="00DD0CC0">
            <w:pPr>
              <w:pStyle w:val="ConsPlusNormal"/>
              <w:jc w:val="both"/>
            </w:pPr>
            <w:r>
              <w:t>СРС - средняя рыночная стоимость одного квадратного метра общей площади жилого помещения по Краснодарскому краю на начало финансового года</w:t>
            </w:r>
          </w:p>
          <w:p w:rsidR="00DD0CC0" w:rsidRDefault="00DD0CC0">
            <w:pPr>
              <w:pStyle w:val="ConsPlusNormal"/>
              <w:jc w:val="both"/>
            </w:pPr>
            <w:proofErr w:type="spellStart"/>
            <w:r>
              <w:t>НПП</w:t>
            </w:r>
            <w:r>
              <w:rPr>
                <w:vertAlign w:val="subscript"/>
              </w:rPr>
              <w:t>жп</w:t>
            </w:r>
            <w:proofErr w:type="spellEnd"/>
            <w:r>
              <w:t xml:space="preserve"> - норма предоставления площади жилого помещения</w:t>
            </w:r>
          </w:p>
        </w:tc>
        <w:tc>
          <w:tcPr>
            <w:tcW w:w="2891" w:type="dxa"/>
            <w:tcBorders>
              <w:bottom w:val="nil"/>
            </w:tcBorders>
          </w:tcPr>
          <w:p w:rsidR="00DD0CC0" w:rsidRDefault="00DD0CC0">
            <w:pPr>
              <w:pStyle w:val="ConsPlusNormal"/>
              <w:jc w:val="both"/>
            </w:pPr>
            <w:r>
              <w:t>данные для расчета показателя приводятся из:</w:t>
            </w:r>
          </w:p>
          <w:p w:rsidR="00DD0CC0" w:rsidRDefault="00DD0CC0">
            <w:pPr>
              <w:pStyle w:val="ConsPlusNormal"/>
              <w:jc w:val="both"/>
            </w:pPr>
            <w:r>
              <w:t>1) закона о краевом бюджете на текущий финансовый год (объем денежных средств)</w:t>
            </w:r>
          </w:p>
          <w:p w:rsidR="00DD0CC0" w:rsidRDefault="00DD0CC0">
            <w:pPr>
              <w:pStyle w:val="ConsPlusNormal"/>
              <w:jc w:val="both"/>
            </w:pPr>
            <w:r>
              <w:t xml:space="preserve">2) </w:t>
            </w:r>
            <w:hyperlink r:id="rId88" w:history="1">
              <w:r>
                <w:rPr>
                  <w:color w:val="0000FF"/>
                </w:rPr>
                <w:t>Закона</w:t>
              </w:r>
            </w:hyperlink>
            <w:r>
              <w:t xml:space="preserve"> Краснодарского края от 3 июня 2009 года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(норма предоставления площади жилого помещения)</w:t>
            </w:r>
          </w:p>
          <w:p w:rsidR="00DD0CC0" w:rsidRDefault="00DD0CC0">
            <w:pPr>
              <w:pStyle w:val="ConsPlusNormal"/>
              <w:jc w:val="both"/>
            </w:pPr>
            <w:r>
              <w:t xml:space="preserve">3) приказа Министерства строительства и жилищно-коммунального хозяйства Российской Федерации (стоимость одного квадратного метра общей площади жилого помещения). Расчет целевого показателя производится министерством труда и социального развития </w:t>
            </w:r>
            <w:r>
              <w:lastRenderedPageBreak/>
              <w:t>Краснодарского края</w:t>
            </w:r>
          </w:p>
        </w:tc>
        <w:tc>
          <w:tcPr>
            <w:tcW w:w="1701" w:type="dxa"/>
            <w:tcBorders>
              <w:bottom w:val="nil"/>
            </w:tcBorders>
          </w:tcPr>
          <w:p w:rsidR="00DD0CC0" w:rsidRDefault="00DD0CC0">
            <w:pPr>
              <w:pStyle w:val="ConsPlusNormal"/>
              <w:jc w:val="both"/>
            </w:pPr>
            <w:r>
              <w:lastRenderedPageBreak/>
              <w:t>ежегодно, до 20 января года, следующего за отчетным</w:t>
            </w:r>
          </w:p>
        </w:tc>
        <w:tc>
          <w:tcPr>
            <w:tcW w:w="1814" w:type="dxa"/>
            <w:tcBorders>
              <w:bottom w:val="nil"/>
            </w:tcBorders>
          </w:tcPr>
          <w:p w:rsidR="00DD0CC0" w:rsidRDefault="00DD0CC0">
            <w:pPr>
              <w:pStyle w:val="ConsPlusNormal"/>
              <w:jc w:val="both"/>
            </w:pPr>
            <w:r>
              <w:t>министерство труда и социального развития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 xml:space="preserve">(п. 1.6(1) введен </w:t>
            </w:r>
            <w:hyperlink r:id="rId89"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03.05.2017 N 322)</w:t>
            </w:r>
          </w:p>
        </w:tc>
      </w:tr>
      <w:tr w:rsidR="00DD0CC0">
        <w:tc>
          <w:tcPr>
            <w:tcW w:w="567" w:type="dxa"/>
            <w:vMerge w:val="restart"/>
            <w:tcBorders>
              <w:bottom w:val="nil"/>
            </w:tcBorders>
          </w:tcPr>
          <w:p w:rsidR="00DD0CC0" w:rsidRDefault="00DD0CC0">
            <w:pPr>
              <w:pStyle w:val="ConsPlusNormal"/>
              <w:jc w:val="center"/>
            </w:pPr>
            <w:r>
              <w:t>1.6(2)</w:t>
            </w:r>
          </w:p>
        </w:tc>
        <w:tc>
          <w:tcPr>
            <w:tcW w:w="2665" w:type="dxa"/>
          </w:tcPr>
          <w:p w:rsidR="00DD0CC0" w:rsidRDefault="00DD0CC0">
            <w:pPr>
              <w:pStyle w:val="ConsPlusNormal"/>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 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всего, из них:</w:t>
            </w:r>
          </w:p>
        </w:tc>
        <w:tc>
          <w:tcPr>
            <w:tcW w:w="3969" w:type="dxa"/>
            <w:vMerge w:val="restart"/>
            <w:tcBorders>
              <w:bottom w:val="nil"/>
            </w:tcBorders>
          </w:tcPr>
          <w:p w:rsidR="00DD0CC0" w:rsidRDefault="00DD0CC0">
            <w:pPr>
              <w:pStyle w:val="ConsPlusNormal"/>
              <w:jc w:val="both"/>
            </w:pPr>
            <w:r>
              <w:t>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 в течение соответствующего года</w:t>
            </w:r>
          </w:p>
        </w:tc>
        <w:tc>
          <w:tcPr>
            <w:tcW w:w="2891" w:type="dxa"/>
            <w:vMerge w:val="restart"/>
            <w:tcBorders>
              <w:bottom w:val="nil"/>
            </w:tcBorders>
          </w:tcPr>
          <w:p w:rsidR="00DD0CC0" w:rsidRDefault="00DD0CC0">
            <w:pPr>
              <w:pStyle w:val="ConsPlusNormal"/>
              <w:jc w:val="both"/>
            </w:pPr>
            <w:r>
              <w:t>по данным министерства труда и социального развития Краснодарского края</w:t>
            </w:r>
          </w:p>
        </w:tc>
        <w:tc>
          <w:tcPr>
            <w:tcW w:w="1701" w:type="dxa"/>
            <w:vMerge w:val="restart"/>
            <w:tcBorders>
              <w:bottom w:val="nil"/>
            </w:tcBorders>
          </w:tcPr>
          <w:p w:rsidR="00DD0CC0" w:rsidRDefault="00DD0CC0">
            <w:pPr>
              <w:pStyle w:val="ConsPlusNormal"/>
              <w:jc w:val="both"/>
            </w:pPr>
            <w:r>
              <w:t>ежегодно, до 20 января года, следующего за отчетным</w:t>
            </w:r>
          </w:p>
        </w:tc>
        <w:tc>
          <w:tcPr>
            <w:tcW w:w="181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w:t>
            </w:r>
          </w:p>
        </w:tc>
      </w:tr>
      <w:tr w:rsidR="00DD0CC0">
        <w:tblPrEx>
          <w:tblBorders>
            <w:insideH w:val="nil"/>
          </w:tblBorders>
        </w:tblPrEx>
        <w:tc>
          <w:tcPr>
            <w:tcW w:w="567" w:type="dxa"/>
            <w:vMerge/>
            <w:tcBorders>
              <w:bottom w:val="nil"/>
            </w:tcBorders>
          </w:tcPr>
          <w:p w:rsidR="00DD0CC0" w:rsidRDefault="00DD0CC0"/>
        </w:tc>
        <w:tc>
          <w:tcPr>
            <w:tcW w:w="2665" w:type="dxa"/>
            <w:tcBorders>
              <w:bottom w:val="nil"/>
            </w:tcBorders>
          </w:tcPr>
          <w:p w:rsidR="00DD0CC0" w:rsidRDefault="00DD0CC0">
            <w:pPr>
              <w:pStyle w:val="ConsPlusNormal"/>
              <w:jc w:val="both"/>
            </w:pPr>
            <w:r>
              <w:t xml:space="preserve">в рамках </w:t>
            </w:r>
            <w:proofErr w:type="spellStart"/>
            <w:r>
              <w:t>софинансирования</w:t>
            </w:r>
            <w:proofErr w:type="spellEnd"/>
            <w:r>
              <w:t xml:space="preserve"> с использованием средств федерального бюджета</w:t>
            </w:r>
          </w:p>
        </w:tc>
        <w:tc>
          <w:tcPr>
            <w:tcW w:w="3969" w:type="dxa"/>
            <w:vMerge/>
            <w:tcBorders>
              <w:bottom w:val="nil"/>
            </w:tcBorders>
          </w:tcPr>
          <w:p w:rsidR="00DD0CC0" w:rsidRDefault="00DD0CC0"/>
        </w:tc>
        <w:tc>
          <w:tcPr>
            <w:tcW w:w="2891" w:type="dxa"/>
            <w:vMerge/>
            <w:tcBorders>
              <w:bottom w:val="nil"/>
            </w:tcBorders>
          </w:tcPr>
          <w:p w:rsidR="00DD0CC0" w:rsidRDefault="00DD0CC0"/>
        </w:tc>
        <w:tc>
          <w:tcPr>
            <w:tcW w:w="1701" w:type="dxa"/>
            <w:vMerge/>
            <w:tcBorders>
              <w:bottom w:val="nil"/>
            </w:tcBorders>
          </w:tcPr>
          <w:p w:rsidR="00DD0CC0" w:rsidRDefault="00DD0CC0"/>
        </w:tc>
        <w:tc>
          <w:tcPr>
            <w:tcW w:w="1814" w:type="dxa"/>
            <w:vMerge/>
            <w:tcBorders>
              <w:bottom w:val="nil"/>
            </w:tcBorders>
          </w:tcPr>
          <w:p w:rsidR="00DD0CC0" w:rsidRDefault="00DD0CC0"/>
        </w:tc>
      </w:tr>
      <w:tr w:rsidR="00DD0CC0">
        <w:tblPrEx>
          <w:tblBorders>
            <w:insideH w:val="nil"/>
          </w:tblBorders>
        </w:tblPrEx>
        <w:tc>
          <w:tcPr>
            <w:tcW w:w="13607" w:type="dxa"/>
            <w:gridSpan w:val="6"/>
            <w:tcBorders>
              <w:top w:val="nil"/>
            </w:tcBorders>
          </w:tcPr>
          <w:p w:rsidR="00DD0CC0" w:rsidRDefault="00DD0CC0">
            <w:pPr>
              <w:pStyle w:val="ConsPlusNormal"/>
              <w:jc w:val="both"/>
            </w:pPr>
            <w:r>
              <w:t xml:space="preserve">(п. 1.6(2) введен </w:t>
            </w:r>
            <w:hyperlink r:id="rId90"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567" w:type="dxa"/>
            <w:vMerge w:val="restart"/>
            <w:tcBorders>
              <w:bottom w:val="nil"/>
            </w:tcBorders>
          </w:tcPr>
          <w:p w:rsidR="00DD0CC0" w:rsidRDefault="00DD0CC0">
            <w:pPr>
              <w:pStyle w:val="ConsPlusNormal"/>
              <w:jc w:val="center"/>
            </w:pPr>
            <w:r>
              <w:t>1.6(3)</w:t>
            </w:r>
          </w:p>
        </w:tc>
        <w:tc>
          <w:tcPr>
            <w:tcW w:w="2665" w:type="dxa"/>
          </w:tcPr>
          <w:p w:rsidR="00DD0CC0" w:rsidRDefault="00DD0CC0">
            <w:pPr>
              <w:pStyle w:val="ConsPlusNormal"/>
              <w:jc w:val="both"/>
            </w:pPr>
            <w:r>
              <w:t xml:space="preserve">Численность детей-сирот и детей, оставшихся без попечения родителей, лиц из числа детей-сирот и детей, оставшихся без </w:t>
            </w:r>
            <w:r>
              <w:lastRenderedPageBreak/>
              <w:t>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всего, нарастающим итогом, из них:</w:t>
            </w:r>
          </w:p>
        </w:tc>
        <w:tc>
          <w:tcPr>
            <w:tcW w:w="3969" w:type="dxa"/>
            <w:vMerge w:val="restart"/>
            <w:tcBorders>
              <w:bottom w:val="nil"/>
            </w:tcBorders>
          </w:tcPr>
          <w:p w:rsidR="00DD0CC0" w:rsidRDefault="00DD0CC0">
            <w:pPr>
              <w:pStyle w:val="ConsPlusNormal"/>
              <w:jc w:val="both"/>
            </w:pPr>
            <w:r>
              <w:lastRenderedPageBreak/>
              <w:t xml:space="preserve">суммарное значение по всем обеспеченным благоустроенными жилыми помещениями специализированного жилищного фонда по договорам найма </w:t>
            </w:r>
            <w:r>
              <w:lastRenderedPageBreak/>
              <w:t>специализированных жилых помещений в течение соответствующего года, нарастающим итогом</w:t>
            </w:r>
          </w:p>
        </w:tc>
        <w:tc>
          <w:tcPr>
            <w:tcW w:w="2891" w:type="dxa"/>
            <w:vMerge w:val="restart"/>
            <w:tcBorders>
              <w:bottom w:val="nil"/>
            </w:tcBorders>
          </w:tcPr>
          <w:p w:rsidR="00DD0CC0" w:rsidRDefault="00DD0CC0">
            <w:pPr>
              <w:pStyle w:val="ConsPlusNormal"/>
              <w:jc w:val="both"/>
            </w:pPr>
            <w:r>
              <w:lastRenderedPageBreak/>
              <w:t>по данным министерства труда и социального развития Краснодарского края</w:t>
            </w:r>
          </w:p>
        </w:tc>
        <w:tc>
          <w:tcPr>
            <w:tcW w:w="1701" w:type="dxa"/>
            <w:vMerge w:val="restart"/>
            <w:tcBorders>
              <w:bottom w:val="nil"/>
            </w:tcBorders>
          </w:tcPr>
          <w:p w:rsidR="00DD0CC0" w:rsidRDefault="00DD0CC0">
            <w:pPr>
              <w:pStyle w:val="ConsPlusNormal"/>
              <w:jc w:val="both"/>
            </w:pPr>
            <w:r>
              <w:t>ежегодно, до 20 января года, следующего за отчетным</w:t>
            </w:r>
          </w:p>
        </w:tc>
        <w:tc>
          <w:tcPr>
            <w:tcW w:w="1814" w:type="dxa"/>
            <w:vMerge w:val="restart"/>
            <w:tcBorders>
              <w:bottom w:val="nil"/>
            </w:tcBorders>
          </w:tcPr>
          <w:p w:rsidR="00DD0CC0" w:rsidRDefault="00DD0CC0">
            <w:pPr>
              <w:pStyle w:val="ConsPlusNormal"/>
              <w:jc w:val="both"/>
            </w:pPr>
            <w:r>
              <w:t xml:space="preserve">министерство труда и социального развития Краснодарского </w:t>
            </w:r>
            <w:r>
              <w:lastRenderedPageBreak/>
              <w:t>края</w:t>
            </w:r>
          </w:p>
        </w:tc>
      </w:tr>
      <w:tr w:rsidR="00DD0CC0">
        <w:tblPrEx>
          <w:tblBorders>
            <w:insideH w:val="nil"/>
          </w:tblBorders>
        </w:tblPrEx>
        <w:tc>
          <w:tcPr>
            <w:tcW w:w="567" w:type="dxa"/>
            <w:vMerge/>
            <w:tcBorders>
              <w:bottom w:val="nil"/>
            </w:tcBorders>
          </w:tcPr>
          <w:p w:rsidR="00DD0CC0" w:rsidRDefault="00DD0CC0"/>
        </w:tc>
        <w:tc>
          <w:tcPr>
            <w:tcW w:w="2665" w:type="dxa"/>
            <w:tcBorders>
              <w:bottom w:val="nil"/>
            </w:tcBorders>
          </w:tcPr>
          <w:p w:rsidR="00DD0CC0" w:rsidRDefault="00DD0CC0">
            <w:pPr>
              <w:pStyle w:val="ConsPlusNormal"/>
              <w:jc w:val="both"/>
            </w:pPr>
            <w:r>
              <w:t xml:space="preserve">в рамках </w:t>
            </w:r>
            <w:proofErr w:type="spellStart"/>
            <w:r>
              <w:t>софинансирования</w:t>
            </w:r>
            <w:proofErr w:type="spellEnd"/>
            <w:r>
              <w:t xml:space="preserve"> с использованием средств федерального бюджета</w:t>
            </w:r>
          </w:p>
        </w:tc>
        <w:tc>
          <w:tcPr>
            <w:tcW w:w="3969" w:type="dxa"/>
            <w:vMerge/>
            <w:tcBorders>
              <w:bottom w:val="nil"/>
            </w:tcBorders>
          </w:tcPr>
          <w:p w:rsidR="00DD0CC0" w:rsidRDefault="00DD0CC0"/>
        </w:tc>
        <w:tc>
          <w:tcPr>
            <w:tcW w:w="2891" w:type="dxa"/>
            <w:vMerge/>
            <w:tcBorders>
              <w:bottom w:val="nil"/>
            </w:tcBorders>
          </w:tcPr>
          <w:p w:rsidR="00DD0CC0" w:rsidRDefault="00DD0CC0"/>
        </w:tc>
        <w:tc>
          <w:tcPr>
            <w:tcW w:w="1701" w:type="dxa"/>
            <w:vMerge/>
            <w:tcBorders>
              <w:bottom w:val="nil"/>
            </w:tcBorders>
          </w:tcPr>
          <w:p w:rsidR="00DD0CC0" w:rsidRDefault="00DD0CC0"/>
        </w:tc>
        <w:tc>
          <w:tcPr>
            <w:tcW w:w="1814" w:type="dxa"/>
            <w:vMerge/>
            <w:tcBorders>
              <w:bottom w:val="nil"/>
            </w:tcBorders>
          </w:tcPr>
          <w:p w:rsidR="00DD0CC0" w:rsidRDefault="00DD0CC0"/>
        </w:tc>
      </w:tr>
      <w:tr w:rsidR="00DD0CC0">
        <w:tblPrEx>
          <w:tblBorders>
            <w:insideH w:val="nil"/>
          </w:tblBorders>
        </w:tblPrEx>
        <w:tc>
          <w:tcPr>
            <w:tcW w:w="13607" w:type="dxa"/>
            <w:gridSpan w:val="6"/>
            <w:tcBorders>
              <w:top w:val="nil"/>
            </w:tcBorders>
          </w:tcPr>
          <w:p w:rsidR="00DD0CC0" w:rsidRDefault="00DD0CC0">
            <w:pPr>
              <w:pStyle w:val="ConsPlusNormal"/>
              <w:jc w:val="both"/>
            </w:pPr>
            <w:r>
              <w:t xml:space="preserve">(п. 1.6(3) введен </w:t>
            </w:r>
            <w:hyperlink r:id="rId91"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13607" w:type="dxa"/>
            <w:gridSpan w:val="6"/>
          </w:tcPr>
          <w:p w:rsidR="00DD0CC0" w:rsidRDefault="00DD0CC0">
            <w:pPr>
              <w:pStyle w:val="ConsPlusNormal"/>
              <w:jc w:val="center"/>
              <w:outlineLvl w:val="3"/>
            </w:pPr>
            <w:r>
              <w:t>Задача 5. Обеспечение условий для выявления и развития талантливых детей в Краснодарском крае</w:t>
            </w:r>
          </w:p>
        </w:tc>
      </w:tr>
      <w:tr w:rsidR="00DD0CC0">
        <w:tblPrEx>
          <w:tblBorders>
            <w:insideH w:val="nil"/>
          </w:tblBorders>
        </w:tblPrEx>
        <w:tc>
          <w:tcPr>
            <w:tcW w:w="567" w:type="dxa"/>
            <w:tcBorders>
              <w:bottom w:val="nil"/>
            </w:tcBorders>
          </w:tcPr>
          <w:p w:rsidR="00DD0CC0" w:rsidRDefault="00DD0CC0">
            <w:pPr>
              <w:pStyle w:val="ConsPlusNormal"/>
              <w:jc w:val="center"/>
            </w:pPr>
            <w:r>
              <w:t>1.7</w:t>
            </w:r>
          </w:p>
        </w:tc>
        <w:tc>
          <w:tcPr>
            <w:tcW w:w="2665" w:type="dxa"/>
            <w:tcBorders>
              <w:bottom w:val="nil"/>
            </w:tcBorders>
          </w:tcPr>
          <w:p w:rsidR="00DD0CC0" w:rsidRDefault="00DD0CC0">
            <w:pPr>
              <w:pStyle w:val="ConsPlusNormal"/>
              <w:jc w:val="both"/>
            </w:pPr>
            <w:r>
              <w:t>Число участников детских клубных формирований (в возрасте до 14 лет)</w:t>
            </w:r>
          </w:p>
        </w:tc>
        <w:tc>
          <w:tcPr>
            <w:tcW w:w="3969" w:type="dxa"/>
            <w:tcBorders>
              <w:bottom w:val="nil"/>
            </w:tcBorders>
          </w:tcPr>
          <w:p w:rsidR="00DD0CC0" w:rsidRDefault="00DD0CC0">
            <w:pPr>
              <w:pStyle w:val="ConsPlusNormal"/>
              <w:jc w:val="both"/>
            </w:pPr>
            <w:r>
              <w:t>-</w:t>
            </w:r>
          </w:p>
        </w:tc>
        <w:tc>
          <w:tcPr>
            <w:tcW w:w="2891" w:type="dxa"/>
            <w:tcBorders>
              <w:bottom w:val="nil"/>
            </w:tcBorders>
          </w:tcPr>
          <w:p w:rsidR="00DD0CC0" w:rsidRDefault="00072E7F">
            <w:pPr>
              <w:pStyle w:val="ConsPlusNormal"/>
              <w:jc w:val="both"/>
            </w:pPr>
            <w:hyperlink r:id="rId92" w:history="1">
              <w:r w:rsidR="00DD0CC0">
                <w:rPr>
                  <w:color w:val="0000FF"/>
                </w:rPr>
                <w:t>приказ</w:t>
              </w:r>
            </w:hyperlink>
            <w:r w:rsidR="00DD0CC0">
              <w:t xml:space="preserve"> Федеральной службы государственной статистики (Росстата) от 4 октября 2019 г. N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w:t>
            </w:r>
            <w:r w:rsidR="00DD0CC0">
              <w:lastRenderedPageBreak/>
              <w:t>за деятельностью организаций культурно-досугового типа и цирков"</w:t>
            </w:r>
          </w:p>
        </w:tc>
        <w:tc>
          <w:tcPr>
            <w:tcW w:w="1701" w:type="dxa"/>
            <w:tcBorders>
              <w:bottom w:val="nil"/>
            </w:tcBorders>
          </w:tcPr>
          <w:p w:rsidR="00DD0CC0" w:rsidRDefault="00DD0CC0">
            <w:pPr>
              <w:pStyle w:val="ConsPlusNormal"/>
              <w:jc w:val="both"/>
            </w:pPr>
            <w:r>
              <w:lastRenderedPageBreak/>
              <w:t>ежегодно, до 1 марта года, следующего за отчетным</w:t>
            </w:r>
          </w:p>
        </w:tc>
        <w:tc>
          <w:tcPr>
            <w:tcW w:w="1814" w:type="dxa"/>
            <w:tcBorders>
              <w:bottom w:val="nil"/>
            </w:tcBorders>
          </w:tcPr>
          <w:p w:rsidR="00DD0CC0" w:rsidRDefault="00DD0CC0">
            <w:pPr>
              <w:pStyle w:val="ConsPlusNormal"/>
              <w:jc w:val="both"/>
            </w:pPr>
            <w:r>
              <w:t>министерство культуры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 xml:space="preserve">(п. 1.7 в ред. </w:t>
            </w:r>
            <w:hyperlink r:id="rId93"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r w:rsidR="00DD0CC0">
        <w:tblPrEx>
          <w:tblBorders>
            <w:insideH w:val="nil"/>
          </w:tblBorders>
        </w:tblPrEx>
        <w:tc>
          <w:tcPr>
            <w:tcW w:w="567" w:type="dxa"/>
            <w:tcBorders>
              <w:bottom w:val="nil"/>
            </w:tcBorders>
          </w:tcPr>
          <w:p w:rsidR="00DD0CC0" w:rsidRDefault="00DD0CC0">
            <w:pPr>
              <w:pStyle w:val="ConsPlusNormal"/>
              <w:jc w:val="center"/>
            </w:pPr>
            <w:r>
              <w:t>1.8</w:t>
            </w:r>
          </w:p>
        </w:tc>
        <w:tc>
          <w:tcPr>
            <w:tcW w:w="2665" w:type="dxa"/>
            <w:tcBorders>
              <w:bottom w:val="nil"/>
            </w:tcBorders>
          </w:tcPr>
          <w:p w:rsidR="00DD0CC0" w:rsidRDefault="00DD0CC0">
            <w:pPr>
              <w:pStyle w:val="ConsPlusNormal"/>
            </w:pPr>
            <w:r>
              <w:t>Число детей, обучающихся в детских школах искусств, детских музыкальных и художественных школах</w:t>
            </w:r>
          </w:p>
        </w:tc>
        <w:tc>
          <w:tcPr>
            <w:tcW w:w="3969" w:type="dxa"/>
            <w:tcBorders>
              <w:bottom w:val="nil"/>
            </w:tcBorders>
          </w:tcPr>
          <w:p w:rsidR="00DD0CC0" w:rsidRDefault="00DD0CC0">
            <w:pPr>
              <w:pStyle w:val="ConsPlusNormal"/>
              <w:jc w:val="both"/>
            </w:pPr>
            <w:r>
              <w:t>-</w:t>
            </w:r>
          </w:p>
        </w:tc>
        <w:tc>
          <w:tcPr>
            <w:tcW w:w="2891" w:type="dxa"/>
            <w:tcBorders>
              <w:bottom w:val="nil"/>
            </w:tcBorders>
          </w:tcPr>
          <w:p w:rsidR="00DD0CC0" w:rsidRDefault="00072E7F">
            <w:pPr>
              <w:pStyle w:val="ConsPlusNormal"/>
              <w:jc w:val="both"/>
            </w:pPr>
            <w:hyperlink r:id="rId94" w:history="1">
              <w:r w:rsidR="00DD0CC0">
                <w:rPr>
                  <w:color w:val="0000FF"/>
                </w:rPr>
                <w:t>Приказ</w:t>
              </w:r>
            </w:hyperlink>
            <w:r w:rsidR="00DD0CC0">
              <w:t xml:space="preserve"> Федеральной службы государственной статистики (Росстата) от 30 декабря 2015 года N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tc>
        <w:tc>
          <w:tcPr>
            <w:tcW w:w="1701" w:type="dxa"/>
            <w:tcBorders>
              <w:bottom w:val="nil"/>
            </w:tcBorders>
          </w:tcPr>
          <w:p w:rsidR="00DD0CC0" w:rsidRDefault="00DD0CC0">
            <w:pPr>
              <w:pStyle w:val="ConsPlusNormal"/>
              <w:jc w:val="both"/>
            </w:pPr>
            <w:r>
              <w:t>ежегодно, до 20 октября отчетного года</w:t>
            </w:r>
          </w:p>
        </w:tc>
        <w:tc>
          <w:tcPr>
            <w:tcW w:w="1814" w:type="dxa"/>
            <w:tcBorders>
              <w:bottom w:val="nil"/>
            </w:tcBorders>
          </w:tcPr>
          <w:p w:rsidR="00DD0CC0" w:rsidRDefault="00DD0CC0">
            <w:pPr>
              <w:pStyle w:val="ConsPlusNormal"/>
              <w:jc w:val="both"/>
            </w:pPr>
            <w:r>
              <w:t>министерство культуры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t xml:space="preserve">(в ред. </w:t>
            </w:r>
            <w:hyperlink r:id="rId95"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13.07.2018 N 393)</w:t>
            </w:r>
          </w:p>
        </w:tc>
      </w:tr>
      <w:tr w:rsidR="00DD0CC0">
        <w:tc>
          <w:tcPr>
            <w:tcW w:w="13607" w:type="dxa"/>
            <w:gridSpan w:val="6"/>
          </w:tcPr>
          <w:p w:rsidR="00DD0CC0" w:rsidRDefault="00DD0CC0">
            <w:pPr>
              <w:pStyle w:val="ConsPlusNormal"/>
              <w:jc w:val="center"/>
              <w:outlineLvl w:val="3"/>
            </w:pPr>
            <w:r>
              <w:t>Задача 6. Обеспечение отдыха и оздоровления детей в Краснодарском крае</w:t>
            </w:r>
          </w:p>
        </w:tc>
      </w:tr>
      <w:tr w:rsidR="00DD0CC0">
        <w:tblPrEx>
          <w:tblBorders>
            <w:insideH w:val="nil"/>
          </w:tblBorders>
        </w:tblPrEx>
        <w:tc>
          <w:tcPr>
            <w:tcW w:w="567" w:type="dxa"/>
            <w:tcBorders>
              <w:bottom w:val="nil"/>
            </w:tcBorders>
          </w:tcPr>
          <w:p w:rsidR="00DD0CC0" w:rsidRDefault="00DD0CC0">
            <w:pPr>
              <w:pStyle w:val="ConsPlusNormal"/>
              <w:jc w:val="center"/>
            </w:pPr>
            <w:r>
              <w:t>1.9</w:t>
            </w:r>
          </w:p>
        </w:tc>
        <w:tc>
          <w:tcPr>
            <w:tcW w:w="2665" w:type="dxa"/>
            <w:tcBorders>
              <w:bottom w:val="nil"/>
            </w:tcBorders>
          </w:tcPr>
          <w:p w:rsidR="00DD0CC0" w:rsidRDefault="00DD0CC0">
            <w:pPr>
              <w:pStyle w:val="ConsPlusNormal"/>
              <w:jc w:val="both"/>
            </w:pPr>
            <w:r>
              <w:t xml:space="preserve">Доля детей, получивших меры государственной поддержки в сфере организации оздоровления и отдыха детей в Краснодарском крае, в общей численности детей, имеющих право на их </w:t>
            </w:r>
            <w:r>
              <w:lastRenderedPageBreak/>
              <w:t>получение и обратившихся за их получением</w:t>
            </w:r>
          </w:p>
        </w:tc>
        <w:tc>
          <w:tcPr>
            <w:tcW w:w="3969" w:type="dxa"/>
            <w:tcBorders>
              <w:bottom w:val="nil"/>
            </w:tcBorders>
          </w:tcPr>
          <w:p w:rsidR="00DD0CC0" w:rsidRDefault="00072E7F">
            <w:pPr>
              <w:pStyle w:val="ConsPlusNormal"/>
              <w:jc w:val="both"/>
            </w:pPr>
            <w:r w:rsidRPr="00072E7F">
              <w:rPr>
                <w:position w:val="-25"/>
              </w:rPr>
              <w:lastRenderedPageBreak/>
              <w:pict>
                <v:shape id="_x0000_i1029" style="width:95.25pt;height:36pt" coordsize="" o:spt="100" adj="0,,0" path="" filled="f" stroked="f">
                  <v:stroke joinstyle="miter"/>
                  <v:imagedata r:id="rId96" o:title="base_23729_192736_32772"/>
                  <v:formulas/>
                  <v:path o:connecttype="segments"/>
                </v:shape>
              </w:pict>
            </w:r>
          </w:p>
          <w:p w:rsidR="00DD0CC0" w:rsidRDefault="00DD0CC0">
            <w:pPr>
              <w:pStyle w:val="ConsPlusNormal"/>
            </w:pPr>
          </w:p>
          <w:p w:rsidR="00DD0CC0" w:rsidRDefault="00DD0CC0">
            <w:pPr>
              <w:pStyle w:val="ConsPlusNormal"/>
              <w:jc w:val="both"/>
            </w:pPr>
            <w:r>
              <w:t>ЧОД - число отдохнувших детей</w:t>
            </w:r>
          </w:p>
          <w:p w:rsidR="00DD0CC0" w:rsidRDefault="00DD0CC0">
            <w:pPr>
              <w:pStyle w:val="ConsPlusNormal"/>
              <w:jc w:val="both"/>
            </w:pPr>
            <w:r>
              <w:t xml:space="preserve">ОЧД - общая численность детей, имеющих право на получение мер государственной поддержки в сфере организации оздоровления и отдыха </w:t>
            </w:r>
            <w:r>
              <w:lastRenderedPageBreak/>
              <w:t>детей в Краснодарском крае и обратившихся за их получением</w:t>
            </w:r>
          </w:p>
        </w:tc>
        <w:tc>
          <w:tcPr>
            <w:tcW w:w="2891" w:type="dxa"/>
            <w:tcBorders>
              <w:bottom w:val="nil"/>
            </w:tcBorders>
          </w:tcPr>
          <w:p w:rsidR="00DD0CC0" w:rsidRDefault="00DD0CC0">
            <w:pPr>
              <w:pStyle w:val="ConsPlusNormal"/>
              <w:jc w:val="both"/>
            </w:pPr>
            <w:r>
              <w:lastRenderedPageBreak/>
              <w:t xml:space="preserve">данные из: реестров оздоровленных детей, формируемых для оплаты фактически оказанных услуг организациям отдыха детей и их оздоровления, санаторно-курортным организациям; автоматизированной </w:t>
            </w:r>
            <w:r>
              <w:lastRenderedPageBreak/>
              <w:t>информационной системы "Учет реализации прав детей на отдых и оздоровление в Краснодарском крае".</w:t>
            </w:r>
          </w:p>
        </w:tc>
        <w:tc>
          <w:tcPr>
            <w:tcW w:w="1701" w:type="dxa"/>
            <w:tcBorders>
              <w:bottom w:val="nil"/>
            </w:tcBorders>
          </w:tcPr>
          <w:p w:rsidR="00DD0CC0" w:rsidRDefault="00DD0CC0">
            <w:pPr>
              <w:pStyle w:val="ConsPlusNormal"/>
              <w:jc w:val="both"/>
            </w:pPr>
            <w:r>
              <w:lastRenderedPageBreak/>
              <w:t>ежегодно, до 20 января года, следующего за отчетным</w:t>
            </w:r>
          </w:p>
        </w:tc>
        <w:tc>
          <w:tcPr>
            <w:tcW w:w="1814" w:type="dxa"/>
            <w:tcBorders>
              <w:bottom w:val="nil"/>
            </w:tcBorders>
          </w:tcPr>
          <w:p w:rsidR="00DD0CC0" w:rsidRDefault="00DD0CC0">
            <w:pPr>
              <w:pStyle w:val="ConsPlusNormal"/>
              <w:jc w:val="both"/>
            </w:pPr>
            <w:r>
              <w:t>министерство труда и социального развития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(в ред. Постановлений главы администрации (губернатора) Краснодарского края</w:t>
            </w:r>
          </w:p>
          <w:p w:rsidR="00DD0CC0" w:rsidRDefault="00DD0CC0">
            <w:pPr>
              <w:pStyle w:val="ConsPlusNormal"/>
              <w:jc w:val="both"/>
            </w:pPr>
            <w:r>
              <w:t xml:space="preserve">от 25.11.2019 </w:t>
            </w:r>
            <w:hyperlink r:id="rId97" w:history="1">
              <w:r>
                <w:rPr>
                  <w:color w:val="0000FF"/>
                </w:rPr>
                <w:t>N 792</w:t>
              </w:r>
            </w:hyperlink>
            <w:r>
              <w:t xml:space="preserve">, от 10.06.2020 </w:t>
            </w:r>
            <w:hyperlink r:id="rId98" w:history="1">
              <w:r>
                <w:rPr>
                  <w:color w:val="0000FF"/>
                </w:rPr>
                <w:t>N 338</w:t>
              </w:r>
            </w:hyperlink>
            <w:r>
              <w:t>)</w:t>
            </w:r>
          </w:p>
        </w:tc>
      </w:tr>
    </w:tbl>
    <w:p w:rsidR="00DD0CC0" w:rsidRDefault="00DD0CC0">
      <w:pPr>
        <w:sectPr w:rsidR="00DD0CC0">
          <w:pgSz w:w="16838" w:h="11905" w:orient="landscape"/>
          <w:pgMar w:top="1701" w:right="1134" w:bottom="850" w:left="1134" w:header="0" w:footer="0" w:gutter="0"/>
          <w:cols w:space="720"/>
        </w:sectPr>
      </w:pPr>
    </w:p>
    <w:p w:rsidR="00DD0CC0" w:rsidRDefault="00DD0CC0">
      <w:pPr>
        <w:pStyle w:val="ConsPlusNormal"/>
        <w:jc w:val="both"/>
      </w:pPr>
    </w:p>
    <w:p w:rsidR="00DD0CC0" w:rsidRDefault="00DD0CC0">
      <w:pPr>
        <w:pStyle w:val="ConsPlusNormal"/>
        <w:ind w:firstLine="540"/>
        <w:jc w:val="both"/>
      </w:pPr>
      <w:r>
        <w:t>--------------------------------</w:t>
      </w:r>
    </w:p>
    <w:p w:rsidR="00DD0CC0" w:rsidRDefault="00DD0CC0">
      <w:pPr>
        <w:pStyle w:val="ConsPlusNormal"/>
        <w:spacing w:before="220"/>
        <w:ind w:firstLine="540"/>
        <w:jc w:val="both"/>
      </w:pPr>
      <w:r>
        <w:t xml:space="preserve">&lt;*&gt; Нумерация показателей дана в соответствии с </w:t>
      </w:r>
      <w:hyperlink w:anchor="P164" w:history="1">
        <w:r>
          <w:rPr>
            <w:color w:val="0000FF"/>
          </w:rPr>
          <w:t>таблицей N 1</w:t>
        </w:r>
      </w:hyperlink>
      <w:r>
        <w:t xml:space="preserve"> к государственной программе.</w:t>
      </w:r>
    </w:p>
    <w:p w:rsidR="00DD0CC0" w:rsidRDefault="00DD0CC0">
      <w:pPr>
        <w:pStyle w:val="ConsPlusNormal"/>
        <w:jc w:val="both"/>
      </w:pPr>
    </w:p>
    <w:p w:rsidR="00DD0CC0" w:rsidRDefault="00DD0CC0">
      <w:pPr>
        <w:pStyle w:val="ConsPlusTitle"/>
        <w:jc w:val="center"/>
        <w:outlineLvl w:val="1"/>
      </w:pPr>
      <w:r>
        <w:t>3. Перечень</w:t>
      </w:r>
    </w:p>
    <w:p w:rsidR="00DD0CC0" w:rsidRDefault="00DD0CC0">
      <w:pPr>
        <w:pStyle w:val="ConsPlusTitle"/>
        <w:jc w:val="center"/>
      </w:pPr>
      <w:r>
        <w:t>и краткое описание подпрограмм, ведомственных целевых</w:t>
      </w:r>
    </w:p>
    <w:p w:rsidR="00DD0CC0" w:rsidRDefault="00DD0CC0">
      <w:pPr>
        <w:pStyle w:val="ConsPlusTitle"/>
        <w:jc w:val="center"/>
      </w:pPr>
      <w:r>
        <w:t>программ и основных мероприятий государственной программы</w:t>
      </w:r>
    </w:p>
    <w:p w:rsidR="00DD0CC0" w:rsidRDefault="00DD0CC0">
      <w:pPr>
        <w:pStyle w:val="ConsPlusNormal"/>
        <w:jc w:val="both"/>
      </w:pPr>
    </w:p>
    <w:p w:rsidR="00DD0CC0" w:rsidRDefault="00DD0CC0">
      <w:pPr>
        <w:pStyle w:val="ConsPlusNormal"/>
        <w:ind w:firstLine="540"/>
        <w:jc w:val="both"/>
      </w:pPr>
      <w:r>
        <w:t>В рамках государственной программы реализация подпрограмм и ведомственных целевых программ не предусмотрена.</w:t>
      </w:r>
    </w:p>
    <w:p w:rsidR="00DD0CC0" w:rsidRDefault="00DD0CC0">
      <w:pPr>
        <w:pStyle w:val="ConsPlusNormal"/>
        <w:spacing w:before="220"/>
        <w:ind w:firstLine="540"/>
        <w:jc w:val="both"/>
      </w:pPr>
      <w:r>
        <w:t>Государственная программа включает в себя основные мероприятия, реализация которых направлена на решение поставленных задач.</w:t>
      </w:r>
    </w:p>
    <w:p w:rsidR="00DD0CC0" w:rsidRDefault="00DD0CC0">
      <w:pPr>
        <w:pStyle w:val="ConsPlusNormal"/>
        <w:jc w:val="both"/>
      </w:pPr>
    </w:p>
    <w:p w:rsidR="00DD0CC0" w:rsidRDefault="00DD0CC0">
      <w:pPr>
        <w:pStyle w:val="ConsPlusNormal"/>
        <w:jc w:val="right"/>
        <w:outlineLvl w:val="2"/>
      </w:pPr>
      <w:r>
        <w:t>Таблица 3</w:t>
      </w:r>
    </w:p>
    <w:p w:rsidR="00DD0CC0" w:rsidRDefault="00DD0CC0">
      <w:pPr>
        <w:pStyle w:val="ConsPlusNormal"/>
        <w:jc w:val="both"/>
      </w:pPr>
    </w:p>
    <w:p w:rsidR="00DD0CC0" w:rsidRDefault="00DD0CC0">
      <w:pPr>
        <w:pStyle w:val="ConsPlusTitle"/>
        <w:jc w:val="center"/>
      </w:pPr>
      <w:bookmarkStart w:id="4" w:name="P564"/>
      <w:bookmarkEnd w:id="4"/>
      <w:r>
        <w:t>Перечень</w:t>
      </w:r>
    </w:p>
    <w:p w:rsidR="00DD0CC0" w:rsidRDefault="00DD0CC0">
      <w:pPr>
        <w:pStyle w:val="ConsPlusTitle"/>
        <w:jc w:val="center"/>
      </w:pPr>
      <w:r>
        <w:t>основных мероприятий государственной программы</w:t>
      </w:r>
    </w:p>
    <w:p w:rsidR="00DD0CC0" w:rsidRDefault="00DD0CC0">
      <w:pPr>
        <w:pStyle w:val="ConsPlusTitle"/>
        <w:jc w:val="center"/>
      </w:pPr>
      <w:r>
        <w:t>Краснодарского края "Дети Кубани"</w:t>
      </w:r>
    </w:p>
    <w:p w:rsidR="00DD0CC0" w:rsidRDefault="00DD0CC0">
      <w:pPr>
        <w:pStyle w:val="ConsPlusNormal"/>
        <w:jc w:val="center"/>
      </w:pPr>
      <w:r>
        <w:t xml:space="preserve">(в ред. </w:t>
      </w:r>
      <w:hyperlink r:id="rId99" w:history="1">
        <w:r>
          <w:rPr>
            <w:color w:val="0000FF"/>
          </w:rPr>
          <w:t>Постановления</w:t>
        </w:r>
      </w:hyperlink>
      <w:r>
        <w:t xml:space="preserve"> главы администрации (губернатора)</w:t>
      </w:r>
    </w:p>
    <w:p w:rsidR="00DD0CC0" w:rsidRDefault="00DD0CC0">
      <w:pPr>
        <w:pStyle w:val="ConsPlusNormal"/>
        <w:jc w:val="center"/>
      </w:pPr>
      <w:r>
        <w:t>Краснодарского края от 06.08.2019 N 491)</w:t>
      </w:r>
    </w:p>
    <w:p w:rsidR="00DD0CC0" w:rsidRDefault="00DD0C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84"/>
        <w:gridCol w:w="2778"/>
        <w:gridCol w:w="619"/>
        <w:gridCol w:w="1077"/>
        <w:gridCol w:w="1304"/>
        <w:gridCol w:w="1361"/>
        <w:gridCol w:w="1304"/>
        <w:gridCol w:w="1279"/>
        <w:gridCol w:w="1124"/>
        <w:gridCol w:w="1804"/>
        <w:gridCol w:w="2404"/>
      </w:tblGrid>
      <w:tr w:rsidR="00DD0CC0">
        <w:tc>
          <w:tcPr>
            <w:tcW w:w="1084" w:type="dxa"/>
            <w:vMerge w:val="restart"/>
          </w:tcPr>
          <w:p w:rsidR="00DD0CC0" w:rsidRDefault="00DD0CC0">
            <w:pPr>
              <w:pStyle w:val="ConsPlusNormal"/>
              <w:jc w:val="center"/>
            </w:pPr>
            <w:r>
              <w:t>N п\п</w:t>
            </w:r>
          </w:p>
        </w:tc>
        <w:tc>
          <w:tcPr>
            <w:tcW w:w="2778" w:type="dxa"/>
            <w:vMerge w:val="restart"/>
          </w:tcPr>
          <w:p w:rsidR="00DD0CC0" w:rsidRDefault="00DD0CC0">
            <w:pPr>
              <w:pStyle w:val="ConsPlusNormal"/>
              <w:jc w:val="center"/>
            </w:pPr>
            <w:r>
              <w:t>Наименование мероприятия</w:t>
            </w:r>
          </w:p>
        </w:tc>
        <w:tc>
          <w:tcPr>
            <w:tcW w:w="619" w:type="dxa"/>
            <w:vMerge w:val="restart"/>
          </w:tcPr>
          <w:p w:rsidR="00DD0CC0" w:rsidRDefault="00DD0CC0">
            <w:pPr>
              <w:pStyle w:val="ConsPlusNormal"/>
              <w:jc w:val="center"/>
            </w:pPr>
            <w:r>
              <w:t>Статус</w:t>
            </w:r>
          </w:p>
        </w:tc>
        <w:tc>
          <w:tcPr>
            <w:tcW w:w="1077" w:type="dxa"/>
            <w:vMerge w:val="restart"/>
          </w:tcPr>
          <w:p w:rsidR="00DD0CC0" w:rsidRDefault="00DD0CC0">
            <w:pPr>
              <w:pStyle w:val="ConsPlusNormal"/>
              <w:jc w:val="center"/>
            </w:pPr>
            <w:r>
              <w:t>Год реализации</w:t>
            </w:r>
          </w:p>
        </w:tc>
        <w:tc>
          <w:tcPr>
            <w:tcW w:w="6372" w:type="dxa"/>
            <w:gridSpan w:val="5"/>
          </w:tcPr>
          <w:p w:rsidR="00DD0CC0" w:rsidRDefault="00DD0CC0">
            <w:pPr>
              <w:pStyle w:val="ConsPlusNormal"/>
              <w:jc w:val="center"/>
            </w:pPr>
            <w:r>
              <w:t>Объем финансирования, тыс. руб.</w:t>
            </w:r>
          </w:p>
        </w:tc>
        <w:tc>
          <w:tcPr>
            <w:tcW w:w="1804" w:type="dxa"/>
            <w:vMerge w:val="restart"/>
          </w:tcPr>
          <w:p w:rsidR="00DD0CC0" w:rsidRDefault="00DD0CC0">
            <w:pPr>
              <w:pStyle w:val="ConsPlusNormal"/>
              <w:jc w:val="center"/>
            </w:pPr>
            <w:r>
              <w:t>Непосредственный результат реализации мероприятия</w:t>
            </w:r>
          </w:p>
        </w:tc>
        <w:tc>
          <w:tcPr>
            <w:tcW w:w="2404" w:type="dxa"/>
            <w:vMerge w:val="restart"/>
          </w:tcPr>
          <w:p w:rsidR="00DD0CC0" w:rsidRDefault="00DD0CC0">
            <w:pPr>
              <w:pStyle w:val="ConsPlusNormal"/>
              <w:jc w:val="center"/>
            </w:pPr>
            <w:r>
              <w:t>Государственный заказчик, главный распорядитель (распорядитель) бюджетных средств, исполнитель</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vMerge w:val="restart"/>
          </w:tcPr>
          <w:p w:rsidR="00DD0CC0" w:rsidRDefault="00DD0CC0">
            <w:pPr>
              <w:pStyle w:val="ConsPlusNormal"/>
              <w:jc w:val="center"/>
            </w:pPr>
            <w:r>
              <w:t>Всего</w:t>
            </w:r>
          </w:p>
        </w:tc>
        <w:tc>
          <w:tcPr>
            <w:tcW w:w="5068" w:type="dxa"/>
            <w:gridSpan w:val="4"/>
          </w:tcPr>
          <w:p w:rsidR="00DD0CC0" w:rsidRDefault="00DD0CC0">
            <w:pPr>
              <w:pStyle w:val="ConsPlusNormal"/>
              <w:jc w:val="center"/>
            </w:pPr>
            <w:r>
              <w:t>в разрезе источников финансирования</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vMerge/>
          </w:tcPr>
          <w:p w:rsidR="00DD0CC0" w:rsidRDefault="00DD0CC0"/>
        </w:tc>
        <w:tc>
          <w:tcPr>
            <w:tcW w:w="1361" w:type="dxa"/>
          </w:tcPr>
          <w:p w:rsidR="00DD0CC0" w:rsidRDefault="00DD0CC0">
            <w:pPr>
              <w:pStyle w:val="ConsPlusNormal"/>
              <w:jc w:val="center"/>
            </w:pPr>
            <w:r>
              <w:t>федеральный бюджет</w:t>
            </w:r>
          </w:p>
        </w:tc>
        <w:tc>
          <w:tcPr>
            <w:tcW w:w="1304" w:type="dxa"/>
          </w:tcPr>
          <w:p w:rsidR="00DD0CC0" w:rsidRDefault="00DD0CC0">
            <w:pPr>
              <w:pStyle w:val="ConsPlusNormal"/>
              <w:jc w:val="center"/>
            </w:pPr>
            <w:r>
              <w:t>краевой бюджет</w:t>
            </w:r>
          </w:p>
        </w:tc>
        <w:tc>
          <w:tcPr>
            <w:tcW w:w="1279" w:type="dxa"/>
          </w:tcPr>
          <w:p w:rsidR="00DD0CC0" w:rsidRDefault="00DD0CC0">
            <w:pPr>
              <w:pStyle w:val="ConsPlusNormal"/>
              <w:jc w:val="center"/>
            </w:pPr>
            <w:r>
              <w:t>местные бюджеты</w:t>
            </w:r>
          </w:p>
        </w:tc>
        <w:tc>
          <w:tcPr>
            <w:tcW w:w="1124" w:type="dxa"/>
          </w:tcPr>
          <w:p w:rsidR="00DD0CC0" w:rsidRDefault="00DD0CC0">
            <w:pPr>
              <w:pStyle w:val="ConsPlusNormal"/>
              <w:jc w:val="center"/>
            </w:pPr>
            <w:r>
              <w:t>внебюджетные источники</w:t>
            </w:r>
          </w:p>
        </w:tc>
        <w:tc>
          <w:tcPr>
            <w:tcW w:w="1804" w:type="dxa"/>
            <w:vMerge/>
          </w:tcPr>
          <w:p w:rsidR="00DD0CC0" w:rsidRDefault="00DD0CC0"/>
        </w:tc>
        <w:tc>
          <w:tcPr>
            <w:tcW w:w="2404" w:type="dxa"/>
            <w:vMerge/>
          </w:tcPr>
          <w:p w:rsidR="00DD0CC0" w:rsidRDefault="00DD0CC0"/>
        </w:tc>
      </w:tr>
      <w:tr w:rsidR="00DD0CC0">
        <w:tc>
          <w:tcPr>
            <w:tcW w:w="1084" w:type="dxa"/>
          </w:tcPr>
          <w:p w:rsidR="00DD0CC0" w:rsidRDefault="00DD0CC0">
            <w:pPr>
              <w:pStyle w:val="ConsPlusNormal"/>
              <w:jc w:val="center"/>
            </w:pPr>
            <w:r>
              <w:t>1</w:t>
            </w:r>
          </w:p>
        </w:tc>
        <w:tc>
          <w:tcPr>
            <w:tcW w:w="2778" w:type="dxa"/>
          </w:tcPr>
          <w:p w:rsidR="00DD0CC0" w:rsidRDefault="00DD0CC0">
            <w:pPr>
              <w:pStyle w:val="ConsPlusNormal"/>
              <w:jc w:val="center"/>
            </w:pPr>
            <w:r>
              <w:t>2</w:t>
            </w:r>
          </w:p>
        </w:tc>
        <w:tc>
          <w:tcPr>
            <w:tcW w:w="619" w:type="dxa"/>
          </w:tcPr>
          <w:p w:rsidR="00DD0CC0" w:rsidRDefault="00DD0CC0">
            <w:pPr>
              <w:pStyle w:val="ConsPlusNormal"/>
              <w:jc w:val="center"/>
            </w:pPr>
            <w:r>
              <w:t>3</w:t>
            </w:r>
          </w:p>
        </w:tc>
        <w:tc>
          <w:tcPr>
            <w:tcW w:w="1077" w:type="dxa"/>
          </w:tcPr>
          <w:p w:rsidR="00DD0CC0" w:rsidRDefault="00DD0CC0">
            <w:pPr>
              <w:pStyle w:val="ConsPlusNormal"/>
              <w:jc w:val="center"/>
            </w:pPr>
            <w:r>
              <w:t>4</w:t>
            </w:r>
          </w:p>
        </w:tc>
        <w:tc>
          <w:tcPr>
            <w:tcW w:w="1304" w:type="dxa"/>
          </w:tcPr>
          <w:p w:rsidR="00DD0CC0" w:rsidRDefault="00DD0CC0">
            <w:pPr>
              <w:pStyle w:val="ConsPlusNormal"/>
              <w:jc w:val="center"/>
            </w:pPr>
            <w:r>
              <w:t>5</w:t>
            </w:r>
          </w:p>
        </w:tc>
        <w:tc>
          <w:tcPr>
            <w:tcW w:w="1361" w:type="dxa"/>
          </w:tcPr>
          <w:p w:rsidR="00DD0CC0" w:rsidRDefault="00DD0CC0">
            <w:pPr>
              <w:pStyle w:val="ConsPlusNormal"/>
              <w:jc w:val="center"/>
            </w:pPr>
            <w:r>
              <w:t>6</w:t>
            </w:r>
          </w:p>
        </w:tc>
        <w:tc>
          <w:tcPr>
            <w:tcW w:w="1304" w:type="dxa"/>
          </w:tcPr>
          <w:p w:rsidR="00DD0CC0" w:rsidRDefault="00DD0CC0">
            <w:pPr>
              <w:pStyle w:val="ConsPlusNormal"/>
              <w:jc w:val="center"/>
            </w:pPr>
            <w:r>
              <w:t>7</w:t>
            </w:r>
          </w:p>
        </w:tc>
        <w:tc>
          <w:tcPr>
            <w:tcW w:w="1279" w:type="dxa"/>
          </w:tcPr>
          <w:p w:rsidR="00DD0CC0" w:rsidRDefault="00DD0CC0">
            <w:pPr>
              <w:pStyle w:val="ConsPlusNormal"/>
              <w:jc w:val="center"/>
            </w:pPr>
            <w:r>
              <w:t>8</w:t>
            </w:r>
          </w:p>
        </w:tc>
        <w:tc>
          <w:tcPr>
            <w:tcW w:w="1124" w:type="dxa"/>
          </w:tcPr>
          <w:p w:rsidR="00DD0CC0" w:rsidRDefault="00DD0CC0">
            <w:pPr>
              <w:pStyle w:val="ConsPlusNormal"/>
              <w:jc w:val="center"/>
            </w:pPr>
            <w:r>
              <w:t>9</w:t>
            </w:r>
          </w:p>
        </w:tc>
        <w:tc>
          <w:tcPr>
            <w:tcW w:w="1804" w:type="dxa"/>
          </w:tcPr>
          <w:p w:rsidR="00DD0CC0" w:rsidRDefault="00DD0CC0">
            <w:pPr>
              <w:pStyle w:val="ConsPlusNormal"/>
              <w:jc w:val="center"/>
            </w:pPr>
            <w:r>
              <w:t>10</w:t>
            </w:r>
          </w:p>
        </w:tc>
        <w:tc>
          <w:tcPr>
            <w:tcW w:w="2404" w:type="dxa"/>
          </w:tcPr>
          <w:p w:rsidR="00DD0CC0" w:rsidRDefault="00DD0CC0">
            <w:pPr>
              <w:pStyle w:val="ConsPlusNormal"/>
              <w:jc w:val="center"/>
            </w:pPr>
            <w:r>
              <w:t>11</w:t>
            </w:r>
          </w:p>
        </w:tc>
      </w:tr>
      <w:tr w:rsidR="00DD0CC0">
        <w:tc>
          <w:tcPr>
            <w:tcW w:w="1084" w:type="dxa"/>
          </w:tcPr>
          <w:p w:rsidR="00DD0CC0" w:rsidRDefault="00DD0CC0">
            <w:pPr>
              <w:pStyle w:val="ConsPlusNormal"/>
              <w:jc w:val="center"/>
            </w:pPr>
            <w:r>
              <w:t>1</w:t>
            </w:r>
          </w:p>
        </w:tc>
        <w:tc>
          <w:tcPr>
            <w:tcW w:w="15054" w:type="dxa"/>
            <w:gridSpan w:val="10"/>
          </w:tcPr>
          <w:p w:rsidR="00DD0CC0" w:rsidRDefault="00DD0CC0">
            <w:pPr>
              <w:pStyle w:val="ConsPlusNormal"/>
            </w:pPr>
            <w:r>
              <w:t>Цель "Создание комфортной и доброжелательной среды для жизни детей, семей с детьми в Краснодарском крае"</w:t>
            </w:r>
          </w:p>
        </w:tc>
      </w:tr>
      <w:tr w:rsidR="00DD0CC0">
        <w:tc>
          <w:tcPr>
            <w:tcW w:w="1084" w:type="dxa"/>
          </w:tcPr>
          <w:p w:rsidR="00DD0CC0" w:rsidRDefault="00DD0CC0">
            <w:pPr>
              <w:pStyle w:val="ConsPlusNormal"/>
              <w:jc w:val="center"/>
            </w:pPr>
            <w:r>
              <w:t>1.1</w:t>
            </w:r>
          </w:p>
        </w:tc>
        <w:tc>
          <w:tcPr>
            <w:tcW w:w="15054" w:type="dxa"/>
            <w:gridSpan w:val="10"/>
          </w:tcPr>
          <w:p w:rsidR="00DD0CC0" w:rsidRDefault="00DD0CC0">
            <w:pPr>
              <w:pStyle w:val="ConsPlusNormal"/>
            </w:pPr>
            <w:r>
              <w:t>Задача 1. Снижение семейного неблагополучия, социально-средовая реабилитация и адаптация подростков</w:t>
            </w:r>
          </w:p>
        </w:tc>
      </w:tr>
      <w:tr w:rsidR="00DD0CC0">
        <w:tc>
          <w:tcPr>
            <w:tcW w:w="1084" w:type="dxa"/>
            <w:vMerge w:val="restart"/>
            <w:tcBorders>
              <w:bottom w:val="nil"/>
            </w:tcBorders>
          </w:tcPr>
          <w:p w:rsidR="00DD0CC0" w:rsidRDefault="00DD0CC0">
            <w:pPr>
              <w:pStyle w:val="ConsPlusNormal"/>
              <w:jc w:val="center"/>
            </w:pPr>
            <w:bookmarkStart w:id="5" w:name="P598"/>
            <w:bookmarkEnd w:id="5"/>
            <w:r>
              <w:lastRenderedPageBreak/>
              <w:t>1.1.1</w:t>
            </w:r>
          </w:p>
        </w:tc>
        <w:tc>
          <w:tcPr>
            <w:tcW w:w="2778" w:type="dxa"/>
            <w:vMerge w:val="restart"/>
            <w:tcBorders>
              <w:bottom w:val="nil"/>
            </w:tcBorders>
          </w:tcPr>
          <w:p w:rsidR="00DD0CC0" w:rsidRDefault="00DD0CC0">
            <w:pPr>
              <w:pStyle w:val="ConsPlusNormal"/>
              <w:jc w:val="both"/>
            </w:pPr>
            <w:r>
              <w:t>Присуждение Почетных дипломов главы администрации (губернатора) Краснодарского края многодетным матерям и выплата единовременных премий, в том числе:</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318,0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318,0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15 человек (ежегодно)</w:t>
            </w:r>
          </w:p>
        </w:tc>
        <w:tc>
          <w:tcPr>
            <w:tcW w:w="2404" w:type="dxa"/>
            <w:vMerge w:val="restart"/>
            <w:tcBorders>
              <w:bottom w:val="nil"/>
            </w:tcBorders>
          </w:tcPr>
          <w:p w:rsidR="00DD0CC0" w:rsidRDefault="00DD0CC0">
            <w:pPr>
              <w:pStyle w:val="ConsPlusNormal"/>
            </w:pPr>
            <w:r>
              <w:t>министерство труда и социального развития Краснодарского края</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21,8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21,8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318,0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318,0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318,0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318,0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719,5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719,5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719,5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719,5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719,5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719,5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jc w:val="both"/>
            </w:pPr>
            <w:r>
              <w:t>всего</w:t>
            </w:r>
          </w:p>
        </w:tc>
        <w:tc>
          <w:tcPr>
            <w:tcW w:w="1304" w:type="dxa"/>
          </w:tcPr>
          <w:p w:rsidR="00DD0CC0" w:rsidRDefault="00DD0CC0">
            <w:pPr>
              <w:pStyle w:val="ConsPlusNormal"/>
              <w:jc w:val="center"/>
            </w:pPr>
            <w:r>
              <w:t>5271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5271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21,8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21,8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00"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r w:rsidR="00DD0CC0">
        <w:tc>
          <w:tcPr>
            <w:tcW w:w="1084" w:type="dxa"/>
            <w:vMerge w:val="restart"/>
          </w:tcPr>
          <w:p w:rsidR="00DD0CC0" w:rsidRDefault="00DD0CC0">
            <w:pPr>
              <w:pStyle w:val="ConsPlusNormal"/>
              <w:jc w:val="center"/>
            </w:pPr>
            <w:r>
              <w:t>1.1.1.1</w:t>
            </w:r>
          </w:p>
        </w:tc>
        <w:tc>
          <w:tcPr>
            <w:tcW w:w="2778" w:type="dxa"/>
            <w:vMerge w:val="restart"/>
          </w:tcPr>
          <w:p w:rsidR="00DD0CC0" w:rsidRDefault="00DD0CC0">
            <w:pPr>
              <w:pStyle w:val="ConsPlusNormal"/>
              <w:jc w:val="both"/>
            </w:pPr>
            <w:r>
              <w:t>изготовление и вручение Почетных дипломов главы администрации (губернатора) Краснодарского края многодетным матерям</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15 дипломов (ежегодно)</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21,8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21,8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270,0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270,0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21,8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21,8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1.1.1.2</w:t>
            </w:r>
          </w:p>
        </w:tc>
        <w:tc>
          <w:tcPr>
            <w:tcW w:w="2778" w:type="dxa"/>
            <w:vMerge w:val="restart"/>
            <w:tcBorders>
              <w:bottom w:val="nil"/>
            </w:tcBorders>
          </w:tcPr>
          <w:p w:rsidR="00DD0CC0" w:rsidRDefault="00DD0CC0">
            <w:pPr>
              <w:pStyle w:val="ConsPlusNormal"/>
              <w:jc w:val="both"/>
            </w:pPr>
            <w:r>
              <w:t>выплата единовременных премий многодетным матерям, награжденным Почетным дипломом главы администрации (губернатора) Краснодарского края многодетным матерям</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288,0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15 человек (ежегодно)</w:t>
            </w:r>
          </w:p>
        </w:tc>
        <w:tc>
          <w:tcPr>
            <w:tcW w:w="2404" w:type="dxa"/>
            <w:vMerge w:val="restart"/>
            <w:tcBorders>
              <w:bottom w:val="nil"/>
            </w:tcBorders>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288,0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288,0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689,5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689,5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689,5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689,5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689,5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689,5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689,5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689,5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689,5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689,5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689,5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689,5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5001,0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5001,0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01"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r w:rsidR="00DD0CC0">
        <w:tc>
          <w:tcPr>
            <w:tcW w:w="1084" w:type="dxa"/>
            <w:vMerge w:val="restart"/>
            <w:tcBorders>
              <w:bottom w:val="nil"/>
            </w:tcBorders>
          </w:tcPr>
          <w:p w:rsidR="00DD0CC0" w:rsidRDefault="00DD0CC0">
            <w:pPr>
              <w:pStyle w:val="ConsPlusNormal"/>
              <w:jc w:val="center"/>
            </w:pPr>
            <w:r>
              <w:lastRenderedPageBreak/>
              <w:t>1.1.2</w:t>
            </w:r>
          </w:p>
        </w:tc>
        <w:tc>
          <w:tcPr>
            <w:tcW w:w="2778" w:type="dxa"/>
            <w:vMerge w:val="restart"/>
            <w:tcBorders>
              <w:bottom w:val="nil"/>
            </w:tcBorders>
          </w:tcPr>
          <w:p w:rsidR="00DD0CC0" w:rsidRDefault="00DD0CC0">
            <w:pPr>
              <w:pStyle w:val="ConsPlusNormal"/>
              <w:jc w:val="both"/>
            </w:pPr>
            <w:r>
              <w:t>Организация и проведение социально значимых мероприятий, направленных на поддержку семьи и детей, укрепление семейных ценностей и традиций, в том числе:</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4101,5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4890,4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4890,4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12877,3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12877,3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12185,2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12185,2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12273,5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12273,5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12246,2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12246,2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12614,8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12614,8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12614,8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12614,8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12630,9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12630,9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12630,9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12630,9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jc w:val="both"/>
            </w:pPr>
            <w:r>
              <w:t>всего</w:t>
            </w:r>
          </w:p>
        </w:tc>
        <w:tc>
          <w:tcPr>
            <w:tcW w:w="1304" w:type="dxa"/>
          </w:tcPr>
          <w:p w:rsidR="00DD0CC0" w:rsidRDefault="00DD0CC0">
            <w:pPr>
              <w:pStyle w:val="ConsPlusNormal"/>
              <w:jc w:val="center"/>
            </w:pPr>
            <w:r>
              <w:t>104175,1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104175,1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4890,4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4890,4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02"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Pr>
          <w:p w:rsidR="00DD0CC0" w:rsidRDefault="00DD0CC0">
            <w:pPr>
              <w:pStyle w:val="ConsPlusNormal"/>
              <w:jc w:val="center"/>
            </w:pPr>
            <w:r>
              <w:t>1.1.2.1</w:t>
            </w:r>
          </w:p>
        </w:tc>
        <w:tc>
          <w:tcPr>
            <w:tcW w:w="2778" w:type="dxa"/>
            <w:vMerge w:val="restart"/>
          </w:tcPr>
          <w:p w:rsidR="00DD0CC0" w:rsidRDefault="00DD0CC0">
            <w:pPr>
              <w:pStyle w:val="ConsPlusNormal"/>
              <w:jc w:val="both"/>
            </w:pPr>
            <w:r>
              <w:t>Международный день защиты детей</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1443,6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2000 детей</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1615,0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1638,7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1638,7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2200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1675,9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1675,9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1699,7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1699,7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1727,0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1727,0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1727,0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1727,0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1727,0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1727,0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1727,0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1727,0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14980,9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14980,9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6" w:name="P964"/>
            <w:bookmarkEnd w:id="6"/>
            <w:r>
              <w:t>1.1.2.2</w:t>
            </w:r>
          </w:p>
        </w:tc>
        <w:tc>
          <w:tcPr>
            <w:tcW w:w="2778" w:type="dxa"/>
            <w:vMerge w:val="restart"/>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организацию и проведение праздника "День матери"</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1333,3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1333,3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715,8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1000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715,8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1333,3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1333,3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bookmarkStart w:id="7" w:name="P1042"/>
            <w:bookmarkEnd w:id="7"/>
            <w:r>
              <w:t>1.1.2.3</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w:t>
            </w:r>
            <w:r>
              <w:lastRenderedPageBreak/>
              <w:t>бюджетным (автономным) учреждениям культуры Краснодарского края на организацию и проведение новогодних представлений для одаренных детей и талантливой молодежи - участников и победителей конкурсов и фестивалей</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 xml:space="preserve">министерство культуры Краснодарского края - </w:t>
            </w:r>
            <w:r>
              <w:lastRenderedPageBreak/>
              <w:t>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200,0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200,0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107,5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107,5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107,5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107,5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91,4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91,4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180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91,4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91,4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107,5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107,5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pPr>
            <w:r>
              <w:t>всего</w:t>
            </w:r>
          </w:p>
        </w:tc>
        <w:tc>
          <w:tcPr>
            <w:tcW w:w="1304" w:type="dxa"/>
          </w:tcPr>
          <w:p w:rsidR="00DD0CC0" w:rsidRDefault="00DD0CC0">
            <w:pPr>
              <w:pStyle w:val="ConsPlusNormal"/>
              <w:jc w:val="center"/>
            </w:pPr>
            <w:r>
              <w:t>827,8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827,8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200,0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200,0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w:t>
            </w:r>
            <w:proofErr w:type="spellStart"/>
            <w:r>
              <w:t>пп</w:t>
            </w:r>
            <w:proofErr w:type="spellEnd"/>
            <w:r>
              <w:t xml:space="preserve">. 1.1.2.3 в ред. </w:t>
            </w:r>
            <w:hyperlink r:id="rId103"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1.1.2.4</w:t>
            </w:r>
          </w:p>
        </w:tc>
        <w:tc>
          <w:tcPr>
            <w:tcW w:w="2778" w:type="dxa"/>
            <w:vMerge w:val="restart"/>
          </w:tcPr>
          <w:p w:rsidR="00DD0CC0" w:rsidRDefault="00DD0CC0">
            <w:pPr>
              <w:pStyle w:val="ConsPlusNormal"/>
              <w:jc w:val="both"/>
            </w:pPr>
            <w:r>
              <w:t>приобретение новогодних подарков для детей, находящихся в трудной жизненной ситуации, социально опасном положении, в том числе:</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2578,2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2578,2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8750 подарков для детей, находящихся в трудной жизненной ситуации, социально опасном положении; стопроцентный охват воспитанников государственного </w:t>
            </w:r>
            <w:r>
              <w:lastRenderedPageBreak/>
              <w:t>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w:t>
            </w:r>
          </w:p>
        </w:tc>
        <w:tc>
          <w:tcPr>
            <w:tcW w:w="2404" w:type="dxa"/>
            <w:vMerge w:val="restart"/>
          </w:tcPr>
          <w:p w:rsidR="00DD0CC0" w:rsidRDefault="00DD0CC0">
            <w:pPr>
              <w:pStyle w:val="ConsPlusNormal"/>
            </w:pPr>
            <w:r>
              <w:lastRenderedPageBreak/>
              <w:t>министерство труда и социального развития Краснодарского края - государственный заказчик</w:t>
            </w:r>
          </w:p>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3357,1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3357,1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10439,0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10439,0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25060 подарков (ежегодно)</w:t>
            </w:r>
          </w:p>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10439,0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10439,0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10490,1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10490,1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25188 подарков</w:t>
            </w:r>
          </w:p>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10439,0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10439,0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25060 подарков</w:t>
            </w:r>
          </w:p>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10796,4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10796,4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25953 подарка (ежегодно)</w:t>
            </w:r>
          </w:p>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10796,4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10796,4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10796,4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10796,4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10796,4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10796,4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87570,9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87570,9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3357,1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3357,1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Borders>
              <w:top w:val="nil"/>
            </w:tcBorders>
          </w:tcPr>
          <w:p w:rsidR="00DD0CC0" w:rsidRDefault="00DD0CC0">
            <w:pPr>
              <w:pStyle w:val="ConsPlusNormal"/>
            </w:pPr>
          </w:p>
        </w:tc>
        <w:tc>
          <w:tcPr>
            <w:tcW w:w="2778" w:type="dxa"/>
            <w:vMerge w:val="restart"/>
          </w:tcPr>
          <w:p w:rsidR="00DD0CC0" w:rsidRDefault="00DD0CC0">
            <w:pPr>
              <w:pStyle w:val="ConsPlusNormal"/>
              <w:jc w:val="both"/>
            </w:pPr>
            <w:r>
              <w:t>для воспитанников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478,2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478,2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стопроцентный охват воспитанников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 (ежегодно)</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200,4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200,4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3798,2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3798,2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200,4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200,4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1.1.2.5</w:t>
            </w:r>
          </w:p>
        </w:tc>
        <w:tc>
          <w:tcPr>
            <w:tcW w:w="2778" w:type="dxa"/>
            <w:vMerge w:val="restart"/>
          </w:tcPr>
          <w:p w:rsidR="00DD0CC0" w:rsidRDefault="00DD0CC0">
            <w:pPr>
              <w:pStyle w:val="ConsPlusNormal"/>
              <w:jc w:val="both"/>
            </w:pPr>
            <w:r>
              <w:t xml:space="preserve">предоставление субсидии государственному бюджетному учреждению для детей-сирот и детей, оставшихся без попечения родителей, Краснодарского края на приобретение </w:t>
            </w:r>
            <w:r>
              <w:lastRenderedPageBreak/>
              <w:t>новогодних подарков воспитанникам</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79,7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79,7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стопроцентный охват воспитанников государственного бюджетного учреждения для детей-сирот и </w:t>
            </w:r>
            <w:r>
              <w:lastRenderedPageBreak/>
              <w:t>детей, оставшихся без попечения родителей, Краснодарского края</w:t>
            </w:r>
          </w:p>
        </w:tc>
        <w:tc>
          <w:tcPr>
            <w:tcW w:w="2404" w:type="dxa"/>
            <w:vMerge w:val="restart"/>
          </w:tcPr>
          <w:p w:rsidR="00DD0CC0" w:rsidRDefault="00DD0CC0">
            <w:pPr>
              <w:pStyle w:val="ConsPlusNormal"/>
            </w:pPr>
            <w:r>
              <w:lastRenderedPageBreak/>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79,7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79,7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1.1.3</w:t>
            </w:r>
          </w:p>
        </w:tc>
        <w:tc>
          <w:tcPr>
            <w:tcW w:w="2778" w:type="dxa"/>
            <w:vMerge w:val="restart"/>
          </w:tcPr>
          <w:p w:rsidR="00DD0CC0" w:rsidRDefault="00DD0CC0">
            <w:pPr>
              <w:pStyle w:val="ConsPlusNormal"/>
              <w:jc w:val="both"/>
            </w:pPr>
            <w:r>
              <w:t>Организация и проведение культурно-массового мероприятия "День семьи, любви и верности" в рамках осуществления мероприятий по работе с детьми, в том числе:</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3403,1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3403,1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3403,1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3403,1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1.1.3.1</w:t>
            </w:r>
          </w:p>
        </w:tc>
        <w:tc>
          <w:tcPr>
            <w:tcW w:w="2778" w:type="dxa"/>
            <w:vMerge w:val="restart"/>
          </w:tcPr>
          <w:p w:rsidR="00DD0CC0" w:rsidRDefault="00DD0CC0">
            <w:pPr>
              <w:pStyle w:val="ConsPlusNormal"/>
              <w:jc w:val="both"/>
            </w:pPr>
            <w:r>
              <w:t>организация мероприятия "День семьи, любви и верности"</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1403,1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1403,1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2000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1403,1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1403,1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1.1.3.2</w:t>
            </w:r>
          </w:p>
        </w:tc>
        <w:tc>
          <w:tcPr>
            <w:tcW w:w="2778" w:type="dxa"/>
            <w:vMerge w:val="restart"/>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мероприятия "День семьи, любви и верности"</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2000,0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2000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2000,0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tcPr>
          <w:p w:rsidR="00DD0CC0" w:rsidRDefault="00DD0CC0">
            <w:pPr>
              <w:pStyle w:val="ConsPlusNormal"/>
              <w:jc w:val="center"/>
            </w:pPr>
            <w:r>
              <w:t>1.2</w:t>
            </w:r>
          </w:p>
        </w:tc>
        <w:tc>
          <w:tcPr>
            <w:tcW w:w="15054" w:type="dxa"/>
            <w:gridSpan w:val="10"/>
          </w:tcPr>
          <w:p w:rsidR="00DD0CC0" w:rsidRDefault="00DD0CC0">
            <w:pPr>
              <w:pStyle w:val="ConsPlusNormal"/>
            </w:pPr>
            <w:r>
              <w:t>Задача 2. Обеспечение профилактики безнадзорности и беспризорности в Краснодарском крае</w:t>
            </w:r>
          </w:p>
        </w:tc>
      </w:tr>
      <w:tr w:rsidR="00DD0CC0">
        <w:tc>
          <w:tcPr>
            <w:tcW w:w="1084" w:type="dxa"/>
            <w:vMerge w:val="restart"/>
          </w:tcPr>
          <w:p w:rsidR="00DD0CC0" w:rsidRDefault="00DD0CC0">
            <w:pPr>
              <w:pStyle w:val="ConsPlusNormal"/>
              <w:jc w:val="center"/>
            </w:pPr>
            <w:bookmarkStart w:id="8" w:name="P1551"/>
            <w:bookmarkEnd w:id="8"/>
            <w:r>
              <w:t>1.2.1</w:t>
            </w:r>
          </w:p>
        </w:tc>
        <w:tc>
          <w:tcPr>
            <w:tcW w:w="2778" w:type="dxa"/>
            <w:vMerge w:val="restart"/>
          </w:tcPr>
          <w:p w:rsidR="00DD0CC0" w:rsidRDefault="00DD0CC0">
            <w:pPr>
              <w:pStyle w:val="ConsPlusNormal"/>
              <w:jc w:val="both"/>
            </w:pPr>
            <w:r>
              <w:t>Проведение физкультурно-спортивных мероприятий с детьми и подростками, в том числе:</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физической культуры и спорта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15908,4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15908,4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pP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9" w:name="P1617"/>
            <w:bookmarkEnd w:id="9"/>
            <w:r>
              <w:t>1.2.1.1</w:t>
            </w:r>
          </w:p>
        </w:tc>
        <w:tc>
          <w:tcPr>
            <w:tcW w:w="2778" w:type="dxa"/>
            <w:vMerge w:val="restart"/>
          </w:tcPr>
          <w:p w:rsidR="00DD0CC0" w:rsidRDefault="00DD0CC0">
            <w:pPr>
              <w:pStyle w:val="ConsPlusNormal"/>
              <w:jc w:val="both"/>
            </w:pPr>
            <w:r>
              <w:t xml:space="preserve">предоставление субсидий государственным бюджетным учреждениям Краснодарского края на </w:t>
            </w:r>
            <w:r>
              <w:lastRenderedPageBreak/>
              <w:t xml:space="preserve">проведение </w:t>
            </w:r>
            <w:proofErr w:type="spellStart"/>
            <w:r>
              <w:t>Всекубанского</w:t>
            </w:r>
            <w:proofErr w:type="spellEnd"/>
            <w:r>
              <w:t xml:space="preserve"> турнира по футболу среди детских дворовых команд на Кубок губернатора Краснодарского 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140 тыс. детей (ежегодно)</w:t>
            </w:r>
          </w:p>
        </w:tc>
        <w:tc>
          <w:tcPr>
            <w:tcW w:w="2404" w:type="dxa"/>
            <w:vMerge w:val="restart"/>
          </w:tcPr>
          <w:p w:rsidR="00DD0CC0" w:rsidRDefault="00DD0CC0">
            <w:pPr>
              <w:pStyle w:val="ConsPlusNormal"/>
            </w:pPr>
            <w:r>
              <w:t xml:space="preserve">министерство физической культуры и спорта Краснодарского края - главный </w:t>
            </w:r>
            <w:r>
              <w:lastRenderedPageBreak/>
              <w:t>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охват 200 тыс. </w:t>
            </w:r>
            <w:r>
              <w:lastRenderedPageBreak/>
              <w:t>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209 тыс.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7954,2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7954,2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10" w:name="P1685"/>
            <w:bookmarkEnd w:id="10"/>
            <w:r>
              <w:t>1.2.1.2</w:t>
            </w:r>
          </w:p>
        </w:tc>
        <w:tc>
          <w:tcPr>
            <w:tcW w:w="2778" w:type="dxa"/>
            <w:vMerge w:val="restart"/>
          </w:tcPr>
          <w:p w:rsidR="00DD0CC0" w:rsidRDefault="00DD0CC0">
            <w:pPr>
              <w:pStyle w:val="ConsPlusNormal"/>
              <w:jc w:val="both"/>
            </w:pPr>
            <w:r>
              <w:t xml:space="preserve">предоставление субсидий государственным бюджетным учреждениям Краснодарского края на проведение </w:t>
            </w:r>
            <w:proofErr w:type="spellStart"/>
            <w:r>
              <w:t>Всекубанского</w:t>
            </w:r>
            <w:proofErr w:type="spellEnd"/>
            <w:r>
              <w:t xml:space="preserve"> турнира по уличному баскетболу среди детских дворовых команд на Кубок губернатора Краснодарского 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140 тыс. детей (ежегодно)</w:t>
            </w:r>
          </w:p>
        </w:tc>
        <w:tc>
          <w:tcPr>
            <w:tcW w:w="2404" w:type="dxa"/>
            <w:vMerge w:val="restart"/>
          </w:tcPr>
          <w:p w:rsidR="00DD0CC0" w:rsidRDefault="00DD0CC0">
            <w:pPr>
              <w:pStyle w:val="ConsPlusNormal"/>
            </w:pPr>
            <w:r>
              <w:t>министерство физической культуры и спорта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200 тыс.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219 тыс.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7954,2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7954,2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lastRenderedPageBreak/>
              <w:t>1.2.2</w:t>
            </w:r>
          </w:p>
        </w:tc>
        <w:tc>
          <w:tcPr>
            <w:tcW w:w="2778" w:type="dxa"/>
            <w:vMerge w:val="restart"/>
          </w:tcPr>
          <w:p w:rsidR="00DD0CC0" w:rsidRDefault="00DD0CC0">
            <w:pPr>
              <w:pStyle w:val="ConsPlusNormal"/>
              <w:jc w:val="both"/>
            </w:pPr>
            <w:r>
              <w:t>Финансовое обеспечение деятельности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 и государственных казенных учреждений социального обслуживания для несовершеннолетних, нуждающихся в социальной реабилитации, Краснодарского края, в том числе:</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1002,0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33248,9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33248,9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53648,3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53648,3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58482,6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58482,6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432123,3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432123,3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1.2.2.1</w:t>
            </w:r>
          </w:p>
        </w:tc>
        <w:tc>
          <w:tcPr>
            <w:tcW w:w="2778" w:type="dxa"/>
            <w:vMerge w:val="restart"/>
            <w:tcBorders>
              <w:bottom w:val="nil"/>
            </w:tcBorders>
          </w:tcPr>
          <w:p w:rsidR="00DD0CC0" w:rsidRDefault="00DD0CC0">
            <w:pPr>
              <w:pStyle w:val="ConsPlusNormal"/>
              <w:jc w:val="both"/>
            </w:pPr>
            <w:r>
              <w:t>проведение капитального ремонта, в том числе 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1002,0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 учреждение</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33248,9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33248,9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10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29607,9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29607,9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10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58482,6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58482,6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17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25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25 учреждений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408082,9</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408082,9</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w:t>
            </w:r>
            <w:proofErr w:type="spellStart"/>
            <w:r>
              <w:t>пп</w:t>
            </w:r>
            <w:proofErr w:type="spellEnd"/>
            <w:r>
              <w:t xml:space="preserve">. 1.2.2.1 в ред. </w:t>
            </w:r>
            <w:hyperlink r:id="rId104"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Pr>
          <w:p w:rsidR="00DD0CC0" w:rsidRDefault="00DD0CC0">
            <w:pPr>
              <w:pStyle w:val="ConsPlusNormal"/>
              <w:jc w:val="center"/>
            </w:pPr>
            <w:r>
              <w:t>1.2.2.2</w:t>
            </w:r>
          </w:p>
        </w:tc>
        <w:tc>
          <w:tcPr>
            <w:tcW w:w="2778" w:type="dxa"/>
            <w:vMerge w:val="restart"/>
          </w:tcPr>
          <w:p w:rsidR="00DD0CC0" w:rsidRDefault="00DD0CC0">
            <w:pPr>
              <w:pStyle w:val="ConsPlusNormal"/>
              <w:jc w:val="both"/>
            </w:pPr>
            <w:r>
              <w:t>приобретение автомобильного транспорта</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20809,2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20809,2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11 единиц</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20809,2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20809,2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1.2.2.3</w:t>
            </w:r>
          </w:p>
        </w:tc>
        <w:tc>
          <w:tcPr>
            <w:tcW w:w="2778" w:type="dxa"/>
            <w:vMerge w:val="restart"/>
          </w:tcPr>
          <w:p w:rsidR="00DD0CC0" w:rsidRDefault="00DD0CC0">
            <w:pPr>
              <w:pStyle w:val="ConsPlusNormal"/>
              <w:jc w:val="both"/>
            </w:pPr>
            <w:r>
              <w:t xml:space="preserve">материально-техническое обеспечение (приобретение учебного, реабилитационного, медицинского, спортивного и игрового оборудования, </w:t>
            </w:r>
            <w:r>
              <w:lastRenderedPageBreak/>
              <w:t>компьютерной техники)</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3231,2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3231,2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30 учреждений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3231,2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3231,2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pPr>
          </w:p>
        </w:tc>
        <w:tc>
          <w:tcPr>
            <w:tcW w:w="2404" w:type="dxa"/>
            <w:vMerge/>
          </w:tcPr>
          <w:p w:rsidR="00DD0CC0" w:rsidRDefault="00DD0CC0"/>
        </w:tc>
      </w:tr>
      <w:tr w:rsidR="00DD0CC0">
        <w:tc>
          <w:tcPr>
            <w:tcW w:w="1084" w:type="dxa"/>
            <w:vMerge w:val="restart"/>
          </w:tcPr>
          <w:p w:rsidR="00DD0CC0" w:rsidRDefault="00DD0CC0">
            <w:pPr>
              <w:pStyle w:val="ConsPlusNormal"/>
              <w:jc w:val="center"/>
            </w:pPr>
            <w:r>
              <w:t>1.2.3</w:t>
            </w:r>
          </w:p>
        </w:tc>
        <w:tc>
          <w:tcPr>
            <w:tcW w:w="2778" w:type="dxa"/>
            <w:vMerge w:val="restart"/>
          </w:tcPr>
          <w:p w:rsidR="00DD0CC0" w:rsidRDefault="00DD0CC0">
            <w:pPr>
              <w:pStyle w:val="ConsPlusNormal"/>
              <w:jc w:val="both"/>
            </w:pPr>
            <w:r>
              <w:t>Организация и проведение краевых фестивалей для несовершеннолетних, состоящих на профилактических учетах в органах и учреждениях системы профилактики безнадзорности и правонарушений несовершеннолетних</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616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4900,0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pPr>
          </w:p>
        </w:tc>
        <w:tc>
          <w:tcPr>
            <w:tcW w:w="2404" w:type="dxa"/>
            <w:vMerge/>
          </w:tcPr>
          <w:p w:rsidR="00DD0CC0" w:rsidRDefault="00DD0CC0"/>
        </w:tc>
      </w:tr>
      <w:tr w:rsidR="00DD0CC0">
        <w:tc>
          <w:tcPr>
            <w:tcW w:w="1084" w:type="dxa"/>
            <w:vMerge w:val="restart"/>
          </w:tcPr>
          <w:p w:rsidR="00DD0CC0" w:rsidRDefault="00DD0CC0">
            <w:pPr>
              <w:pStyle w:val="ConsPlusNormal"/>
              <w:jc w:val="center"/>
            </w:pPr>
            <w:r>
              <w:t>1.2.4</w:t>
            </w:r>
          </w:p>
        </w:tc>
        <w:tc>
          <w:tcPr>
            <w:tcW w:w="2778" w:type="dxa"/>
            <w:vMerge w:val="restart"/>
          </w:tcPr>
          <w:p w:rsidR="00DD0CC0" w:rsidRDefault="00DD0CC0">
            <w:pPr>
              <w:pStyle w:val="ConsPlusNormal"/>
              <w:jc w:val="both"/>
            </w:pPr>
            <w:r>
              <w:t xml:space="preserve">Организация и проведение краевого конкурса для несовершеннолетних, состоящих на </w:t>
            </w:r>
            <w:r>
              <w:lastRenderedPageBreak/>
              <w:t>профилактических учетах в органах и учреждениях системы профилактики безнадзорности и правонарушений несовершеннолетних "Здравствуй, мама!"</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 xml:space="preserve">министерство труда и социального развития Краснодарского края - государственный </w:t>
            </w:r>
            <w:r>
              <w:lastRenderedPageBreak/>
              <w:t>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 xml:space="preserve">охват 244 </w:t>
            </w:r>
            <w:r>
              <w:lastRenderedPageBreak/>
              <w:t>ребенка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1750,0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1.2.5</w:t>
            </w:r>
          </w:p>
        </w:tc>
        <w:tc>
          <w:tcPr>
            <w:tcW w:w="2778" w:type="dxa"/>
            <w:vMerge w:val="restart"/>
          </w:tcPr>
          <w:p w:rsidR="00DD0CC0" w:rsidRDefault="00DD0CC0">
            <w:pPr>
              <w:pStyle w:val="ConsPlusNormal"/>
              <w:jc w:val="both"/>
            </w:pPr>
            <w:r>
              <w:t>Организация и проведение семинаров-совещаний, научно-практических конференций для работников отделов по делам несовершеннолетних администраций муниципальных образований Краснодарского 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2 мероприятия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1983,8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bookmarkStart w:id="11" w:name="P2228"/>
            <w:bookmarkEnd w:id="11"/>
            <w:r>
              <w:t>1.2.6</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w:t>
            </w:r>
            <w:r>
              <w:lastRenderedPageBreak/>
              <w:t>бюджетным (автономным) учреждениям культуры Краснодарского края на проведение Недели детской и юношеской книги</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 xml:space="preserve">министерство культуры Краснодарского края - </w:t>
            </w:r>
            <w:r>
              <w:lastRenderedPageBreak/>
              <w:t>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 xml:space="preserve">охват 1000 детей </w:t>
            </w:r>
            <w:r>
              <w:lastRenderedPageBreak/>
              <w:t>(ежегодно)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74,4</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74,4</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1.2.6 в ред. </w:t>
            </w:r>
            <w:hyperlink r:id="rId105"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Pr>
          <w:p w:rsidR="00DD0CC0" w:rsidRDefault="00DD0CC0">
            <w:pPr>
              <w:pStyle w:val="ConsPlusNormal"/>
              <w:jc w:val="center"/>
            </w:pPr>
            <w:r>
              <w:t>1.2.7</w:t>
            </w:r>
          </w:p>
        </w:tc>
        <w:tc>
          <w:tcPr>
            <w:tcW w:w="2778" w:type="dxa"/>
            <w:vMerge w:val="restart"/>
          </w:tcPr>
          <w:p w:rsidR="00DD0CC0" w:rsidRDefault="00DD0CC0">
            <w:pPr>
              <w:pStyle w:val="ConsPlusNormal"/>
              <w:jc w:val="both"/>
            </w:pPr>
            <w:r>
              <w:t>Предоставление субсидий на осуществление капитального ремонта зданий государственных бюджетных и автономных учреждений Краснодарского края, в том числе 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tcPr>
          <w:p w:rsidR="00DD0CC0" w:rsidRDefault="00DD0CC0">
            <w:pPr>
              <w:pStyle w:val="ConsPlusNormal"/>
            </w:pP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7000,0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 учреждение</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1.2.8</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Недели юношеской книги (за исключением мероприятия, предусмотренного </w:t>
            </w:r>
            <w:hyperlink w:anchor="P2228" w:history="1">
              <w:r>
                <w:rPr>
                  <w:color w:val="0000FF"/>
                </w:rPr>
                <w:t>пунктом 1.2.6</w:t>
              </w:r>
            </w:hyperlink>
            <w:r>
              <w:t>)</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124,0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124,0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1.2.8 введен </w:t>
            </w:r>
            <w:hyperlink r:id="rId106"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tcPr>
          <w:p w:rsidR="00DD0CC0" w:rsidRDefault="00DD0CC0">
            <w:pPr>
              <w:pStyle w:val="ConsPlusNormal"/>
              <w:jc w:val="center"/>
            </w:pPr>
            <w:r>
              <w:t>1.3</w:t>
            </w:r>
          </w:p>
        </w:tc>
        <w:tc>
          <w:tcPr>
            <w:tcW w:w="15054" w:type="dxa"/>
            <w:gridSpan w:val="10"/>
          </w:tcPr>
          <w:p w:rsidR="00DD0CC0" w:rsidRDefault="00DD0CC0">
            <w:pPr>
              <w:pStyle w:val="ConsPlusNormal"/>
            </w:pPr>
            <w:r>
              <w:t>Задача 3. Всесторонняя поддержка семей, воспитывающих детей-инвалидов и детей с ограниченными возможностями здоровья</w:t>
            </w:r>
          </w:p>
        </w:tc>
      </w:tr>
      <w:tr w:rsidR="00DD0CC0">
        <w:tc>
          <w:tcPr>
            <w:tcW w:w="1084" w:type="dxa"/>
            <w:vMerge w:val="restart"/>
          </w:tcPr>
          <w:p w:rsidR="00DD0CC0" w:rsidRDefault="00DD0CC0">
            <w:pPr>
              <w:pStyle w:val="ConsPlusNormal"/>
              <w:jc w:val="center"/>
            </w:pPr>
            <w:bookmarkStart w:id="12" w:name="P2437"/>
            <w:bookmarkEnd w:id="12"/>
            <w:r>
              <w:t>1.3.1</w:t>
            </w:r>
          </w:p>
        </w:tc>
        <w:tc>
          <w:tcPr>
            <w:tcW w:w="2778" w:type="dxa"/>
            <w:vMerge w:val="restart"/>
          </w:tcPr>
          <w:p w:rsidR="00DD0CC0" w:rsidRDefault="00DD0CC0">
            <w:pPr>
              <w:pStyle w:val="ConsPlusNormal"/>
              <w:jc w:val="both"/>
            </w:pPr>
            <w:r>
              <w:t>Предоставление субсидий государственным бюджетным образовательным учреждениям Краснодарского края на организацию предоставления детям-</w:t>
            </w:r>
            <w:r>
              <w:lastRenderedPageBreak/>
              <w:t>инвалидам общего образования с использованием дистанционных технологий в общеобразовательных учреждениях Краснодарского края (базовые школы)</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7681,1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7681,1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700 детей</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2500,3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2500,3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7681,1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7681,1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pPr>
          </w:p>
        </w:tc>
        <w:tc>
          <w:tcPr>
            <w:tcW w:w="1304" w:type="dxa"/>
          </w:tcPr>
          <w:p w:rsidR="00DD0CC0" w:rsidRDefault="00DD0CC0">
            <w:pPr>
              <w:pStyle w:val="ConsPlusNormal"/>
              <w:jc w:val="center"/>
            </w:pPr>
            <w:r>
              <w:t xml:space="preserve">2500,3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2500,3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13" w:name="P2515"/>
            <w:bookmarkEnd w:id="13"/>
            <w:r>
              <w:t>1.3.2</w:t>
            </w:r>
          </w:p>
        </w:tc>
        <w:tc>
          <w:tcPr>
            <w:tcW w:w="2778" w:type="dxa"/>
            <w:vMerge w:val="restart"/>
          </w:tcPr>
          <w:p w:rsidR="00DD0CC0" w:rsidRDefault="00DD0CC0">
            <w:pPr>
              <w:pStyle w:val="ConsPlusNormal"/>
              <w:jc w:val="both"/>
            </w:pPr>
            <w:r>
              <w:t>Финансовое обеспечение деятельности казенных учреждений социального обслуживания Краснодарского края (детские дома-интернаты для умственно отсталых детей), в том числе:</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11300,0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11300,0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8250,0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3388,4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3388,4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4750,0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4750,0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45149,6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45149,6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1.3.2.1</w:t>
            </w:r>
          </w:p>
        </w:tc>
        <w:tc>
          <w:tcPr>
            <w:tcW w:w="2778" w:type="dxa"/>
            <w:vMerge w:val="restart"/>
          </w:tcPr>
          <w:p w:rsidR="00DD0CC0" w:rsidRDefault="00DD0CC0">
            <w:pPr>
              <w:pStyle w:val="ConsPlusNormal"/>
              <w:jc w:val="both"/>
            </w:pPr>
            <w:r>
              <w:t xml:space="preserve">проведение капитального ремонта, в том числе </w:t>
            </w:r>
            <w:r>
              <w:lastRenderedPageBreak/>
              <w:t>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Pr>
          <w:p w:rsidR="00DD0CC0" w:rsidRDefault="00DD0CC0">
            <w:pPr>
              <w:pStyle w:val="ConsPlusNormal"/>
            </w:pPr>
            <w:r>
              <w:t xml:space="preserve">министерство труда и социального развития </w:t>
            </w:r>
            <w:r>
              <w:lastRenderedPageBreak/>
              <w:t>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1300,0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 xml:space="preserve">1 учреждение </w:t>
            </w:r>
            <w:r>
              <w:lastRenderedPageBreak/>
              <w:t>(ежегодно)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8250,0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3388,4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3388,4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4750,0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4750,0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35149,6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35149,6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pPr>
          </w:p>
        </w:tc>
        <w:tc>
          <w:tcPr>
            <w:tcW w:w="2404" w:type="dxa"/>
            <w:vMerge/>
          </w:tcPr>
          <w:p w:rsidR="00DD0CC0" w:rsidRDefault="00DD0CC0"/>
        </w:tc>
      </w:tr>
      <w:tr w:rsidR="00DD0CC0">
        <w:tc>
          <w:tcPr>
            <w:tcW w:w="1084" w:type="dxa"/>
            <w:vMerge w:val="restart"/>
          </w:tcPr>
          <w:p w:rsidR="00DD0CC0" w:rsidRDefault="00DD0CC0">
            <w:pPr>
              <w:pStyle w:val="ConsPlusNormal"/>
              <w:jc w:val="center"/>
            </w:pPr>
            <w:r>
              <w:t>1.3.2.2</w:t>
            </w:r>
          </w:p>
        </w:tc>
        <w:tc>
          <w:tcPr>
            <w:tcW w:w="2778" w:type="dxa"/>
            <w:vMerge w:val="restart"/>
          </w:tcPr>
          <w:p w:rsidR="00DD0CC0" w:rsidRDefault="00DD0CC0">
            <w:pPr>
              <w:pStyle w:val="ConsPlusNormal"/>
              <w:jc w:val="both"/>
            </w:pPr>
            <w:r>
              <w:t>приобретение автомобильного транспорта</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4 единицы</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pP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1.3.3</w:t>
            </w:r>
          </w:p>
        </w:tc>
        <w:tc>
          <w:tcPr>
            <w:tcW w:w="2778" w:type="dxa"/>
            <w:vMerge w:val="restart"/>
            <w:tcBorders>
              <w:bottom w:val="nil"/>
            </w:tcBorders>
          </w:tcPr>
          <w:p w:rsidR="00DD0CC0" w:rsidRDefault="00DD0CC0">
            <w:pPr>
              <w:pStyle w:val="ConsPlusNormal"/>
              <w:jc w:val="both"/>
            </w:pPr>
            <w:r>
              <w:t xml:space="preserve">Финансовое обеспечение </w:t>
            </w:r>
            <w:r>
              <w:lastRenderedPageBreak/>
              <w:t>деятельности государственных казенных учреждений социального обслуживания Краснодарского края (реабилитационные центры для детей и подростков с ограниченными возможностями, комплексные центры реабилитации инвалидов, обслуживающие детей-инвалидов), в том числе:</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 xml:space="preserve">министерство труда и </w:t>
            </w:r>
            <w:r>
              <w:lastRenderedPageBreak/>
              <w:t>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23715,0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23715,0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23715,0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23715,0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23715,0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23715,0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23715,0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23715,0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23715,0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23715,0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20715,0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20715,0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20715,0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181370,0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181370,0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07"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1.3.3.1</w:t>
            </w:r>
          </w:p>
        </w:tc>
        <w:tc>
          <w:tcPr>
            <w:tcW w:w="2778" w:type="dxa"/>
            <w:vMerge w:val="restart"/>
            <w:tcBorders>
              <w:bottom w:val="nil"/>
            </w:tcBorders>
          </w:tcPr>
          <w:p w:rsidR="00DD0CC0" w:rsidRDefault="00DD0CC0">
            <w:pPr>
              <w:pStyle w:val="ConsPlusNormal"/>
            </w:pPr>
            <w:r>
              <w:t>проведение капитального ремонта, в том числе 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center"/>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2017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8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2018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12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2019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10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2020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6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2021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12 учреждений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2022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2023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2024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center"/>
            </w:pPr>
            <w:r>
              <w:t>всего</w:t>
            </w:r>
          </w:p>
        </w:tc>
        <w:tc>
          <w:tcPr>
            <w:tcW w:w="1304" w:type="dxa"/>
            <w:tcBorders>
              <w:bottom w:val="nil"/>
            </w:tcBorders>
          </w:tcPr>
          <w:p w:rsidR="00DD0CC0" w:rsidRDefault="00DD0CC0">
            <w:pPr>
              <w:pStyle w:val="ConsPlusNormal"/>
              <w:jc w:val="center"/>
            </w:pPr>
            <w:r>
              <w:t>160000,0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160000,0</w:t>
            </w:r>
          </w:p>
        </w:tc>
        <w:tc>
          <w:tcPr>
            <w:tcW w:w="1279" w:type="dxa"/>
            <w:tcBorders>
              <w:bottom w:val="nil"/>
            </w:tcBorders>
          </w:tcPr>
          <w:p w:rsidR="00DD0CC0" w:rsidRDefault="00DD0CC0">
            <w:pPr>
              <w:pStyle w:val="ConsPlusNormal"/>
            </w:pP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w:t>
            </w:r>
            <w:proofErr w:type="spellStart"/>
            <w:r>
              <w:t>пп</w:t>
            </w:r>
            <w:proofErr w:type="spellEnd"/>
            <w:r>
              <w:t xml:space="preserve">. 1.3.3.1 в ред. </w:t>
            </w:r>
            <w:hyperlink r:id="rId108"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1084" w:type="dxa"/>
            <w:vMerge w:val="restart"/>
            <w:tcBorders>
              <w:bottom w:val="nil"/>
            </w:tcBorders>
          </w:tcPr>
          <w:p w:rsidR="00DD0CC0" w:rsidRDefault="00DD0CC0">
            <w:pPr>
              <w:pStyle w:val="ConsPlusNormal"/>
              <w:jc w:val="center"/>
            </w:pPr>
            <w:r>
              <w:t>1.3.3.2</w:t>
            </w:r>
          </w:p>
        </w:tc>
        <w:tc>
          <w:tcPr>
            <w:tcW w:w="2778" w:type="dxa"/>
            <w:vMerge w:val="restart"/>
            <w:tcBorders>
              <w:bottom w:val="nil"/>
            </w:tcBorders>
          </w:tcPr>
          <w:p w:rsidR="00DD0CC0" w:rsidRDefault="00DD0CC0">
            <w:pPr>
              <w:pStyle w:val="ConsPlusNormal"/>
            </w:pPr>
            <w:r>
              <w:t>приобретение автомобильного транспорта, в том числе для перевозки детей-инвалидов колясочников</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center"/>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2017 год</w:t>
            </w:r>
          </w:p>
        </w:tc>
        <w:tc>
          <w:tcPr>
            <w:tcW w:w="1304" w:type="dxa"/>
          </w:tcPr>
          <w:p w:rsidR="00DD0CC0" w:rsidRDefault="00DD0CC0">
            <w:pPr>
              <w:pStyle w:val="ConsPlusNormal"/>
              <w:jc w:val="center"/>
            </w:pPr>
            <w:r>
              <w:t>2900,0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2900,0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vAlign w:val="center"/>
          </w:tcPr>
          <w:p w:rsidR="00DD0CC0" w:rsidRDefault="00DD0CC0">
            <w:pPr>
              <w:pStyle w:val="ConsPlusNormal"/>
              <w:jc w:val="center"/>
            </w:pPr>
            <w:r>
              <w:t>2 единицы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2018 год</w:t>
            </w:r>
          </w:p>
        </w:tc>
        <w:tc>
          <w:tcPr>
            <w:tcW w:w="1304" w:type="dxa"/>
          </w:tcPr>
          <w:p w:rsidR="00DD0CC0" w:rsidRDefault="00DD0CC0">
            <w:pPr>
              <w:pStyle w:val="ConsPlusNormal"/>
              <w:jc w:val="center"/>
            </w:pPr>
            <w:r>
              <w:t>2886,8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2886,8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2019 год</w:t>
            </w:r>
          </w:p>
        </w:tc>
        <w:tc>
          <w:tcPr>
            <w:tcW w:w="1304" w:type="dxa"/>
          </w:tcPr>
          <w:p w:rsidR="00DD0CC0" w:rsidRDefault="00DD0CC0">
            <w:pPr>
              <w:pStyle w:val="ConsPlusNormal"/>
              <w:jc w:val="center"/>
            </w:pPr>
            <w:r>
              <w:t>3020,0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3020,0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2020 год</w:t>
            </w:r>
          </w:p>
        </w:tc>
        <w:tc>
          <w:tcPr>
            <w:tcW w:w="1304" w:type="dxa"/>
          </w:tcPr>
          <w:p w:rsidR="00DD0CC0" w:rsidRDefault="00DD0CC0">
            <w:pPr>
              <w:pStyle w:val="ConsPlusNormal"/>
              <w:jc w:val="center"/>
            </w:pPr>
            <w:r>
              <w:t>2900,0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2900,0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vAlign w:val="center"/>
          </w:tcPr>
          <w:p w:rsidR="00DD0CC0" w:rsidRDefault="00DD0CC0">
            <w:pPr>
              <w:pStyle w:val="ConsPlusNormal"/>
              <w:jc w:val="center"/>
            </w:pPr>
            <w:r>
              <w:t>1 единица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2021 год</w:t>
            </w:r>
          </w:p>
        </w:tc>
        <w:tc>
          <w:tcPr>
            <w:tcW w:w="1304" w:type="dxa"/>
          </w:tcPr>
          <w:p w:rsidR="00DD0CC0" w:rsidRDefault="00DD0CC0">
            <w:pPr>
              <w:pStyle w:val="ConsPlusNormal"/>
              <w:jc w:val="center"/>
            </w:pPr>
            <w:r>
              <w:t>2900,0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2900,0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vAlign w:val="center"/>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center"/>
            </w:pPr>
            <w:r>
              <w:t>всего</w:t>
            </w:r>
          </w:p>
        </w:tc>
        <w:tc>
          <w:tcPr>
            <w:tcW w:w="1304" w:type="dxa"/>
            <w:tcBorders>
              <w:bottom w:val="nil"/>
            </w:tcBorders>
          </w:tcPr>
          <w:p w:rsidR="00DD0CC0" w:rsidRDefault="00DD0CC0">
            <w:pPr>
              <w:pStyle w:val="ConsPlusNormal"/>
              <w:jc w:val="center"/>
            </w:pPr>
            <w:r>
              <w:t>14606,8</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14606,8</w:t>
            </w:r>
          </w:p>
        </w:tc>
        <w:tc>
          <w:tcPr>
            <w:tcW w:w="1279" w:type="dxa"/>
            <w:tcBorders>
              <w:bottom w:val="nil"/>
            </w:tcBorders>
          </w:tcPr>
          <w:p w:rsidR="00DD0CC0" w:rsidRDefault="00DD0CC0">
            <w:pPr>
              <w:pStyle w:val="ConsPlusNormal"/>
            </w:pP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w:t>
            </w:r>
            <w:proofErr w:type="spellStart"/>
            <w:r>
              <w:t>пп</w:t>
            </w:r>
            <w:proofErr w:type="spellEnd"/>
            <w:r>
              <w:t xml:space="preserve">. 1.3.3.2 в ред. </w:t>
            </w:r>
            <w:hyperlink r:id="rId109"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1084" w:type="dxa"/>
            <w:vMerge w:val="restart"/>
            <w:tcBorders>
              <w:bottom w:val="nil"/>
            </w:tcBorders>
          </w:tcPr>
          <w:p w:rsidR="00DD0CC0" w:rsidRDefault="00DD0CC0">
            <w:pPr>
              <w:pStyle w:val="ConsPlusNormal"/>
              <w:jc w:val="center"/>
            </w:pPr>
            <w:r>
              <w:t>1.3.3.3</w:t>
            </w:r>
          </w:p>
        </w:tc>
        <w:tc>
          <w:tcPr>
            <w:tcW w:w="2778" w:type="dxa"/>
            <w:vMerge w:val="restart"/>
            <w:tcBorders>
              <w:bottom w:val="nil"/>
            </w:tcBorders>
          </w:tcPr>
          <w:p w:rsidR="00DD0CC0" w:rsidRDefault="00DD0CC0">
            <w:pPr>
              <w:pStyle w:val="ConsPlusNormal"/>
              <w:jc w:val="both"/>
            </w:pPr>
            <w:r>
              <w:t xml:space="preserve">приобретение специального технического оснащения согласно ГОСТ Р 52882-2007 "Специальное техническое оснащение учреждений социального </w:t>
            </w:r>
            <w:r>
              <w:lastRenderedPageBreak/>
              <w:t>обслуживания"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2 учреждения (приобретение реабилитационного оборудования в количестве 2 </w:t>
            </w:r>
            <w:r>
              <w:lastRenderedPageBreak/>
              <w:t>единиц)</w:t>
            </w:r>
          </w:p>
        </w:tc>
        <w:tc>
          <w:tcPr>
            <w:tcW w:w="2404" w:type="dxa"/>
            <w:vMerge w:val="restart"/>
            <w:tcBorders>
              <w:bottom w:val="nil"/>
            </w:tcBorders>
          </w:tcPr>
          <w:p w:rsidR="00DD0CC0" w:rsidRDefault="00DD0CC0">
            <w:pPr>
              <w:pStyle w:val="ConsPlusNormal"/>
            </w:pPr>
            <w:r>
              <w:lastRenderedPageBreak/>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3 учреждения</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728,2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728,2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6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595,0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595,0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5 учреждений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2031 год</w:t>
            </w:r>
          </w:p>
        </w:tc>
        <w:tc>
          <w:tcPr>
            <w:tcW w:w="1304" w:type="dxa"/>
          </w:tcPr>
          <w:p w:rsidR="00DD0CC0" w:rsidRDefault="00DD0CC0">
            <w:pPr>
              <w:pStyle w:val="ConsPlusNormal"/>
              <w:jc w:val="center"/>
            </w:pPr>
            <w:r>
              <w:t>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6263,2</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6263,2</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10"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r w:rsidR="00DD0CC0">
        <w:tc>
          <w:tcPr>
            <w:tcW w:w="1084" w:type="dxa"/>
            <w:vMerge w:val="restart"/>
            <w:tcBorders>
              <w:bottom w:val="nil"/>
            </w:tcBorders>
          </w:tcPr>
          <w:p w:rsidR="00DD0CC0" w:rsidRDefault="00DD0CC0">
            <w:pPr>
              <w:pStyle w:val="ConsPlusNormal"/>
              <w:jc w:val="center"/>
            </w:pPr>
            <w:r>
              <w:t>1.3.3.4</w:t>
            </w:r>
          </w:p>
        </w:tc>
        <w:tc>
          <w:tcPr>
            <w:tcW w:w="2778" w:type="dxa"/>
            <w:vMerge w:val="restart"/>
            <w:tcBorders>
              <w:bottom w:val="nil"/>
            </w:tcBorders>
          </w:tcPr>
          <w:p w:rsidR="00DD0CC0" w:rsidRDefault="00DD0CC0">
            <w:pPr>
              <w:pStyle w:val="ConsPlusNormal"/>
              <w:jc w:val="both"/>
            </w:pPr>
            <w:r>
              <w:t>проведение конференций, семинаров, в том числе межведомственных, по вопросам комплексной реабилитации детей-инвалидов и ранней помощи</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4 семинара, охват 200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1 конференция, 2 семинара, охват 200 человек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500,0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500,0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w:t>
            </w:r>
            <w:proofErr w:type="spellStart"/>
            <w:r>
              <w:t>пп</w:t>
            </w:r>
            <w:proofErr w:type="spellEnd"/>
            <w:r>
              <w:t xml:space="preserve">. 1.3.3.4 в ред. </w:t>
            </w:r>
            <w:hyperlink r:id="rId111"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Pr>
          <w:p w:rsidR="00DD0CC0" w:rsidRDefault="00DD0CC0">
            <w:pPr>
              <w:pStyle w:val="ConsPlusNormal"/>
              <w:jc w:val="center"/>
            </w:pPr>
            <w:r>
              <w:t>1.3.4</w:t>
            </w:r>
          </w:p>
        </w:tc>
        <w:tc>
          <w:tcPr>
            <w:tcW w:w="2778" w:type="dxa"/>
            <w:vMerge w:val="restart"/>
          </w:tcPr>
          <w:p w:rsidR="00DD0CC0" w:rsidRDefault="00DD0CC0">
            <w:pPr>
              <w:pStyle w:val="ConsPlusNormal"/>
              <w:jc w:val="both"/>
            </w:pPr>
            <w:r>
              <w:t>Проведение новогодних и Рождественских праздников для детей-инвалидов, обучающихся в общеобразовательных организациях</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144,0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160 детей</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377,7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377,7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pP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144,0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377,7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377,7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1.3.5</w:t>
            </w:r>
          </w:p>
        </w:tc>
        <w:tc>
          <w:tcPr>
            <w:tcW w:w="2778" w:type="dxa"/>
            <w:vMerge w:val="restart"/>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фестиваля художественного творчества детей-инвалидов "Солнце в ладонях"</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342,8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120 детей</w:t>
            </w:r>
          </w:p>
        </w:tc>
        <w:tc>
          <w:tcPr>
            <w:tcW w:w="2404" w:type="dxa"/>
            <w:vMerge w:val="restart"/>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70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1021,2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1021,2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14" w:name="P3215"/>
            <w:bookmarkEnd w:id="14"/>
            <w:r>
              <w:t>1.3.6</w:t>
            </w:r>
          </w:p>
        </w:tc>
        <w:tc>
          <w:tcPr>
            <w:tcW w:w="2778" w:type="dxa"/>
            <w:vMerge w:val="restart"/>
          </w:tcPr>
          <w:p w:rsidR="00DD0CC0" w:rsidRDefault="00DD0CC0">
            <w:pPr>
              <w:pStyle w:val="ConsPlusNormal"/>
              <w:jc w:val="both"/>
            </w:pPr>
            <w:r>
              <w:t xml:space="preserve">Предоставление субсидий местным бюджетам на </w:t>
            </w:r>
            <w:proofErr w:type="spellStart"/>
            <w:r>
              <w:t>софинансирование</w:t>
            </w:r>
            <w:proofErr w:type="spellEnd"/>
            <w:r>
              <w:t xml:space="preserve">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73,4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66,7</w:t>
            </w:r>
          </w:p>
        </w:tc>
        <w:tc>
          <w:tcPr>
            <w:tcW w:w="1279" w:type="dxa"/>
          </w:tcPr>
          <w:p w:rsidR="00DD0CC0" w:rsidRDefault="00DD0CC0">
            <w:pPr>
              <w:pStyle w:val="ConsPlusNormal"/>
              <w:jc w:val="center"/>
            </w:pPr>
            <w:r>
              <w:t>6,7</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количество приобретенных музыкальных инструментов - 3 шт.</w:t>
            </w:r>
          </w:p>
        </w:tc>
        <w:tc>
          <w:tcPr>
            <w:tcW w:w="2404" w:type="dxa"/>
            <w:vMerge w:val="restart"/>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433,3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433,3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66,7</w:t>
            </w:r>
          </w:p>
        </w:tc>
        <w:tc>
          <w:tcPr>
            <w:tcW w:w="1279" w:type="dxa"/>
          </w:tcPr>
          <w:p w:rsidR="00DD0CC0" w:rsidRDefault="00DD0CC0">
            <w:pPr>
              <w:pStyle w:val="ConsPlusNormal"/>
              <w:jc w:val="center"/>
            </w:pPr>
            <w:r>
              <w:t>6,7</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pPr>
          </w:p>
        </w:tc>
        <w:tc>
          <w:tcPr>
            <w:tcW w:w="1304" w:type="dxa"/>
          </w:tcPr>
          <w:p w:rsidR="00DD0CC0" w:rsidRDefault="00DD0CC0">
            <w:pPr>
              <w:pStyle w:val="ConsPlusNormal"/>
              <w:jc w:val="center"/>
            </w:pPr>
            <w:r>
              <w:t xml:space="preserve">433,3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433,3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bookmarkStart w:id="15" w:name="P3293"/>
            <w:bookmarkEnd w:id="15"/>
            <w:r>
              <w:t>1.3.7</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организацию показа спектаклей для детей-инвалидов и детей-сирот</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400,0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400,0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212,0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400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212,0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212,0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212,0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175,5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175,5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380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175,5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175,5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212,0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400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212,0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pPr>
            <w:r>
              <w:t>всего</w:t>
            </w:r>
          </w:p>
        </w:tc>
        <w:tc>
          <w:tcPr>
            <w:tcW w:w="1304" w:type="dxa"/>
          </w:tcPr>
          <w:p w:rsidR="00DD0CC0" w:rsidRDefault="00DD0CC0">
            <w:pPr>
              <w:pStyle w:val="ConsPlusNormal"/>
              <w:jc w:val="center"/>
            </w:pPr>
            <w:r>
              <w:t>1623,0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1623,0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400,0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400,0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1.3.7 в ред. </w:t>
            </w:r>
            <w:hyperlink r:id="rId112"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bookmarkStart w:id="16" w:name="P3374"/>
            <w:bookmarkEnd w:id="16"/>
            <w:r>
              <w:t>1.3.8</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организацию предоставления дополнительного образования детям-инвалидам</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266,1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266,1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количество приобретенных музыкальных инструментов - 2 шт.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263,2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263,2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263,2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263,2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музыкальных инструментов - 4 шт.</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263,2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263,2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музыкальных инструментов - 2 шт.</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141,7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141,7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музыкальных инструментов - 1 шт.</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141,7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141,7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количество приобретенных музыкальных инструментов - 2 шт.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141,7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141,7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141,7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141,7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1622,5</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1622,5</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1.3.8 в ред. </w:t>
            </w:r>
            <w:hyperlink r:id="rId113"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tcPr>
          <w:p w:rsidR="00DD0CC0" w:rsidRDefault="00DD0CC0">
            <w:pPr>
              <w:pStyle w:val="ConsPlusNormal"/>
              <w:jc w:val="center"/>
            </w:pPr>
            <w:r>
              <w:t>1.4</w:t>
            </w:r>
          </w:p>
        </w:tc>
        <w:tc>
          <w:tcPr>
            <w:tcW w:w="15054" w:type="dxa"/>
            <w:gridSpan w:val="10"/>
          </w:tcPr>
          <w:p w:rsidR="00DD0CC0" w:rsidRDefault="00DD0CC0">
            <w:pPr>
              <w:pStyle w:val="ConsPlusNormal"/>
            </w:pPr>
            <w:r>
              <w:t>Задача 4. Государственная поддержка детей-сирот и детей, оставшихся без попечения родителей, а также лиц из их числа</w:t>
            </w:r>
          </w:p>
        </w:tc>
      </w:tr>
      <w:tr w:rsidR="00DD0CC0">
        <w:tc>
          <w:tcPr>
            <w:tcW w:w="1084" w:type="dxa"/>
            <w:vMerge w:val="restart"/>
            <w:tcBorders>
              <w:bottom w:val="nil"/>
            </w:tcBorders>
          </w:tcPr>
          <w:p w:rsidR="00DD0CC0" w:rsidRDefault="00DD0CC0">
            <w:pPr>
              <w:pStyle w:val="ConsPlusNormal"/>
              <w:jc w:val="center"/>
            </w:pPr>
            <w:bookmarkStart w:id="17" w:name="P3449"/>
            <w:bookmarkEnd w:id="17"/>
            <w:r>
              <w:t>1.4.1</w:t>
            </w:r>
          </w:p>
        </w:tc>
        <w:tc>
          <w:tcPr>
            <w:tcW w:w="2778" w:type="dxa"/>
            <w:vMerge w:val="restart"/>
            <w:tcBorders>
              <w:bottom w:val="nil"/>
            </w:tcBorders>
          </w:tcPr>
          <w:p w:rsidR="00DD0CC0" w:rsidRDefault="00DD0CC0">
            <w:pPr>
              <w:pStyle w:val="ConsPlusNormal"/>
              <w:jc w:val="both"/>
            </w:pPr>
            <w:r>
              <w:t xml:space="preserve">Предоставление субвенций бюджетам муниципальных образований Краснодарского края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(далее также - дети-сироты и дети, оставшиеся без попечения родителей, лица из их числа), в соответствии с </w:t>
            </w:r>
            <w:hyperlink r:id="rId114" w:history="1">
              <w:r>
                <w:rPr>
                  <w:color w:val="0000FF"/>
                </w:rPr>
                <w:t>Законом</w:t>
              </w:r>
            </w:hyperlink>
            <w:r>
              <w:t xml:space="preserve"> Краснодарского края от 3 июня 2009 г.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tc>
        <w:tc>
          <w:tcPr>
            <w:tcW w:w="619" w:type="dxa"/>
            <w:vMerge w:val="restart"/>
            <w:tcBorders>
              <w:bottom w:val="nil"/>
            </w:tcBorders>
          </w:tcPr>
          <w:p w:rsidR="00DD0CC0" w:rsidRDefault="00DD0CC0">
            <w:pPr>
              <w:pStyle w:val="ConsPlusNormal"/>
              <w:jc w:val="center"/>
            </w:pPr>
            <w:r>
              <w:t>1</w:t>
            </w:r>
          </w:p>
        </w:tc>
        <w:tc>
          <w:tcPr>
            <w:tcW w:w="1077" w:type="dxa"/>
            <w:vMerge w:val="restart"/>
          </w:tcPr>
          <w:p w:rsidR="00DD0CC0" w:rsidRDefault="00DD0CC0">
            <w:pPr>
              <w:pStyle w:val="ConsPlusNormal"/>
              <w:jc w:val="center"/>
            </w:pPr>
            <w:r>
              <w:t>2016 год</w:t>
            </w:r>
          </w:p>
        </w:tc>
        <w:tc>
          <w:tcPr>
            <w:tcW w:w="1304" w:type="dxa"/>
          </w:tcPr>
          <w:p w:rsidR="00DD0CC0" w:rsidRDefault="00DD0CC0">
            <w:pPr>
              <w:pStyle w:val="ConsPlusNormal"/>
              <w:jc w:val="center"/>
            </w:pPr>
            <w:r>
              <w:t>493223,8</w:t>
            </w:r>
          </w:p>
        </w:tc>
        <w:tc>
          <w:tcPr>
            <w:tcW w:w="1361" w:type="dxa"/>
          </w:tcPr>
          <w:p w:rsidR="00DD0CC0" w:rsidRDefault="00DD0CC0">
            <w:pPr>
              <w:pStyle w:val="ConsPlusNormal"/>
              <w:jc w:val="center"/>
            </w:pPr>
            <w:r>
              <w:t>171704,1</w:t>
            </w:r>
          </w:p>
        </w:tc>
        <w:tc>
          <w:tcPr>
            <w:tcW w:w="1304" w:type="dxa"/>
          </w:tcPr>
          <w:p w:rsidR="00DD0CC0" w:rsidRDefault="00DD0CC0">
            <w:pPr>
              <w:pStyle w:val="ConsPlusNormal"/>
              <w:jc w:val="center"/>
            </w:pPr>
            <w:r>
              <w:t>321519,7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количество приобретенных (построенных) жилых помещений - 428</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178480,3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178480,3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2017 год</w:t>
            </w:r>
          </w:p>
        </w:tc>
        <w:tc>
          <w:tcPr>
            <w:tcW w:w="1304" w:type="dxa"/>
          </w:tcPr>
          <w:p w:rsidR="00DD0CC0" w:rsidRDefault="00DD0CC0">
            <w:pPr>
              <w:pStyle w:val="ConsPlusNormal"/>
              <w:jc w:val="center"/>
            </w:pPr>
            <w:r>
              <w:t>681962,4</w:t>
            </w:r>
          </w:p>
        </w:tc>
        <w:tc>
          <w:tcPr>
            <w:tcW w:w="1361" w:type="dxa"/>
          </w:tcPr>
          <w:p w:rsidR="00DD0CC0" w:rsidRDefault="00DD0CC0">
            <w:pPr>
              <w:pStyle w:val="ConsPlusNormal"/>
              <w:jc w:val="center"/>
            </w:pPr>
            <w:r>
              <w:t>181962,4</w:t>
            </w:r>
          </w:p>
        </w:tc>
        <w:tc>
          <w:tcPr>
            <w:tcW w:w="1304" w:type="dxa"/>
          </w:tcPr>
          <w:p w:rsidR="00DD0CC0" w:rsidRDefault="00DD0CC0">
            <w:pPr>
              <w:pStyle w:val="ConsPlusNormal"/>
              <w:jc w:val="center"/>
            </w:pPr>
            <w:r>
              <w:t>500000,0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(построенных) жилых помещений - 572</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2018 год</w:t>
            </w:r>
          </w:p>
        </w:tc>
        <w:tc>
          <w:tcPr>
            <w:tcW w:w="1304" w:type="dxa"/>
          </w:tcPr>
          <w:p w:rsidR="00DD0CC0" w:rsidRDefault="00DD0CC0">
            <w:pPr>
              <w:pStyle w:val="ConsPlusNormal"/>
              <w:jc w:val="center"/>
            </w:pPr>
            <w:r>
              <w:t>964609,6</w:t>
            </w:r>
          </w:p>
        </w:tc>
        <w:tc>
          <w:tcPr>
            <w:tcW w:w="1361" w:type="dxa"/>
          </w:tcPr>
          <w:p w:rsidR="00DD0CC0" w:rsidRDefault="00DD0CC0">
            <w:pPr>
              <w:pStyle w:val="ConsPlusNormal"/>
              <w:jc w:val="center"/>
            </w:pPr>
            <w:r>
              <w:t>214609,6</w:t>
            </w:r>
          </w:p>
        </w:tc>
        <w:tc>
          <w:tcPr>
            <w:tcW w:w="1304" w:type="dxa"/>
          </w:tcPr>
          <w:p w:rsidR="00DD0CC0" w:rsidRDefault="00DD0CC0">
            <w:pPr>
              <w:pStyle w:val="ConsPlusNormal"/>
              <w:jc w:val="center"/>
            </w:pPr>
            <w:r>
              <w:t>750000,0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(построенных) жилых помещений - 789</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2019 год</w:t>
            </w:r>
          </w:p>
        </w:tc>
        <w:tc>
          <w:tcPr>
            <w:tcW w:w="1304" w:type="dxa"/>
          </w:tcPr>
          <w:p w:rsidR="00DD0CC0" w:rsidRDefault="00DD0CC0">
            <w:pPr>
              <w:pStyle w:val="ConsPlusNormal"/>
              <w:jc w:val="center"/>
            </w:pPr>
            <w:r>
              <w:t>1739806,8</w:t>
            </w:r>
          </w:p>
        </w:tc>
        <w:tc>
          <w:tcPr>
            <w:tcW w:w="1361" w:type="dxa"/>
          </w:tcPr>
          <w:p w:rsidR="00DD0CC0" w:rsidRDefault="00DD0CC0">
            <w:pPr>
              <w:pStyle w:val="ConsPlusNormal"/>
              <w:jc w:val="center"/>
            </w:pPr>
            <w:r>
              <w:t>239806,8</w:t>
            </w:r>
          </w:p>
        </w:tc>
        <w:tc>
          <w:tcPr>
            <w:tcW w:w="1304" w:type="dxa"/>
          </w:tcPr>
          <w:p w:rsidR="00DD0CC0" w:rsidRDefault="00DD0CC0">
            <w:pPr>
              <w:pStyle w:val="ConsPlusNormal"/>
              <w:jc w:val="center"/>
            </w:pPr>
            <w:r>
              <w:t>1500000,0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(построенных) жилых помещений - 1272</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2020 год</w:t>
            </w:r>
          </w:p>
        </w:tc>
        <w:tc>
          <w:tcPr>
            <w:tcW w:w="1304" w:type="dxa"/>
          </w:tcPr>
          <w:p w:rsidR="00DD0CC0" w:rsidRDefault="00DD0CC0">
            <w:pPr>
              <w:pStyle w:val="ConsPlusNormal"/>
              <w:jc w:val="center"/>
            </w:pPr>
            <w:r>
              <w:t>2291261,0</w:t>
            </w:r>
          </w:p>
        </w:tc>
        <w:tc>
          <w:tcPr>
            <w:tcW w:w="1361" w:type="dxa"/>
          </w:tcPr>
          <w:p w:rsidR="00DD0CC0" w:rsidRDefault="00DD0CC0">
            <w:pPr>
              <w:pStyle w:val="ConsPlusNormal"/>
              <w:jc w:val="center"/>
            </w:pPr>
            <w:r>
              <w:t>280099,9</w:t>
            </w:r>
          </w:p>
        </w:tc>
        <w:tc>
          <w:tcPr>
            <w:tcW w:w="1304" w:type="dxa"/>
          </w:tcPr>
          <w:p w:rsidR="00DD0CC0" w:rsidRDefault="00DD0CC0">
            <w:pPr>
              <w:pStyle w:val="ConsPlusNormal"/>
              <w:jc w:val="center"/>
            </w:pPr>
            <w:r>
              <w:t>2011161,1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(построенных) жилых помещений - 1481, в том числе с использованием средств федерального бюджета - 239</w:t>
            </w:r>
          </w:p>
        </w:tc>
        <w:tc>
          <w:tcPr>
            <w:tcW w:w="2404" w:type="dxa"/>
            <w:vMerge/>
            <w:tcBorders>
              <w:bottom w:val="nil"/>
            </w:tcBorders>
          </w:tcPr>
          <w:p w:rsidR="00DD0CC0" w:rsidRDefault="00DD0CC0"/>
        </w:tc>
      </w:tr>
      <w:tr w:rsidR="00DD0CC0">
        <w:tc>
          <w:tcPr>
            <w:tcW w:w="1084" w:type="dxa"/>
            <w:vMerge w:val="restart"/>
            <w:tcBorders>
              <w:top w:val="nil"/>
              <w:bottom w:val="nil"/>
            </w:tcBorders>
          </w:tcPr>
          <w:p w:rsidR="00DD0CC0" w:rsidRDefault="00DD0CC0">
            <w:pPr>
              <w:pStyle w:val="ConsPlusNormal"/>
            </w:pPr>
          </w:p>
        </w:tc>
        <w:tc>
          <w:tcPr>
            <w:tcW w:w="2778" w:type="dxa"/>
            <w:vMerge w:val="restart"/>
            <w:tcBorders>
              <w:top w:val="nil"/>
              <w:bottom w:val="nil"/>
            </w:tcBorders>
          </w:tcPr>
          <w:p w:rsidR="00DD0CC0" w:rsidRDefault="00DD0CC0">
            <w:pPr>
              <w:pStyle w:val="ConsPlusNormal"/>
              <w:jc w:val="both"/>
            </w:pPr>
            <w:r>
              <w:t>в части приобретения, строительства (в том числе участия в долевом строительстве) жилых помещений и включения таких жилых помещений в муниципальный специализированный жилищный фонд с отнесением их к жилым помещениям для детей-сирот и детей, оставшихся без попечения родителей, лиц из числа детей-сирот и детей, оставшихся без попечения родителей; предоставления детям-сиротам и детям, оставшимся без попечения родителей, лицам из их числа жилых помещений муниципального специализированного жилищного фонда по договорам найма специализированного жилого помещения для детей-сирот и детей, оставшихся без попечения родителей,</w:t>
            </w:r>
          </w:p>
        </w:tc>
        <w:tc>
          <w:tcPr>
            <w:tcW w:w="619" w:type="dxa"/>
            <w:vMerge w:val="restart"/>
            <w:tcBorders>
              <w:top w:val="nil"/>
              <w:bottom w:val="nil"/>
            </w:tcBorders>
          </w:tcPr>
          <w:p w:rsidR="00DD0CC0" w:rsidRDefault="00DD0CC0">
            <w:pPr>
              <w:pStyle w:val="ConsPlusNormal"/>
            </w:pPr>
          </w:p>
        </w:tc>
        <w:tc>
          <w:tcPr>
            <w:tcW w:w="1077" w:type="dxa"/>
          </w:tcPr>
          <w:p w:rsidR="00DD0CC0" w:rsidRDefault="00DD0CC0">
            <w:pPr>
              <w:pStyle w:val="ConsPlusNormal"/>
              <w:jc w:val="center"/>
            </w:pPr>
            <w:r>
              <w:t>2021 год</w:t>
            </w:r>
          </w:p>
        </w:tc>
        <w:tc>
          <w:tcPr>
            <w:tcW w:w="1304" w:type="dxa"/>
          </w:tcPr>
          <w:p w:rsidR="00DD0CC0" w:rsidRDefault="00DD0CC0">
            <w:pPr>
              <w:pStyle w:val="ConsPlusNormal"/>
              <w:jc w:val="center"/>
            </w:pPr>
            <w:r>
              <w:t>2316794,4</w:t>
            </w:r>
          </w:p>
        </w:tc>
        <w:tc>
          <w:tcPr>
            <w:tcW w:w="1361" w:type="dxa"/>
          </w:tcPr>
          <w:p w:rsidR="00DD0CC0" w:rsidRDefault="00DD0CC0">
            <w:pPr>
              <w:pStyle w:val="ConsPlusNormal"/>
              <w:jc w:val="center"/>
            </w:pPr>
            <w:r>
              <w:t>315201,6</w:t>
            </w:r>
          </w:p>
        </w:tc>
        <w:tc>
          <w:tcPr>
            <w:tcW w:w="1304" w:type="dxa"/>
          </w:tcPr>
          <w:p w:rsidR="00DD0CC0" w:rsidRDefault="00DD0CC0">
            <w:pPr>
              <w:pStyle w:val="ConsPlusNormal"/>
              <w:jc w:val="center"/>
            </w:pPr>
            <w:r>
              <w:t>2001592,8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(построенных) жилых помещений - 1498, в том числе с использованием средств федерального бюджета - 269</w:t>
            </w:r>
          </w:p>
        </w:tc>
        <w:tc>
          <w:tcPr>
            <w:tcW w:w="2404" w:type="dxa"/>
            <w:vMerge w:val="restart"/>
            <w:tcBorders>
              <w:top w:val="nil"/>
              <w:bottom w:val="nil"/>
            </w:tcBorders>
          </w:tcPr>
          <w:p w:rsidR="00DD0CC0" w:rsidRDefault="00DD0CC0">
            <w:pPr>
              <w:pStyle w:val="ConsPlusNormal"/>
            </w:pPr>
          </w:p>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center"/>
            </w:pPr>
            <w:r>
              <w:t>2022 год</w:t>
            </w:r>
          </w:p>
        </w:tc>
        <w:tc>
          <w:tcPr>
            <w:tcW w:w="1304" w:type="dxa"/>
          </w:tcPr>
          <w:p w:rsidR="00DD0CC0" w:rsidRDefault="00DD0CC0">
            <w:pPr>
              <w:pStyle w:val="ConsPlusNormal"/>
              <w:jc w:val="center"/>
            </w:pPr>
            <w:r>
              <w:t>2327239,8</w:t>
            </w:r>
          </w:p>
        </w:tc>
        <w:tc>
          <w:tcPr>
            <w:tcW w:w="1361" w:type="dxa"/>
          </w:tcPr>
          <w:p w:rsidR="00DD0CC0" w:rsidRDefault="00DD0CC0">
            <w:pPr>
              <w:pStyle w:val="ConsPlusNormal"/>
              <w:jc w:val="center"/>
            </w:pPr>
            <w:r>
              <w:t>325647,0</w:t>
            </w:r>
          </w:p>
        </w:tc>
        <w:tc>
          <w:tcPr>
            <w:tcW w:w="1304" w:type="dxa"/>
          </w:tcPr>
          <w:p w:rsidR="00DD0CC0" w:rsidRDefault="00DD0CC0">
            <w:pPr>
              <w:pStyle w:val="ConsPlusNormal"/>
              <w:jc w:val="center"/>
            </w:pPr>
            <w:r>
              <w:t>2001592,8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(построенных) жилых помещений - 1505, в том числе с использованием средств федерального бюджета - 271</w:t>
            </w:r>
          </w:p>
        </w:tc>
        <w:tc>
          <w:tcPr>
            <w:tcW w:w="2404" w:type="dxa"/>
            <w:vMerge/>
            <w:tcBorders>
              <w:top w:val="nil"/>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center"/>
            </w:pPr>
            <w:r>
              <w:t>2023 год</w:t>
            </w:r>
          </w:p>
        </w:tc>
        <w:tc>
          <w:tcPr>
            <w:tcW w:w="1304" w:type="dxa"/>
          </w:tcPr>
          <w:p w:rsidR="00DD0CC0" w:rsidRDefault="00DD0CC0">
            <w:pPr>
              <w:pStyle w:val="ConsPlusNormal"/>
              <w:jc w:val="center"/>
            </w:pPr>
            <w:r>
              <w:t>1827239,8</w:t>
            </w:r>
          </w:p>
        </w:tc>
        <w:tc>
          <w:tcPr>
            <w:tcW w:w="1361" w:type="dxa"/>
          </w:tcPr>
          <w:p w:rsidR="00DD0CC0" w:rsidRDefault="00DD0CC0">
            <w:pPr>
              <w:pStyle w:val="ConsPlusNormal"/>
              <w:jc w:val="center"/>
            </w:pPr>
            <w:r>
              <w:t>325647,0</w:t>
            </w:r>
          </w:p>
        </w:tc>
        <w:tc>
          <w:tcPr>
            <w:tcW w:w="1304" w:type="dxa"/>
          </w:tcPr>
          <w:p w:rsidR="00DD0CC0" w:rsidRDefault="00DD0CC0">
            <w:pPr>
              <w:pStyle w:val="ConsPlusNormal"/>
              <w:jc w:val="center"/>
            </w:pPr>
            <w:r>
              <w:t>1501592,8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количество приобретенных (построенных) жилых помещений - 1181, в том числе с использованием средств федерального бюджета - 271 (ежегодно)</w:t>
            </w:r>
          </w:p>
        </w:tc>
        <w:tc>
          <w:tcPr>
            <w:tcW w:w="2404" w:type="dxa"/>
            <w:vMerge/>
            <w:tcBorders>
              <w:top w:val="nil"/>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center"/>
            </w:pPr>
            <w:r>
              <w:t>2024 год</w:t>
            </w:r>
          </w:p>
        </w:tc>
        <w:tc>
          <w:tcPr>
            <w:tcW w:w="1304" w:type="dxa"/>
          </w:tcPr>
          <w:p w:rsidR="00DD0CC0" w:rsidRDefault="00DD0CC0">
            <w:pPr>
              <w:pStyle w:val="ConsPlusNormal"/>
              <w:jc w:val="center"/>
            </w:pPr>
            <w:r>
              <w:t>1827239,8</w:t>
            </w:r>
          </w:p>
        </w:tc>
        <w:tc>
          <w:tcPr>
            <w:tcW w:w="1361" w:type="dxa"/>
          </w:tcPr>
          <w:p w:rsidR="00DD0CC0" w:rsidRDefault="00DD0CC0">
            <w:pPr>
              <w:pStyle w:val="ConsPlusNormal"/>
              <w:jc w:val="center"/>
            </w:pPr>
            <w:r>
              <w:t>325647,0</w:t>
            </w:r>
          </w:p>
        </w:tc>
        <w:tc>
          <w:tcPr>
            <w:tcW w:w="1304" w:type="dxa"/>
          </w:tcPr>
          <w:p w:rsidR="00DD0CC0" w:rsidRDefault="00DD0CC0">
            <w:pPr>
              <w:pStyle w:val="ConsPlusNormal"/>
              <w:jc w:val="center"/>
            </w:pPr>
            <w:r>
              <w:t>1501592,8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top w:val="nil"/>
              <w:bottom w:val="nil"/>
            </w:tcBorders>
          </w:tcPr>
          <w:p w:rsidR="00DD0CC0" w:rsidRDefault="00DD0CC0"/>
        </w:tc>
      </w:tr>
      <w:tr w:rsidR="00DD0CC0">
        <w:tc>
          <w:tcPr>
            <w:tcW w:w="1084" w:type="dxa"/>
            <w:vMerge w:val="restart"/>
            <w:tcBorders>
              <w:top w:val="nil"/>
              <w:bottom w:val="nil"/>
            </w:tcBorders>
          </w:tcPr>
          <w:p w:rsidR="00DD0CC0" w:rsidRDefault="00DD0CC0">
            <w:pPr>
              <w:pStyle w:val="ConsPlusNormal"/>
            </w:pPr>
          </w:p>
        </w:tc>
        <w:tc>
          <w:tcPr>
            <w:tcW w:w="2778" w:type="dxa"/>
            <w:vMerge w:val="restart"/>
            <w:tcBorders>
              <w:top w:val="nil"/>
              <w:bottom w:val="nil"/>
            </w:tcBorders>
          </w:tcPr>
          <w:p w:rsidR="00DD0CC0" w:rsidRDefault="00DD0CC0">
            <w:pPr>
              <w:pStyle w:val="ConsPlusNormal"/>
              <w:jc w:val="both"/>
            </w:pPr>
            <w:r>
              <w:t>лиц из числа детей-сирот и детей, оставшихся без попечения родителей; исключения жилых помещений для детей-сирот и детей, оставшихся без попечения родителей, лиц из числа детей-сирот и детей, оставшихся без попечения родителей, из муниципального специализированного жилищного фонда и заключения с детьми-сиротами и детьми, оставшимися без попечения родителей, лицами из их числа договора социального найма в отношении данных жилых помещений</w:t>
            </w:r>
          </w:p>
        </w:tc>
        <w:tc>
          <w:tcPr>
            <w:tcW w:w="619" w:type="dxa"/>
            <w:vMerge w:val="restart"/>
            <w:tcBorders>
              <w:top w:val="nil"/>
              <w:bottom w:val="nil"/>
            </w:tcBorders>
          </w:tcPr>
          <w:p w:rsidR="00DD0CC0" w:rsidRDefault="00DD0CC0">
            <w:pPr>
              <w:pStyle w:val="ConsPlusNormal"/>
            </w:pPr>
          </w:p>
        </w:tc>
        <w:tc>
          <w:tcPr>
            <w:tcW w:w="1077" w:type="dxa"/>
            <w:vMerge w:val="restart"/>
            <w:tcBorders>
              <w:bottom w:val="nil"/>
            </w:tcBorders>
          </w:tcPr>
          <w:p w:rsidR="00DD0CC0" w:rsidRDefault="00DD0CC0">
            <w:pPr>
              <w:pStyle w:val="ConsPlusNormal"/>
              <w:jc w:val="center"/>
            </w:pPr>
            <w:r>
              <w:t>всего</w:t>
            </w:r>
          </w:p>
        </w:tc>
        <w:tc>
          <w:tcPr>
            <w:tcW w:w="1304" w:type="dxa"/>
          </w:tcPr>
          <w:p w:rsidR="00DD0CC0" w:rsidRDefault="00DD0CC0">
            <w:pPr>
              <w:pStyle w:val="ConsPlusNormal"/>
              <w:jc w:val="center"/>
            </w:pPr>
            <w:r>
              <w:t>14469377,4</w:t>
            </w:r>
          </w:p>
        </w:tc>
        <w:tc>
          <w:tcPr>
            <w:tcW w:w="1361" w:type="dxa"/>
          </w:tcPr>
          <w:p w:rsidR="00DD0CC0" w:rsidRDefault="00DD0CC0">
            <w:pPr>
              <w:pStyle w:val="ConsPlusNormal"/>
              <w:jc w:val="center"/>
            </w:pPr>
            <w:r>
              <w:t>2380325,4</w:t>
            </w:r>
          </w:p>
        </w:tc>
        <w:tc>
          <w:tcPr>
            <w:tcW w:w="1304" w:type="dxa"/>
          </w:tcPr>
          <w:p w:rsidR="00DD0CC0" w:rsidRDefault="00DD0CC0">
            <w:pPr>
              <w:pStyle w:val="ConsPlusNormal"/>
              <w:jc w:val="center"/>
            </w:pPr>
            <w:r>
              <w:t>12089052,0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val="restart"/>
            <w:tcBorders>
              <w:top w:val="nil"/>
              <w:bottom w:val="nil"/>
            </w:tcBorders>
          </w:tcPr>
          <w:p w:rsidR="00DD0CC0" w:rsidRDefault="00DD0CC0">
            <w:pPr>
              <w:pStyle w:val="ConsPlusNormal"/>
            </w:pPr>
          </w:p>
        </w:tc>
      </w:tr>
      <w:tr w:rsidR="00DD0CC0">
        <w:tblPrEx>
          <w:tblBorders>
            <w:insideH w:val="nil"/>
          </w:tblBorders>
        </w:tblPrEx>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178480,3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178480,3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top w:val="nil"/>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1.4.1 в ред. </w:t>
            </w:r>
            <w:hyperlink r:id="rId115"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10.06.2020 N 338)</w:t>
            </w:r>
          </w:p>
        </w:tc>
      </w:tr>
      <w:tr w:rsidR="00DD0CC0">
        <w:tc>
          <w:tcPr>
            <w:tcW w:w="1084" w:type="dxa"/>
            <w:vMerge w:val="restart"/>
            <w:tcBorders>
              <w:bottom w:val="nil"/>
            </w:tcBorders>
          </w:tcPr>
          <w:p w:rsidR="00DD0CC0" w:rsidRDefault="00DD0CC0">
            <w:pPr>
              <w:pStyle w:val="ConsPlusNormal"/>
              <w:jc w:val="center"/>
            </w:pPr>
            <w:bookmarkStart w:id="18" w:name="P3542"/>
            <w:bookmarkEnd w:id="18"/>
            <w:r>
              <w:t>1.4.2</w:t>
            </w:r>
          </w:p>
        </w:tc>
        <w:tc>
          <w:tcPr>
            <w:tcW w:w="2778" w:type="dxa"/>
            <w:vMerge w:val="restart"/>
            <w:tcBorders>
              <w:bottom w:val="nil"/>
            </w:tcBorders>
          </w:tcPr>
          <w:p w:rsidR="00DD0CC0" w:rsidRDefault="00DD0CC0">
            <w:pPr>
              <w:pStyle w:val="ConsPlusNormal"/>
              <w:jc w:val="both"/>
            </w:pPr>
            <w:r>
              <w:t>Предоставление субвенций бюджетам муниципальных образований Краснодарского края на осуществление выплат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197,6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38 человек (ежегодно)</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197,6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197,6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161,2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161,2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31 человека</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202,8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39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93,6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18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104,0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 человек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104,0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104,0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1362,4</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1362,4</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(в ред. Постановлений главы администрации (губернатора) Краснодарского края</w:t>
            </w:r>
          </w:p>
          <w:p w:rsidR="00DD0CC0" w:rsidRDefault="00DD0CC0">
            <w:pPr>
              <w:pStyle w:val="ConsPlusNormal"/>
              <w:jc w:val="both"/>
            </w:pPr>
            <w:r>
              <w:t xml:space="preserve">от 21.02.2020 </w:t>
            </w:r>
            <w:hyperlink r:id="rId116" w:history="1">
              <w:r>
                <w:rPr>
                  <w:color w:val="0000FF"/>
                </w:rPr>
                <w:t>N 87</w:t>
              </w:r>
            </w:hyperlink>
            <w:r>
              <w:t xml:space="preserve">, от 10.06.2020 </w:t>
            </w:r>
            <w:hyperlink r:id="rId117" w:history="1">
              <w:r>
                <w:rPr>
                  <w:color w:val="0000FF"/>
                </w:rPr>
                <w:t>N 338</w:t>
              </w:r>
            </w:hyperlink>
            <w:r>
              <w:t>)</w:t>
            </w:r>
          </w:p>
        </w:tc>
      </w:tr>
      <w:tr w:rsidR="00DD0CC0">
        <w:tc>
          <w:tcPr>
            <w:tcW w:w="1084" w:type="dxa"/>
            <w:vMerge w:val="restart"/>
            <w:tcBorders>
              <w:bottom w:val="nil"/>
            </w:tcBorders>
          </w:tcPr>
          <w:p w:rsidR="00DD0CC0" w:rsidRDefault="00DD0CC0">
            <w:pPr>
              <w:pStyle w:val="ConsPlusNormal"/>
              <w:jc w:val="center"/>
            </w:pPr>
            <w:bookmarkStart w:id="19" w:name="P3614"/>
            <w:bookmarkEnd w:id="19"/>
            <w:r>
              <w:t>1.4.3</w:t>
            </w:r>
          </w:p>
        </w:tc>
        <w:tc>
          <w:tcPr>
            <w:tcW w:w="2778" w:type="dxa"/>
            <w:vMerge w:val="restart"/>
            <w:tcBorders>
              <w:bottom w:val="nil"/>
            </w:tcBorders>
          </w:tcPr>
          <w:p w:rsidR="00DD0CC0" w:rsidRDefault="00DD0CC0">
            <w:pPr>
              <w:pStyle w:val="ConsPlusNormal"/>
              <w:jc w:val="both"/>
            </w:pPr>
            <w:r>
              <w:t>Предоставление субвенций бюджетам муниципальных образований Краснодарского края на осуществление выплат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5115,0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5115,0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46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3696,0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3696,0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35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2475,0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2475,0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24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3498,0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3498,0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32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2277,0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2277,0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21 человека</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1584,0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1584,0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18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1584,0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1584,0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1584,0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1584,0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(ежегодно)</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21813,0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21813,0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(в ред. Постановлений главы администрации (губернатора) Краснодарского края</w:t>
            </w:r>
          </w:p>
          <w:p w:rsidR="00DD0CC0" w:rsidRDefault="00DD0CC0">
            <w:pPr>
              <w:pStyle w:val="ConsPlusNormal"/>
              <w:jc w:val="both"/>
            </w:pPr>
            <w:r>
              <w:t xml:space="preserve">от 21.02.2020 </w:t>
            </w:r>
            <w:hyperlink r:id="rId118" w:history="1">
              <w:r>
                <w:rPr>
                  <w:color w:val="0000FF"/>
                </w:rPr>
                <w:t>N 87</w:t>
              </w:r>
            </w:hyperlink>
            <w:r>
              <w:t xml:space="preserve">, от 10.06.2020 </w:t>
            </w:r>
            <w:hyperlink r:id="rId119" w:history="1">
              <w:r>
                <w:rPr>
                  <w:color w:val="0000FF"/>
                </w:rPr>
                <w:t>N 338</w:t>
              </w:r>
            </w:hyperlink>
            <w:r>
              <w:t>)</w:t>
            </w:r>
          </w:p>
        </w:tc>
      </w:tr>
      <w:tr w:rsidR="00DD0CC0">
        <w:tc>
          <w:tcPr>
            <w:tcW w:w="1084" w:type="dxa"/>
            <w:vMerge w:val="restart"/>
          </w:tcPr>
          <w:p w:rsidR="00DD0CC0" w:rsidRDefault="00DD0CC0">
            <w:pPr>
              <w:pStyle w:val="ConsPlusNormal"/>
              <w:jc w:val="center"/>
            </w:pPr>
            <w:r>
              <w:t>1.4.4</w:t>
            </w:r>
          </w:p>
        </w:tc>
        <w:tc>
          <w:tcPr>
            <w:tcW w:w="2778" w:type="dxa"/>
            <w:vMerge w:val="restart"/>
          </w:tcPr>
          <w:p w:rsidR="00DD0CC0" w:rsidRDefault="00DD0CC0">
            <w:pPr>
              <w:pStyle w:val="ConsPlusNormal"/>
              <w:jc w:val="both"/>
            </w:pPr>
            <w:r>
              <w:t>Предоставление лицам из числа детей-сирот и детей, оставшихся без попечения родителей, при наличии медицинских показаний путевок в санаторно-курортные организации</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1745,5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1745,5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50 человек</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1321,6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1321,6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928,8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928,8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34 человек</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704,6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704,6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31 человека</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883,1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29 человек</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50 человек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12512,0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12512,0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pP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1321,6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1321,6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1.4.5</w:t>
            </w:r>
          </w:p>
        </w:tc>
        <w:tc>
          <w:tcPr>
            <w:tcW w:w="2778" w:type="dxa"/>
            <w:vMerge w:val="restart"/>
          </w:tcPr>
          <w:p w:rsidR="00DD0CC0" w:rsidRDefault="00DD0CC0">
            <w:pPr>
              <w:pStyle w:val="ConsPlusNormal"/>
              <w:jc w:val="both"/>
            </w:pPr>
            <w:r>
              <w:t>Оплата проезда к месту лечения в санаторно-курортные организации при наличии медицинских показаний и обратно лицам из числа детей-сирот и детей, оставшихся без попечения родителей</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16,0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15 человек</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22 человек</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16,3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15 человек</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22 человек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382,3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382,3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bookmarkStart w:id="20" w:name="P3839"/>
            <w:bookmarkEnd w:id="20"/>
            <w:r>
              <w:t>1.4.6</w:t>
            </w:r>
          </w:p>
        </w:tc>
        <w:tc>
          <w:tcPr>
            <w:tcW w:w="2778" w:type="dxa"/>
            <w:vMerge w:val="restart"/>
            <w:tcBorders>
              <w:bottom w:val="nil"/>
            </w:tcBorders>
          </w:tcPr>
          <w:p w:rsidR="00DD0CC0" w:rsidRDefault="00DD0CC0">
            <w:pPr>
              <w:pStyle w:val="ConsPlusNormal"/>
              <w:jc w:val="both"/>
            </w:pPr>
            <w:r>
              <w:t>Предоставление субвенций бюджетам муниципальных образований Краснодарского края на выявление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осуществление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22839,0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22839,0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финансовое обеспечение 69 муниципальных служащих</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25156,0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25156,0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финансовое обеспечение 76 муниципальных служащих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33944,4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33944,4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финансовое обеспечение 84 муниципальных служащих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38115,0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38115,0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финансовое обеспечение 90 муниципальных служащих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42641,2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42641,2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финансовое обеспечение 97 муниципальных служащих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56708,4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56708,4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финансовое обеспечение 129 муниципальных служащих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63742,0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63742,0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финансовое обеспечение 145 муниципальных служащих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63742,0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63742,0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63742,0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63742,0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410630,0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410630,0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1.4.6 в ред. </w:t>
            </w:r>
            <w:hyperlink r:id="rId120"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Pr>
          <w:p w:rsidR="00DD0CC0" w:rsidRDefault="00DD0CC0">
            <w:pPr>
              <w:pStyle w:val="ConsPlusNormal"/>
              <w:jc w:val="center"/>
            </w:pPr>
            <w:bookmarkStart w:id="21" w:name="P3913"/>
            <w:bookmarkEnd w:id="21"/>
            <w:r>
              <w:t>1.4.7</w:t>
            </w:r>
          </w:p>
        </w:tc>
        <w:tc>
          <w:tcPr>
            <w:tcW w:w="2778" w:type="dxa"/>
            <w:vMerge w:val="restart"/>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Недели детской книги "Добру откроется сердце ребенка"</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культуры Краснодарского края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100 человек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395,2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395,2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tcPr>
          <w:p w:rsidR="00DD0CC0" w:rsidRDefault="00DD0CC0">
            <w:pPr>
              <w:pStyle w:val="ConsPlusNormal"/>
              <w:jc w:val="center"/>
            </w:pPr>
            <w:r>
              <w:t>1.5</w:t>
            </w:r>
          </w:p>
        </w:tc>
        <w:tc>
          <w:tcPr>
            <w:tcW w:w="15054" w:type="dxa"/>
            <w:gridSpan w:val="10"/>
          </w:tcPr>
          <w:p w:rsidR="00DD0CC0" w:rsidRDefault="00DD0CC0">
            <w:pPr>
              <w:pStyle w:val="ConsPlusNormal"/>
            </w:pPr>
            <w:r>
              <w:t>Задача 5. Обеспечение условий для выявления и развития талантливых детей в Краснодарском крае</w:t>
            </w:r>
          </w:p>
        </w:tc>
      </w:tr>
      <w:tr w:rsidR="00DD0CC0">
        <w:tc>
          <w:tcPr>
            <w:tcW w:w="1084" w:type="dxa"/>
            <w:vMerge w:val="restart"/>
          </w:tcPr>
          <w:p w:rsidR="00DD0CC0" w:rsidRDefault="00DD0CC0">
            <w:pPr>
              <w:pStyle w:val="ConsPlusNormal"/>
              <w:jc w:val="center"/>
            </w:pPr>
            <w:bookmarkStart w:id="22" w:name="P3982"/>
            <w:bookmarkEnd w:id="22"/>
            <w:r>
              <w:t>1.5.1</w:t>
            </w:r>
          </w:p>
        </w:tc>
        <w:tc>
          <w:tcPr>
            <w:tcW w:w="2778" w:type="dxa"/>
            <w:vMerge w:val="restart"/>
          </w:tcPr>
          <w:p w:rsidR="00DD0CC0" w:rsidRDefault="00DD0CC0">
            <w:pPr>
              <w:pStyle w:val="ConsPlusNormal"/>
              <w:jc w:val="both"/>
            </w:pPr>
            <w:r>
              <w:t>Предоставление субсидий государственным бюджетным учреждениям Краснодарского края на обеспечение участия обучающихся общеобразовательных организаций и организаций дополнительного образования в краевых интеллектуальных, в том числе творческих, конкурсах, физкультурно-спортивных мероприятиях</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3478,9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3478,9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5400 учащихся</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769,1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769,1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3270,2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3270,2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5380 учащихся</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3270,2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3270,2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4613 учащихся</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2160,1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2160,1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3554 учащихся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2160,1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2160,1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2160,1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2160,1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2160,1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2160,1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2160,1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2160,1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2160,1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2160,1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22979,9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22979,9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769,1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769,1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1.5.2</w:t>
            </w:r>
          </w:p>
        </w:tc>
        <w:tc>
          <w:tcPr>
            <w:tcW w:w="2778" w:type="dxa"/>
            <w:vMerge w:val="restart"/>
          </w:tcPr>
          <w:p w:rsidR="00DD0CC0" w:rsidRDefault="00DD0CC0">
            <w:pPr>
              <w:pStyle w:val="ConsPlusNormal"/>
              <w:jc w:val="both"/>
            </w:pPr>
            <w:r>
              <w:t>Выплата ежегодных премий администрации Краснодарского края одаренным школьникам за успехи в области образовательной деятельности, культуры, спорта</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70 премий (ежегодно)</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12600,0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12600,0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23" w:name="P4127"/>
            <w:bookmarkEnd w:id="23"/>
            <w:r>
              <w:t>1.5.3</w:t>
            </w:r>
          </w:p>
        </w:tc>
        <w:tc>
          <w:tcPr>
            <w:tcW w:w="2778" w:type="dxa"/>
            <w:vMerge w:val="restart"/>
          </w:tcPr>
          <w:p w:rsidR="00DD0CC0" w:rsidRDefault="00DD0CC0">
            <w:pPr>
              <w:pStyle w:val="ConsPlusNormal"/>
              <w:jc w:val="both"/>
            </w:pPr>
            <w:r>
              <w:t>Предоставление субсидий государственным бюджетным учреждениям Краснодарского края на проведение олимпиад, а также краевых этапов всероссийских и международных конкурсных мероприятий с целью развития математического образования для одаренных и талантливых детей</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144,0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30 учащихся</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135,4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135,4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150 учащихся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135,4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135,4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414,8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1.5.4</w:t>
            </w:r>
          </w:p>
        </w:tc>
        <w:tc>
          <w:tcPr>
            <w:tcW w:w="2778" w:type="dxa"/>
            <w:vMerge w:val="restart"/>
          </w:tcPr>
          <w:p w:rsidR="00DD0CC0" w:rsidRDefault="00DD0CC0">
            <w:pPr>
              <w:pStyle w:val="ConsPlusNormal"/>
              <w:jc w:val="both"/>
            </w:pPr>
            <w:r>
              <w:t>Предоставление субсидий государственным бюджетным учреждениям Краснодарского края на проведение регионального этапа Всероссийской олимпиады школьников и региональных олимпиад</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3150,0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3150,0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1431 учащегося</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2961,0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2961,0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1031 учащегося</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6111,0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6111,0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1.5.5</w:t>
            </w:r>
          </w:p>
        </w:tc>
        <w:tc>
          <w:tcPr>
            <w:tcW w:w="2778" w:type="dxa"/>
            <w:vMerge w:val="restart"/>
          </w:tcPr>
          <w:p w:rsidR="00DD0CC0" w:rsidRDefault="00DD0CC0">
            <w:pPr>
              <w:pStyle w:val="ConsPlusNormal"/>
              <w:jc w:val="both"/>
            </w:pPr>
            <w:r>
              <w:t>Предоставление субсидий государственным бюджетным учреждениям Краснодарского края на проведение краевых интеллектуальных соревнований среди учащихся образовательных организаций (олимпиады, турниры, смотры, конкурсы, научно-практические конференции, учебно-тренировочные сборы, очные интенсивные курсы)</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753,7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753,7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250 учащихся</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362,3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362,3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708,5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708,5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200 учащихся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708,5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708,5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2170,7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2170,7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362,3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362,3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1.5.6</w:t>
            </w:r>
          </w:p>
        </w:tc>
        <w:tc>
          <w:tcPr>
            <w:tcW w:w="2778" w:type="dxa"/>
            <w:vMerge w:val="restart"/>
          </w:tcPr>
          <w:p w:rsidR="00DD0CC0" w:rsidRDefault="00DD0CC0">
            <w:pPr>
              <w:pStyle w:val="ConsPlusNormal"/>
              <w:jc w:val="both"/>
            </w:pPr>
            <w:r>
              <w:t>Предоставление субсидий государственным бюджетным учреждениям Краснодарского края на организацию образовательного и воспитательного процесса на базе оздоровительных учреждений, расположенных на территории Краснодарского края, для одаренных детей</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270,0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270,0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150 учащихся</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253,8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190 учащихся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253,8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777,6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777,6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24" w:name="P4409"/>
            <w:bookmarkEnd w:id="24"/>
            <w:r>
              <w:t>1.5.7</w:t>
            </w:r>
          </w:p>
        </w:tc>
        <w:tc>
          <w:tcPr>
            <w:tcW w:w="2778" w:type="dxa"/>
            <w:vMerge w:val="restart"/>
          </w:tcPr>
          <w:p w:rsidR="00DD0CC0" w:rsidRDefault="00DD0CC0">
            <w:pPr>
              <w:pStyle w:val="ConsPlusNormal"/>
              <w:jc w:val="both"/>
            </w:pPr>
            <w:r>
              <w:t>Предоставление субсидий государственным бюджетным учреждениям Краснодарского края на проведение краевых мероприятий среди учащихся образовательных организаций (художественно-эстетической, эколого-биологической, туристско-краеведческой, технической направленностей, форумов и других мероприятий для одаренных детей)</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3600,0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3600,0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5935 учащихся</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2001,9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2001,9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5875 учащихся</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5320 учащихся</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5350 учащихся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30672,8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30672,8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2001,9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2001,9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bookmarkStart w:id="25" w:name="P4489"/>
            <w:bookmarkEnd w:id="25"/>
            <w:r>
              <w:t>1.5.8</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Краснодарского края, подведомственным министерству культуры Краснодарского края, на участие детских творческих коллективов и солистов в краевых, международных, региональных, всероссийских фестивалях и конкурсах</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100,5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организация участия в одном мероприятии</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186,0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186,0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организация участия в трех мероприятиях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246,8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246,8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организация участия в четырех мероприятиях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71,6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организация участия в двух мероприятиях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организация участия в одном мероприятии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144,5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144,5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организация участия в двух мероприятиях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144,5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144,5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993,9</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993,9</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1.5.8 в ред. </w:t>
            </w:r>
            <w:hyperlink r:id="rId121"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1.5.9</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фестиваля-конкурса детского художественного творчества "Адрес детства - Кубань"</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pPr>
            <w:r>
              <w:t>2016 год</w:t>
            </w:r>
          </w:p>
        </w:tc>
        <w:tc>
          <w:tcPr>
            <w:tcW w:w="1304" w:type="dxa"/>
          </w:tcPr>
          <w:p w:rsidR="00DD0CC0" w:rsidRDefault="00DD0CC0">
            <w:pPr>
              <w:pStyle w:val="ConsPlusNormal"/>
              <w:jc w:val="center"/>
            </w:pPr>
            <w:r>
              <w:t>879,2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879,2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2500 детей</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404,3 &lt;*&gt;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404,3 &lt;*&gt;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500,0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500,0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pPr>
            <w:r>
              <w:t>всего</w:t>
            </w:r>
          </w:p>
        </w:tc>
        <w:tc>
          <w:tcPr>
            <w:tcW w:w="1304" w:type="dxa"/>
          </w:tcPr>
          <w:p w:rsidR="00DD0CC0" w:rsidRDefault="00DD0CC0">
            <w:pPr>
              <w:pStyle w:val="ConsPlusNormal"/>
              <w:jc w:val="center"/>
            </w:pPr>
            <w:r>
              <w:t>1879,2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1879,2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404,3 &lt;*&gt;</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404,3 &lt;*&gt;</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1.5.9 в ред. </w:t>
            </w:r>
            <w:hyperlink r:id="rId122"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1.5.10</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фестиваля детских фольклорных коллективов "Кубанский казачок"</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149,5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выявление одаренных детей (60 солистов и 50 творческих коллективов ежегодно)</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132,5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132,5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выявление одаренных детей (145 солистов, 189 творческих коллективов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132,5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выявление одаренных детей (110 солистов, 100 творческих коллективов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132,5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105,0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105,0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132,5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132,5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1154,5</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1154,5</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1.5.10 в ред. </w:t>
            </w:r>
            <w:hyperlink r:id="rId123"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1.5.11</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конкурса академического рисунка и живописи учащихся старших классов детских художественных школ и художественных отделений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выявление одаренных детей (10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67,6</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67,6</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24"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1.5.12</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краевой выставки - конкурса творческих работ учащихся детских художественных школ и художественных отделений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выявление одаренных учащихся (300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66,7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выявление одаренных учащихся (600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102,5</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102,5</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25"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1.5.13</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 солистов, ансамблей и оркестров отделений струнно-смычковых инструментов детских музыкальных школ и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(30 солистов, 20 творческих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100,0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100,0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26"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1.5.14</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солистов - вокалистов, вокальных ансамблей, хоровых коллективов детских музыкальных школ и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90,0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призеров (200 солистов, 180 творческих коллективов) -</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90,0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90,0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27"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1.5.15</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краевой музыкально-теоретической олимпиады учащихся детских музыкальных школ и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59,0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59,0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победители - 50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59,0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59,0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28"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Pr>
          <w:p w:rsidR="00DD0CC0" w:rsidRDefault="00DD0CC0">
            <w:pPr>
              <w:pStyle w:val="ConsPlusNormal"/>
              <w:jc w:val="center"/>
            </w:pPr>
            <w:r>
              <w:t>1.5.16</w:t>
            </w:r>
          </w:p>
        </w:tc>
        <w:tc>
          <w:tcPr>
            <w:tcW w:w="2778" w:type="dxa"/>
            <w:vMerge w:val="restart"/>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 солистов, ансамблей и оркестров народных инструментов детских музыкальных школ и школ искусств Краснодарского 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102,4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102,4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(180 солистов, 80 творческих коллективов)</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102,4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102,4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1.5.17</w:t>
            </w:r>
          </w:p>
        </w:tc>
        <w:tc>
          <w:tcPr>
            <w:tcW w:w="2778" w:type="dxa"/>
            <w:vMerge w:val="restart"/>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 солистов, ансамблей и оркестров отделений духовых и ударных инструментов детских музыкальных школ и школ искусств Краснодарского 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17,7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победителей (20 солистов, 10 творческих коллективов)</w:t>
            </w:r>
          </w:p>
        </w:tc>
        <w:tc>
          <w:tcPr>
            <w:tcW w:w="2404" w:type="dxa"/>
            <w:vMerge w:val="restart"/>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победителей (90 солистов, 60 творческих коллективов)</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117,7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117,7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1.5.18</w:t>
            </w:r>
          </w:p>
        </w:tc>
        <w:tc>
          <w:tcPr>
            <w:tcW w:w="2778" w:type="dxa"/>
            <w:vMerge w:val="restart"/>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конкурса-фестиваля театральных коллективов детских музыкальных, художественных школ и школ искусств Краснодарского края "Золотой петушок"</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66,7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15 коллективов</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66,7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1.5.19</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бюджетным (автономным) учреждениям культуры Краснодарского края на проведение открытого краевого конкурса юных пианистов "Музыка родного края" им. В.В. </w:t>
            </w:r>
            <w:proofErr w:type="spellStart"/>
            <w:r>
              <w:t>Магдалица</w:t>
            </w:r>
            <w:proofErr w:type="spellEnd"/>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123,9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123,9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(35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123,9</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123,9</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29"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1.5.20</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фортепианных отделений детских музыкальных школ и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127,1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127,1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(35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127,1</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127,1</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30"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1.5.21</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обучающихся на хореографических отделениях в образовательных организациях культуры и искусства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104,4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(25 солистов, 35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104,4</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104,4</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31"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1.5.22</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конкурса юных композиторов "Орфей" - учащихся детских музыкальных школ и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88,0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(20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88,0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88,0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32"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1.5.23</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открытого краевого вокального конкурса "</w:t>
            </w:r>
            <w:proofErr w:type="spellStart"/>
            <w:r>
              <w:t>Романсиада</w:t>
            </w:r>
            <w:proofErr w:type="spellEnd"/>
            <w:r>
              <w:t xml:space="preserve"> Предгорья" имени Галины Ковалевой</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80,0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(25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80,0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80,0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33"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bookmarkStart w:id="26" w:name="P5639"/>
            <w:bookmarkEnd w:id="26"/>
            <w:r>
              <w:t>1.5.24</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фестиваля детского художественного творчества "Кубанские просторы"</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35,8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125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35,8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160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35,8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79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35,8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125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90,0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125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90,0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323,2</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323,2</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1.5.24 в ред. </w:t>
            </w:r>
            <w:hyperlink r:id="rId134"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1.5.25</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обучающихся по образовательным программам в области изобразительного искусства</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130,0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150 победителей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140,4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150 победителей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270,4</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270,4</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1.5.25 введен </w:t>
            </w:r>
            <w:hyperlink r:id="rId135"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1.5.26</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(струнные инструменты)</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80,0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50 победителей (30 солистов, 20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94,1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50 победителей (30 солистов, 20 коллективов)</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174,1</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174,1</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1.5.26 введен </w:t>
            </w:r>
            <w:hyperlink r:id="rId136"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1.5.27</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(вокально-хоровое искусство)</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120,0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240 победителей (110 солистов, 130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231,3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231,3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240 победителей (110 солистов, 130 коллективов)</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351,3</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351,3</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1.5.27 введен </w:t>
            </w:r>
            <w:hyperlink r:id="rId137"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1.5.28</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по музыкально-теоретическим предметам и композиции</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70,0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50 победителей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180,0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180,0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50 победителей</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250,0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250,0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1.5.28 введен </w:t>
            </w:r>
            <w:hyperlink r:id="rId138"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1.5.29</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обучающихся по образовательным программам в области музыкального искусства (фортепиано)</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pP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171,0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171,0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45 победителей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45 победителей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pP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321,0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321,0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1.5.29 введен </w:t>
            </w:r>
            <w:hyperlink r:id="rId139"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1.5.30</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 ведение краевого конкурса обучающихся по образовательным программам в области хореографического искусства</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210,0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60 победителей (25 солистов, 35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215,0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60 победителей (25 солистов, 35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pP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425,0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425,0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1.5.30 введен </w:t>
            </w:r>
            <w:hyperlink r:id="rId140"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1.5.31</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(народные инструменты)</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200 победителей (150 солистов, 50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100,0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100,0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1.5.31 введен </w:t>
            </w:r>
            <w:hyperlink r:id="rId141"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1.5.32</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(духовые и ударные инструменты)</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pP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130 победителей (80 солистов, 50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100,0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100,0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1.5.32 введен </w:t>
            </w:r>
            <w:hyperlink r:id="rId142"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1.5.33</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театрального искусства</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70,0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20 победителей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70,0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70,0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1.5.33 введен </w:t>
            </w:r>
            <w:hyperlink r:id="rId143"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tcPr>
          <w:p w:rsidR="00DD0CC0" w:rsidRDefault="00DD0CC0">
            <w:pPr>
              <w:pStyle w:val="ConsPlusNormal"/>
              <w:jc w:val="center"/>
            </w:pPr>
            <w:bookmarkStart w:id="27" w:name="P6352"/>
            <w:bookmarkEnd w:id="27"/>
            <w:r>
              <w:t>1.6</w:t>
            </w:r>
          </w:p>
        </w:tc>
        <w:tc>
          <w:tcPr>
            <w:tcW w:w="15054" w:type="dxa"/>
            <w:gridSpan w:val="10"/>
          </w:tcPr>
          <w:p w:rsidR="00DD0CC0" w:rsidRDefault="00DD0CC0">
            <w:pPr>
              <w:pStyle w:val="ConsPlusNormal"/>
            </w:pPr>
            <w:r>
              <w:t>Задача 6. Обеспечение отдыха и оздоровления детей в Краснодарском крае</w:t>
            </w:r>
          </w:p>
        </w:tc>
      </w:tr>
      <w:tr w:rsidR="00DD0CC0">
        <w:tc>
          <w:tcPr>
            <w:tcW w:w="1084" w:type="dxa"/>
            <w:vMerge w:val="restart"/>
          </w:tcPr>
          <w:p w:rsidR="00DD0CC0" w:rsidRDefault="00DD0CC0">
            <w:pPr>
              <w:pStyle w:val="ConsPlusNormal"/>
              <w:jc w:val="center"/>
            </w:pPr>
            <w:r>
              <w:t>1.6.1</w:t>
            </w:r>
          </w:p>
        </w:tc>
        <w:tc>
          <w:tcPr>
            <w:tcW w:w="2778" w:type="dxa"/>
            <w:vMerge w:val="restart"/>
          </w:tcPr>
          <w:p w:rsidR="00DD0CC0" w:rsidRDefault="00DD0CC0">
            <w:pPr>
              <w:pStyle w:val="ConsPlusNormal"/>
              <w:jc w:val="both"/>
            </w:pPr>
            <w:r>
              <w:t xml:space="preserve">Предоставление субсидий местным бюджетам на </w:t>
            </w:r>
            <w:proofErr w:type="spellStart"/>
            <w:r>
              <w:t>софинансирование</w:t>
            </w:r>
            <w:proofErr w:type="spellEnd"/>
            <w:r>
              <w:t xml:space="preserve"> расходных обязательств органов местного самоуправления муниципальных образований Краснодарского края, возникающих при выполнении полномочий органов местного самоуправления по организации отдыха детей в каникулярное время, в том числе:</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pPr>
          </w:p>
        </w:tc>
        <w:tc>
          <w:tcPr>
            <w:tcW w:w="2404" w:type="dxa"/>
            <w:vMerge w:val="restart"/>
          </w:tcPr>
          <w:p w:rsidR="00DD0CC0" w:rsidRDefault="00DD0CC0">
            <w:pPr>
              <w:pStyle w:val="ConsPlusNormal"/>
            </w:pP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2149,1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2149,1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2149,1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2149,1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1.6.1.1</w:t>
            </w:r>
          </w:p>
        </w:tc>
        <w:tc>
          <w:tcPr>
            <w:tcW w:w="2778" w:type="dxa"/>
            <w:vMerge w:val="restart"/>
          </w:tcPr>
          <w:p w:rsidR="00DD0CC0" w:rsidRDefault="00DD0CC0">
            <w:pPr>
              <w:pStyle w:val="ConsPlusNormal"/>
              <w:jc w:val="both"/>
            </w:pPr>
            <w:r>
              <w:t>на базе муниципальных учреждений, осуществляющих организацию отдыха детей в Краснодарском крае</w:t>
            </w:r>
          </w:p>
        </w:tc>
        <w:tc>
          <w:tcPr>
            <w:tcW w:w="619" w:type="dxa"/>
            <w:vMerge w:val="restart"/>
          </w:tcPr>
          <w:p w:rsidR="00DD0CC0" w:rsidRDefault="00DD0CC0">
            <w:pPr>
              <w:pStyle w:val="ConsPlusNormal"/>
            </w:pPr>
          </w:p>
        </w:tc>
        <w:tc>
          <w:tcPr>
            <w:tcW w:w="1077" w:type="dxa"/>
            <w:tcBorders>
              <w:bottom w:val="nil"/>
            </w:tcBorders>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оплата денежных обязательств получателей средств краевого бюджета, не исполненных в 2015 году в связи с отсутствием возможности их финансового обеспечения, - 100%</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Borders>
              <w:top w:val="nil"/>
            </w:tcBorders>
          </w:tcPr>
          <w:p w:rsidR="00DD0CC0" w:rsidRDefault="00DD0CC0">
            <w:pPr>
              <w:pStyle w:val="ConsPlusNormal"/>
            </w:pPr>
          </w:p>
        </w:tc>
        <w:tc>
          <w:tcPr>
            <w:tcW w:w="1304" w:type="dxa"/>
          </w:tcPr>
          <w:p w:rsidR="00DD0CC0" w:rsidRDefault="00DD0CC0">
            <w:pPr>
              <w:pStyle w:val="ConsPlusNormal"/>
              <w:jc w:val="center"/>
            </w:pPr>
            <w:r>
              <w:t xml:space="preserve">304,5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304,5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304,5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304,5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1.6.1.2</w:t>
            </w:r>
          </w:p>
        </w:tc>
        <w:tc>
          <w:tcPr>
            <w:tcW w:w="2778" w:type="dxa"/>
            <w:vMerge w:val="restart"/>
          </w:tcPr>
          <w:p w:rsidR="00DD0CC0" w:rsidRDefault="00DD0CC0">
            <w:pPr>
              <w:pStyle w:val="ConsPlusNormal"/>
              <w:jc w:val="both"/>
            </w:pPr>
            <w:r>
              <w:t>в лагерях дневного пребывания на базе муниципальных образовательных организаций Краснодарского края</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оплата денежных обязательств получателей средств краевого бюджета, не исполненных в 2015 году в связи с отсутствием возможности их финансового обеспечения, - 100%</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1844,6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1844,6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1844,6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1844,6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1.6.2</w:t>
            </w:r>
          </w:p>
        </w:tc>
        <w:tc>
          <w:tcPr>
            <w:tcW w:w="2778" w:type="dxa"/>
            <w:vMerge w:val="restart"/>
            <w:tcBorders>
              <w:bottom w:val="nil"/>
            </w:tcBorders>
          </w:tcPr>
          <w:p w:rsidR="00DD0CC0" w:rsidRDefault="00DD0CC0">
            <w:pPr>
              <w:pStyle w:val="ConsPlusNormal"/>
              <w:jc w:val="both"/>
            </w:pPr>
            <w:r>
              <w:t>Предоставление единовременной выплаты в целях компенсации родителям (законным представителям) стоимости приобретенных путевок (курсовок) для детей</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34318,2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34318,2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3000 детей</w:t>
            </w:r>
          </w:p>
        </w:tc>
        <w:tc>
          <w:tcPr>
            <w:tcW w:w="2404" w:type="dxa"/>
            <w:vMerge w:val="restart"/>
            <w:tcBorders>
              <w:bottom w:val="nil"/>
            </w:tcBorders>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58409,6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58409,6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4250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47383,9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47383,9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5224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66955,1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66955,1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6700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33137,3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33137,3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33137,3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33137,3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33137,3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33137,3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33137,3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33137,3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33137,3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33137,3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372753,3</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372753,3</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(в ред. Постановлений главы администрации (губернатора) Краснодарского края</w:t>
            </w:r>
          </w:p>
          <w:p w:rsidR="00DD0CC0" w:rsidRDefault="00DD0CC0">
            <w:pPr>
              <w:pStyle w:val="ConsPlusNormal"/>
              <w:jc w:val="both"/>
            </w:pPr>
            <w:r>
              <w:t xml:space="preserve">от 25.11.2019 </w:t>
            </w:r>
            <w:hyperlink r:id="rId144" w:history="1">
              <w:r>
                <w:rPr>
                  <w:color w:val="0000FF"/>
                </w:rPr>
                <w:t>N 792</w:t>
              </w:r>
            </w:hyperlink>
            <w:r>
              <w:t xml:space="preserve">, от 10.06.2020 </w:t>
            </w:r>
            <w:hyperlink r:id="rId145" w:history="1">
              <w:r>
                <w:rPr>
                  <w:color w:val="0000FF"/>
                </w:rPr>
                <w:t>N 338</w:t>
              </w:r>
            </w:hyperlink>
            <w:r>
              <w:t>)</w:t>
            </w:r>
          </w:p>
        </w:tc>
      </w:tr>
      <w:tr w:rsidR="00DD0CC0">
        <w:tc>
          <w:tcPr>
            <w:tcW w:w="1084" w:type="dxa"/>
            <w:vMerge w:val="restart"/>
          </w:tcPr>
          <w:p w:rsidR="00DD0CC0" w:rsidRDefault="00DD0CC0">
            <w:pPr>
              <w:pStyle w:val="ConsPlusNormal"/>
              <w:jc w:val="center"/>
            </w:pPr>
            <w:r>
              <w:t>1.6.3</w:t>
            </w:r>
          </w:p>
        </w:tc>
        <w:tc>
          <w:tcPr>
            <w:tcW w:w="2778" w:type="dxa"/>
            <w:vMerge w:val="restart"/>
          </w:tcPr>
          <w:p w:rsidR="00DD0CC0" w:rsidRDefault="00DD0CC0">
            <w:pPr>
              <w:pStyle w:val="ConsPlusNormal"/>
              <w:jc w:val="both"/>
            </w:pPr>
            <w:r>
              <w:t>Предоставление грантов в форме субсидий в целях частичной компенсации юридическим лицам, индивидуальным предпринимателям, состоящим на учете в налоговых органах на территории Краснодарского края, стоимости приобретенных путевок (курсовок) для детей, родители (законные представители) которых являются работниками указанных юридических лиц или индивидуальных предпринимателей</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5176,1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5176,1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500 детей</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3362,7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3362,7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5637,3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5637,3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220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10813,4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10813,4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3362,7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3362,7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bookmarkStart w:id="28" w:name="P6732"/>
            <w:bookmarkEnd w:id="28"/>
            <w:r>
              <w:t>1.6.4</w:t>
            </w:r>
          </w:p>
        </w:tc>
        <w:tc>
          <w:tcPr>
            <w:tcW w:w="2778" w:type="dxa"/>
            <w:vMerge w:val="restart"/>
            <w:tcBorders>
              <w:bottom w:val="nil"/>
            </w:tcBorders>
          </w:tcPr>
          <w:p w:rsidR="00DD0CC0" w:rsidRDefault="00DD0CC0">
            <w:pPr>
              <w:pStyle w:val="ConsPlusNormal"/>
            </w:pPr>
            <w:r>
              <w:t>Организация отдыха и оздоровления (за исключением организации отдыха детей в каникулярное время), санаторно-курортного лечения, в том числе в амбулаторных условиях (амбулаторно-курортное лечение) детей, в том числе находящихся в трудной жизненной ситуации: детей-инвалидов, детей, один из родителей (законных представителей) которых является инвалидом, детей-сирот, детей, оставшихся без попечения родителей, детей из семей, состоящих на учете в управлениях социальной защиты населения министерства труда и социального развития Краснодарского края в муниципальных образованиях, а также воспитанников государственных учреждений для детей-сирот и детей, оставшихся без попечения родителей Краснодарского края, подведомственных министерству труда и социального развития Краснодарского края, в организациях отдыха детей и их оздоровления, санаторно-курортных организациях</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jc w:val="center"/>
            </w:pPr>
            <w:r>
              <w:t>2016 год</w:t>
            </w:r>
          </w:p>
        </w:tc>
        <w:tc>
          <w:tcPr>
            <w:tcW w:w="1304" w:type="dxa"/>
          </w:tcPr>
          <w:p w:rsidR="00DD0CC0" w:rsidRDefault="00DD0CC0">
            <w:pPr>
              <w:pStyle w:val="ConsPlusNormal"/>
              <w:jc w:val="center"/>
            </w:pPr>
            <w:r>
              <w:t>645293,8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645293,8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27800 детей</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государственный заказчик</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107713,4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107713,4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2017 год</w:t>
            </w:r>
          </w:p>
        </w:tc>
        <w:tc>
          <w:tcPr>
            <w:tcW w:w="1304" w:type="dxa"/>
          </w:tcPr>
          <w:p w:rsidR="00DD0CC0" w:rsidRDefault="00DD0CC0">
            <w:pPr>
              <w:pStyle w:val="ConsPlusNormal"/>
              <w:jc w:val="center"/>
            </w:pPr>
            <w:r>
              <w:t>657811,4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657811,4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27800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2018 год</w:t>
            </w:r>
          </w:p>
        </w:tc>
        <w:tc>
          <w:tcPr>
            <w:tcW w:w="1304" w:type="dxa"/>
          </w:tcPr>
          <w:p w:rsidR="00DD0CC0" w:rsidRDefault="00DD0CC0">
            <w:pPr>
              <w:pStyle w:val="ConsPlusNormal"/>
              <w:jc w:val="center"/>
            </w:pPr>
            <w:r>
              <w:t>669152,2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669152,2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25795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2019 год</w:t>
            </w:r>
          </w:p>
        </w:tc>
        <w:tc>
          <w:tcPr>
            <w:tcW w:w="1304" w:type="dxa"/>
          </w:tcPr>
          <w:p w:rsidR="00DD0CC0" w:rsidRDefault="00DD0CC0">
            <w:pPr>
              <w:pStyle w:val="ConsPlusNormal"/>
              <w:jc w:val="center"/>
            </w:pPr>
            <w:r>
              <w:t>800330,9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800330,9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28400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2020 год</w:t>
            </w:r>
          </w:p>
        </w:tc>
        <w:tc>
          <w:tcPr>
            <w:tcW w:w="1304" w:type="dxa"/>
          </w:tcPr>
          <w:p w:rsidR="00DD0CC0" w:rsidRDefault="00DD0CC0">
            <w:pPr>
              <w:pStyle w:val="ConsPlusNormal"/>
              <w:jc w:val="center"/>
            </w:pPr>
            <w:r>
              <w:t>872303,0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872303,0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29400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2021 год</w:t>
            </w:r>
          </w:p>
        </w:tc>
        <w:tc>
          <w:tcPr>
            <w:tcW w:w="1304" w:type="dxa"/>
          </w:tcPr>
          <w:p w:rsidR="00DD0CC0" w:rsidRDefault="00DD0CC0">
            <w:pPr>
              <w:pStyle w:val="ConsPlusNormal"/>
              <w:jc w:val="center"/>
            </w:pPr>
            <w:r>
              <w:t>822303,0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822303,0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28400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2022 год</w:t>
            </w:r>
          </w:p>
        </w:tc>
        <w:tc>
          <w:tcPr>
            <w:tcW w:w="1304" w:type="dxa"/>
          </w:tcPr>
          <w:p w:rsidR="00DD0CC0" w:rsidRDefault="00DD0CC0">
            <w:pPr>
              <w:pStyle w:val="ConsPlusNormal"/>
              <w:jc w:val="center"/>
            </w:pPr>
            <w:r>
              <w:t>822303,0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822303,0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2023 год</w:t>
            </w:r>
          </w:p>
        </w:tc>
        <w:tc>
          <w:tcPr>
            <w:tcW w:w="1304" w:type="dxa"/>
          </w:tcPr>
          <w:p w:rsidR="00DD0CC0" w:rsidRDefault="00DD0CC0">
            <w:pPr>
              <w:pStyle w:val="ConsPlusNormal"/>
              <w:jc w:val="center"/>
            </w:pPr>
            <w:r>
              <w:t>822303,0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822303,0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2024 год</w:t>
            </w:r>
          </w:p>
        </w:tc>
        <w:tc>
          <w:tcPr>
            <w:tcW w:w="1304" w:type="dxa"/>
          </w:tcPr>
          <w:p w:rsidR="00DD0CC0" w:rsidRDefault="00DD0CC0">
            <w:pPr>
              <w:pStyle w:val="ConsPlusNormal"/>
              <w:jc w:val="center"/>
            </w:pPr>
            <w:r>
              <w:t>822303,0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822303,0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center"/>
            </w:pPr>
            <w:r>
              <w:t>всего</w:t>
            </w:r>
          </w:p>
        </w:tc>
        <w:tc>
          <w:tcPr>
            <w:tcW w:w="1304" w:type="dxa"/>
            <w:tcBorders>
              <w:bottom w:val="nil"/>
            </w:tcBorders>
          </w:tcPr>
          <w:p w:rsidR="00DD0CC0" w:rsidRDefault="00DD0CC0">
            <w:pPr>
              <w:pStyle w:val="ConsPlusNormal"/>
              <w:jc w:val="center"/>
            </w:pPr>
            <w:r>
              <w:t>6934103,3</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6934103,3</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1.6.4 в ред. </w:t>
            </w:r>
            <w:hyperlink r:id="rId146"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10.06.2020 N 338)</w:t>
            </w:r>
          </w:p>
        </w:tc>
      </w:tr>
      <w:tr w:rsidR="00DD0CC0">
        <w:tc>
          <w:tcPr>
            <w:tcW w:w="1084" w:type="dxa"/>
            <w:vMerge w:val="restart"/>
          </w:tcPr>
          <w:p w:rsidR="00DD0CC0" w:rsidRDefault="00DD0CC0">
            <w:pPr>
              <w:pStyle w:val="ConsPlusNormal"/>
              <w:jc w:val="center"/>
            </w:pPr>
            <w:bookmarkStart w:id="29" w:name="P6810"/>
            <w:bookmarkEnd w:id="29"/>
            <w:r>
              <w:t>1.6.5</w:t>
            </w:r>
          </w:p>
        </w:tc>
        <w:tc>
          <w:tcPr>
            <w:tcW w:w="2778" w:type="dxa"/>
            <w:vMerge w:val="restart"/>
          </w:tcPr>
          <w:p w:rsidR="00DD0CC0" w:rsidRDefault="00DD0CC0">
            <w:pPr>
              <w:pStyle w:val="ConsPlusNormal"/>
              <w:jc w:val="both"/>
            </w:pPr>
            <w:r>
              <w:t>Предоставление субвенций бюджетам муниципальных образований Краснодарского края на организацию подвоза детей-сирот и детей, оставшихся без попечения родителей, находящихся под опекой (попечительством), в приемных или патронатных семьях (в том числе кровных детей), к месту отдыха и обратно</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1070,1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1280 детей</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1070,1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30" w:name="P6877"/>
            <w:bookmarkEnd w:id="30"/>
            <w:r>
              <w:t>1.6.6</w:t>
            </w:r>
          </w:p>
        </w:tc>
        <w:tc>
          <w:tcPr>
            <w:tcW w:w="2778" w:type="dxa"/>
            <w:vMerge w:val="restart"/>
          </w:tcPr>
          <w:p w:rsidR="00DD0CC0" w:rsidRDefault="00DD0CC0">
            <w:pPr>
              <w:pStyle w:val="ConsPlusNormal"/>
              <w:jc w:val="both"/>
            </w:pPr>
            <w:r>
              <w:t>Предоставление субсидий государственным бюджетным учреждениям Краснодарского края на проведение туристско-краеведческих мероприятий с детьми</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1922,4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1922,4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400 детей</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1862,0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1862,0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1807,1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1807,1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360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1807,1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1807,1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5001,5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1440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5001,5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5001,5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5001,5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5001,5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5001,5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35545,6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35545,6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1862,0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1862,0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1.6.7</w:t>
            </w:r>
          </w:p>
        </w:tc>
        <w:tc>
          <w:tcPr>
            <w:tcW w:w="2778" w:type="dxa"/>
            <w:vMerge w:val="restart"/>
          </w:tcPr>
          <w:p w:rsidR="00DD0CC0" w:rsidRDefault="00DD0CC0">
            <w:pPr>
              <w:pStyle w:val="ConsPlusNormal"/>
              <w:jc w:val="both"/>
            </w:pPr>
            <w:r>
              <w:t>Предоставление субсидий государственным бюджетным учреждениям Краснодарского края на организацию отдыха детей (за исключением отдыха в каникулярное время) в лагерях дневного и круглосуточного пребывания на базе государственных специальных (коррекционных) образовательных организаций Краснодарского 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434,3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434,3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100 детей (ежегодно)</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4783,1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4783,1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31" w:name="P7022"/>
            <w:bookmarkEnd w:id="31"/>
            <w:r>
              <w:t>1.6.8</w:t>
            </w:r>
          </w:p>
        </w:tc>
        <w:tc>
          <w:tcPr>
            <w:tcW w:w="2778" w:type="dxa"/>
            <w:vMerge w:val="restart"/>
          </w:tcPr>
          <w:p w:rsidR="00DD0CC0" w:rsidRDefault="00DD0CC0">
            <w:pPr>
              <w:pStyle w:val="ConsPlusNormal"/>
              <w:jc w:val="both"/>
            </w:pPr>
            <w:r>
              <w:t xml:space="preserve">Предоставление субсидий государственным бюджетным учреждениям Краснодарского края на организацию отдыха и оздоровления детей (за исключением отдыха в каникулярное время), обучающихся в организациях дополнительного образования Краснодарского края, координацию и регулирование деятельности которых осуществляет министерство образования, науки и молодежной политики Краснодарского края, а также участников краевых мероприятий, соревнований и конкурсов в профильных сменах по направлениям (физкультурно-спортивное, эколого-биологическое, научно-техническое, творческое, </w:t>
            </w:r>
            <w:proofErr w:type="spellStart"/>
            <w:r>
              <w:t>общеинтеллектуальное</w:t>
            </w:r>
            <w:proofErr w:type="spellEnd"/>
            <w:r>
              <w:t>) на базе оздоровительных учреждений, расположенных на территории Краснодарского 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20546,0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20546,0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1100 детей</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990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175135,6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175135,6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1.6.9</w:t>
            </w:r>
          </w:p>
        </w:tc>
        <w:tc>
          <w:tcPr>
            <w:tcW w:w="2778" w:type="dxa"/>
            <w:vMerge w:val="restart"/>
            <w:tcBorders>
              <w:bottom w:val="nil"/>
            </w:tcBorders>
          </w:tcPr>
          <w:p w:rsidR="00DD0CC0" w:rsidRDefault="00DD0CC0">
            <w:pPr>
              <w:pStyle w:val="ConsPlusNormal"/>
              <w:jc w:val="both"/>
            </w:pPr>
            <w:r>
              <w:t>Организация отдыха и оздоровления одаренных детей, участников детских творческих коллективов (за исключением организации отдыха детей в каникулярное время)</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3762,1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3762,1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174 детей</w:t>
            </w:r>
          </w:p>
        </w:tc>
        <w:tc>
          <w:tcPr>
            <w:tcW w:w="2404" w:type="dxa"/>
            <w:vMerge w:val="restart"/>
            <w:tcBorders>
              <w:bottom w:val="nil"/>
            </w:tcBorders>
          </w:tcPr>
          <w:p w:rsidR="00DD0CC0" w:rsidRDefault="00DD0CC0">
            <w:pPr>
              <w:pStyle w:val="ConsPlusNormal"/>
            </w:pPr>
            <w:r>
              <w:t>министерство культуры Краснодарского края - государственный заказчик</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11,1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11,1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2030,4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2030,4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125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2030,4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2030,4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160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2030,4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2030,4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79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2030,4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2030,4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125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2414,5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2414,5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2414,5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2414,5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2414,5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2414,5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2414,5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2414,5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jc w:val="both"/>
            </w:pPr>
            <w:r>
              <w:t>всего</w:t>
            </w:r>
          </w:p>
        </w:tc>
        <w:tc>
          <w:tcPr>
            <w:tcW w:w="1304" w:type="dxa"/>
          </w:tcPr>
          <w:p w:rsidR="00DD0CC0" w:rsidRDefault="00DD0CC0">
            <w:pPr>
              <w:pStyle w:val="ConsPlusNormal"/>
              <w:jc w:val="center"/>
            </w:pPr>
            <w:r>
              <w:t>21541,7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21541,7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11,1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11,1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47"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Pr>
          <w:p w:rsidR="00DD0CC0" w:rsidRDefault="00DD0CC0">
            <w:pPr>
              <w:pStyle w:val="ConsPlusNormal"/>
              <w:jc w:val="center"/>
            </w:pPr>
            <w:r>
              <w:t>1.6.10</w:t>
            </w:r>
          </w:p>
        </w:tc>
        <w:tc>
          <w:tcPr>
            <w:tcW w:w="2778" w:type="dxa"/>
            <w:vMerge w:val="restart"/>
          </w:tcPr>
          <w:p w:rsidR="00DD0CC0" w:rsidRDefault="00DD0CC0">
            <w:pPr>
              <w:pStyle w:val="ConsPlusNormal"/>
              <w:jc w:val="both"/>
            </w:pPr>
            <w:r>
              <w:t>Организация отдыха, оздоровления в сменах профильных лагерей, расположенных на территории Краснодарского края, детей в возрасте от 7 до 17 лет (включительно), обучающихся и (или) проходящих спортивную подготовку в государственных бюджетных учреждениях, государственных бюджетных образовательных организациях Краснодарского края, координацию и регулирование деятельности которых осуществляет министерство физической культуры и спорта Краснодарского края, либо являющихся спортсмена ми указанных учреждений и организации</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3565,0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3565,0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233 детей</w:t>
            </w:r>
          </w:p>
        </w:tc>
        <w:tc>
          <w:tcPr>
            <w:tcW w:w="2404" w:type="dxa"/>
            <w:vMerge w:val="restart"/>
          </w:tcPr>
          <w:p w:rsidR="00DD0CC0" w:rsidRDefault="00DD0CC0">
            <w:pPr>
              <w:pStyle w:val="ConsPlusNormal"/>
            </w:pPr>
            <w:r>
              <w:t>министерство физической культуры и спорта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8247,3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8247,3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32" w:name="P7232"/>
            <w:bookmarkEnd w:id="32"/>
            <w:r>
              <w:t>1.6.11</w:t>
            </w:r>
          </w:p>
        </w:tc>
        <w:tc>
          <w:tcPr>
            <w:tcW w:w="2778" w:type="dxa"/>
            <w:vMerge w:val="restart"/>
          </w:tcPr>
          <w:p w:rsidR="00DD0CC0" w:rsidRDefault="00DD0CC0">
            <w:pPr>
              <w:pStyle w:val="ConsPlusNormal"/>
              <w:jc w:val="both"/>
            </w:pPr>
            <w:r>
              <w:t>Предоставление субсидий государственному бюджетному учреждению Краснодарского края на организацию оздоровления молодежи в возрасте от 14 до 17 лет на базе краевых учреждений, осуществляющих оздоровление детей</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10789,4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10789,4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1740 детей</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1439,9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1439,9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10142,0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10142,0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1400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20931,4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20931,4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1439,9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1439,9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1.6.12</w:t>
            </w:r>
          </w:p>
        </w:tc>
        <w:tc>
          <w:tcPr>
            <w:tcW w:w="2778" w:type="dxa"/>
            <w:vMerge w:val="restart"/>
          </w:tcPr>
          <w:p w:rsidR="00DD0CC0" w:rsidRDefault="00DD0CC0">
            <w:pPr>
              <w:pStyle w:val="ConsPlusNormal"/>
              <w:jc w:val="both"/>
            </w:pPr>
            <w:r>
              <w:t>Финансовое обеспечение деятельности казенного учреждения на организацию и обеспечение отдыха и оздоровления детей (за исключением организации отдыха детей в каникулярное время)</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1325,7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410 детей</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424,1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424,1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1246,2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1246,2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369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1246,2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1246,2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440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1486,2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1486,2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1486,2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1486,2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1486,2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1486,2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1486,2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1486,2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1486,2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1486,2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1486,2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1486,2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12735,3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12735,3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424,1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424,1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33" w:name="P7389"/>
            <w:bookmarkEnd w:id="33"/>
            <w:r>
              <w:t>1.6.13</w:t>
            </w:r>
          </w:p>
        </w:tc>
        <w:tc>
          <w:tcPr>
            <w:tcW w:w="2778" w:type="dxa"/>
            <w:vMerge w:val="restart"/>
          </w:tcPr>
          <w:p w:rsidR="00DD0CC0" w:rsidRDefault="00DD0CC0">
            <w:pPr>
              <w:pStyle w:val="ConsPlusNormal"/>
              <w:jc w:val="both"/>
            </w:pPr>
            <w:r>
              <w:t>Предоставление субсидий государственному бюджетному учреждению Краснодарского края на организацию и проведение мероприятий по активным видам туризма для подростков в возрасте от 14 до 17 лет</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3653,6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3653,6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650 детей</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750,5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750,5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3434,4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3434,4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1080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3434,4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3434,4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10522,4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10522,4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750,5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750,5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1.6.14</w:t>
            </w:r>
          </w:p>
        </w:tc>
        <w:tc>
          <w:tcPr>
            <w:tcW w:w="2778" w:type="dxa"/>
            <w:vMerge w:val="restart"/>
            <w:tcBorders>
              <w:bottom w:val="nil"/>
            </w:tcBorders>
          </w:tcPr>
          <w:p w:rsidR="00DD0CC0" w:rsidRDefault="00DD0CC0">
            <w:pPr>
              <w:pStyle w:val="ConsPlusNormal"/>
              <w:jc w:val="both"/>
            </w:pPr>
            <w:r>
              <w:t>Предоставление субсидий из краевого бюджета бюджетам муниципальных образований Краснодарского края на организацию отдыха детей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131700,4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118530,4</w:t>
            </w:r>
          </w:p>
        </w:tc>
        <w:tc>
          <w:tcPr>
            <w:tcW w:w="1279" w:type="dxa"/>
          </w:tcPr>
          <w:p w:rsidR="00DD0CC0" w:rsidRDefault="00DD0CC0">
            <w:pPr>
              <w:pStyle w:val="ConsPlusNormal"/>
              <w:jc w:val="center"/>
            </w:pPr>
            <w:r>
              <w:t>13170,0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число детей, охваченных отдыхом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 - 78775 детей</w:t>
            </w:r>
          </w:p>
        </w:tc>
        <w:tc>
          <w:tcPr>
            <w:tcW w:w="2404" w:type="dxa"/>
            <w:vMerge w:val="restart"/>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133333,3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120000,0</w:t>
            </w:r>
          </w:p>
        </w:tc>
        <w:tc>
          <w:tcPr>
            <w:tcW w:w="1279" w:type="dxa"/>
          </w:tcPr>
          <w:p w:rsidR="00DD0CC0" w:rsidRDefault="00DD0CC0">
            <w:pPr>
              <w:pStyle w:val="ConsPlusNormal"/>
              <w:jc w:val="center"/>
            </w:pPr>
            <w:r>
              <w:t>13333,3</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число детей, охваченных отдыхом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 - 77000 детей</w:t>
            </w:r>
          </w:p>
        </w:tc>
        <w:tc>
          <w:tcPr>
            <w:tcW w:w="2404" w:type="dxa"/>
            <w:vMerge/>
          </w:tcPr>
          <w:p w:rsidR="00DD0CC0" w:rsidRDefault="00DD0CC0"/>
        </w:tc>
      </w:tr>
      <w:tr w:rsidR="00DD0CC0">
        <w:tc>
          <w:tcPr>
            <w:tcW w:w="1084" w:type="dxa"/>
            <w:vMerge w:val="restart"/>
            <w:tcBorders>
              <w:top w:val="nil"/>
              <w:bottom w:val="nil"/>
            </w:tcBorders>
          </w:tcPr>
          <w:p w:rsidR="00DD0CC0" w:rsidRDefault="00DD0CC0">
            <w:pPr>
              <w:pStyle w:val="ConsPlusNormal"/>
            </w:pPr>
          </w:p>
        </w:tc>
        <w:tc>
          <w:tcPr>
            <w:tcW w:w="2778" w:type="dxa"/>
            <w:vMerge w:val="restart"/>
            <w:tcBorders>
              <w:top w:val="nil"/>
              <w:bottom w:val="nil"/>
            </w:tcBorders>
          </w:tcPr>
          <w:p w:rsidR="00DD0CC0" w:rsidRDefault="00DD0CC0">
            <w:pPr>
              <w:pStyle w:val="ConsPlusNormal"/>
            </w:pPr>
          </w:p>
        </w:tc>
        <w:tc>
          <w:tcPr>
            <w:tcW w:w="619" w:type="dxa"/>
            <w:vMerge w:val="restart"/>
            <w:tcBorders>
              <w:top w:val="nil"/>
              <w:bottom w:val="nil"/>
            </w:tcBorders>
          </w:tcPr>
          <w:p w:rsidR="00DD0CC0" w:rsidRDefault="00DD0CC0">
            <w:pPr>
              <w:pStyle w:val="ConsPlusNormal"/>
            </w:pPr>
          </w:p>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133333,3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120000,0</w:t>
            </w:r>
          </w:p>
        </w:tc>
        <w:tc>
          <w:tcPr>
            <w:tcW w:w="1279" w:type="dxa"/>
          </w:tcPr>
          <w:p w:rsidR="00DD0CC0" w:rsidRDefault="00DD0CC0">
            <w:pPr>
              <w:pStyle w:val="ConsPlusNormal"/>
              <w:jc w:val="center"/>
            </w:pPr>
            <w:r>
              <w:t>13333,3</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число детей, охваченных отдыхом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 - 75000 детей</w:t>
            </w:r>
          </w:p>
        </w:tc>
        <w:tc>
          <w:tcPr>
            <w:tcW w:w="2404" w:type="dxa"/>
            <w:vMerge w:val="restart"/>
          </w:tcPr>
          <w:p w:rsidR="00DD0CC0" w:rsidRDefault="00DD0CC0">
            <w:pPr>
              <w:pStyle w:val="ConsPlusNormal"/>
              <w:jc w:val="both"/>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133034,5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120000,0</w:t>
            </w:r>
          </w:p>
        </w:tc>
        <w:tc>
          <w:tcPr>
            <w:tcW w:w="1279" w:type="dxa"/>
          </w:tcPr>
          <w:p w:rsidR="00DD0CC0" w:rsidRDefault="00DD0CC0">
            <w:pPr>
              <w:pStyle w:val="ConsPlusNormal"/>
              <w:jc w:val="center"/>
            </w:pPr>
            <w:r>
              <w:t>13034,5</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число детей, охваченных отдыхом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 - 96000 детей</w:t>
            </w:r>
          </w:p>
        </w:tc>
        <w:tc>
          <w:tcPr>
            <w:tcW w:w="2404" w:type="dxa"/>
            <w:vMerge/>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blPrEx>
          <w:tblBorders>
            <w:insideH w:val="nil"/>
          </w:tblBorders>
        </w:tblPrEx>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531401,5</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478530,4</w:t>
            </w:r>
          </w:p>
        </w:tc>
        <w:tc>
          <w:tcPr>
            <w:tcW w:w="1279" w:type="dxa"/>
            <w:tcBorders>
              <w:bottom w:val="nil"/>
            </w:tcBorders>
          </w:tcPr>
          <w:p w:rsidR="00DD0CC0" w:rsidRDefault="00DD0CC0">
            <w:pPr>
              <w:pStyle w:val="ConsPlusNormal"/>
              <w:jc w:val="center"/>
            </w:pPr>
            <w:r>
              <w:t>52871,1</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pPr>
          </w:p>
        </w:tc>
        <w:tc>
          <w:tcPr>
            <w:tcW w:w="2404" w:type="dxa"/>
            <w:tcBorders>
              <w:bottom w:val="nil"/>
            </w:tcBorders>
          </w:tcPr>
          <w:p w:rsidR="00DD0CC0" w:rsidRDefault="00DD0CC0">
            <w:pPr>
              <w:pStyle w:val="ConsPlusNormal"/>
            </w:pPr>
          </w:p>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1.6.14 в ред. </w:t>
            </w:r>
            <w:hyperlink r:id="rId148"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bookmarkStart w:id="34" w:name="P7545"/>
            <w:bookmarkEnd w:id="34"/>
            <w:r>
              <w:t>1.6.15</w:t>
            </w:r>
          </w:p>
        </w:tc>
        <w:tc>
          <w:tcPr>
            <w:tcW w:w="2778" w:type="dxa"/>
            <w:vMerge w:val="restart"/>
            <w:tcBorders>
              <w:bottom w:val="nil"/>
            </w:tcBorders>
          </w:tcPr>
          <w:p w:rsidR="00DD0CC0" w:rsidRDefault="00DD0CC0">
            <w:pPr>
              <w:pStyle w:val="ConsPlusNormal"/>
              <w:jc w:val="both"/>
            </w:pPr>
            <w:r>
              <w:t xml:space="preserve">Предоставление субсидий из краевого бюджета местным бюджетам муниципальных образований Краснодарского края на </w:t>
            </w:r>
            <w:proofErr w:type="spellStart"/>
            <w:r>
              <w:t>софинансирование</w:t>
            </w:r>
            <w:proofErr w:type="spellEnd"/>
            <w:r>
              <w:t xml:space="preserve">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44106,1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39695,5</w:t>
            </w:r>
          </w:p>
        </w:tc>
        <w:tc>
          <w:tcPr>
            <w:tcW w:w="1279" w:type="dxa"/>
          </w:tcPr>
          <w:p w:rsidR="00DD0CC0" w:rsidRDefault="00DD0CC0">
            <w:pPr>
              <w:pStyle w:val="ConsPlusNormal"/>
              <w:jc w:val="center"/>
            </w:pPr>
            <w:r>
              <w:t>4410,6</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число детей, охваченных отдыхом в каникулярное время на базе муниципальных учреждений, осуществляющих организацию отдыха детей в Краснодарском крае, - 4794 ребенка</w:t>
            </w:r>
          </w:p>
        </w:tc>
        <w:tc>
          <w:tcPr>
            <w:tcW w:w="2404" w:type="dxa"/>
            <w:vMerge w:val="restart"/>
            <w:tcBorders>
              <w:bottom w:val="nil"/>
            </w:tcBorders>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44444,4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4444,4</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число детей, охваченных отдыхом в каникулярное время на базе муниципальных учреждений, осуществляющих организацию отдыха детей в Краснодарском крае, - 4600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44444,9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4444,9</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число детей, охваченных отдыхом в каникулярное время на базе муниципальных учреждений, осуществляющих организацию отдыха детей в Краснодарском крае, - 4500 детей</w:t>
            </w:r>
          </w:p>
        </w:tc>
        <w:tc>
          <w:tcPr>
            <w:tcW w:w="2404" w:type="dxa"/>
            <w:vMerge/>
            <w:tcBorders>
              <w:bottom w:val="nil"/>
            </w:tcBorders>
          </w:tcPr>
          <w:p w:rsidR="00DD0CC0" w:rsidRDefault="00DD0CC0"/>
        </w:tc>
      </w:tr>
      <w:tr w:rsidR="00DD0CC0">
        <w:tc>
          <w:tcPr>
            <w:tcW w:w="1084" w:type="dxa"/>
            <w:vMerge w:val="restart"/>
            <w:tcBorders>
              <w:top w:val="nil"/>
              <w:bottom w:val="nil"/>
            </w:tcBorders>
          </w:tcPr>
          <w:p w:rsidR="00DD0CC0" w:rsidRDefault="00DD0CC0">
            <w:pPr>
              <w:pStyle w:val="ConsPlusNormal"/>
            </w:pPr>
          </w:p>
        </w:tc>
        <w:tc>
          <w:tcPr>
            <w:tcW w:w="2778" w:type="dxa"/>
            <w:vMerge w:val="restart"/>
            <w:tcBorders>
              <w:top w:val="nil"/>
              <w:bottom w:val="nil"/>
            </w:tcBorders>
          </w:tcPr>
          <w:p w:rsidR="00DD0CC0" w:rsidRDefault="00DD0CC0">
            <w:pPr>
              <w:pStyle w:val="ConsPlusNormal"/>
            </w:pPr>
          </w:p>
        </w:tc>
        <w:tc>
          <w:tcPr>
            <w:tcW w:w="619" w:type="dxa"/>
            <w:vMerge w:val="restart"/>
            <w:tcBorders>
              <w:top w:val="nil"/>
              <w:bottom w:val="nil"/>
            </w:tcBorders>
          </w:tcPr>
          <w:p w:rsidR="00DD0CC0" w:rsidRDefault="00DD0CC0">
            <w:pPr>
              <w:pStyle w:val="ConsPlusNormal"/>
            </w:pPr>
          </w:p>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44985,6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4985,6</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число детей, охваченных отдыхом в каникулярное время на базе муниципальных учреждений, осуществляющих организацию отдыха детей в Краснодарском крае, - 5400 детей</w:t>
            </w:r>
          </w:p>
        </w:tc>
        <w:tc>
          <w:tcPr>
            <w:tcW w:w="2404" w:type="dxa"/>
            <w:vMerge/>
            <w:tcBorders>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45327,9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число детей, охваченных отдыхом в каникулярное время на базе муниципальных учреждений, осуществляющих организацию отдыха детей в Краснодарском крае, - 5500 детей (ежегодно)</w:t>
            </w:r>
          </w:p>
        </w:tc>
        <w:tc>
          <w:tcPr>
            <w:tcW w:w="2404" w:type="dxa"/>
            <w:vMerge/>
            <w:tcBorders>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45327,9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45327,9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45327,9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45327,9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404620,5</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359695,5</w:t>
            </w:r>
          </w:p>
        </w:tc>
        <w:tc>
          <w:tcPr>
            <w:tcW w:w="1279" w:type="dxa"/>
            <w:tcBorders>
              <w:bottom w:val="nil"/>
            </w:tcBorders>
          </w:tcPr>
          <w:p w:rsidR="00DD0CC0" w:rsidRDefault="00DD0CC0">
            <w:pPr>
              <w:pStyle w:val="ConsPlusNormal"/>
              <w:jc w:val="center"/>
            </w:pPr>
            <w:r>
              <w:t>44925,0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49"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10.06.2020 N 338)</w:t>
            </w:r>
          </w:p>
        </w:tc>
      </w:tr>
      <w:tr w:rsidR="00DD0CC0">
        <w:tc>
          <w:tcPr>
            <w:tcW w:w="1084" w:type="dxa"/>
            <w:vMerge w:val="restart"/>
            <w:tcBorders>
              <w:bottom w:val="nil"/>
            </w:tcBorders>
          </w:tcPr>
          <w:p w:rsidR="00DD0CC0" w:rsidRDefault="00DD0CC0">
            <w:pPr>
              <w:pStyle w:val="ConsPlusNormal"/>
              <w:jc w:val="center"/>
            </w:pPr>
            <w:r>
              <w:t>1.6.16</w:t>
            </w:r>
          </w:p>
        </w:tc>
        <w:tc>
          <w:tcPr>
            <w:tcW w:w="2778" w:type="dxa"/>
            <w:vMerge w:val="restart"/>
            <w:tcBorders>
              <w:bottom w:val="nil"/>
            </w:tcBorders>
          </w:tcPr>
          <w:p w:rsidR="00DD0CC0" w:rsidRDefault="00DD0CC0">
            <w:pPr>
              <w:pStyle w:val="ConsPlusNormal"/>
              <w:jc w:val="both"/>
            </w:pPr>
            <w:r>
              <w:t>Предоставление субвенций бюджетам муниципальных образований Краснодарского края на оплату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1365,8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1365,8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1508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1215,5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1215,5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1513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976,4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976,4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653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3000,0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1706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3000,0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1743 ребенка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3000,0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3000,0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3000,0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18557,7</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18557,7</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50"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r w:rsidR="00DD0CC0">
        <w:tc>
          <w:tcPr>
            <w:tcW w:w="1084" w:type="dxa"/>
            <w:vMerge w:val="restart"/>
            <w:tcBorders>
              <w:bottom w:val="nil"/>
            </w:tcBorders>
          </w:tcPr>
          <w:p w:rsidR="00DD0CC0" w:rsidRDefault="00DD0CC0">
            <w:pPr>
              <w:pStyle w:val="ConsPlusNormal"/>
              <w:jc w:val="center"/>
            </w:pPr>
            <w:r>
              <w:t>1.6.17</w:t>
            </w:r>
          </w:p>
        </w:tc>
        <w:tc>
          <w:tcPr>
            <w:tcW w:w="2778" w:type="dxa"/>
            <w:vMerge w:val="restart"/>
            <w:tcBorders>
              <w:bottom w:val="nil"/>
            </w:tcBorders>
          </w:tcPr>
          <w:p w:rsidR="00DD0CC0" w:rsidRDefault="00DD0CC0">
            <w:pPr>
              <w:pStyle w:val="ConsPlusNormal"/>
            </w:pPr>
            <w:r>
              <w:t>Предоставление субвенции из краевого бюджета бюджетам муниципальных образований Краснодарского края на осуществление переданных органам местного самоуправления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center"/>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2020 год</w:t>
            </w:r>
          </w:p>
        </w:tc>
        <w:tc>
          <w:tcPr>
            <w:tcW w:w="1304" w:type="dxa"/>
          </w:tcPr>
          <w:p w:rsidR="00DD0CC0" w:rsidRDefault="00DD0CC0">
            <w:pPr>
              <w:pStyle w:val="ConsPlusNormal"/>
              <w:jc w:val="center"/>
            </w:pPr>
            <w:r>
              <w:t>211949,6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211949,6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число детей, охваченных отдыхом в профильных лагерях, организованных муниципальными общеобразовательными организациями Краснодарского края, - 75000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2021 год</w:t>
            </w:r>
          </w:p>
        </w:tc>
        <w:tc>
          <w:tcPr>
            <w:tcW w:w="1304" w:type="dxa"/>
          </w:tcPr>
          <w:p w:rsidR="00DD0CC0" w:rsidRDefault="00DD0CC0">
            <w:pPr>
              <w:pStyle w:val="ConsPlusNormal"/>
              <w:jc w:val="center"/>
            </w:pPr>
            <w:r>
              <w:t>211949,6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211949,6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2022 год</w:t>
            </w:r>
          </w:p>
        </w:tc>
        <w:tc>
          <w:tcPr>
            <w:tcW w:w="1304" w:type="dxa"/>
          </w:tcPr>
          <w:p w:rsidR="00DD0CC0" w:rsidRDefault="00DD0CC0">
            <w:pPr>
              <w:pStyle w:val="ConsPlusNormal"/>
              <w:jc w:val="center"/>
            </w:pPr>
            <w:r>
              <w:t>211949,6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211949,6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2023 год</w:t>
            </w:r>
          </w:p>
        </w:tc>
        <w:tc>
          <w:tcPr>
            <w:tcW w:w="1304" w:type="dxa"/>
          </w:tcPr>
          <w:p w:rsidR="00DD0CC0" w:rsidRDefault="00DD0CC0">
            <w:pPr>
              <w:pStyle w:val="ConsPlusNormal"/>
              <w:jc w:val="center"/>
            </w:pPr>
            <w:r>
              <w:t>211949,6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211949,6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2024 год</w:t>
            </w:r>
          </w:p>
        </w:tc>
        <w:tc>
          <w:tcPr>
            <w:tcW w:w="1304" w:type="dxa"/>
          </w:tcPr>
          <w:p w:rsidR="00DD0CC0" w:rsidRDefault="00DD0CC0">
            <w:pPr>
              <w:pStyle w:val="ConsPlusNormal"/>
              <w:jc w:val="center"/>
            </w:pPr>
            <w:r>
              <w:t>211949,6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211949,6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center"/>
            </w:pPr>
            <w:r>
              <w:t>всего</w:t>
            </w:r>
          </w:p>
        </w:tc>
        <w:tc>
          <w:tcPr>
            <w:tcW w:w="1304" w:type="dxa"/>
            <w:tcBorders>
              <w:bottom w:val="nil"/>
            </w:tcBorders>
          </w:tcPr>
          <w:p w:rsidR="00DD0CC0" w:rsidRDefault="00DD0CC0">
            <w:pPr>
              <w:pStyle w:val="ConsPlusNormal"/>
              <w:jc w:val="center"/>
            </w:pPr>
            <w:r>
              <w:t>1059748,0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1059748,0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1.6.17 введен </w:t>
            </w:r>
            <w:hyperlink r:id="rId151"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1084" w:type="dxa"/>
            <w:vMerge w:val="restart"/>
            <w:tcBorders>
              <w:bottom w:val="nil"/>
            </w:tcBorders>
          </w:tcPr>
          <w:p w:rsidR="00DD0CC0" w:rsidRDefault="00DD0CC0">
            <w:pPr>
              <w:pStyle w:val="ConsPlusNormal"/>
            </w:pPr>
          </w:p>
        </w:tc>
        <w:tc>
          <w:tcPr>
            <w:tcW w:w="2778" w:type="dxa"/>
            <w:vMerge w:val="restart"/>
            <w:tcBorders>
              <w:bottom w:val="nil"/>
            </w:tcBorders>
          </w:tcPr>
          <w:p w:rsidR="00DD0CC0" w:rsidRDefault="00DD0CC0">
            <w:pPr>
              <w:pStyle w:val="ConsPlusNormal"/>
              <w:jc w:val="both"/>
            </w:pPr>
            <w:r>
              <w:t>Итого</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1456725,8</w:t>
            </w:r>
          </w:p>
        </w:tc>
        <w:tc>
          <w:tcPr>
            <w:tcW w:w="1361" w:type="dxa"/>
          </w:tcPr>
          <w:p w:rsidR="00DD0CC0" w:rsidRDefault="00DD0CC0">
            <w:pPr>
              <w:pStyle w:val="ConsPlusNormal"/>
              <w:jc w:val="center"/>
            </w:pPr>
            <w:r>
              <w:t>171704,1</w:t>
            </w:r>
          </w:p>
        </w:tc>
        <w:tc>
          <w:tcPr>
            <w:tcW w:w="1304" w:type="dxa"/>
          </w:tcPr>
          <w:p w:rsidR="00DD0CC0" w:rsidRDefault="00DD0CC0">
            <w:pPr>
              <w:pStyle w:val="ConsPlusNormal"/>
              <w:jc w:val="center"/>
            </w:pPr>
            <w:r>
              <w:t>1267434,4</w:t>
            </w:r>
          </w:p>
        </w:tc>
        <w:tc>
          <w:tcPr>
            <w:tcW w:w="1279" w:type="dxa"/>
          </w:tcPr>
          <w:p w:rsidR="00DD0CC0" w:rsidRDefault="00DD0CC0">
            <w:pPr>
              <w:pStyle w:val="ConsPlusNormal"/>
              <w:jc w:val="center"/>
            </w:pPr>
            <w:r>
              <w:t>17587,3</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309675,8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309675,8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1763632,0</w:t>
            </w:r>
          </w:p>
        </w:tc>
        <w:tc>
          <w:tcPr>
            <w:tcW w:w="1361" w:type="dxa"/>
          </w:tcPr>
          <w:p w:rsidR="00DD0CC0" w:rsidRDefault="00DD0CC0">
            <w:pPr>
              <w:pStyle w:val="ConsPlusNormal"/>
              <w:jc w:val="center"/>
            </w:pPr>
            <w:r>
              <w:t>181962,4</w:t>
            </w:r>
          </w:p>
        </w:tc>
        <w:tc>
          <w:tcPr>
            <w:tcW w:w="1304" w:type="dxa"/>
          </w:tcPr>
          <w:p w:rsidR="00DD0CC0" w:rsidRDefault="00DD0CC0">
            <w:pPr>
              <w:pStyle w:val="ConsPlusNormal"/>
              <w:jc w:val="center"/>
            </w:pPr>
            <w:r>
              <w:t>1563891,9</w:t>
            </w:r>
          </w:p>
        </w:tc>
        <w:tc>
          <w:tcPr>
            <w:tcW w:w="1279" w:type="dxa"/>
          </w:tcPr>
          <w:p w:rsidR="00DD0CC0" w:rsidRDefault="00DD0CC0">
            <w:pPr>
              <w:pStyle w:val="ConsPlusNormal"/>
              <w:jc w:val="center"/>
            </w:pPr>
            <w:r>
              <w:t>17777,7</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2038738,3</w:t>
            </w:r>
          </w:p>
        </w:tc>
        <w:tc>
          <w:tcPr>
            <w:tcW w:w="1361" w:type="dxa"/>
          </w:tcPr>
          <w:p w:rsidR="00DD0CC0" w:rsidRDefault="00DD0CC0">
            <w:pPr>
              <w:pStyle w:val="ConsPlusNormal"/>
              <w:jc w:val="center"/>
            </w:pPr>
            <w:r>
              <w:t>214609,6</w:t>
            </w:r>
          </w:p>
        </w:tc>
        <w:tc>
          <w:tcPr>
            <w:tcW w:w="1304" w:type="dxa"/>
          </w:tcPr>
          <w:p w:rsidR="00DD0CC0" w:rsidRDefault="00DD0CC0">
            <w:pPr>
              <w:pStyle w:val="ConsPlusNormal"/>
              <w:jc w:val="center"/>
            </w:pPr>
            <w:r>
              <w:t>1806350,5</w:t>
            </w:r>
          </w:p>
        </w:tc>
        <w:tc>
          <w:tcPr>
            <w:tcW w:w="1279" w:type="dxa"/>
          </w:tcPr>
          <w:p w:rsidR="00DD0CC0" w:rsidRDefault="00DD0CC0">
            <w:pPr>
              <w:pStyle w:val="ConsPlusNormal"/>
              <w:jc w:val="center"/>
            </w:pPr>
            <w:r>
              <w:t>17778,2</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2966068,3</w:t>
            </w:r>
          </w:p>
        </w:tc>
        <w:tc>
          <w:tcPr>
            <w:tcW w:w="1361" w:type="dxa"/>
          </w:tcPr>
          <w:p w:rsidR="00DD0CC0" w:rsidRDefault="00DD0CC0">
            <w:pPr>
              <w:pStyle w:val="ConsPlusNormal"/>
              <w:jc w:val="center"/>
            </w:pPr>
            <w:r>
              <w:t>239806,8</w:t>
            </w:r>
          </w:p>
        </w:tc>
        <w:tc>
          <w:tcPr>
            <w:tcW w:w="1304" w:type="dxa"/>
          </w:tcPr>
          <w:p w:rsidR="00DD0CC0" w:rsidRDefault="00DD0CC0">
            <w:pPr>
              <w:pStyle w:val="ConsPlusNormal"/>
              <w:jc w:val="center"/>
            </w:pPr>
            <w:r>
              <w:t>2708241,4</w:t>
            </w:r>
          </w:p>
        </w:tc>
        <w:tc>
          <w:tcPr>
            <w:tcW w:w="1279" w:type="dxa"/>
          </w:tcPr>
          <w:p w:rsidR="00DD0CC0" w:rsidRDefault="00DD0CC0">
            <w:pPr>
              <w:pStyle w:val="ConsPlusNormal"/>
              <w:jc w:val="center"/>
            </w:pPr>
            <w:r>
              <w:t>18020,1</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3643315,5</w:t>
            </w:r>
          </w:p>
        </w:tc>
        <w:tc>
          <w:tcPr>
            <w:tcW w:w="1361" w:type="dxa"/>
          </w:tcPr>
          <w:p w:rsidR="00DD0CC0" w:rsidRDefault="00DD0CC0">
            <w:pPr>
              <w:pStyle w:val="ConsPlusNormal"/>
              <w:jc w:val="center"/>
            </w:pPr>
            <w:r>
              <w:t>280099,9</w:t>
            </w:r>
          </w:p>
        </w:tc>
        <w:tc>
          <w:tcPr>
            <w:tcW w:w="1304" w:type="dxa"/>
          </w:tcPr>
          <w:p w:rsidR="00DD0CC0" w:rsidRDefault="00DD0CC0">
            <w:pPr>
              <w:pStyle w:val="ConsPlusNormal"/>
              <w:jc w:val="center"/>
            </w:pPr>
            <w:r>
              <w:t>3357887,7</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3631970,0</w:t>
            </w:r>
          </w:p>
        </w:tc>
        <w:tc>
          <w:tcPr>
            <w:tcW w:w="1361" w:type="dxa"/>
          </w:tcPr>
          <w:p w:rsidR="00DD0CC0" w:rsidRDefault="00DD0CC0">
            <w:pPr>
              <w:pStyle w:val="ConsPlusNormal"/>
              <w:jc w:val="center"/>
            </w:pPr>
            <w:r>
              <w:t>315201,6</w:t>
            </w:r>
          </w:p>
        </w:tc>
        <w:tc>
          <w:tcPr>
            <w:tcW w:w="1304" w:type="dxa"/>
          </w:tcPr>
          <w:p w:rsidR="00DD0CC0" w:rsidRDefault="00DD0CC0">
            <w:pPr>
              <w:pStyle w:val="ConsPlusNormal"/>
              <w:jc w:val="center"/>
            </w:pPr>
            <w:r>
              <w:t>3311440,5</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3645766,4</w:t>
            </w:r>
          </w:p>
        </w:tc>
        <w:tc>
          <w:tcPr>
            <w:tcW w:w="1361" w:type="dxa"/>
          </w:tcPr>
          <w:p w:rsidR="00DD0CC0" w:rsidRDefault="00DD0CC0">
            <w:pPr>
              <w:pStyle w:val="ConsPlusNormal"/>
              <w:jc w:val="center"/>
            </w:pPr>
            <w:r>
              <w:t>325647,0</w:t>
            </w:r>
          </w:p>
        </w:tc>
        <w:tc>
          <w:tcPr>
            <w:tcW w:w="1304" w:type="dxa"/>
          </w:tcPr>
          <w:p w:rsidR="00DD0CC0" w:rsidRDefault="00DD0CC0">
            <w:pPr>
              <w:pStyle w:val="ConsPlusNormal"/>
              <w:jc w:val="center"/>
            </w:pPr>
            <w:r>
              <w:t>3314791,5</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3145766,4</w:t>
            </w:r>
          </w:p>
        </w:tc>
        <w:tc>
          <w:tcPr>
            <w:tcW w:w="1361" w:type="dxa"/>
          </w:tcPr>
          <w:p w:rsidR="00DD0CC0" w:rsidRDefault="00DD0CC0">
            <w:pPr>
              <w:pStyle w:val="ConsPlusNormal"/>
              <w:jc w:val="center"/>
            </w:pPr>
            <w:r>
              <w:t>325647,0</w:t>
            </w:r>
          </w:p>
        </w:tc>
        <w:tc>
          <w:tcPr>
            <w:tcW w:w="1304" w:type="dxa"/>
          </w:tcPr>
          <w:p w:rsidR="00DD0CC0" w:rsidRDefault="00DD0CC0">
            <w:pPr>
              <w:pStyle w:val="ConsPlusNormal"/>
              <w:jc w:val="center"/>
            </w:pPr>
            <w:r>
              <w:t>2814791,5</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3145766,4</w:t>
            </w:r>
          </w:p>
        </w:tc>
        <w:tc>
          <w:tcPr>
            <w:tcW w:w="1361" w:type="dxa"/>
          </w:tcPr>
          <w:p w:rsidR="00DD0CC0" w:rsidRDefault="00DD0CC0">
            <w:pPr>
              <w:pStyle w:val="ConsPlusNormal"/>
              <w:jc w:val="center"/>
            </w:pPr>
            <w:r>
              <w:t>325647,0</w:t>
            </w:r>
          </w:p>
        </w:tc>
        <w:tc>
          <w:tcPr>
            <w:tcW w:w="1304" w:type="dxa"/>
          </w:tcPr>
          <w:p w:rsidR="00DD0CC0" w:rsidRDefault="00DD0CC0">
            <w:pPr>
              <w:pStyle w:val="ConsPlusNormal"/>
              <w:jc w:val="center"/>
            </w:pPr>
            <w:r>
              <w:t>2814791,5</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jc w:val="both"/>
            </w:pPr>
            <w:r>
              <w:t>всего</w:t>
            </w:r>
          </w:p>
        </w:tc>
        <w:tc>
          <w:tcPr>
            <w:tcW w:w="1304" w:type="dxa"/>
          </w:tcPr>
          <w:p w:rsidR="00DD0CC0" w:rsidRDefault="00DD0CC0">
            <w:pPr>
              <w:pStyle w:val="ConsPlusNormal"/>
              <w:jc w:val="center"/>
            </w:pPr>
            <w:r>
              <w:t>25437749,1</w:t>
            </w:r>
          </w:p>
        </w:tc>
        <w:tc>
          <w:tcPr>
            <w:tcW w:w="1361" w:type="dxa"/>
          </w:tcPr>
          <w:p w:rsidR="00DD0CC0" w:rsidRDefault="00DD0CC0">
            <w:pPr>
              <w:pStyle w:val="ConsPlusNormal"/>
              <w:jc w:val="center"/>
            </w:pPr>
            <w:r>
              <w:t>2380325,4</w:t>
            </w:r>
          </w:p>
        </w:tc>
        <w:tc>
          <w:tcPr>
            <w:tcW w:w="1304" w:type="dxa"/>
          </w:tcPr>
          <w:p w:rsidR="00DD0CC0" w:rsidRDefault="00DD0CC0">
            <w:pPr>
              <w:pStyle w:val="ConsPlusNormal"/>
              <w:jc w:val="center"/>
            </w:pPr>
            <w:r>
              <w:t>22959620,9</w:t>
            </w:r>
          </w:p>
        </w:tc>
        <w:tc>
          <w:tcPr>
            <w:tcW w:w="1279" w:type="dxa"/>
          </w:tcPr>
          <w:p w:rsidR="00DD0CC0" w:rsidRDefault="00DD0CC0">
            <w:pPr>
              <w:pStyle w:val="ConsPlusNormal"/>
              <w:jc w:val="center"/>
            </w:pPr>
            <w:r>
              <w:t>97802,8</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309675,8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309675,8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(в ред. Постановлений главы администрации (губернатора) Краснодарского края</w:t>
            </w:r>
          </w:p>
          <w:p w:rsidR="00DD0CC0" w:rsidRDefault="00DD0CC0">
            <w:pPr>
              <w:pStyle w:val="ConsPlusNormal"/>
              <w:jc w:val="both"/>
            </w:pPr>
            <w:r>
              <w:t xml:space="preserve">от 25.11.2019 </w:t>
            </w:r>
            <w:hyperlink r:id="rId152" w:history="1">
              <w:r>
                <w:rPr>
                  <w:color w:val="0000FF"/>
                </w:rPr>
                <w:t>N 792</w:t>
              </w:r>
            </w:hyperlink>
            <w:r>
              <w:t xml:space="preserve">, от 21.02.2020 </w:t>
            </w:r>
            <w:hyperlink r:id="rId153" w:history="1">
              <w:r>
                <w:rPr>
                  <w:color w:val="0000FF"/>
                </w:rPr>
                <w:t>N 87</w:t>
              </w:r>
            </w:hyperlink>
            <w:r>
              <w:t xml:space="preserve">, от 10.06.2020 </w:t>
            </w:r>
            <w:hyperlink r:id="rId154" w:history="1">
              <w:r>
                <w:rPr>
                  <w:color w:val="0000FF"/>
                </w:rPr>
                <w:t>N 338</w:t>
              </w:r>
            </w:hyperlink>
            <w:r>
              <w:t>)</w:t>
            </w:r>
          </w:p>
        </w:tc>
      </w:tr>
    </w:tbl>
    <w:p w:rsidR="00DD0CC0" w:rsidRDefault="00DD0CC0">
      <w:pPr>
        <w:sectPr w:rsidR="00DD0CC0">
          <w:pgSz w:w="16838" w:h="11905" w:orient="landscape"/>
          <w:pgMar w:top="1701" w:right="1134" w:bottom="850" w:left="1134" w:header="0" w:footer="0" w:gutter="0"/>
          <w:cols w:space="720"/>
        </w:sectPr>
      </w:pPr>
    </w:p>
    <w:p w:rsidR="00DD0CC0" w:rsidRDefault="00DD0CC0">
      <w:pPr>
        <w:pStyle w:val="ConsPlusNormal"/>
        <w:jc w:val="both"/>
      </w:pPr>
    </w:p>
    <w:p w:rsidR="00DD0CC0" w:rsidRDefault="00DD0CC0">
      <w:pPr>
        <w:pStyle w:val="ConsPlusNormal"/>
        <w:ind w:firstLine="540"/>
        <w:jc w:val="both"/>
      </w:pPr>
      <w:r>
        <w:t>--------------------------------</w:t>
      </w:r>
    </w:p>
    <w:p w:rsidR="00DD0CC0" w:rsidRDefault="00DD0CC0">
      <w:pPr>
        <w:pStyle w:val="ConsPlusNormal"/>
        <w:spacing w:before="220"/>
        <w:ind w:firstLine="540"/>
        <w:jc w:val="both"/>
      </w:pPr>
      <w:bookmarkStart w:id="35" w:name="P7841"/>
      <w:bookmarkEnd w:id="35"/>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DD0CC0" w:rsidRDefault="00DD0CC0">
      <w:pPr>
        <w:pStyle w:val="ConsPlusNormal"/>
        <w:jc w:val="both"/>
      </w:pPr>
    </w:p>
    <w:p w:rsidR="00DD0CC0" w:rsidRDefault="00DD0CC0">
      <w:pPr>
        <w:pStyle w:val="ConsPlusTitle"/>
        <w:jc w:val="center"/>
        <w:outlineLvl w:val="1"/>
      </w:pPr>
      <w:r>
        <w:t>4. Обоснование</w:t>
      </w:r>
    </w:p>
    <w:p w:rsidR="00DD0CC0" w:rsidRDefault="00DD0CC0">
      <w:pPr>
        <w:pStyle w:val="ConsPlusTitle"/>
        <w:jc w:val="center"/>
      </w:pPr>
      <w:r>
        <w:t>ресурсного обеспечения государственной программы</w:t>
      </w:r>
    </w:p>
    <w:p w:rsidR="00DD0CC0" w:rsidRDefault="00DD0CC0">
      <w:pPr>
        <w:pStyle w:val="ConsPlusNormal"/>
        <w:jc w:val="both"/>
      </w:pPr>
    </w:p>
    <w:p w:rsidR="00DD0CC0" w:rsidRDefault="00DD0CC0">
      <w:pPr>
        <w:pStyle w:val="ConsPlusNormal"/>
        <w:ind w:firstLine="540"/>
        <w:jc w:val="both"/>
      </w:pPr>
      <w:r>
        <w:t>Реализация государственной программы предусматривается за счет средств краевого бюджета.</w:t>
      </w:r>
    </w:p>
    <w:p w:rsidR="00DD0CC0" w:rsidRDefault="00DD0CC0">
      <w:pPr>
        <w:pStyle w:val="ConsPlusNormal"/>
        <w:spacing w:before="220"/>
        <w:ind w:firstLine="540"/>
        <w:jc w:val="both"/>
      </w:pPr>
      <w:r>
        <w:t xml:space="preserve">Предполагается привлечение средств федерального бюджета в размере 2380325,4 тысячи рублей в рамках </w:t>
      </w:r>
      <w:hyperlink r:id="rId155" w:history="1">
        <w:r>
          <w:rPr>
            <w:color w:val="0000FF"/>
          </w:rPr>
          <w:t>подпрограммы</w:t>
        </w:r>
      </w:hyperlink>
      <w:r>
        <w:t xml:space="preserve"> "Совершенствование социальной поддержки семьи и детей" государственной программы Российской Федерации "Социальная поддержка граждан", утвержденной Постановлением Правительства Российской Федерации от 15 апреля 2014 года N 296.</w:t>
      </w:r>
    </w:p>
    <w:p w:rsidR="00DD0CC0" w:rsidRDefault="00DD0CC0">
      <w:pPr>
        <w:pStyle w:val="ConsPlusNormal"/>
        <w:jc w:val="both"/>
      </w:pPr>
      <w:r>
        <w:t xml:space="preserve">(в ред. Постановлений главы администрации (губернатора) Краснодарского края от 25.12.2015 </w:t>
      </w:r>
      <w:hyperlink r:id="rId156" w:history="1">
        <w:r>
          <w:rPr>
            <w:color w:val="0000FF"/>
          </w:rPr>
          <w:t>N 1284</w:t>
        </w:r>
      </w:hyperlink>
      <w:r>
        <w:t xml:space="preserve">, от 01.06.2016 </w:t>
      </w:r>
      <w:hyperlink r:id="rId157" w:history="1">
        <w:r>
          <w:rPr>
            <w:color w:val="0000FF"/>
          </w:rPr>
          <w:t>N 352</w:t>
        </w:r>
      </w:hyperlink>
      <w:r>
        <w:t xml:space="preserve">, от 03.05.2017 </w:t>
      </w:r>
      <w:hyperlink r:id="rId158" w:history="1">
        <w:r>
          <w:rPr>
            <w:color w:val="0000FF"/>
          </w:rPr>
          <w:t>N 322</w:t>
        </w:r>
      </w:hyperlink>
      <w:r>
        <w:t xml:space="preserve">, от 20.12.2017 </w:t>
      </w:r>
      <w:hyperlink r:id="rId159" w:history="1">
        <w:r>
          <w:rPr>
            <w:color w:val="0000FF"/>
          </w:rPr>
          <w:t>N 989</w:t>
        </w:r>
      </w:hyperlink>
      <w:r>
        <w:t xml:space="preserve">, от 15.02.2019 </w:t>
      </w:r>
      <w:hyperlink r:id="rId160" w:history="1">
        <w:r>
          <w:rPr>
            <w:color w:val="0000FF"/>
          </w:rPr>
          <w:t>N 69</w:t>
        </w:r>
      </w:hyperlink>
      <w:r>
        <w:t xml:space="preserve">, от 06.08.2019 </w:t>
      </w:r>
      <w:hyperlink r:id="rId161" w:history="1">
        <w:r>
          <w:rPr>
            <w:color w:val="0000FF"/>
          </w:rPr>
          <w:t>N 491</w:t>
        </w:r>
      </w:hyperlink>
      <w:r>
        <w:t xml:space="preserve">, от 10.06.2020 </w:t>
      </w:r>
      <w:hyperlink r:id="rId162" w:history="1">
        <w:r>
          <w:rPr>
            <w:color w:val="0000FF"/>
          </w:rPr>
          <w:t>N 338</w:t>
        </w:r>
      </w:hyperlink>
      <w:r>
        <w:t>)</w:t>
      </w:r>
    </w:p>
    <w:p w:rsidR="00DD0CC0" w:rsidRDefault="00DD0CC0">
      <w:pPr>
        <w:pStyle w:val="ConsPlusNormal"/>
        <w:spacing w:before="220"/>
        <w:ind w:firstLine="540"/>
        <w:jc w:val="both"/>
      </w:pPr>
      <w:r>
        <w:t>Предполагается также привлечение в соответствии с бюджетным законодательством Российской Федерации средств местных бюджетов муниципальных образований Краснодарского края в размере 97802,8 тысячи рублей.</w:t>
      </w:r>
    </w:p>
    <w:p w:rsidR="00DD0CC0" w:rsidRDefault="00DD0CC0">
      <w:pPr>
        <w:pStyle w:val="ConsPlusNormal"/>
        <w:jc w:val="both"/>
      </w:pPr>
      <w:r>
        <w:t xml:space="preserve">(в ред. Постановлений главы администрации (губернатора) Краснодарского края от 22.09.2016 </w:t>
      </w:r>
      <w:hyperlink r:id="rId163" w:history="1">
        <w:r>
          <w:rPr>
            <w:color w:val="0000FF"/>
          </w:rPr>
          <w:t>N 740</w:t>
        </w:r>
      </w:hyperlink>
      <w:r>
        <w:t xml:space="preserve">, от 17.03.2017 </w:t>
      </w:r>
      <w:hyperlink r:id="rId164" w:history="1">
        <w:r>
          <w:rPr>
            <w:color w:val="0000FF"/>
          </w:rPr>
          <w:t>N 172</w:t>
        </w:r>
      </w:hyperlink>
      <w:r>
        <w:t xml:space="preserve">, от 03.05.2017 </w:t>
      </w:r>
      <w:hyperlink r:id="rId165" w:history="1">
        <w:r>
          <w:rPr>
            <w:color w:val="0000FF"/>
          </w:rPr>
          <w:t>N 322</w:t>
        </w:r>
      </w:hyperlink>
      <w:r>
        <w:t xml:space="preserve">, от 20.12.2017 </w:t>
      </w:r>
      <w:hyperlink r:id="rId166" w:history="1">
        <w:r>
          <w:rPr>
            <w:color w:val="0000FF"/>
          </w:rPr>
          <w:t>N 989</w:t>
        </w:r>
      </w:hyperlink>
      <w:r>
        <w:t xml:space="preserve">, от 13.07.2018 </w:t>
      </w:r>
      <w:hyperlink r:id="rId167" w:history="1">
        <w:r>
          <w:rPr>
            <w:color w:val="0000FF"/>
          </w:rPr>
          <w:t>N 393</w:t>
        </w:r>
      </w:hyperlink>
      <w:r>
        <w:t xml:space="preserve">, от 06.08.2019 </w:t>
      </w:r>
      <w:hyperlink r:id="rId168" w:history="1">
        <w:r>
          <w:rPr>
            <w:color w:val="0000FF"/>
          </w:rPr>
          <w:t>N 491</w:t>
        </w:r>
      </w:hyperlink>
      <w:r>
        <w:t xml:space="preserve">, от 10.06.2020 </w:t>
      </w:r>
      <w:hyperlink r:id="rId169" w:history="1">
        <w:r>
          <w:rPr>
            <w:color w:val="0000FF"/>
          </w:rPr>
          <w:t>N 338</w:t>
        </w:r>
      </w:hyperlink>
      <w:r>
        <w:t>)</w:t>
      </w:r>
    </w:p>
    <w:p w:rsidR="00DD0CC0" w:rsidRDefault="00DD0CC0">
      <w:pPr>
        <w:pStyle w:val="ConsPlusNormal"/>
        <w:spacing w:before="220"/>
        <w:ind w:firstLine="540"/>
        <w:jc w:val="both"/>
      </w:pPr>
      <w:r>
        <w:t>В рамках государственной программы предусматривается предоставление субсидий местным бюджетам на:</w:t>
      </w:r>
    </w:p>
    <w:p w:rsidR="00DD0CC0" w:rsidRDefault="00DD0CC0">
      <w:pPr>
        <w:pStyle w:val="ConsPlusNormal"/>
        <w:spacing w:before="220"/>
        <w:ind w:firstLine="540"/>
        <w:jc w:val="both"/>
      </w:pPr>
      <w:proofErr w:type="spellStart"/>
      <w:r>
        <w:t>софинансирование</w:t>
      </w:r>
      <w:proofErr w:type="spellEnd"/>
      <w:r>
        <w:t xml:space="preserve"> расходных обязательств органов местного самоуправления по организации предоставления дополнительного образования детям-инвалидам;</w:t>
      </w:r>
    </w:p>
    <w:p w:rsidR="00DD0CC0" w:rsidRDefault="00DD0CC0">
      <w:pPr>
        <w:pStyle w:val="ConsPlusNormal"/>
        <w:spacing w:before="220"/>
        <w:ind w:firstLine="540"/>
        <w:jc w:val="both"/>
      </w:pPr>
      <w:proofErr w:type="spellStart"/>
      <w:r>
        <w:t>софинансирование</w:t>
      </w:r>
      <w:proofErr w:type="spellEnd"/>
      <w:r>
        <w:t xml:space="preserve">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w:t>
      </w:r>
    </w:p>
    <w:p w:rsidR="00DD0CC0" w:rsidRDefault="00DD0CC0">
      <w:pPr>
        <w:pStyle w:val="ConsPlusNormal"/>
        <w:jc w:val="both"/>
      </w:pPr>
      <w:r>
        <w:t xml:space="preserve">(в ред. </w:t>
      </w:r>
      <w:hyperlink r:id="rId170" w:history="1">
        <w:r>
          <w:rPr>
            <w:color w:val="0000FF"/>
          </w:rPr>
          <w:t>Постановления</w:t>
        </w:r>
      </w:hyperlink>
      <w:r>
        <w:t xml:space="preserve"> главы администрации (губернатора) Краснодарского края от 10.06.2020 N 338)</w:t>
      </w:r>
    </w:p>
    <w:p w:rsidR="00DD0CC0" w:rsidRDefault="00DD0CC0">
      <w:pPr>
        <w:pStyle w:val="ConsPlusNormal"/>
        <w:spacing w:before="220"/>
        <w:ind w:firstLine="540"/>
        <w:jc w:val="both"/>
      </w:pPr>
      <w:r>
        <w:t xml:space="preserve">абзацы седьмой - десятый исключены. - </w:t>
      </w:r>
      <w:hyperlink r:id="rId171" w:history="1">
        <w:r>
          <w:rPr>
            <w:color w:val="0000FF"/>
          </w:rPr>
          <w:t>Постановление</w:t>
        </w:r>
      </w:hyperlink>
      <w:r>
        <w:t xml:space="preserve"> главы администрации (губернатора) Краснодарского края от 21.02.2020 N 87.</w:t>
      </w:r>
    </w:p>
    <w:p w:rsidR="00DD0CC0" w:rsidRDefault="00DD0CC0">
      <w:pPr>
        <w:pStyle w:val="ConsPlusNormal"/>
        <w:spacing w:before="220"/>
        <w:ind w:firstLine="540"/>
        <w:jc w:val="both"/>
      </w:pPr>
      <w:r>
        <w:t>Объем бюджетных ассигнований краевого бюджета, направляемых на финансирование мероприятий государственной программы, подлежит ежегодному уточнению при принятии закона о краевом бюджете на очередной финансовый год.</w:t>
      </w:r>
    </w:p>
    <w:p w:rsidR="00DD0CC0" w:rsidRDefault="00DD0CC0">
      <w:pPr>
        <w:pStyle w:val="ConsPlusNormal"/>
        <w:jc w:val="both"/>
      </w:pPr>
    </w:p>
    <w:p w:rsidR="00DD0CC0" w:rsidRDefault="00DD0CC0">
      <w:pPr>
        <w:pStyle w:val="ConsPlusNormal"/>
        <w:jc w:val="right"/>
        <w:outlineLvl w:val="2"/>
      </w:pPr>
      <w:r>
        <w:t>Таблица N 4</w:t>
      </w:r>
    </w:p>
    <w:p w:rsidR="00DD0CC0" w:rsidRDefault="00DD0CC0">
      <w:pPr>
        <w:pStyle w:val="ConsPlusNormal"/>
        <w:jc w:val="center"/>
      </w:pPr>
      <w:r>
        <w:t xml:space="preserve">(в ред. </w:t>
      </w:r>
      <w:hyperlink r:id="rId172" w:history="1">
        <w:r>
          <w:rPr>
            <w:color w:val="0000FF"/>
          </w:rPr>
          <w:t>Постановления</w:t>
        </w:r>
      </w:hyperlink>
      <w:r>
        <w:t xml:space="preserve"> главы администрации (губернатора)</w:t>
      </w:r>
    </w:p>
    <w:p w:rsidR="00DD0CC0" w:rsidRDefault="00DD0CC0">
      <w:pPr>
        <w:pStyle w:val="ConsPlusNormal"/>
        <w:jc w:val="center"/>
      </w:pPr>
      <w:r>
        <w:t>Краснодарского края от 06.08.2019 N 491)</w:t>
      </w:r>
    </w:p>
    <w:p w:rsidR="00DD0CC0" w:rsidRDefault="00DD0C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474"/>
        <w:gridCol w:w="1701"/>
        <w:gridCol w:w="1531"/>
        <w:gridCol w:w="1247"/>
        <w:gridCol w:w="1191"/>
      </w:tblGrid>
      <w:tr w:rsidR="00DD0CC0">
        <w:tc>
          <w:tcPr>
            <w:tcW w:w="1871" w:type="dxa"/>
            <w:vMerge w:val="restart"/>
          </w:tcPr>
          <w:p w:rsidR="00DD0CC0" w:rsidRDefault="00DD0CC0">
            <w:pPr>
              <w:pStyle w:val="ConsPlusNormal"/>
              <w:jc w:val="center"/>
            </w:pPr>
            <w:r>
              <w:t>Год реализации</w:t>
            </w:r>
          </w:p>
        </w:tc>
        <w:tc>
          <w:tcPr>
            <w:tcW w:w="7144" w:type="dxa"/>
            <w:gridSpan w:val="5"/>
          </w:tcPr>
          <w:p w:rsidR="00DD0CC0" w:rsidRDefault="00DD0CC0">
            <w:pPr>
              <w:pStyle w:val="ConsPlusNormal"/>
              <w:jc w:val="center"/>
            </w:pPr>
            <w:r>
              <w:t>Объем финансирования, тыс. рублей</w:t>
            </w:r>
          </w:p>
        </w:tc>
      </w:tr>
      <w:tr w:rsidR="00DD0CC0">
        <w:tc>
          <w:tcPr>
            <w:tcW w:w="1871" w:type="dxa"/>
            <w:vMerge/>
          </w:tcPr>
          <w:p w:rsidR="00DD0CC0" w:rsidRDefault="00DD0CC0"/>
        </w:tc>
        <w:tc>
          <w:tcPr>
            <w:tcW w:w="1474" w:type="dxa"/>
            <w:vMerge w:val="restart"/>
          </w:tcPr>
          <w:p w:rsidR="00DD0CC0" w:rsidRDefault="00DD0CC0">
            <w:pPr>
              <w:pStyle w:val="ConsPlusNormal"/>
              <w:jc w:val="center"/>
            </w:pPr>
            <w:r>
              <w:t>Всего</w:t>
            </w:r>
          </w:p>
        </w:tc>
        <w:tc>
          <w:tcPr>
            <w:tcW w:w="5670" w:type="dxa"/>
            <w:gridSpan w:val="4"/>
          </w:tcPr>
          <w:p w:rsidR="00DD0CC0" w:rsidRDefault="00DD0CC0">
            <w:pPr>
              <w:pStyle w:val="ConsPlusNormal"/>
              <w:jc w:val="center"/>
            </w:pPr>
            <w:r>
              <w:t>в разрезе источников финансирования</w:t>
            </w:r>
          </w:p>
        </w:tc>
      </w:tr>
      <w:tr w:rsidR="00DD0CC0">
        <w:tc>
          <w:tcPr>
            <w:tcW w:w="1871" w:type="dxa"/>
            <w:vMerge/>
          </w:tcPr>
          <w:p w:rsidR="00DD0CC0" w:rsidRDefault="00DD0CC0"/>
        </w:tc>
        <w:tc>
          <w:tcPr>
            <w:tcW w:w="1474" w:type="dxa"/>
            <w:vMerge/>
          </w:tcPr>
          <w:p w:rsidR="00DD0CC0" w:rsidRDefault="00DD0CC0"/>
        </w:tc>
        <w:tc>
          <w:tcPr>
            <w:tcW w:w="1701" w:type="dxa"/>
          </w:tcPr>
          <w:p w:rsidR="00DD0CC0" w:rsidRDefault="00DD0CC0">
            <w:pPr>
              <w:pStyle w:val="ConsPlusNormal"/>
              <w:jc w:val="center"/>
            </w:pPr>
            <w:r>
              <w:t>федеральный бюджет</w:t>
            </w:r>
          </w:p>
        </w:tc>
        <w:tc>
          <w:tcPr>
            <w:tcW w:w="1531" w:type="dxa"/>
          </w:tcPr>
          <w:p w:rsidR="00DD0CC0" w:rsidRDefault="00DD0CC0">
            <w:pPr>
              <w:pStyle w:val="ConsPlusNormal"/>
              <w:jc w:val="center"/>
            </w:pPr>
            <w:r>
              <w:t>краевой бюджет</w:t>
            </w:r>
          </w:p>
        </w:tc>
        <w:tc>
          <w:tcPr>
            <w:tcW w:w="1247" w:type="dxa"/>
          </w:tcPr>
          <w:p w:rsidR="00DD0CC0" w:rsidRDefault="00DD0CC0">
            <w:pPr>
              <w:pStyle w:val="ConsPlusNormal"/>
              <w:jc w:val="center"/>
            </w:pPr>
            <w:r>
              <w:t>местные бюджеты</w:t>
            </w:r>
          </w:p>
        </w:tc>
        <w:tc>
          <w:tcPr>
            <w:tcW w:w="1191" w:type="dxa"/>
          </w:tcPr>
          <w:p w:rsidR="00DD0CC0" w:rsidRDefault="00DD0CC0">
            <w:pPr>
              <w:pStyle w:val="ConsPlusNormal"/>
              <w:jc w:val="center"/>
            </w:pPr>
            <w:r>
              <w:t>внебюджетные источники</w:t>
            </w:r>
          </w:p>
        </w:tc>
      </w:tr>
      <w:tr w:rsidR="00DD0CC0">
        <w:tc>
          <w:tcPr>
            <w:tcW w:w="9015" w:type="dxa"/>
            <w:gridSpan w:val="6"/>
          </w:tcPr>
          <w:p w:rsidR="00DD0CC0" w:rsidRDefault="00DD0CC0">
            <w:pPr>
              <w:pStyle w:val="ConsPlusNormal"/>
              <w:jc w:val="center"/>
            </w:pPr>
            <w:r>
              <w:t>Основные мероприятия</w:t>
            </w:r>
          </w:p>
        </w:tc>
      </w:tr>
      <w:tr w:rsidR="00DD0CC0">
        <w:tc>
          <w:tcPr>
            <w:tcW w:w="1871" w:type="dxa"/>
            <w:vMerge w:val="restart"/>
          </w:tcPr>
          <w:p w:rsidR="00DD0CC0" w:rsidRDefault="00DD0CC0">
            <w:pPr>
              <w:pStyle w:val="ConsPlusNormal"/>
            </w:pPr>
            <w:r>
              <w:t>2016 год</w:t>
            </w:r>
          </w:p>
        </w:tc>
        <w:tc>
          <w:tcPr>
            <w:tcW w:w="1474" w:type="dxa"/>
          </w:tcPr>
          <w:p w:rsidR="00DD0CC0" w:rsidRDefault="00DD0CC0">
            <w:pPr>
              <w:pStyle w:val="ConsPlusNormal"/>
              <w:jc w:val="center"/>
            </w:pPr>
            <w:r>
              <w:t>1456725,8</w:t>
            </w:r>
          </w:p>
        </w:tc>
        <w:tc>
          <w:tcPr>
            <w:tcW w:w="1701" w:type="dxa"/>
          </w:tcPr>
          <w:p w:rsidR="00DD0CC0" w:rsidRDefault="00DD0CC0">
            <w:pPr>
              <w:pStyle w:val="ConsPlusNormal"/>
              <w:jc w:val="center"/>
            </w:pPr>
            <w:r>
              <w:t>171704,1</w:t>
            </w:r>
          </w:p>
        </w:tc>
        <w:tc>
          <w:tcPr>
            <w:tcW w:w="1531" w:type="dxa"/>
          </w:tcPr>
          <w:p w:rsidR="00DD0CC0" w:rsidRDefault="00DD0CC0">
            <w:pPr>
              <w:pStyle w:val="ConsPlusNormal"/>
              <w:jc w:val="center"/>
            </w:pPr>
            <w:r>
              <w:t>1267434,4</w:t>
            </w:r>
          </w:p>
        </w:tc>
        <w:tc>
          <w:tcPr>
            <w:tcW w:w="1247" w:type="dxa"/>
          </w:tcPr>
          <w:p w:rsidR="00DD0CC0" w:rsidRDefault="00DD0CC0">
            <w:pPr>
              <w:pStyle w:val="ConsPlusNormal"/>
              <w:jc w:val="center"/>
            </w:pPr>
            <w:r>
              <w:t>17587,3</w:t>
            </w:r>
          </w:p>
        </w:tc>
        <w:tc>
          <w:tcPr>
            <w:tcW w:w="1191" w:type="dxa"/>
          </w:tcPr>
          <w:p w:rsidR="00DD0CC0" w:rsidRDefault="00DD0CC0">
            <w:pPr>
              <w:pStyle w:val="ConsPlusNormal"/>
              <w:jc w:val="center"/>
            </w:pPr>
            <w:r>
              <w:t>0,0</w:t>
            </w:r>
          </w:p>
        </w:tc>
      </w:tr>
      <w:tr w:rsidR="00DD0CC0">
        <w:tc>
          <w:tcPr>
            <w:tcW w:w="1871" w:type="dxa"/>
            <w:vMerge/>
          </w:tcPr>
          <w:p w:rsidR="00DD0CC0" w:rsidRDefault="00DD0CC0"/>
        </w:tc>
        <w:tc>
          <w:tcPr>
            <w:tcW w:w="1474" w:type="dxa"/>
          </w:tcPr>
          <w:p w:rsidR="00DD0CC0" w:rsidRDefault="00DD0CC0">
            <w:pPr>
              <w:pStyle w:val="ConsPlusNormal"/>
              <w:jc w:val="center"/>
            </w:pPr>
            <w:r>
              <w:t>309675,8 &lt;*&gt;</w:t>
            </w:r>
          </w:p>
        </w:tc>
        <w:tc>
          <w:tcPr>
            <w:tcW w:w="1701" w:type="dxa"/>
          </w:tcPr>
          <w:p w:rsidR="00DD0CC0" w:rsidRDefault="00DD0CC0">
            <w:pPr>
              <w:pStyle w:val="ConsPlusNormal"/>
              <w:jc w:val="center"/>
            </w:pPr>
            <w:r>
              <w:t>0,0</w:t>
            </w:r>
          </w:p>
        </w:tc>
        <w:tc>
          <w:tcPr>
            <w:tcW w:w="1531" w:type="dxa"/>
          </w:tcPr>
          <w:p w:rsidR="00DD0CC0" w:rsidRDefault="00DD0CC0">
            <w:pPr>
              <w:pStyle w:val="ConsPlusNormal"/>
              <w:jc w:val="center"/>
            </w:pPr>
            <w:r>
              <w:t>309675,8 &lt;*&gt;</w:t>
            </w:r>
          </w:p>
        </w:tc>
        <w:tc>
          <w:tcPr>
            <w:tcW w:w="1247" w:type="dxa"/>
          </w:tcPr>
          <w:p w:rsidR="00DD0CC0" w:rsidRDefault="00DD0CC0">
            <w:pPr>
              <w:pStyle w:val="ConsPlusNormal"/>
              <w:jc w:val="center"/>
            </w:pPr>
            <w:r>
              <w:t>0,0</w:t>
            </w:r>
          </w:p>
        </w:tc>
        <w:tc>
          <w:tcPr>
            <w:tcW w:w="1191" w:type="dxa"/>
          </w:tcPr>
          <w:p w:rsidR="00DD0CC0" w:rsidRDefault="00DD0CC0">
            <w:pPr>
              <w:pStyle w:val="ConsPlusNormal"/>
              <w:jc w:val="center"/>
            </w:pPr>
            <w:r>
              <w:t>0,0</w:t>
            </w:r>
          </w:p>
        </w:tc>
      </w:tr>
      <w:tr w:rsidR="00DD0CC0">
        <w:tc>
          <w:tcPr>
            <w:tcW w:w="1871" w:type="dxa"/>
          </w:tcPr>
          <w:p w:rsidR="00DD0CC0" w:rsidRDefault="00DD0CC0">
            <w:pPr>
              <w:pStyle w:val="ConsPlusNormal"/>
            </w:pPr>
            <w:r>
              <w:t>2017 год</w:t>
            </w:r>
          </w:p>
        </w:tc>
        <w:tc>
          <w:tcPr>
            <w:tcW w:w="1474" w:type="dxa"/>
          </w:tcPr>
          <w:p w:rsidR="00DD0CC0" w:rsidRDefault="00DD0CC0">
            <w:pPr>
              <w:pStyle w:val="ConsPlusNormal"/>
              <w:jc w:val="center"/>
            </w:pPr>
            <w:r>
              <w:t>1763632,0</w:t>
            </w:r>
          </w:p>
        </w:tc>
        <w:tc>
          <w:tcPr>
            <w:tcW w:w="1701" w:type="dxa"/>
          </w:tcPr>
          <w:p w:rsidR="00DD0CC0" w:rsidRDefault="00DD0CC0">
            <w:pPr>
              <w:pStyle w:val="ConsPlusNormal"/>
              <w:jc w:val="center"/>
            </w:pPr>
            <w:r>
              <w:t>181962,4</w:t>
            </w:r>
          </w:p>
        </w:tc>
        <w:tc>
          <w:tcPr>
            <w:tcW w:w="1531" w:type="dxa"/>
          </w:tcPr>
          <w:p w:rsidR="00DD0CC0" w:rsidRDefault="00DD0CC0">
            <w:pPr>
              <w:pStyle w:val="ConsPlusNormal"/>
              <w:jc w:val="center"/>
            </w:pPr>
            <w:r>
              <w:t>1563891,9</w:t>
            </w:r>
          </w:p>
        </w:tc>
        <w:tc>
          <w:tcPr>
            <w:tcW w:w="1247" w:type="dxa"/>
          </w:tcPr>
          <w:p w:rsidR="00DD0CC0" w:rsidRDefault="00DD0CC0">
            <w:pPr>
              <w:pStyle w:val="ConsPlusNormal"/>
              <w:jc w:val="center"/>
            </w:pPr>
            <w:r>
              <w:t>17777,7</w:t>
            </w:r>
          </w:p>
        </w:tc>
        <w:tc>
          <w:tcPr>
            <w:tcW w:w="1191" w:type="dxa"/>
          </w:tcPr>
          <w:p w:rsidR="00DD0CC0" w:rsidRDefault="00DD0CC0">
            <w:pPr>
              <w:pStyle w:val="ConsPlusNormal"/>
              <w:jc w:val="center"/>
            </w:pPr>
            <w:r>
              <w:t>0,0</w:t>
            </w:r>
          </w:p>
        </w:tc>
      </w:tr>
      <w:tr w:rsidR="00DD0CC0">
        <w:tc>
          <w:tcPr>
            <w:tcW w:w="1871" w:type="dxa"/>
          </w:tcPr>
          <w:p w:rsidR="00DD0CC0" w:rsidRDefault="00DD0CC0">
            <w:pPr>
              <w:pStyle w:val="ConsPlusNormal"/>
            </w:pPr>
            <w:r>
              <w:t>2018 год</w:t>
            </w:r>
          </w:p>
        </w:tc>
        <w:tc>
          <w:tcPr>
            <w:tcW w:w="1474" w:type="dxa"/>
          </w:tcPr>
          <w:p w:rsidR="00DD0CC0" w:rsidRDefault="00DD0CC0">
            <w:pPr>
              <w:pStyle w:val="ConsPlusNormal"/>
              <w:jc w:val="center"/>
            </w:pPr>
            <w:r>
              <w:t>2038738,3</w:t>
            </w:r>
          </w:p>
        </w:tc>
        <w:tc>
          <w:tcPr>
            <w:tcW w:w="1701" w:type="dxa"/>
          </w:tcPr>
          <w:p w:rsidR="00DD0CC0" w:rsidRDefault="00DD0CC0">
            <w:pPr>
              <w:pStyle w:val="ConsPlusNormal"/>
              <w:jc w:val="center"/>
            </w:pPr>
            <w:r>
              <w:t>214609,6</w:t>
            </w:r>
          </w:p>
        </w:tc>
        <w:tc>
          <w:tcPr>
            <w:tcW w:w="1531" w:type="dxa"/>
          </w:tcPr>
          <w:p w:rsidR="00DD0CC0" w:rsidRDefault="00DD0CC0">
            <w:pPr>
              <w:pStyle w:val="ConsPlusNormal"/>
              <w:jc w:val="center"/>
            </w:pPr>
            <w:r>
              <w:t>1806350,5</w:t>
            </w:r>
          </w:p>
        </w:tc>
        <w:tc>
          <w:tcPr>
            <w:tcW w:w="1247" w:type="dxa"/>
          </w:tcPr>
          <w:p w:rsidR="00DD0CC0" w:rsidRDefault="00DD0CC0">
            <w:pPr>
              <w:pStyle w:val="ConsPlusNormal"/>
              <w:jc w:val="center"/>
            </w:pPr>
            <w:r>
              <w:t>17778,2</w:t>
            </w:r>
          </w:p>
        </w:tc>
        <w:tc>
          <w:tcPr>
            <w:tcW w:w="1191" w:type="dxa"/>
          </w:tcPr>
          <w:p w:rsidR="00DD0CC0" w:rsidRDefault="00DD0CC0">
            <w:pPr>
              <w:pStyle w:val="ConsPlusNormal"/>
              <w:jc w:val="center"/>
            </w:pPr>
            <w:r>
              <w:t>0,0</w:t>
            </w:r>
          </w:p>
        </w:tc>
      </w:tr>
      <w:tr w:rsidR="00DD0CC0">
        <w:tblPrEx>
          <w:tblBorders>
            <w:insideH w:val="nil"/>
          </w:tblBorders>
        </w:tblPrEx>
        <w:tc>
          <w:tcPr>
            <w:tcW w:w="1871" w:type="dxa"/>
            <w:tcBorders>
              <w:bottom w:val="nil"/>
            </w:tcBorders>
          </w:tcPr>
          <w:p w:rsidR="00DD0CC0" w:rsidRDefault="00DD0CC0">
            <w:pPr>
              <w:pStyle w:val="ConsPlusNormal"/>
            </w:pPr>
            <w:r>
              <w:t>2019 год</w:t>
            </w:r>
          </w:p>
        </w:tc>
        <w:tc>
          <w:tcPr>
            <w:tcW w:w="1474" w:type="dxa"/>
            <w:tcBorders>
              <w:bottom w:val="nil"/>
            </w:tcBorders>
          </w:tcPr>
          <w:p w:rsidR="00DD0CC0" w:rsidRDefault="00DD0CC0">
            <w:pPr>
              <w:pStyle w:val="ConsPlusNormal"/>
              <w:jc w:val="center"/>
            </w:pPr>
            <w:r>
              <w:t>2966068,3</w:t>
            </w:r>
          </w:p>
        </w:tc>
        <w:tc>
          <w:tcPr>
            <w:tcW w:w="1701" w:type="dxa"/>
            <w:tcBorders>
              <w:bottom w:val="nil"/>
            </w:tcBorders>
          </w:tcPr>
          <w:p w:rsidR="00DD0CC0" w:rsidRDefault="00DD0CC0">
            <w:pPr>
              <w:pStyle w:val="ConsPlusNormal"/>
              <w:jc w:val="center"/>
            </w:pPr>
            <w:r>
              <w:t>239806,8</w:t>
            </w:r>
          </w:p>
        </w:tc>
        <w:tc>
          <w:tcPr>
            <w:tcW w:w="1531" w:type="dxa"/>
            <w:tcBorders>
              <w:bottom w:val="nil"/>
            </w:tcBorders>
          </w:tcPr>
          <w:p w:rsidR="00DD0CC0" w:rsidRDefault="00DD0CC0">
            <w:pPr>
              <w:pStyle w:val="ConsPlusNormal"/>
              <w:jc w:val="center"/>
            </w:pPr>
            <w:r>
              <w:t>2708241,4</w:t>
            </w:r>
          </w:p>
        </w:tc>
        <w:tc>
          <w:tcPr>
            <w:tcW w:w="1247" w:type="dxa"/>
            <w:tcBorders>
              <w:bottom w:val="nil"/>
            </w:tcBorders>
          </w:tcPr>
          <w:p w:rsidR="00DD0CC0" w:rsidRDefault="00DD0CC0">
            <w:pPr>
              <w:pStyle w:val="ConsPlusNormal"/>
              <w:jc w:val="center"/>
            </w:pPr>
            <w:r>
              <w:t>18020,1</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w:t>
            </w:r>
            <w:hyperlink r:id="rId173" w:history="1">
              <w:r>
                <w:rPr>
                  <w:color w:val="0000FF"/>
                </w:rPr>
                <w:t>Постановления</w:t>
              </w:r>
            </w:hyperlink>
            <w:r>
              <w:t xml:space="preserve"> главы администрации (губернатора) Краснодарского края от 25.11.2019 N 792)</w:t>
            </w:r>
          </w:p>
        </w:tc>
      </w:tr>
      <w:tr w:rsidR="00DD0CC0">
        <w:tblPrEx>
          <w:tblBorders>
            <w:insideH w:val="nil"/>
          </w:tblBorders>
        </w:tblPrEx>
        <w:tc>
          <w:tcPr>
            <w:tcW w:w="1871" w:type="dxa"/>
            <w:tcBorders>
              <w:bottom w:val="nil"/>
            </w:tcBorders>
          </w:tcPr>
          <w:p w:rsidR="00DD0CC0" w:rsidRDefault="00DD0CC0">
            <w:pPr>
              <w:pStyle w:val="ConsPlusNormal"/>
            </w:pPr>
            <w:r>
              <w:t>2020 год</w:t>
            </w:r>
          </w:p>
        </w:tc>
        <w:tc>
          <w:tcPr>
            <w:tcW w:w="1474" w:type="dxa"/>
            <w:tcBorders>
              <w:bottom w:val="nil"/>
            </w:tcBorders>
          </w:tcPr>
          <w:p w:rsidR="00DD0CC0" w:rsidRDefault="00DD0CC0">
            <w:pPr>
              <w:pStyle w:val="ConsPlusNormal"/>
              <w:jc w:val="center"/>
            </w:pPr>
            <w:r>
              <w:t>3643315,5</w:t>
            </w:r>
          </w:p>
        </w:tc>
        <w:tc>
          <w:tcPr>
            <w:tcW w:w="1701" w:type="dxa"/>
            <w:tcBorders>
              <w:bottom w:val="nil"/>
            </w:tcBorders>
          </w:tcPr>
          <w:p w:rsidR="00DD0CC0" w:rsidRDefault="00DD0CC0">
            <w:pPr>
              <w:pStyle w:val="ConsPlusNormal"/>
              <w:jc w:val="center"/>
            </w:pPr>
            <w:r>
              <w:t>280099,9</w:t>
            </w:r>
          </w:p>
        </w:tc>
        <w:tc>
          <w:tcPr>
            <w:tcW w:w="1531" w:type="dxa"/>
            <w:tcBorders>
              <w:bottom w:val="nil"/>
            </w:tcBorders>
          </w:tcPr>
          <w:p w:rsidR="00DD0CC0" w:rsidRDefault="00DD0CC0">
            <w:pPr>
              <w:pStyle w:val="ConsPlusNormal"/>
              <w:jc w:val="center"/>
            </w:pPr>
            <w:r>
              <w:t>3357887,7</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74" w:history="1">
              <w:r>
                <w:rPr>
                  <w:color w:val="0000FF"/>
                </w:rPr>
                <w:t>N 792</w:t>
              </w:r>
            </w:hyperlink>
            <w:r>
              <w:t xml:space="preserve">, от 21.02.2020 </w:t>
            </w:r>
            <w:hyperlink r:id="rId175" w:history="1">
              <w:r>
                <w:rPr>
                  <w:color w:val="0000FF"/>
                </w:rPr>
                <w:t>N 87</w:t>
              </w:r>
            </w:hyperlink>
            <w:r>
              <w:t xml:space="preserve">, от 10.06.2020 </w:t>
            </w:r>
            <w:hyperlink r:id="rId176"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2021 год</w:t>
            </w:r>
          </w:p>
        </w:tc>
        <w:tc>
          <w:tcPr>
            <w:tcW w:w="1474" w:type="dxa"/>
            <w:tcBorders>
              <w:bottom w:val="nil"/>
            </w:tcBorders>
          </w:tcPr>
          <w:p w:rsidR="00DD0CC0" w:rsidRDefault="00DD0CC0">
            <w:pPr>
              <w:pStyle w:val="ConsPlusNormal"/>
              <w:jc w:val="center"/>
            </w:pPr>
            <w:r>
              <w:t>3631970,0</w:t>
            </w:r>
          </w:p>
        </w:tc>
        <w:tc>
          <w:tcPr>
            <w:tcW w:w="1701" w:type="dxa"/>
            <w:tcBorders>
              <w:bottom w:val="nil"/>
            </w:tcBorders>
          </w:tcPr>
          <w:p w:rsidR="00DD0CC0" w:rsidRDefault="00DD0CC0">
            <w:pPr>
              <w:pStyle w:val="ConsPlusNormal"/>
              <w:jc w:val="center"/>
            </w:pPr>
            <w:r>
              <w:t>315201,6</w:t>
            </w:r>
          </w:p>
        </w:tc>
        <w:tc>
          <w:tcPr>
            <w:tcW w:w="1531" w:type="dxa"/>
            <w:tcBorders>
              <w:bottom w:val="nil"/>
            </w:tcBorders>
          </w:tcPr>
          <w:p w:rsidR="00DD0CC0" w:rsidRDefault="00DD0CC0">
            <w:pPr>
              <w:pStyle w:val="ConsPlusNormal"/>
              <w:jc w:val="center"/>
            </w:pPr>
            <w:r>
              <w:t>3311440,5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77" w:history="1">
              <w:r>
                <w:rPr>
                  <w:color w:val="0000FF"/>
                </w:rPr>
                <w:t>N 792</w:t>
              </w:r>
            </w:hyperlink>
            <w:r>
              <w:t xml:space="preserve">, от 21.02.2020 </w:t>
            </w:r>
            <w:hyperlink r:id="rId178" w:history="1">
              <w:r>
                <w:rPr>
                  <w:color w:val="0000FF"/>
                </w:rPr>
                <w:t>N 87</w:t>
              </w:r>
            </w:hyperlink>
            <w:r>
              <w:t xml:space="preserve">, от 10.06.2020 </w:t>
            </w:r>
            <w:hyperlink r:id="rId179"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2022 год</w:t>
            </w:r>
          </w:p>
        </w:tc>
        <w:tc>
          <w:tcPr>
            <w:tcW w:w="1474" w:type="dxa"/>
            <w:tcBorders>
              <w:bottom w:val="nil"/>
            </w:tcBorders>
          </w:tcPr>
          <w:p w:rsidR="00DD0CC0" w:rsidRDefault="00DD0CC0">
            <w:pPr>
              <w:pStyle w:val="ConsPlusNormal"/>
              <w:jc w:val="center"/>
            </w:pPr>
            <w:r>
              <w:t>3645766,4</w:t>
            </w:r>
          </w:p>
        </w:tc>
        <w:tc>
          <w:tcPr>
            <w:tcW w:w="1701" w:type="dxa"/>
            <w:tcBorders>
              <w:bottom w:val="nil"/>
            </w:tcBorders>
          </w:tcPr>
          <w:p w:rsidR="00DD0CC0" w:rsidRDefault="00DD0CC0">
            <w:pPr>
              <w:pStyle w:val="ConsPlusNormal"/>
              <w:jc w:val="center"/>
            </w:pPr>
            <w:r>
              <w:t>325647,0</w:t>
            </w:r>
          </w:p>
        </w:tc>
        <w:tc>
          <w:tcPr>
            <w:tcW w:w="1531" w:type="dxa"/>
            <w:tcBorders>
              <w:bottom w:val="nil"/>
            </w:tcBorders>
          </w:tcPr>
          <w:p w:rsidR="00DD0CC0" w:rsidRDefault="00DD0CC0">
            <w:pPr>
              <w:pStyle w:val="ConsPlusNormal"/>
              <w:jc w:val="center"/>
            </w:pPr>
            <w:r>
              <w:t>3314791,5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80" w:history="1">
              <w:r>
                <w:rPr>
                  <w:color w:val="0000FF"/>
                </w:rPr>
                <w:t>N 792</w:t>
              </w:r>
            </w:hyperlink>
            <w:r>
              <w:t xml:space="preserve">, от 21.02.2020 </w:t>
            </w:r>
            <w:hyperlink r:id="rId181" w:history="1">
              <w:r>
                <w:rPr>
                  <w:color w:val="0000FF"/>
                </w:rPr>
                <w:t>N 87</w:t>
              </w:r>
            </w:hyperlink>
            <w:r>
              <w:t xml:space="preserve">, от 10.06.2020 </w:t>
            </w:r>
            <w:hyperlink r:id="rId182"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2023 год</w:t>
            </w:r>
          </w:p>
        </w:tc>
        <w:tc>
          <w:tcPr>
            <w:tcW w:w="1474" w:type="dxa"/>
            <w:tcBorders>
              <w:bottom w:val="nil"/>
            </w:tcBorders>
          </w:tcPr>
          <w:p w:rsidR="00DD0CC0" w:rsidRDefault="00DD0CC0">
            <w:pPr>
              <w:pStyle w:val="ConsPlusNormal"/>
              <w:jc w:val="center"/>
            </w:pPr>
            <w:r>
              <w:t>3145766,4</w:t>
            </w:r>
          </w:p>
        </w:tc>
        <w:tc>
          <w:tcPr>
            <w:tcW w:w="1701" w:type="dxa"/>
            <w:tcBorders>
              <w:bottom w:val="nil"/>
            </w:tcBorders>
          </w:tcPr>
          <w:p w:rsidR="00DD0CC0" w:rsidRDefault="00DD0CC0">
            <w:pPr>
              <w:pStyle w:val="ConsPlusNormal"/>
              <w:jc w:val="center"/>
            </w:pPr>
            <w:r>
              <w:t>325647,0</w:t>
            </w:r>
          </w:p>
        </w:tc>
        <w:tc>
          <w:tcPr>
            <w:tcW w:w="1531" w:type="dxa"/>
            <w:tcBorders>
              <w:bottom w:val="nil"/>
            </w:tcBorders>
          </w:tcPr>
          <w:p w:rsidR="00DD0CC0" w:rsidRDefault="00DD0CC0">
            <w:pPr>
              <w:pStyle w:val="ConsPlusNormal"/>
              <w:jc w:val="center"/>
            </w:pPr>
            <w:r>
              <w:t>2814791,5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83" w:history="1">
              <w:r>
                <w:rPr>
                  <w:color w:val="0000FF"/>
                </w:rPr>
                <w:t>N 792</w:t>
              </w:r>
            </w:hyperlink>
            <w:r>
              <w:t xml:space="preserve">, от 21.02.2020 </w:t>
            </w:r>
            <w:hyperlink r:id="rId184" w:history="1">
              <w:r>
                <w:rPr>
                  <w:color w:val="0000FF"/>
                </w:rPr>
                <w:t>N 87</w:t>
              </w:r>
            </w:hyperlink>
            <w:r>
              <w:t xml:space="preserve">, от 10.06.2020 </w:t>
            </w:r>
            <w:hyperlink r:id="rId185"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2024 год</w:t>
            </w:r>
          </w:p>
        </w:tc>
        <w:tc>
          <w:tcPr>
            <w:tcW w:w="1474" w:type="dxa"/>
            <w:tcBorders>
              <w:bottom w:val="nil"/>
            </w:tcBorders>
          </w:tcPr>
          <w:p w:rsidR="00DD0CC0" w:rsidRDefault="00DD0CC0">
            <w:pPr>
              <w:pStyle w:val="ConsPlusNormal"/>
              <w:jc w:val="center"/>
            </w:pPr>
            <w:r>
              <w:t>3145766,4</w:t>
            </w:r>
          </w:p>
        </w:tc>
        <w:tc>
          <w:tcPr>
            <w:tcW w:w="1701" w:type="dxa"/>
            <w:tcBorders>
              <w:bottom w:val="nil"/>
            </w:tcBorders>
          </w:tcPr>
          <w:p w:rsidR="00DD0CC0" w:rsidRDefault="00DD0CC0">
            <w:pPr>
              <w:pStyle w:val="ConsPlusNormal"/>
              <w:jc w:val="center"/>
            </w:pPr>
            <w:r>
              <w:t>325647,0</w:t>
            </w:r>
          </w:p>
        </w:tc>
        <w:tc>
          <w:tcPr>
            <w:tcW w:w="1531" w:type="dxa"/>
            <w:tcBorders>
              <w:bottom w:val="nil"/>
            </w:tcBorders>
          </w:tcPr>
          <w:p w:rsidR="00DD0CC0" w:rsidRDefault="00DD0CC0">
            <w:pPr>
              <w:pStyle w:val="ConsPlusNormal"/>
              <w:jc w:val="center"/>
            </w:pPr>
            <w:r>
              <w:t>2814791,5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86" w:history="1">
              <w:r>
                <w:rPr>
                  <w:color w:val="0000FF"/>
                </w:rPr>
                <w:t>N 792</w:t>
              </w:r>
            </w:hyperlink>
            <w:r>
              <w:t xml:space="preserve">, от 21.02.2020 </w:t>
            </w:r>
            <w:hyperlink r:id="rId187" w:history="1">
              <w:r>
                <w:rPr>
                  <w:color w:val="0000FF"/>
                </w:rPr>
                <w:t>N 87</w:t>
              </w:r>
            </w:hyperlink>
            <w:r>
              <w:t xml:space="preserve">, от 10.06.2020 </w:t>
            </w:r>
            <w:hyperlink r:id="rId188" w:history="1">
              <w:r>
                <w:rPr>
                  <w:color w:val="0000FF"/>
                </w:rPr>
                <w:t>N 338</w:t>
              </w:r>
            </w:hyperlink>
            <w:r>
              <w:t>)</w:t>
            </w:r>
          </w:p>
        </w:tc>
      </w:tr>
      <w:tr w:rsidR="00DD0CC0">
        <w:tc>
          <w:tcPr>
            <w:tcW w:w="1871" w:type="dxa"/>
            <w:vMerge w:val="restart"/>
            <w:tcBorders>
              <w:bottom w:val="nil"/>
            </w:tcBorders>
          </w:tcPr>
          <w:p w:rsidR="00DD0CC0" w:rsidRDefault="00DD0CC0">
            <w:pPr>
              <w:pStyle w:val="ConsPlusNormal"/>
            </w:pPr>
            <w:r>
              <w:t>Всего по основным мероприятиям</w:t>
            </w:r>
          </w:p>
        </w:tc>
        <w:tc>
          <w:tcPr>
            <w:tcW w:w="1474" w:type="dxa"/>
          </w:tcPr>
          <w:p w:rsidR="00DD0CC0" w:rsidRDefault="00DD0CC0">
            <w:pPr>
              <w:pStyle w:val="ConsPlusNormal"/>
              <w:jc w:val="center"/>
            </w:pPr>
            <w:r>
              <w:t>25437749,1</w:t>
            </w:r>
          </w:p>
        </w:tc>
        <w:tc>
          <w:tcPr>
            <w:tcW w:w="1701" w:type="dxa"/>
          </w:tcPr>
          <w:p w:rsidR="00DD0CC0" w:rsidRDefault="00DD0CC0">
            <w:pPr>
              <w:pStyle w:val="ConsPlusNormal"/>
              <w:jc w:val="center"/>
            </w:pPr>
            <w:r>
              <w:t>2380325,4</w:t>
            </w:r>
          </w:p>
        </w:tc>
        <w:tc>
          <w:tcPr>
            <w:tcW w:w="1531" w:type="dxa"/>
          </w:tcPr>
          <w:p w:rsidR="00DD0CC0" w:rsidRDefault="00DD0CC0">
            <w:pPr>
              <w:pStyle w:val="ConsPlusNormal"/>
              <w:jc w:val="center"/>
            </w:pPr>
            <w:r>
              <w:t>22959620,9</w:t>
            </w:r>
          </w:p>
        </w:tc>
        <w:tc>
          <w:tcPr>
            <w:tcW w:w="1247" w:type="dxa"/>
          </w:tcPr>
          <w:p w:rsidR="00DD0CC0" w:rsidRDefault="00DD0CC0">
            <w:pPr>
              <w:pStyle w:val="ConsPlusNormal"/>
              <w:jc w:val="center"/>
            </w:pPr>
            <w:r>
              <w:t>97802,8</w:t>
            </w:r>
          </w:p>
        </w:tc>
        <w:tc>
          <w:tcPr>
            <w:tcW w:w="1191" w:type="dxa"/>
          </w:tcPr>
          <w:p w:rsidR="00DD0CC0" w:rsidRDefault="00DD0CC0">
            <w:pPr>
              <w:pStyle w:val="ConsPlusNormal"/>
              <w:jc w:val="center"/>
            </w:pPr>
            <w:r>
              <w:t>0,0</w:t>
            </w:r>
          </w:p>
        </w:tc>
      </w:tr>
      <w:tr w:rsidR="00DD0CC0">
        <w:tblPrEx>
          <w:tblBorders>
            <w:insideH w:val="nil"/>
          </w:tblBorders>
        </w:tblPrEx>
        <w:tc>
          <w:tcPr>
            <w:tcW w:w="1871" w:type="dxa"/>
            <w:vMerge/>
            <w:tcBorders>
              <w:bottom w:val="nil"/>
            </w:tcBorders>
          </w:tcPr>
          <w:p w:rsidR="00DD0CC0" w:rsidRDefault="00DD0CC0"/>
        </w:tc>
        <w:tc>
          <w:tcPr>
            <w:tcW w:w="1474" w:type="dxa"/>
            <w:tcBorders>
              <w:bottom w:val="nil"/>
            </w:tcBorders>
          </w:tcPr>
          <w:p w:rsidR="00DD0CC0" w:rsidRDefault="00DD0CC0">
            <w:pPr>
              <w:pStyle w:val="ConsPlusNormal"/>
              <w:jc w:val="center"/>
            </w:pPr>
            <w:r>
              <w:t>309675,8 &lt;*&gt;</w:t>
            </w:r>
          </w:p>
        </w:tc>
        <w:tc>
          <w:tcPr>
            <w:tcW w:w="1701" w:type="dxa"/>
            <w:tcBorders>
              <w:bottom w:val="nil"/>
            </w:tcBorders>
          </w:tcPr>
          <w:p w:rsidR="00DD0CC0" w:rsidRDefault="00DD0CC0">
            <w:pPr>
              <w:pStyle w:val="ConsPlusNormal"/>
              <w:jc w:val="center"/>
            </w:pPr>
            <w:r>
              <w:t>0,0</w:t>
            </w:r>
          </w:p>
        </w:tc>
        <w:tc>
          <w:tcPr>
            <w:tcW w:w="1531" w:type="dxa"/>
            <w:tcBorders>
              <w:bottom w:val="nil"/>
            </w:tcBorders>
          </w:tcPr>
          <w:p w:rsidR="00DD0CC0" w:rsidRDefault="00DD0CC0">
            <w:pPr>
              <w:pStyle w:val="ConsPlusNormal"/>
              <w:jc w:val="center"/>
            </w:pPr>
            <w:r>
              <w:t>309675,8 &lt;*&gt;</w:t>
            </w:r>
          </w:p>
        </w:tc>
        <w:tc>
          <w:tcPr>
            <w:tcW w:w="1247" w:type="dxa"/>
            <w:tcBorders>
              <w:bottom w:val="nil"/>
            </w:tcBorders>
          </w:tcPr>
          <w:p w:rsidR="00DD0CC0" w:rsidRDefault="00DD0CC0">
            <w:pPr>
              <w:pStyle w:val="ConsPlusNormal"/>
              <w:jc w:val="center"/>
            </w:pPr>
            <w:r>
              <w:t>0,0</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89" w:history="1">
              <w:r>
                <w:rPr>
                  <w:color w:val="0000FF"/>
                </w:rPr>
                <w:t>N 792</w:t>
              </w:r>
            </w:hyperlink>
            <w:r>
              <w:t xml:space="preserve">, от 21.02.2020 </w:t>
            </w:r>
            <w:hyperlink r:id="rId190" w:history="1">
              <w:r>
                <w:rPr>
                  <w:color w:val="0000FF"/>
                </w:rPr>
                <w:t>N 87</w:t>
              </w:r>
            </w:hyperlink>
            <w:r>
              <w:t xml:space="preserve">, от 10.06.2020 </w:t>
            </w:r>
            <w:hyperlink r:id="rId191" w:history="1">
              <w:r>
                <w:rPr>
                  <w:color w:val="0000FF"/>
                </w:rPr>
                <w:t>N 338</w:t>
              </w:r>
            </w:hyperlink>
            <w:r>
              <w:t>)</w:t>
            </w:r>
          </w:p>
        </w:tc>
      </w:tr>
      <w:tr w:rsidR="00DD0CC0">
        <w:tc>
          <w:tcPr>
            <w:tcW w:w="9015" w:type="dxa"/>
            <w:gridSpan w:val="6"/>
          </w:tcPr>
          <w:p w:rsidR="00DD0CC0" w:rsidRDefault="00DD0CC0">
            <w:pPr>
              <w:pStyle w:val="ConsPlusNormal"/>
              <w:jc w:val="center"/>
            </w:pPr>
            <w:r>
              <w:t>Общий объем финансирования по государственной программе</w:t>
            </w:r>
          </w:p>
        </w:tc>
      </w:tr>
      <w:tr w:rsidR="00DD0CC0">
        <w:tc>
          <w:tcPr>
            <w:tcW w:w="1871" w:type="dxa"/>
            <w:vMerge w:val="restart"/>
          </w:tcPr>
          <w:p w:rsidR="00DD0CC0" w:rsidRDefault="00DD0CC0">
            <w:pPr>
              <w:pStyle w:val="ConsPlusNormal"/>
            </w:pPr>
            <w:r>
              <w:t>2016 год</w:t>
            </w:r>
          </w:p>
        </w:tc>
        <w:tc>
          <w:tcPr>
            <w:tcW w:w="1474" w:type="dxa"/>
          </w:tcPr>
          <w:p w:rsidR="00DD0CC0" w:rsidRDefault="00DD0CC0">
            <w:pPr>
              <w:pStyle w:val="ConsPlusNormal"/>
              <w:jc w:val="center"/>
            </w:pPr>
            <w:r>
              <w:t>1456725,8</w:t>
            </w:r>
          </w:p>
        </w:tc>
        <w:tc>
          <w:tcPr>
            <w:tcW w:w="1701" w:type="dxa"/>
          </w:tcPr>
          <w:p w:rsidR="00DD0CC0" w:rsidRDefault="00DD0CC0">
            <w:pPr>
              <w:pStyle w:val="ConsPlusNormal"/>
              <w:jc w:val="center"/>
            </w:pPr>
            <w:r>
              <w:t>171704,1</w:t>
            </w:r>
          </w:p>
        </w:tc>
        <w:tc>
          <w:tcPr>
            <w:tcW w:w="1531" w:type="dxa"/>
          </w:tcPr>
          <w:p w:rsidR="00DD0CC0" w:rsidRDefault="00DD0CC0">
            <w:pPr>
              <w:pStyle w:val="ConsPlusNormal"/>
              <w:jc w:val="center"/>
            </w:pPr>
            <w:r>
              <w:t>1267434,4</w:t>
            </w:r>
          </w:p>
        </w:tc>
        <w:tc>
          <w:tcPr>
            <w:tcW w:w="1247" w:type="dxa"/>
          </w:tcPr>
          <w:p w:rsidR="00DD0CC0" w:rsidRDefault="00DD0CC0">
            <w:pPr>
              <w:pStyle w:val="ConsPlusNormal"/>
              <w:jc w:val="center"/>
            </w:pPr>
            <w:r>
              <w:t>17587,3</w:t>
            </w:r>
          </w:p>
        </w:tc>
        <w:tc>
          <w:tcPr>
            <w:tcW w:w="1191" w:type="dxa"/>
          </w:tcPr>
          <w:p w:rsidR="00DD0CC0" w:rsidRDefault="00DD0CC0">
            <w:pPr>
              <w:pStyle w:val="ConsPlusNormal"/>
              <w:jc w:val="center"/>
            </w:pPr>
            <w:r>
              <w:t>0,0</w:t>
            </w:r>
          </w:p>
        </w:tc>
      </w:tr>
      <w:tr w:rsidR="00DD0CC0">
        <w:tc>
          <w:tcPr>
            <w:tcW w:w="1871" w:type="dxa"/>
            <w:vMerge/>
          </w:tcPr>
          <w:p w:rsidR="00DD0CC0" w:rsidRDefault="00DD0CC0"/>
        </w:tc>
        <w:tc>
          <w:tcPr>
            <w:tcW w:w="1474" w:type="dxa"/>
          </w:tcPr>
          <w:p w:rsidR="00DD0CC0" w:rsidRDefault="00DD0CC0">
            <w:pPr>
              <w:pStyle w:val="ConsPlusNormal"/>
              <w:jc w:val="center"/>
            </w:pPr>
            <w:r>
              <w:t>309675,8 &lt;*&gt;</w:t>
            </w:r>
          </w:p>
        </w:tc>
        <w:tc>
          <w:tcPr>
            <w:tcW w:w="1701" w:type="dxa"/>
          </w:tcPr>
          <w:p w:rsidR="00DD0CC0" w:rsidRDefault="00DD0CC0">
            <w:pPr>
              <w:pStyle w:val="ConsPlusNormal"/>
              <w:jc w:val="center"/>
            </w:pPr>
            <w:r>
              <w:t>0,0</w:t>
            </w:r>
          </w:p>
        </w:tc>
        <w:tc>
          <w:tcPr>
            <w:tcW w:w="1531" w:type="dxa"/>
          </w:tcPr>
          <w:p w:rsidR="00DD0CC0" w:rsidRDefault="00DD0CC0">
            <w:pPr>
              <w:pStyle w:val="ConsPlusNormal"/>
              <w:jc w:val="center"/>
            </w:pPr>
            <w:r>
              <w:t>309675,8 &lt;*&gt;</w:t>
            </w:r>
          </w:p>
        </w:tc>
        <w:tc>
          <w:tcPr>
            <w:tcW w:w="1247" w:type="dxa"/>
          </w:tcPr>
          <w:p w:rsidR="00DD0CC0" w:rsidRDefault="00DD0CC0">
            <w:pPr>
              <w:pStyle w:val="ConsPlusNormal"/>
              <w:jc w:val="center"/>
            </w:pPr>
            <w:r>
              <w:t>0,0</w:t>
            </w:r>
          </w:p>
        </w:tc>
        <w:tc>
          <w:tcPr>
            <w:tcW w:w="1191" w:type="dxa"/>
          </w:tcPr>
          <w:p w:rsidR="00DD0CC0" w:rsidRDefault="00DD0CC0">
            <w:pPr>
              <w:pStyle w:val="ConsPlusNormal"/>
              <w:jc w:val="center"/>
            </w:pPr>
            <w:r>
              <w:t>0,0</w:t>
            </w:r>
          </w:p>
        </w:tc>
      </w:tr>
      <w:tr w:rsidR="00DD0CC0">
        <w:tc>
          <w:tcPr>
            <w:tcW w:w="1871" w:type="dxa"/>
          </w:tcPr>
          <w:p w:rsidR="00DD0CC0" w:rsidRDefault="00DD0CC0">
            <w:pPr>
              <w:pStyle w:val="ConsPlusNormal"/>
            </w:pPr>
            <w:r>
              <w:t>2017 год</w:t>
            </w:r>
          </w:p>
        </w:tc>
        <w:tc>
          <w:tcPr>
            <w:tcW w:w="1474" w:type="dxa"/>
          </w:tcPr>
          <w:p w:rsidR="00DD0CC0" w:rsidRDefault="00DD0CC0">
            <w:pPr>
              <w:pStyle w:val="ConsPlusNormal"/>
              <w:jc w:val="center"/>
            </w:pPr>
            <w:r>
              <w:t>1763632,0</w:t>
            </w:r>
          </w:p>
        </w:tc>
        <w:tc>
          <w:tcPr>
            <w:tcW w:w="1701" w:type="dxa"/>
          </w:tcPr>
          <w:p w:rsidR="00DD0CC0" w:rsidRDefault="00DD0CC0">
            <w:pPr>
              <w:pStyle w:val="ConsPlusNormal"/>
              <w:jc w:val="center"/>
            </w:pPr>
            <w:r>
              <w:t>181962,4</w:t>
            </w:r>
          </w:p>
        </w:tc>
        <w:tc>
          <w:tcPr>
            <w:tcW w:w="1531" w:type="dxa"/>
          </w:tcPr>
          <w:p w:rsidR="00DD0CC0" w:rsidRDefault="00DD0CC0">
            <w:pPr>
              <w:pStyle w:val="ConsPlusNormal"/>
              <w:jc w:val="center"/>
            </w:pPr>
            <w:r>
              <w:t>1563891,9</w:t>
            </w:r>
          </w:p>
        </w:tc>
        <w:tc>
          <w:tcPr>
            <w:tcW w:w="1247" w:type="dxa"/>
          </w:tcPr>
          <w:p w:rsidR="00DD0CC0" w:rsidRDefault="00DD0CC0">
            <w:pPr>
              <w:pStyle w:val="ConsPlusNormal"/>
              <w:jc w:val="center"/>
            </w:pPr>
            <w:r>
              <w:t>17777,7</w:t>
            </w:r>
          </w:p>
        </w:tc>
        <w:tc>
          <w:tcPr>
            <w:tcW w:w="1191" w:type="dxa"/>
          </w:tcPr>
          <w:p w:rsidR="00DD0CC0" w:rsidRDefault="00DD0CC0">
            <w:pPr>
              <w:pStyle w:val="ConsPlusNormal"/>
              <w:jc w:val="center"/>
            </w:pPr>
            <w:r>
              <w:t>0,0</w:t>
            </w:r>
          </w:p>
        </w:tc>
      </w:tr>
      <w:tr w:rsidR="00DD0CC0">
        <w:tc>
          <w:tcPr>
            <w:tcW w:w="1871" w:type="dxa"/>
          </w:tcPr>
          <w:p w:rsidR="00DD0CC0" w:rsidRDefault="00DD0CC0">
            <w:pPr>
              <w:pStyle w:val="ConsPlusNormal"/>
            </w:pPr>
            <w:r>
              <w:t>2018 год</w:t>
            </w:r>
          </w:p>
        </w:tc>
        <w:tc>
          <w:tcPr>
            <w:tcW w:w="1474" w:type="dxa"/>
          </w:tcPr>
          <w:p w:rsidR="00DD0CC0" w:rsidRDefault="00DD0CC0">
            <w:pPr>
              <w:pStyle w:val="ConsPlusNormal"/>
              <w:jc w:val="center"/>
            </w:pPr>
            <w:r>
              <w:t>2038738,3</w:t>
            </w:r>
          </w:p>
        </w:tc>
        <w:tc>
          <w:tcPr>
            <w:tcW w:w="1701" w:type="dxa"/>
          </w:tcPr>
          <w:p w:rsidR="00DD0CC0" w:rsidRDefault="00DD0CC0">
            <w:pPr>
              <w:pStyle w:val="ConsPlusNormal"/>
              <w:jc w:val="center"/>
            </w:pPr>
            <w:r>
              <w:t>214609,6</w:t>
            </w:r>
          </w:p>
        </w:tc>
        <w:tc>
          <w:tcPr>
            <w:tcW w:w="1531" w:type="dxa"/>
          </w:tcPr>
          <w:p w:rsidR="00DD0CC0" w:rsidRDefault="00DD0CC0">
            <w:pPr>
              <w:pStyle w:val="ConsPlusNormal"/>
              <w:jc w:val="center"/>
            </w:pPr>
            <w:r>
              <w:t>1806350,5</w:t>
            </w:r>
          </w:p>
        </w:tc>
        <w:tc>
          <w:tcPr>
            <w:tcW w:w="1247" w:type="dxa"/>
          </w:tcPr>
          <w:p w:rsidR="00DD0CC0" w:rsidRDefault="00DD0CC0">
            <w:pPr>
              <w:pStyle w:val="ConsPlusNormal"/>
              <w:jc w:val="center"/>
            </w:pPr>
            <w:r>
              <w:t>17778,2</w:t>
            </w:r>
          </w:p>
        </w:tc>
        <w:tc>
          <w:tcPr>
            <w:tcW w:w="1191" w:type="dxa"/>
          </w:tcPr>
          <w:p w:rsidR="00DD0CC0" w:rsidRDefault="00DD0CC0">
            <w:pPr>
              <w:pStyle w:val="ConsPlusNormal"/>
              <w:jc w:val="center"/>
            </w:pPr>
            <w:r>
              <w:t>0,0</w:t>
            </w:r>
          </w:p>
        </w:tc>
      </w:tr>
      <w:tr w:rsidR="00DD0CC0">
        <w:tblPrEx>
          <w:tblBorders>
            <w:insideH w:val="nil"/>
          </w:tblBorders>
        </w:tblPrEx>
        <w:tc>
          <w:tcPr>
            <w:tcW w:w="1871" w:type="dxa"/>
            <w:tcBorders>
              <w:bottom w:val="nil"/>
            </w:tcBorders>
          </w:tcPr>
          <w:p w:rsidR="00DD0CC0" w:rsidRDefault="00DD0CC0">
            <w:pPr>
              <w:pStyle w:val="ConsPlusNormal"/>
            </w:pPr>
            <w:r>
              <w:t>2019 год</w:t>
            </w:r>
          </w:p>
        </w:tc>
        <w:tc>
          <w:tcPr>
            <w:tcW w:w="1474" w:type="dxa"/>
            <w:tcBorders>
              <w:bottom w:val="nil"/>
            </w:tcBorders>
          </w:tcPr>
          <w:p w:rsidR="00DD0CC0" w:rsidRDefault="00DD0CC0">
            <w:pPr>
              <w:pStyle w:val="ConsPlusNormal"/>
              <w:jc w:val="center"/>
            </w:pPr>
            <w:r>
              <w:t>2966068,3</w:t>
            </w:r>
          </w:p>
        </w:tc>
        <w:tc>
          <w:tcPr>
            <w:tcW w:w="1701" w:type="dxa"/>
            <w:tcBorders>
              <w:bottom w:val="nil"/>
            </w:tcBorders>
          </w:tcPr>
          <w:p w:rsidR="00DD0CC0" w:rsidRDefault="00DD0CC0">
            <w:pPr>
              <w:pStyle w:val="ConsPlusNormal"/>
              <w:jc w:val="center"/>
            </w:pPr>
            <w:r>
              <w:t>239806,8</w:t>
            </w:r>
          </w:p>
        </w:tc>
        <w:tc>
          <w:tcPr>
            <w:tcW w:w="1531" w:type="dxa"/>
            <w:tcBorders>
              <w:bottom w:val="nil"/>
            </w:tcBorders>
          </w:tcPr>
          <w:p w:rsidR="00DD0CC0" w:rsidRDefault="00DD0CC0">
            <w:pPr>
              <w:pStyle w:val="ConsPlusNormal"/>
              <w:jc w:val="center"/>
            </w:pPr>
            <w:r>
              <w:t>2708241,4</w:t>
            </w:r>
          </w:p>
        </w:tc>
        <w:tc>
          <w:tcPr>
            <w:tcW w:w="1247" w:type="dxa"/>
            <w:tcBorders>
              <w:bottom w:val="nil"/>
            </w:tcBorders>
          </w:tcPr>
          <w:p w:rsidR="00DD0CC0" w:rsidRDefault="00DD0CC0">
            <w:pPr>
              <w:pStyle w:val="ConsPlusNormal"/>
              <w:jc w:val="center"/>
            </w:pPr>
            <w:r>
              <w:t>18020,1</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w:t>
            </w:r>
            <w:hyperlink r:id="rId192" w:history="1">
              <w:r>
                <w:rPr>
                  <w:color w:val="0000FF"/>
                </w:rPr>
                <w:t>Постановления</w:t>
              </w:r>
            </w:hyperlink>
            <w:r>
              <w:t xml:space="preserve"> главы администрации (губернатора) Краснодарского края от 25.11.2019 N 792)</w:t>
            </w:r>
          </w:p>
        </w:tc>
      </w:tr>
      <w:tr w:rsidR="00DD0CC0">
        <w:tblPrEx>
          <w:tblBorders>
            <w:insideH w:val="nil"/>
          </w:tblBorders>
        </w:tblPrEx>
        <w:tc>
          <w:tcPr>
            <w:tcW w:w="1871" w:type="dxa"/>
            <w:tcBorders>
              <w:bottom w:val="nil"/>
            </w:tcBorders>
          </w:tcPr>
          <w:p w:rsidR="00DD0CC0" w:rsidRDefault="00DD0CC0">
            <w:pPr>
              <w:pStyle w:val="ConsPlusNormal"/>
            </w:pPr>
            <w:r>
              <w:t>2020 год</w:t>
            </w:r>
          </w:p>
        </w:tc>
        <w:tc>
          <w:tcPr>
            <w:tcW w:w="1474" w:type="dxa"/>
            <w:tcBorders>
              <w:bottom w:val="nil"/>
            </w:tcBorders>
          </w:tcPr>
          <w:p w:rsidR="00DD0CC0" w:rsidRDefault="00DD0CC0">
            <w:pPr>
              <w:pStyle w:val="ConsPlusNormal"/>
              <w:jc w:val="center"/>
            </w:pPr>
            <w:r>
              <w:t>3643315,5</w:t>
            </w:r>
          </w:p>
        </w:tc>
        <w:tc>
          <w:tcPr>
            <w:tcW w:w="1701" w:type="dxa"/>
            <w:tcBorders>
              <w:bottom w:val="nil"/>
            </w:tcBorders>
          </w:tcPr>
          <w:p w:rsidR="00DD0CC0" w:rsidRDefault="00DD0CC0">
            <w:pPr>
              <w:pStyle w:val="ConsPlusNormal"/>
              <w:jc w:val="center"/>
            </w:pPr>
            <w:r>
              <w:t>280099,9</w:t>
            </w:r>
          </w:p>
        </w:tc>
        <w:tc>
          <w:tcPr>
            <w:tcW w:w="1531" w:type="dxa"/>
            <w:tcBorders>
              <w:bottom w:val="nil"/>
            </w:tcBorders>
          </w:tcPr>
          <w:p w:rsidR="00DD0CC0" w:rsidRDefault="00DD0CC0">
            <w:pPr>
              <w:pStyle w:val="ConsPlusNormal"/>
              <w:jc w:val="center"/>
            </w:pPr>
            <w:r>
              <w:t>3357887,7</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93" w:history="1">
              <w:r>
                <w:rPr>
                  <w:color w:val="0000FF"/>
                </w:rPr>
                <w:t>N 792</w:t>
              </w:r>
            </w:hyperlink>
            <w:r>
              <w:t xml:space="preserve">, от 21.02.2020 </w:t>
            </w:r>
            <w:hyperlink r:id="rId194" w:history="1">
              <w:r>
                <w:rPr>
                  <w:color w:val="0000FF"/>
                </w:rPr>
                <w:t>N 87</w:t>
              </w:r>
            </w:hyperlink>
            <w:r>
              <w:t xml:space="preserve">, от 10.06.2020 </w:t>
            </w:r>
            <w:hyperlink r:id="rId195"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2021 год</w:t>
            </w:r>
          </w:p>
        </w:tc>
        <w:tc>
          <w:tcPr>
            <w:tcW w:w="1474" w:type="dxa"/>
            <w:tcBorders>
              <w:bottom w:val="nil"/>
            </w:tcBorders>
          </w:tcPr>
          <w:p w:rsidR="00DD0CC0" w:rsidRDefault="00DD0CC0">
            <w:pPr>
              <w:pStyle w:val="ConsPlusNormal"/>
              <w:jc w:val="center"/>
            </w:pPr>
            <w:r>
              <w:t>3631970,0</w:t>
            </w:r>
          </w:p>
        </w:tc>
        <w:tc>
          <w:tcPr>
            <w:tcW w:w="1701" w:type="dxa"/>
            <w:tcBorders>
              <w:bottom w:val="nil"/>
            </w:tcBorders>
          </w:tcPr>
          <w:p w:rsidR="00DD0CC0" w:rsidRDefault="00DD0CC0">
            <w:pPr>
              <w:pStyle w:val="ConsPlusNormal"/>
              <w:jc w:val="center"/>
            </w:pPr>
            <w:r>
              <w:t>315201,6</w:t>
            </w:r>
          </w:p>
        </w:tc>
        <w:tc>
          <w:tcPr>
            <w:tcW w:w="1531" w:type="dxa"/>
            <w:tcBorders>
              <w:bottom w:val="nil"/>
            </w:tcBorders>
          </w:tcPr>
          <w:p w:rsidR="00DD0CC0" w:rsidRDefault="00DD0CC0">
            <w:pPr>
              <w:pStyle w:val="ConsPlusNormal"/>
              <w:jc w:val="center"/>
            </w:pPr>
            <w:r>
              <w:t>3311440,5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96" w:history="1">
              <w:r>
                <w:rPr>
                  <w:color w:val="0000FF"/>
                </w:rPr>
                <w:t>N 792</w:t>
              </w:r>
            </w:hyperlink>
            <w:r>
              <w:t xml:space="preserve">, от 21.02.2020 </w:t>
            </w:r>
            <w:hyperlink r:id="rId197" w:history="1">
              <w:r>
                <w:rPr>
                  <w:color w:val="0000FF"/>
                </w:rPr>
                <w:t>N 87</w:t>
              </w:r>
            </w:hyperlink>
            <w:r>
              <w:t xml:space="preserve">, от 10.06.2020 </w:t>
            </w:r>
            <w:hyperlink r:id="rId198"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2022 год</w:t>
            </w:r>
          </w:p>
        </w:tc>
        <w:tc>
          <w:tcPr>
            <w:tcW w:w="1474" w:type="dxa"/>
            <w:tcBorders>
              <w:bottom w:val="nil"/>
            </w:tcBorders>
          </w:tcPr>
          <w:p w:rsidR="00DD0CC0" w:rsidRDefault="00DD0CC0">
            <w:pPr>
              <w:pStyle w:val="ConsPlusNormal"/>
              <w:jc w:val="center"/>
            </w:pPr>
            <w:r>
              <w:t>3645766,4</w:t>
            </w:r>
          </w:p>
        </w:tc>
        <w:tc>
          <w:tcPr>
            <w:tcW w:w="1701" w:type="dxa"/>
            <w:tcBorders>
              <w:bottom w:val="nil"/>
            </w:tcBorders>
          </w:tcPr>
          <w:p w:rsidR="00DD0CC0" w:rsidRDefault="00DD0CC0">
            <w:pPr>
              <w:pStyle w:val="ConsPlusNormal"/>
              <w:jc w:val="center"/>
            </w:pPr>
            <w:r>
              <w:t>325647,0</w:t>
            </w:r>
          </w:p>
        </w:tc>
        <w:tc>
          <w:tcPr>
            <w:tcW w:w="1531" w:type="dxa"/>
            <w:tcBorders>
              <w:bottom w:val="nil"/>
            </w:tcBorders>
          </w:tcPr>
          <w:p w:rsidR="00DD0CC0" w:rsidRDefault="00DD0CC0">
            <w:pPr>
              <w:pStyle w:val="ConsPlusNormal"/>
              <w:jc w:val="center"/>
            </w:pPr>
            <w:r>
              <w:t>3314791,5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99" w:history="1">
              <w:r>
                <w:rPr>
                  <w:color w:val="0000FF"/>
                </w:rPr>
                <w:t>N 792</w:t>
              </w:r>
            </w:hyperlink>
            <w:r>
              <w:t xml:space="preserve">, от 21.02.2020 </w:t>
            </w:r>
            <w:hyperlink r:id="rId200" w:history="1">
              <w:r>
                <w:rPr>
                  <w:color w:val="0000FF"/>
                </w:rPr>
                <w:t>N 87</w:t>
              </w:r>
            </w:hyperlink>
            <w:r>
              <w:t xml:space="preserve">, от 10.06.2020 </w:t>
            </w:r>
            <w:hyperlink r:id="rId201"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2023 год</w:t>
            </w:r>
          </w:p>
        </w:tc>
        <w:tc>
          <w:tcPr>
            <w:tcW w:w="1474" w:type="dxa"/>
            <w:tcBorders>
              <w:bottom w:val="nil"/>
            </w:tcBorders>
          </w:tcPr>
          <w:p w:rsidR="00DD0CC0" w:rsidRDefault="00DD0CC0">
            <w:pPr>
              <w:pStyle w:val="ConsPlusNormal"/>
              <w:jc w:val="center"/>
            </w:pPr>
            <w:r>
              <w:t>3145766,4</w:t>
            </w:r>
          </w:p>
        </w:tc>
        <w:tc>
          <w:tcPr>
            <w:tcW w:w="1701" w:type="dxa"/>
            <w:tcBorders>
              <w:bottom w:val="nil"/>
            </w:tcBorders>
          </w:tcPr>
          <w:p w:rsidR="00DD0CC0" w:rsidRDefault="00DD0CC0">
            <w:pPr>
              <w:pStyle w:val="ConsPlusNormal"/>
              <w:jc w:val="center"/>
            </w:pPr>
            <w:r>
              <w:t>325647,0</w:t>
            </w:r>
          </w:p>
        </w:tc>
        <w:tc>
          <w:tcPr>
            <w:tcW w:w="1531" w:type="dxa"/>
            <w:tcBorders>
              <w:bottom w:val="nil"/>
            </w:tcBorders>
          </w:tcPr>
          <w:p w:rsidR="00DD0CC0" w:rsidRDefault="00DD0CC0">
            <w:pPr>
              <w:pStyle w:val="ConsPlusNormal"/>
              <w:jc w:val="center"/>
            </w:pPr>
            <w:r>
              <w:t>2814791,5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202" w:history="1">
              <w:r>
                <w:rPr>
                  <w:color w:val="0000FF"/>
                </w:rPr>
                <w:t>N 792</w:t>
              </w:r>
            </w:hyperlink>
            <w:r>
              <w:t xml:space="preserve">, от 21.02.2020 </w:t>
            </w:r>
            <w:hyperlink r:id="rId203" w:history="1">
              <w:r>
                <w:rPr>
                  <w:color w:val="0000FF"/>
                </w:rPr>
                <w:t>N 87</w:t>
              </w:r>
            </w:hyperlink>
            <w:r>
              <w:t xml:space="preserve">, от 10.06.2020 </w:t>
            </w:r>
            <w:hyperlink r:id="rId204"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2024 год</w:t>
            </w:r>
          </w:p>
        </w:tc>
        <w:tc>
          <w:tcPr>
            <w:tcW w:w="1474" w:type="dxa"/>
            <w:tcBorders>
              <w:bottom w:val="nil"/>
            </w:tcBorders>
          </w:tcPr>
          <w:p w:rsidR="00DD0CC0" w:rsidRDefault="00DD0CC0">
            <w:pPr>
              <w:pStyle w:val="ConsPlusNormal"/>
              <w:jc w:val="center"/>
            </w:pPr>
            <w:r>
              <w:t>3145766,4</w:t>
            </w:r>
          </w:p>
        </w:tc>
        <w:tc>
          <w:tcPr>
            <w:tcW w:w="1701" w:type="dxa"/>
            <w:tcBorders>
              <w:bottom w:val="nil"/>
            </w:tcBorders>
          </w:tcPr>
          <w:p w:rsidR="00DD0CC0" w:rsidRDefault="00DD0CC0">
            <w:pPr>
              <w:pStyle w:val="ConsPlusNormal"/>
              <w:jc w:val="center"/>
            </w:pPr>
            <w:r>
              <w:t>325647,0</w:t>
            </w:r>
          </w:p>
        </w:tc>
        <w:tc>
          <w:tcPr>
            <w:tcW w:w="1531" w:type="dxa"/>
            <w:tcBorders>
              <w:bottom w:val="nil"/>
            </w:tcBorders>
          </w:tcPr>
          <w:p w:rsidR="00DD0CC0" w:rsidRDefault="00DD0CC0">
            <w:pPr>
              <w:pStyle w:val="ConsPlusNormal"/>
              <w:jc w:val="center"/>
            </w:pPr>
            <w:r>
              <w:t>2814791,5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205" w:history="1">
              <w:r>
                <w:rPr>
                  <w:color w:val="0000FF"/>
                </w:rPr>
                <w:t>N 792</w:t>
              </w:r>
            </w:hyperlink>
            <w:r>
              <w:t xml:space="preserve">, от 21.02.2020 </w:t>
            </w:r>
            <w:hyperlink r:id="rId206" w:history="1">
              <w:r>
                <w:rPr>
                  <w:color w:val="0000FF"/>
                </w:rPr>
                <w:t>N 87</w:t>
              </w:r>
            </w:hyperlink>
            <w:r>
              <w:t xml:space="preserve">, от 10.06.2020 </w:t>
            </w:r>
            <w:hyperlink r:id="rId207" w:history="1">
              <w:r>
                <w:rPr>
                  <w:color w:val="0000FF"/>
                </w:rPr>
                <w:t>N 338</w:t>
              </w:r>
            </w:hyperlink>
            <w:r>
              <w:t>)</w:t>
            </w:r>
          </w:p>
        </w:tc>
      </w:tr>
      <w:tr w:rsidR="00DD0CC0">
        <w:tc>
          <w:tcPr>
            <w:tcW w:w="1871" w:type="dxa"/>
            <w:vMerge w:val="restart"/>
            <w:tcBorders>
              <w:bottom w:val="nil"/>
            </w:tcBorders>
          </w:tcPr>
          <w:p w:rsidR="00DD0CC0" w:rsidRDefault="00DD0CC0">
            <w:pPr>
              <w:pStyle w:val="ConsPlusNormal"/>
            </w:pPr>
            <w:r>
              <w:t>Всего по государственной программе</w:t>
            </w:r>
          </w:p>
        </w:tc>
        <w:tc>
          <w:tcPr>
            <w:tcW w:w="1474" w:type="dxa"/>
          </w:tcPr>
          <w:p w:rsidR="00DD0CC0" w:rsidRDefault="00DD0CC0">
            <w:pPr>
              <w:pStyle w:val="ConsPlusNormal"/>
              <w:jc w:val="center"/>
            </w:pPr>
            <w:r>
              <w:t>25437749,1</w:t>
            </w:r>
          </w:p>
        </w:tc>
        <w:tc>
          <w:tcPr>
            <w:tcW w:w="1701" w:type="dxa"/>
          </w:tcPr>
          <w:p w:rsidR="00DD0CC0" w:rsidRDefault="00DD0CC0">
            <w:pPr>
              <w:pStyle w:val="ConsPlusNormal"/>
              <w:jc w:val="center"/>
            </w:pPr>
            <w:r>
              <w:t>2380325,4</w:t>
            </w:r>
          </w:p>
        </w:tc>
        <w:tc>
          <w:tcPr>
            <w:tcW w:w="1531" w:type="dxa"/>
          </w:tcPr>
          <w:p w:rsidR="00DD0CC0" w:rsidRDefault="00DD0CC0">
            <w:pPr>
              <w:pStyle w:val="ConsPlusNormal"/>
              <w:jc w:val="center"/>
            </w:pPr>
            <w:r>
              <w:t>22959620,9</w:t>
            </w:r>
          </w:p>
        </w:tc>
        <w:tc>
          <w:tcPr>
            <w:tcW w:w="1247" w:type="dxa"/>
          </w:tcPr>
          <w:p w:rsidR="00DD0CC0" w:rsidRDefault="00DD0CC0">
            <w:pPr>
              <w:pStyle w:val="ConsPlusNormal"/>
              <w:jc w:val="center"/>
            </w:pPr>
            <w:r>
              <w:t>97802,8</w:t>
            </w:r>
          </w:p>
        </w:tc>
        <w:tc>
          <w:tcPr>
            <w:tcW w:w="1191" w:type="dxa"/>
          </w:tcPr>
          <w:p w:rsidR="00DD0CC0" w:rsidRDefault="00DD0CC0">
            <w:pPr>
              <w:pStyle w:val="ConsPlusNormal"/>
              <w:jc w:val="center"/>
            </w:pPr>
            <w:r>
              <w:t>0,0</w:t>
            </w:r>
          </w:p>
        </w:tc>
      </w:tr>
      <w:tr w:rsidR="00DD0CC0">
        <w:tblPrEx>
          <w:tblBorders>
            <w:insideH w:val="nil"/>
          </w:tblBorders>
        </w:tblPrEx>
        <w:tc>
          <w:tcPr>
            <w:tcW w:w="1871" w:type="dxa"/>
            <w:vMerge/>
            <w:tcBorders>
              <w:bottom w:val="nil"/>
            </w:tcBorders>
          </w:tcPr>
          <w:p w:rsidR="00DD0CC0" w:rsidRDefault="00DD0CC0"/>
        </w:tc>
        <w:tc>
          <w:tcPr>
            <w:tcW w:w="1474" w:type="dxa"/>
            <w:tcBorders>
              <w:bottom w:val="nil"/>
            </w:tcBorders>
          </w:tcPr>
          <w:p w:rsidR="00DD0CC0" w:rsidRDefault="00DD0CC0">
            <w:pPr>
              <w:pStyle w:val="ConsPlusNormal"/>
              <w:jc w:val="center"/>
            </w:pPr>
            <w:r>
              <w:t>309675,8 &lt;*&gt;</w:t>
            </w:r>
          </w:p>
        </w:tc>
        <w:tc>
          <w:tcPr>
            <w:tcW w:w="1701" w:type="dxa"/>
            <w:tcBorders>
              <w:bottom w:val="nil"/>
            </w:tcBorders>
          </w:tcPr>
          <w:p w:rsidR="00DD0CC0" w:rsidRDefault="00DD0CC0">
            <w:pPr>
              <w:pStyle w:val="ConsPlusNormal"/>
              <w:jc w:val="center"/>
            </w:pPr>
            <w:r>
              <w:t>0,0</w:t>
            </w:r>
          </w:p>
        </w:tc>
        <w:tc>
          <w:tcPr>
            <w:tcW w:w="1531" w:type="dxa"/>
            <w:tcBorders>
              <w:bottom w:val="nil"/>
            </w:tcBorders>
          </w:tcPr>
          <w:p w:rsidR="00DD0CC0" w:rsidRDefault="00DD0CC0">
            <w:pPr>
              <w:pStyle w:val="ConsPlusNormal"/>
              <w:jc w:val="center"/>
            </w:pPr>
            <w:r>
              <w:t>309675,8 &lt;*&gt;</w:t>
            </w:r>
          </w:p>
        </w:tc>
        <w:tc>
          <w:tcPr>
            <w:tcW w:w="1247" w:type="dxa"/>
            <w:tcBorders>
              <w:bottom w:val="nil"/>
            </w:tcBorders>
          </w:tcPr>
          <w:p w:rsidR="00DD0CC0" w:rsidRDefault="00DD0CC0">
            <w:pPr>
              <w:pStyle w:val="ConsPlusNormal"/>
              <w:jc w:val="center"/>
            </w:pPr>
            <w:r>
              <w:t>0,0</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208" w:history="1">
              <w:r>
                <w:rPr>
                  <w:color w:val="0000FF"/>
                </w:rPr>
                <w:t>N 792</w:t>
              </w:r>
            </w:hyperlink>
            <w:r>
              <w:t xml:space="preserve">, от 21.02.2020 </w:t>
            </w:r>
            <w:hyperlink r:id="rId209" w:history="1">
              <w:r>
                <w:rPr>
                  <w:color w:val="0000FF"/>
                </w:rPr>
                <w:t>N 87</w:t>
              </w:r>
            </w:hyperlink>
            <w:r>
              <w:t xml:space="preserve">, от 10.06.2020 </w:t>
            </w:r>
            <w:hyperlink r:id="rId210" w:history="1">
              <w:r>
                <w:rPr>
                  <w:color w:val="0000FF"/>
                </w:rPr>
                <w:t>N 338</w:t>
              </w:r>
            </w:hyperlink>
            <w:r>
              <w:t>)</w:t>
            </w:r>
          </w:p>
        </w:tc>
      </w:tr>
    </w:tbl>
    <w:p w:rsidR="00DD0CC0" w:rsidRDefault="00DD0CC0">
      <w:pPr>
        <w:pStyle w:val="ConsPlusNormal"/>
        <w:jc w:val="both"/>
      </w:pPr>
    </w:p>
    <w:p w:rsidR="00DD0CC0" w:rsidRDefault="00DD0CC0">
      <w:pPr>
        <w:pStyle w:val="ConsPlusNormal"/>
        <w:ind w:firstLine="540"/>
        <w:jc w:val="both"/>
      </w:pPr>
      <w:r>
        <w:t>--------------------------------</w:t>
      </w:r>
    </w:p>
    <w:p w:rsidR="00DD0CC0" w:rsidRDefault="00DD0CC0">
      <w:pPr>
        <w:pStyle w:val="ConsPlusNormal"/>
        <w:spacing w:before="220"/>
        <w:ind w:firstLine="540"/>
        <w:jc w:val="both"/>
      </w:pPr>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DD0CC0" w:rsidRDefault="00DD0CC0">
      <w:pPr>
        <w:pStyle w:val="ConsPlusNormal"/>
        <w:jc w:val="both"/>
      </w:pPr>
    </w:p>
    <w:p w:rsidR="00DD0CC0" w:rsidRDefault="00DD0CC0">
      <w:pPr>
        <w:pStyle w:val="ConsPlusTitle"/>
        <w:jc w:val="center"/>
        <w:outlineLvl w:val="1"/>
      </w:pPr>
      <w:r>
        <w:t>5. Прогноз</w:t>
      </w:r>
    </w:p>
    <w:p w:rsidR="00DD0CC0" w:rsidRDefault="00DD0CC0">
      <w:pPr>
        <w:pStyle w:val="ConsPlusTitle"/>
        <w:jc w:val="center"/>
      </w:pPr>
      <w:r>
        <w:t>сводных показателей государственных заданий на оказание</w:t>
      </w:r>
    </w:p>
    <w:p w:rsidR="00DD0CC0" w:rsidRDefault="00DD0CC0">
      <w:pPr>
        <w:pStyle w:val="ConsPlusTitle"/>
        <w:jc w:val="center"/>
      </w:pPr>
      <w:r>
        <w:t>государственных услуг (выполнение работ) государственными</w:t>
      </w:r>
    </w:p>
    <w:p w:rsidR="00DD0CC0" w:rsidRDefault="00DD0CC0">
      <w:pPr>
        <w:pStyle w:val="ConsPlusTitle"/>
        <w:jc w:val="center"/>
      </w:pPr>
      <w:r>
        <w:t>учреждениями Краснодарского края в сфере реализации</w:t>
      </w:r>
    </w:p>
    <w:p w:rsidR="00DD0CC0" w:rsidRDefault="00DD0CC0">
      <w:pPr>
        <w:pStyle w:val="ConsPlusTitle"/>
        <w:jc w:val="center"/>
      </w:pPr>
      <w:r>
        <w:t>государственной программы</w:t>
      </w:r>
    </w:p>
    <w:p w:rsidR="00DD0CC0" w:rsidRDefault="00DD0CC0">
      <w:pPr>
        <w:pStyle w:val="ConsPlusNormal"/>
        <w:jc w:val="both"/>
      </w:pPr>
    </w:p>
    <w:p w:rsidR="00DD0CC0" w:rsidRDefault="00DD0CC0">
      <w:pPr>
        <w:pStyle w:val="ConsPlusNormal"/>
        <w:ind w:firstLine="540"/>
        <w:jc w:val="both"/>
      </w:pPr>
      <w:r>
        <w:t>Достижение сводных показателей государственных заданий на оказание государственных услуг (выполнение работ) государственными учреждениями Краснодарского края в сфере реализации государственной программы не предусмотрено.</w:t>
      </w:r>
    </w:p>
    <w:p w:rsidR="00DD0CC0" w:rsidRDefault="00DD0CC0">
      <w:pPr>
        <w:pStyle w:val="ConsPlusNormal"/>
        <w:jc w:val="both"/>
      </w:pPr>
    </w:p>
    <w:p w:rsidR="00DD0CC0" w:rsidRDefault="00DD0CC0">
      <w:pPr>
        <w:pStyle w:val="ConsPlusTitle"/>
        <w:jc w:val="center"/>
        <w:outlineLvl w:val="1"/>
      </w:pPr>
      <w:r>
        <w:t>6. Меры</w:t>
      </w:r>
    </w:p>
    <w:p w:rsidR="00DD0CC0" w:rsidRDefault="00DD0CC0">
      <w:pPr>
        <w:pStyle w:val="ConsPlusTitle"/>
        <w:jc w:val="center"/>
      </w:pPr>
      <w:r>
        <w:t>государственного регулирования и управления рисками с целью</w:t>
      </w:r>
    </w:p>
    <w:p w:rsidR="00DD0CC0" w:rsidRDefault="00DD0CC0">
      <w:pPr>
        <w:pStyle w:val="ConsPlusTitle"/>
        <w:jc w:val="center"/>
      </w:pPr>
      <w:r>
        <w:t>минимизации их влияния на достижение целей государственной</w:t>
      </w:r>
    </w:p>
    <w:p w:rsidR="00DD0CC0" w:rsidRDefault="00DD0CC0">
      <w:pPr>
        <w:pStyle w:val="ConsPlusTitle"/>
        <w:jc w:val="center"/>
      </w:pPr>
      <w:r>
        <w:t>программы (в случае использования налоговых, тарифных,</w:t>
      </w:r>
    </w:p>
    <w:p w:rsidR="00DD0CC0" w:rsidRDefault="00DD0CC0">
      <w:pPr>
        <w:pStyle w:val="ConsPlusTitle"/>
        <w:jc w:val="center"/>
      </w:pPr>
      <w:r>
        <w:t>кредитных и иных инструментов)</w:t>
      </w:r>
    </w:p>
    <w:p w:rsidR="00DD0CC0" w:rsidRDefault="00DD0CC0">
      <w:pPr>
        <w:pStyle w:val="ConsPlusNormal"/>
        <w:jc w:val="both"/>
      </w:pPr>
    </w:p>
    <w:p w:rsidR="00DD0CC0" w:rsidRDefault="00DD0CC0">
      <w:pPr>
        <w:pStyle w:val="ConsPlusNormal"/>
        <w:ind w:firstLine="540"/>
        <w:jc w:val="both"/>
      </w:pPr>
      <w:r>
        <w:t>Меры налогового, тарифного, кредитного и иного государственного регулирования в сфере реализации государственной программы не предусмотрены.</w:t>
      </w:r>
    </w:p>
    <w:p w:rsidR="00DD0CC0" w:rsidRDefault="00DD0CC0">
      <w:pPr>
        <w:pStyle w:val="ConsPlusNormal"/>
        <w:spacing w:before="220"/>
        <w:ind w:firstLine="540"/>
        <w:jc w:val="both"/>
      </w:pPr>
      <w:r>
        <w:t>Реализация государственной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 Управление рисками реализации государственной программы включает:</w:t>
      </w:r>
    </w:p>
    <w:p w:rsidR="00DD0CC0" w:rsidRDefault="00DD0CC0">
      <w:pPr>
        <w:pStyle w:val="ConsPlusNormal"/>
        <w:spacing w:before="220"/>
        <w:ind w:firstLine="540"/>
        <w:jc w:val="both"/>
      </w:pPr>
      <w:r>
        <w:t>предварительную идентификацию рисков, оценку вероятности возникновения и степени их влияния на достижение запланированных результатов государственной программы;</w:t>
      </w:r>
    </w:p>
    <w:p w:rsidR="00DD0CC0" w:rsidRDefault="00DD0CC0">
      <w:pPr>
        <w:pStyle w:val="ConsPlusNormal"/>
        <w:spacing w:before="220"/>
        <w:ind w:firstLine="540"/>
        <w:jc w:val="both"/>
      </w:pPr>
      <w:r>
        <w:t>текущий мониторинг наступления рисков;</w:t>
      </w:r>
    </w:p>
    <w:p w:rsidR="00DD0CC0" w:rsidRDefault="00DD0CC0">
      <w:pPr>
        <w:pStyle w:val="ConsPlusNormal"/>
        <w:spacing w:before="220"/>
        <w:ind w:firstLine="540"/>
        <w:jc w:val="both"/>
      </w:pPr>
      <w:r>
        <w:t>планирование и осуществление мер по снижению вероятности и уменьшению негативных последствий возникновения рисков.</w:t>
      </w:r>
    </w:p>
    <w:p w:rsidR="00DD0CC0" w:rsidRDefault="00DD0CC0">
      <w:pPr>
        <w:pStyle w:val="ConsPlusNormal"/>
        <w:spacing w:before="220"/>
        <w:ind w:firstLine="540"/>
        <w:jc w:val="both"/>
      </w:pPr>
      <w:r>
        <w:t>К рискам реализации мероприятий государственной программы можно отнести следующие риски:</w:t>
      </w:r>
    </w:p>
    <w:p w:rsidR="00DD0CC0" w:rsidRDefault="00DD0CC0">
      <w:pPr>
        <w:pStyle w:val="ConsPlusNormal"/>
        <w:spacing w:before="220"/>
        <w:ind w:firstLine="540"/>
        <w:jc w:val="both"/>
      </w:pPr>
      <w:r>
        <w:t>1. Операционные риски, связанные с возможным несвоевременным внесением изменений в нормативную правовую базу с нарушением сроков выполнения мероприятий государственной программы.</w:t>
      </w:r>
    </w:p>
    <w:p w:rsidR="00DD0CC0" w:rsidRDefault="00DD0CC0">
      <w:pPr>
        <w:pStyle w:val="ConsPlusNormal"/>
        <w:spacing w:before="220"/>
        <w:ind w:firstLine="540"/>
        <w:jc w:val="both"/>
      </w:pPr>
      <w:r>
        <w:t>В первую очередь данный риск может оказать влияние на увеличение планируемых сроков и (или) изменение условий реализации мероприятий государственной программы.</w:t>
      </w:r>
    </w:p>
    <w:p w:rsidR="00DD0CC0" w:rsidRDefault="00DD0CC0">
      <w:pPr>
        <w:pStyle w:val="ConsPlusNormal"/>
        <w:spacing w:before="220"/>
        <w:ind w:firstLine="540"/>
        <w:jc w:val="both"/>
      </w:pPr>
      <w:r>
        <w:t>Данные риски будут минимизированы в рамках совершенствования мер правового регулирования, предусмотренных государственной программой, путем повышения ответственности должностных лиц, ответственных за своевременное и высокопрофессиональное исполнение мероприятий государственной программы.</w:t>
      </w:r>
    </w:p>
    <w:p w:rsidR="00DD0CC0" w:rsidRDefault="00DD0CC0">
      <w:pPr>
        <w:pStyle w:val="ConsPlusNormal"/>
        <w:spacing w:before="220"/>
        <w:ind w:firstLine="540"/>
        <w:jc w:val="both"/>
      </w:pPr>
      <w:r>
        <w:t>2. Риски чрезвычайных ситуаций природного характера, связанные с возникновением обстоятельств, не зависящих от человеческого фактора.</w:t>
      </w:r>
    </w:p>
    <w:p w:rsidR="00DD0CC0" w:rsidRDefault="00DD0CC0">
      <w:pPr>
        <w:pStyle w:val="ConsPlusNormal"/>
        <w:spacing w:before="220"/>
        <w:ind w:firstLine="540"/>
        <w:jc w:val="both"/>
      </w:pPr>
      <w:r>
        <w:t xml:space="preserve">Анализ развития природных катастрофических явлений показывает, что, несмотря на научно-технический прогресс, защищенность людей и </w:t>
      </w:r>
      <w:proofErr w:type="spellStart"/>
      <w:r>
        <w:t>техносферы</w:t>
      </w:r>
      <w:proofErr w:type="spellEnd"/>
      <w:r>
        <w:t xml:space="preserve"> от природных опасностей не возрастает. Наиболее разрушительными являются наводнения, штормовые ветры, ливни, ураганы и смерчи.</w:t>
      </w:r>
    </w:p>
    <w:p w:rsidR="00DD0CC0" w:rsidRDefault="00DD0CC0">
      <w:pPr>
        <w:pStyle w:val="ConsPlusNormal"/>
        <w:spacing w:before="220"/>
        <w:ind w:firstLine="540"/>
        <w:jc w:val="both"/>
      </w:pPr>
      <w:r>
        <w:t>Необходимо учитывать тот фактор, что на территории Краснодарского края протекает множество рек и его территория омывается Черным и Азовским морями.</w:t>
      </w:r>
    </w:p>
    <w:p w:rsidR="00DD0CC0" w:rsidRDefault="00DD0CC0">
      <w:pPr>
        <w:pStyle w:val="ConsPlusNormal"/>
        <w:spacing w:before="220"/>
        <w:ind w:firstLine="540"/>
        <w:jc w:val="both"/>
      </w:pPr>
      <w:r>
        <w:t xml:space="preserve">Наступление данного риска во время проведения детской летней оздоровительной кампании на территории Краснодарского края может повлечь за собой полное или частичное невыполнение мероприятий и, как следствие, </w:t>
      </w:r>
      <w:proofErr w:type="spellStart"/>
      <w:r>
        <w:t>недостижение</w:t>
      </w:r>
      <w:proofErr w:type="spellEnd"/>
      <w:r>
        <w:t xml:space="preserve"> значений целевых показателей государственной программы.</w:t>
      </w:r>
    </w:p>
    <w:p w:rsidR="00DD0CC0" w:rsidRDefault="00DD0CC0">
      <w:pPr>
        <w:pStyle w:val="ConsPlusNormal"/>
        <w:spacing w:before="220"/>
        <w:ind w:firstLine="540"/>
        <w:jc w:val="both"/>
      </w:pPr>
      <w:r>
        <w:t>Минимизацией данных рисков может быть разработка осуществления эффективных мер предотвращения наводнений и защиты от них, а также формирование комплекса мер, необходимых к выполнению при возникновении наводнений, штормовых ветров, ливней, ураганов и смерчей.</w:t>
      </w:r>
    </w:p>
    <w:p w:rsidR="00DD0CC0" w:rsidRDefault="00DD0CC0">
      <w:pPr>
        <w:pStyle w:val="ConsPlusNormal"/>
        <w:spacing w:before="220"/>
        <w:ind w:firstLine="540"/>
        <w:jc w:val="both"/>
      </w:pPr>
      <w:r>
        <w:t>3. Социальные риски, связанные с дефицитом кадров социальной сферы, в том числе в системе отдыха и оздоровления детей.</w:t>
      </w:r>
    </w:p>
    <w:p w:rsidR="00DD0CC0" w:rsidRDefault="00DD0CC0">
      <w:pPr>
        <w:pStyle w:val="ConsPlusNormal"/>
        <w:spacing w:before="220"/>
        <w:ind w:firstLine="540"/>
        <w:jc w:val="both"/>
      </w:pPr>
      <w:r>
        <w:t>4. Риски техногенного характера могут явиться результатом того, что в настоящее время некоторая часть стационарных учреждений отдыха и оздоровления детей Краснодарского края размещается в зданиях, требующих ремонта и реконструкции.</w:t>
      </w:r>
    </w:p>
    <w:p w:rsidR="00DD0CC0" w:rsidRDefault="00DD0CC0">
      <w:pPr>
        <w:pStyle w:val="ConsPlusNormal"/>
        <w:spacing w:before="220"/>
        <w:ind w:firstLine="540"/>
        <w:jc w:val="both"/>
      </w:pPr>
      <w:r>
        <w:t>В целях минимизации данных рисков необходимо обеспечение комплексной безопасности стационарных учреждений.</w:t>
      </w:r>
    </w:p>
    <w:p w:rsidR="00DD0CC0" w:rsidRDefault="00DD0CC0">
      <w:pPr>
        <w:pStyle w:val="ConsPlusNormal"/>
        <w:spacing w:before="220"/>
        <w:ind w:firstLine="540"/>
        <w:jc w:val="both"/>
      </w:pPr>
      <w:r>
        <w:t>5. Финансовые риски могут привести к снижению объемов финансирования программных мероприятий из средств бюджета Краснодарского края. Возникновение рисков может привести к недофинансированию запланированных мероприятий государственной программы.</w:t>
      </w:r>
    </w:p>
    <w:p w:rsidR="00DD0CC0" w:rsidRDefault="00DD0CC0">
      <w:pPr>
        <w:pStyle w:val="ConsPlusNormal"/>
        <w:spacing w:before="220"/>
        <w:ind w:firstLine="540"/>
        <w:jc w:val="both"/>
      </w:pPr>
      <w:r>
        <w:t>Мерами по снижению финансовых рисков являются обеспечение сбалансированного распределения финансовых средств по основным мероприятиям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p>
    <w:p w:rsidR="00DD0CC0" w:rsidRDefault="00DD0CC0">
      <w:pPr>
        <w:pStyle w:val="ConsPlusNormal"/>
        <w:jc w:val="both"/>
      </w:pPr>
    </w:p>
    <w:p w:rsidR="00DD0CC0" w:rsidRDefault="00DD0CC0">
      <w:pPr>
        <w:pStyle w:val="ConsPlusTitle"/>
        <w:jc w:val="center"/>
        <w:outlineLvl w:val="1"/>
      </w:pPr>
      <w:r>
        <w:t>7. Меры</w:t>
      </w:r>
    </w:p>
    <w:p w:rsidR="00DD0CC0" w:rsidRDefault="00DD0CC0">
      <w:pPr>
        <w:pStyle w:val="ConsPlusTitle"/>
        <w:jc w:val="center"/>
      </w:pPr>
      <w:r>
        <w:t>правового регулирования в сфере реализации</w:t>
      </w:r>
    </w:p>
    <w:p w:rsidR="00DD0CC0" w:rsidRDefault="00DD0CC0">
      <w:pPr>
        <w:pStyle w:val="ConsPlusTitle"/>
        <w:jc w:val="center"/>
      </w:pPr>
      <w:r>
        <w:t>государственной программы</w:t>
      </w:r>
    </w:p>
    <w:p w:rsidR="00DD0CC0" w:rsidRDefault="00DD0CC0">
      <w:pPr>
        <w:pStyle w:val="ConsPlusNormal"/>
        <w:jc w:val="both"/>
      </w:pPr>
    </w:p>
    <w:p w:rsidR="00DD0CC0" w:rsidRDefault="00DD0CC0">
      <w:pPr>
        <w:pStyle w:val="ConsPlusNormal"/>
        <w:jc w:val="right"/>
        <w:outlineLvl w:val="2"/>
      </w:pPr>
      <w:r>
        <w:t>Таблица N 5</w:t>
      </w:r>
    </w:p>
    <w:p w:rsidR="00DD0CC0" w:rsidRDefault="00DD0CC0">
      <w:pPr>
        <w:pStyle w:val="ConsPlusNormal"/>
        <w:jc w:val="center"/>
      </w:pPr>
      <w:r>
        <w:t xml:space="preserve">(в ред. </w:t>
      </w:r>
      <w:hyperlink r:id="rId211" w:history="1">
        <w:r>
          <w:rPr>
            <w:color w:val="0000FF"/>
          </w:rPr>
          <w:t>Постановления</w:t>
        </w:r>
      </w:hyperlink>
      <w:r>
        <w:t xml:space="preserve"> главы администрации (губернатора)</w:t>
      </w:r>
    </w:p>
    <w:p w:rsidR="00DD0CC0" w:rsidRDefault="00DD0CC0">
      <w:pPr>
        <w:pStyle w:val="ConsPlusNormal"/>
        <w:jc w:val="center"/>
      </w:pPr>
      <w:r>
        <w:t>Краснодарского края от 25.12.2015 N 1284)</w:t>
      </w:r>
    </w:p>
    <w:p w:rsidR="00DD0CC0" w:rsidRDefault="00DD0C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1984"/>
        <w:gridCol w:w="3118"/>
        <w:gridCol w:w="1757"/>
        <w:gridCol w:w="1304"/>
      </w:tblGrid>
      <w:tr w:rsidR="00DD0CC0">
        <w:tc>
          <w:tcPr>
            <w:tcW w:w="907" w:type="dxa"/>
          </w:tcPr>
          <w:p w:rsidR="00DD0CC0" w:rsidRDefault="00DD0CC0">
            <w:pPr>
              <w:pStyle w:val="ConsPlusNormal"/>
              <w:jc w:val="center"/>
            </w:pPr>
            <w:r>
              <w:t xml:space="preserve">N </w:t>
            </w:r>
            <w:hyperlink w:anchor="P8171" w:history="1">
              <w:r>
                <w:rPr>
                  <w:color w:val="0000FF"/>
                </w:rPr>
                <w:t>&lt;*&gt;</w:t>
              </w:r>
            </w:hyperlink>
          </w:p>
        </w:tc>
        <w:tc>
          <w:tcPr>
            <w:tcW w:w="1984" w:type="dxa"/>
          </w:tcPr>
          <w:p w:rsidR="00DD0CC0" w:rsidRDefault="00DD0CC0">
            <w:pPr>
              <w:pStyle w:val="ConsPlusNormal"/>
              <w:jc w:val="center"/>
            </w:pPr>
            <w:r>
              <w:t>Вид нормативного правового акта</w:t>
            </w:r>
          </w:p>
        </w:tc>
        <w:tc>
          <w:tcPr>
            <w:tcW w:w="3118" w:type="dxa"/>
          </w:tcPr>
          <w:p w:rsidR="00DD0CC0" w:rsidRDefault="00DD0CC0">
            <w:pPr>
              <w:pStyle w:val="ConsPlusNormal"/>
              <w:jc w:val="center"/>
            </w:pPr>
            <w:r>
              <w:t>Основные положения нормативного правового акта</w:t>
            </w:r>
          </w:p>
        </w:tc>
        <w:tc>
          <w:tcPr>
            <w:tcW w:w="1757" w:type="dxa"/>
          </w:tcPr>
          <w:p w:rsidR="00DD0CC0" w:rsidRDefault="00DD0CC0">
            <w:pPr>
              <w:pStyle w:val="ConsPlusNormal"/>
              <w:jc w:val="center"/>
            </w:pPr>
            <w:r>
              <w:t>Ответственный исполнитель (соисполнитель)</w:t>
            </w:r>
          </w:p>
        </w:tc>
        <w:tc>
          <w:tcPr>
            <w:tcW w:w="1304" w:type="dxa"/>
          </w:tcPr>
          <w:p w:rsidR="00DD0CC0" w:rsidRDefault="00DD0CC0">
            <w:pPr>
              <w:pStyle w:val="ConsPlusNormal"/>
              <w:jc w:val="center"/>
            </w:pPr>
            <w:r>
              <w:t>Ожидаемые сроки принятия</w:t>
            </w:r>
          </w:p>
        </w:tc>
      </w:tr>
      <w:tr w:rsidR="00DD0CC0">
        <w:tc>
          <w:tcPr>
            <w:tcW w:w="907" w:type="dxa"/>
          </w:tcPr>
          <w:p w:rsidR="00DD0CC0" w:rsidRDefault="00DD0CC0">
            <w:pPr>
              <w:pStyle w:val="ConsPlusNormal"/>
              <w:jc w:val="center"/>
            </w:pPr>
            <w:r>
              <w:t>1</w:t>
            </w:r>
          </w:p>
        </w:tc>
        <w:tc>
          <w:tcPr>
            <w:tcW w:w="1984" w:type="dxa"/>
          </w:tcPr>
          <w:p w:rsidR="00DD0CC0" w:rsidRDefault="00DD0CC0">
            <w:pPr>
              <w:pStyle w:val="ConsPlusNormal"/>
              <w:jc w:val="center"/>
            </w:pPr>
            <w:r>
              <w:t>2</w:t>
            </w:r>
          </w:p>
        </w:tc>
        <w:tc>
          <w:tcPr>
            <w:tcW w:w="3118" w:type="dxa"/>
          </w:tcPr>
          <w:p w:rsidR="00DD0CC0" w:rsidRDefault="00DD0CC0">
            <w:pPr>
              <w:pStyle w:val="ConsPlusNormal"/>
              <w:jc w:val="center"/>
            </w:pPr>
            <w:r>
              <w:t>3</w:t>
            </w:r>
          </w:p>
        </w:tc>
        <w:tc>
          <w:tcPr>
            <w:tcW w:w="1757" w:type="dxa"/>
          </w:tcPr>
          <w:p w:rsidR="00DD0CC0" w:rsidRDefault="00DD0CC0">
            <w:pPr>
              <w:pStyle w:val="ConsPlusNormal"/>
              <w:jc w:val="center"/>
            </w:pPr>
            <w:r>
              <w:t>4</w:t>
            </w:r>
          </w:p>
        </w:tc>
        <w:tc>
          <w:tcPr>
            <w:tcW w:w="1304" w:type="dxa"/>
          </w:tcPr>
          <w:p w:rsidR="00DD0CC0" w:rsidRDefault="00DD0CC0">
            <w:pPr>
              <w:pStyle w:val="ConsPlusNormal"/>
              <w:jc w:val="center"/>
            </w:pPr>
            <w:r>
              <w:t>5</w:t>
            </w:r>
          </w:p>
        </w:tc>
      </w:tr>
      <w:tr w:rsidR="00DD0CC0">
        <w:tc>
          <w:tcPr>
            <w:tcW w:w="907" w:type="dxa"/>
          </w:tcPr>
          <w:p w:rsidR="00DD0CC0" w:rsidRDefault="00072E7F">
            <w:pPr>
              <w:pStyle w:val="ConsPlusNormal"/>
              <w:jc w:val="both"/>
            </w:pPr>
            <w:hyperlink w:anchor="P598" w:history="1">
              <w:r w:rsidR="00DD0CC0">
                <w:rPr>
                  <w:color w:val="0000FF"/>
                </w:rPr>
                <w:t>1.1.1</w:t>
              </w:r>
            </w:hyperlink>
          </w:p>
        </w:tc>
        <w:tc>
          <w:tcPr>
            <w:tcW w:w="8163" w:type="dxa"/>
            <w:gridSpan w:val="4"/>
          </w:tcPr>
          <w:p w:rsidR="00DD0CC0" w:rsidRDefault="00DD0CC0">
            <w:pPr>
              <w:pStyle w:val="ConsPlusNormal"/>
              <w:jc w:val="center"/>
            </w:pPr>
            <w:r>
              <w:t>Присуждение Почетных дипломов главы администрации (губернатора) Краснодарского края многодетным матерям и выплата единовременных премий</w:t>
            </w:r>
          </w:p>
        </w:tc>
      </w:tr>
      <w:tr w:rsidR="00DD0CC0">
        <w:tc>
          <w:tcPr>
            <w:tcW w:w="907" w:type="dxa"/>
          </w:tcPr>
          <w:p w:rsidR="00DD0CC0" w:rsidRDefault="00DD0CC0">
            <w:pPr>
              <w:pStyle w:val="ConsPlusNormal"/>
            </w:pPr>
          </w:p>
        </w:tc>
        <w:tc>
          <w:tcPr>
            <w:tcW w:w="1984" w:type="dxa"/>
          </w:tcPr>
          <w:p w:rsidR="00DD0CC0" w:rsidRDefault="00DD0CC0">
            <w:pPr>
              <w:pStyle w:val="ConsPlusNormal"/>
              <w:jc w:val="both"/>
            </w:pPr>
            <w:r>
              <w:t>Постановление главы администрации (губернатора) Краснодарского края</w:t>
            </w:r>
          </w:p>
        </w:tc>
        <w:tc>
          <w:tcPr>
            <w:tcW w:w="3118" w:type="dxa"/>
          </w:tcPr>
          <w:p w:rsidR="00DD0CC0" w:rsidRDefault="00DD0CC0">
            <w:pPr>
              <w:pStyle w:val="ConsPlusNormal"/>
              <w:jc w:val="both"/>
            </w:pPr>
            <w:r>
              <w:t xml:space="preserve">о внесении изменений в </w:t>
            </w:r>
            <w:hyperlink r:id="rId212" w:history="1">
              <w:r>
                <w:rPr>
                  <w:color w:val="0000FF"/>
                </w:rPr>
                <w:t>постановление</w:t>
              </w:r>
            </w:hyperlink>
            <w:r>
              <w:t xml:space="preserve"> главы администрации Краснодарского края от 1 апреля 2004 года N 302 "Об учреждении Почетного диплома главы администрации (губернатора) Краснодарского края многодетной матери"</w:t>
            </w:r>
          </w:p>
        </w:tc>
        <w:tc>
          <w:tcPr>
            <w:tcW w:w="1757" w:type="dxa"/>
          </w:tcPr>
          <w:p w:rsidR="00DD0CC0" w:rsidRDefault="00DD0CC0">
            <w:pPr>
              <w:pStyle w:val="ConsPlusNormal"/>
              <w:jc w:val="both"/>
            </w:pPr>
            <w:r>
              <w:t>министерство труда и социального развития Краснодарского края</w:t>
            </w:r>
          </w:p>
        </w:tc>
        <w:tc>
          <w:tcPr>
            <w:tcW w:w="1304" w:type="dxa"/>
          </w:tcPr>
          <w:p w:rsidR="00DD0CC0" w:rsidRDefault="00DD0CC0">
            <w:pPr>
              <w:pStyle w:val="ConsPlusNormal"/>
              <w:jc w:val="both"/>
            </w:pPr>
            <w:r>
              <w:t>I полугодие 2016 года</w:t>
            </w:r>
          </w:p>
        </w:tc>
      </w:tr>
      <w:tr w:rsidR="00DD0CC0">
        <w:tc>
          <w:tcPr>
            <w:tcW w:w="907" w:type="dxa"/>
          </w:tcPr>
          <w:p w:rsidR="00DD0CC0" w:rsidRDefault="00DD0CC0">
            <w:pPr>
              <w:pStyle w:val="ConsPlusNormal"/>
            </w:pPr>
          </w:p>
        </w:tc>
        <w:tc>
          <w:tcPr>
            <w:tcW w:w="1984" w:type="dxa"/>
          </w:tcPr>
          <w:p w:rsidR="00DD0CC0" w:rsidRDefault="00DD0CC0">
            <w:pPr>
              <w:pStyle w:val="ConsPlusNormal"/>
              <w:jc w:val="both"/>
            </w:pPr>
            <w:r>
              <w:t>Постановление главы администрации (губернатора) Краснодарского края</w:t>
            </w:r>
          </w:p>
        </w:tc>
        <w:tc>
          <w:tcPr>
            <w:tcW w:w="3118" w:type="dxa"/>
          </w:tcPr>
          <w:p w:rsidR="00DD0CC0" w:rsidRDefault="00DD0CC0">
            <w:pPr>
              <w:pStyle w:val="ConsPlusNormal"/>
              <w:jc w:val="both"/>
            </w:pPr>
            <w:r>
              <w:t>о награждении Почетным дипломом главы администрации (губернатора) Краснодарского края многодетной матери</w:t>
            </w:r>
          </w:p>
        </w:tc>
        <w:tc>
          <w:tcPr>
            <w:tcW w:w="1757" w:type="dxa"/>
          </w:tcPr>
          <w:p w:rsidR="00DD0CC0" w:rsidRDefault="00DD0CC0">
            <w:pPr>
              <w:pStyle w:val="ConsPlusNormal"/>
              <w:jc w:val="both"/>
            </w:pPr>
            <w:r>
              <w:t>министерство труда и социального развития Краснодарского края</w:t>
            </w:r>
          </w:p>
        </w:tc>
        <w:tc>
          <w:tcPr>
            <w:tcW w:w="1304" w:type="dxa"/>
          </w:tcPr>
          <w:p w:rsidR="00DD0CC0" w:rsidRDefault="00DD0CC0">
            <w:pPr>
              <w:pStyle w:val="ConsPlusNormal"/>
              <w:jc w:val="both"/>
            </w:pPr>
            <w:r>
              <w:t>ежегодно IV квартал</w:t>
            </w:r>
          </w:p>
        </w:tc>
      </w:tr>
      <w:tr w:rsidR="00DD0CC0">
        <w:tc>
          <w:tcPr>
            <w:tcW w:w="907" w:type="dxa"/>
            <w:vMerge w:val="restart"/>
            <w:tcBorders>
              <w:bottom w:val="nil"/>
            </w:tcBorders>
          </w:tcPr>
          <w:p w:rsidR="00DD0CC0" w:rsidRDefault="00072E7F">
            <w:pPr>
              <w:pStyle w:val="ConsPlusNormal"/>
              <w:jc w:val="both"/>
            </w:pPr>
            <w:hyperlink w:anchor="P964" w:history="1">
              <w:r w:rsidR="00DD0CC0">
                <w:rPr>
                  <w:color w:val="0000FF"/>
                </w:rPr>
                <w:t>1.1.2.2</w:t>
              </w:r>
            </w:hyperlink>
            <w:r w:rsidR="00DD0CC0">
              <w:t>,</w:t>
            </w:r>
          </w:p>
          <w:p w:rsidR="00DD0CC0" w:rsidRDefault="00072E7F">
            <w:pPr>
              <w:pStyle w:val="ConsPlusNormal"/>
              <w:jc w:val="both"/>
            </w:pPr>
            <w:hyperlink w:anchor="P1042" w:history="1">
              <w:r w:rsidR="00DD0CC0">
                <w:rPr>
                  <w:color w:val="0000FF"/>
                </w:rPr>
                <w:t>1.1.2.3</w:t>
              </w:r>
            </w:hyperlink>
            <w:r w:rsidR="00DD0CC0">
              <w:t>,</w:t>
            </w:r>
          </w:p>
          <w:p w:rsidR="00DD0CC0" w:rsidRDefault="00DD0CC0">
            <w:pPr>
              <w:pStyle w:val="ConsPlusNormal"/>
              <w:jc w:val="both"/>
            </w:pPr>
            <w:r>
              <w:t>1.1.4.2,</w:t>
            </w:r>
          </w:p>
          <w:p w:rsidR="00DD0CC0" w:rsidRDefault="00072E7F">
            <w:pPr>
              <w:pStyle w:val="ConsPlusNormal"/>
              <w:jc w:val="both"/>
            </w:pPr>
            <w:hyperlink w:anchor="P2228" w:history="1">
              <w:r w:rsidR="00DD0CC0">
                <w:rPr>
                  <w:color w:val="0000FF"/>
                </w:rPr>
                <w:t>1.2.6</w:t>
              </w:r>
            </w:hyperlink>
            <w:r w:rsidR="00DD0CC0">
              <w:t>,</w:t>
            </w:r>
          </w:p>
          <w:p w:rsidR="00DD0CC0" w:rsidRDefault="00072E7F">
            <w:pPr>
              <w:pStyle w:val="ConsPlusNormal"/>
              <w:jc w:val="both"/>
            </w:pPr>
            <w:hyperlink w:anchor="P3215" w:history="1">
              <w:r w:rsidR="00DD0CC0">
                <w:rPr>
                  <w:color w:val="0000FF"/>
                </w:rPr>
                <w:t>1.3.6</w:t>
              </w:r>
            </w:hyperlink>
            <w:r w:rsidR="00DD0CC0">
              <w:t>,</w:t>
            </w:r>
          </w:p>
          <w:p w:rsidR="00DD0CC0" w:rsidRDefault="00072E7F">
            <w:pPr>
              <w:pStyle w:val="ConsPlusNormal"/>
              <w:jc w:val="both"/>
            </w:pPr>
            <w:hyperlink w:anchor="P3374" w:history="1">
              <w:r w:rsidR="00DD0CC0">
                <w:rPr>
                  <w:color w:val="0000FF"/>
                </w:rPr>
                <w:t>1.3.8</w:t>
              </w:r>
            </w:hyperlink>
            <w:r w:rsidR="00DD0CC0">
              <w:t>,</w:t>
            </w:r>
          </w:p>
          <w:p w:rsidR="00DD0CC0" w:rsidRDefault="00DD0CC0">
            <w:pPr>
              <w:pStyle w:val="ConsPlusNormal"/>
              <w:jc w:val="both"/>
            </w:pPr>
            <w:r>
              <w:t>1.3.9,</w:t>
            </w:r>
          </w:p>
          <w:p w:rsidR="00DD0CC0" w:rsidRDefault="00072E7F">
            <w:pPr>
              <w:pStyle w:val="ConsPlusNormal"/>
              <w:jc w:val="both"/>
            </w:pPr>
            <w:hyperlink w:anchor="P3913" w:history="1">
              <w:r w:rsidR="00DD0CC0">
                <w:rPr>
                  <w:color w:val="0000FF"/>
                </w:rPr>
                <w:t>1.4.7</w:t>
              </w:r>
            </w:hyperlink>
            <w:r w:rsidR="00DD0CC0">
              <w:t>,</w:t>
            </w:r>
          </w:p>
          <w:p w:rsidR="00DD0CC0" w:rsidRDefault="00DD0CC0">
            <w:pPr>
              <w:pStyle w:val="ConsPlusNormal"/>
              <w:jc w:val="both"/>
            </w:pPr>
            <w:r>
              <w:t>1.4.8,</w:t>
            </w:r>
          </w:p>
          <w:p w:rsidR="00DD0CC0" w:rsidRDefault="00072E7F">
            <w:pPr>
              <w:pStyle w:val="ConsPlusNormal"/>
              <w:jc w:val="both"/>
            </w:pPr>
            <w:hyperlink w:anchor="P4489" w:history="1">
              <w:r w:rsidR="00DD0CC0">
                <w:rPr>
                  <w:color w:val="0000FF"/>
                </w:rPr>
                <w:t>1.5.8</w:t>
              </w:r>
            </w:hyperlink>
            <w:r w:rsidR="00DD0CC0">
              <w:t xml:space="preserve"> - </w:t>
            </w:r>
            <w:hyperlink w:anchor="P5639" w:history="1">
              <w:r w:rsidR="00DD0CC0">
                <w:rPr>
                  <w:color w:val="0000FF"/>
                </w:rPr>
                <w:t>1.5.24</w:t>
              </w:r>
            </w:hyperlink>
          </w:p>
        </w:tc>
        <w:tc>
          <w:tcPr>
            <w:tcW w:w="8163" w:type="dxa"/>
            <w:gridSpan w:val="4"/>
          </w:tcPr>
          <w:p w:rsidR="00DD0CC0" w:rsidRDefault="00DD0CC0">
            <w:pPr>
              <w:pStyle w:val="ConsPlusNormal"/>
              <w:jc w:val="center"/>
            </w:pPr>
            <w:r>
              <w:t>Порядок определения объема и условия предоставления субсидий на иные цели государственным бюджетным и автономным учреждениям Краснодарского края, полномочия учредителя в отношении которых осуществляет министерство культуры</w:t>
            </w:r>
          </w:p>
        </w:tc>
      </w:tr>
      <w:tr w:rsidR="00DD0CC0">
        <w:tc>
          <w:tcPr>
            <w:tcW w:w="907" w:type="dxa"/>
            <w:vMerge/>
            <w:tcBorders>
              <w:bottom w:val="nil"/>
            </w:tcBorders>
          </w:tcPr>
          <w:p w:rsidR="00DD0CC0" w:rsidRDefault="00DD0CC0"/>
        </w:tc>
        <w:tc>
          <w:tcPr>
            <w:tcW w:w="1984" w:type="dxa"/>
            <w:vMerge w:val="restart"/>
            <w:tcBorders>
              <w:bottom w:val="nil"/>
            </w:tcBorders>
          </w:tcPr>
          <w:p w:rsidR="00DD0CC0" w:rsidRDefault="00DD0CC0">
            <w:pPr>
              <w:pStyle w:val="ConsPlusNormal"/>
              <w:jc w:val="both"/>
            </w:pPr>
            <w:r>
              <w:t>Приказ министра культуры Краснодарского края</w:t>
            </w:r>
          </w:p>
        </w:tc>
        <w:tc>
          <w:tcPr>
            <w:tcW w:w="3118" w:type="dxa"/>
          </w:tcPr>
          <w:p w:rsidR="00DD0CC0" w:rsidRDefault="00DD0CC0">
            <w:pPr>
              <w:pStyle w:val="ConsPlusNormal"/>
            </w:pPr>
            <w:r>
              <w:t>об утверждении порядка определения объема и условий предоставления субсидий государственным бюджетным и автономным учреждениям Краснодарского края, полномочия учредителя в отношении которых осуществляет министерство культуры Краснодарского края</w:t>
            </w:r>
          </w:p>
        </w:tc>
        <w:tc>
          <w:tcPr>
            <w:tcW w:w="1757" w:type="dxa"/>
            <w:vMerge w:val="restart"/>
            <w:tcBorders>
              <w:bottom w:val="nil"/>
            </w:tcBorders>
          </w:tcPr>
          <w:p w:rsidR="00DD0CC0" w:rsidRDefault="00DD0CC0">
            <w:pPr>
              <w:pStyle w:val="ConsPlusNormal"/>
              <w:jc w:val="both"/>
            </w:pPr>
            <w:r>
              <w:t>министерство культуры Краснодарского края</w:t>
            </w:r>
          </w:p>
        </w:tc>
        <w:tc>
          <w:tcPr>
            <w:tcW w:w="1304" w:type="dxa"/>
          </w:tcPr>
          <w:p w:rsidR="00DD0CC0" w:rsidRDefault="00DD0CC0">
            <w:pPr>
              <w:pStyle w:val="ConsPlusNormal"/>
              <w:jc w:val="both"/>
            </w:pPr>
            <w:r>
              <w:t>январь - март 2016 года</w:t>
            </w:r>
          </w:p>
        </w:tc>
      </w:tr>
      <w:tr w:rsidR="00DD0CC0">
        <w:tblPrEx>
          <w:tblBorders>
            <w:insideH w:val="nil"/>
          </w:tblBorders>
        </w:tblPrEx>
        <w:tc>
          <w:tcPr>
            <w:tcW w:w="907" w:type="dxa"/>
            <w:vMerge/>
            <w:tcBorders>
              <w:bottom w:val="nil"/>
            </w:tcBorders>
          </w:tcPr>
          <w:p w:rsidR="00DD0CC0" w:rsidRDefault="00DD0CC0"/>
        </w:tc>
        <w:tc>
          <w:tcPr>
            <w:tcW w:w="1984" w:type="dxa"/>
            <w:vMerge/>
            <w:tcBorders>
              <w:bottom w:val="nil"/>
            </w:tcBorders>
          </w:tcPr>
          <w:p w:rsidR="00DD0CC0" w:rsidRDefault="00DD0CC0"/>
        </w:tc>
        <w:tc>
          <w:tcPr>
            <w:tcW w:w="3118" w:type="dxa"/>
            <w:tcBorders>
              <w:bottom w:val="nil"/>
            </w:tcBorders>
          </w:tcPr>
          <w:p w:rsidR="00DD0CC0" w:rsidRDefault="00DD0CC0">
            <w:pPr>
              <w:pStyle w:val="ConsPlusNormal"/>
            </w:pPr>
            <w:r>
              <w:t xml:space="preserve">о внесении изменений в </w:t>
            </w:r>
            <w:hyperlink r:id="rId213" w:history="1">
              <w:r>
                <w:rPr>
                  <w:color w:val="0000FF"/>
                </w:rPr>
                <w:t>приказ</w:t>
              </w:r>
            </w:hyperlink>
            <w:r>
              <w:t xml:space="preserve"> министерства культуры Краснодарского края от 17 марта 2016 года N 91 "Об утверждении порядка определения объема и условий предоставления субсидий государственным бюджетным и автономным учреждениям Краснодарского края, полномочия учредителя в отношении которых осуществляет министерство культуры Краснодарского края, на реализацию основных мероприятий государственной </w:t>
            </w:r>
            <w:hyperlink w:anchor="P40" w:history="1">
              <w:r>
                <w:rPr>
                  <w:color w:val="0000FF"/>
                </w:rPr>
                <w:t>программы</w:t>
              </w:r>
            </w:hyperlink>
            <w:r>
              <w:t xml:space="preserve"> Краснодарского края "Дети Кубани"</w:t>
            </w:r>
          </w:p>
        </w:tc>
        <w:tc>
          <w:tcPr>
            <w:tcW w:w="1757" w:type="dxa"/>
            <w:vMerge/>
            <w:tcBorders>
              <w:bottom w:val="nil"/>
            </w:tcBorders>
          </w:tcPr>
          <w:p w:rsidR="00DD0CC0" w:rsidRDefault="00DD0CC0"/>
        </w:tc>
        <w:tc>
          <w:tcPr>
            <w:tcW w:w="1304" w:type="dxa"/>
            <w:tcBorders>
              <w:bottom w:val="nil"/>
            </w:tcBorders>
          </w:tcPr>
          <w:p w:rsidR="00DD0CC0" w:rsidRDefault="00DD0CC0">
            <w:pPr>
              <w:pStyle w:val="ConsPlusNormal"/>
              <w:jc w:val="both"/>
            </w:pPr>
            <w:r>
              <w:t>I полугодие 2017 года</w:t>
            </w:r>
          </w:p>
        </w:tc>
      </w:tr>
      <w:tr w:rsidR="00DD0CC0">
        <w:tblPrEx>
          <w:tblBorders>
            <w:insideH w:val="nil"/>
          </w:tblBorders>
        </w:tblPrEx>
        <w:tc>
          <w:tcPr>
            <w:tcW w:w="9070" w:type="dxa"/>
            <w:gridSpan w:val="5"/>
            <w:tcBorders>
              <w:top w:val="nil"/>
            </w:tcBorders>
          </w:tcPr>
          <w:p w:rsidR="00DD0CC0" w:rsidRDefault="00DD0CC0">
            <w:pPr>
              <w:pStyle w:val="ConsPlusNormal"/>
              <w:jc w:val="both"/>
            </w:pPr>
            <w:r>
              <w:t xml:space="preserve">(в ред. </w:t>
            </w:r>
            <w:hyperlink r:id="rId214" w:history="1">
              <w:r>
                <w:rPr>
                  <w:color w:val="0000FF"/>
                </w:rPr>
                <w:t>Постановления</w:t>
              </w:r>
            </w:hyperlink>
            <w:r>
              <w:t xml:space="preserve"> главы администрации (губернатора) Краснодарского края от 03.05.2017 N 322)</w:t>
            </w:r>
          </w:p>
        </w:tc>
      </w:tr>
      <w:tr w:rsidR="00DD0CC0">
        <w:tc>
          <w:tcPr>
            <w:tcW w:w="907" w:type="dxa"/>
          </w:tcPr>
          <w:p w:rsidR="00DD0CC0" w:rsidRDefault="00072E7F">
            <w:pPr>
              <w:pStyle w:val="ConsPlusNormal"/>
              <w:jc w:val="both"/>
            </w:pPr>
            <w:hyperlink w:anchor="P1551" w:history="1">
              <w:r w:rsidR="00DD0CC0">
                <w:rPr>
                  <w:color w:val="0000FF"/>
                </w:rPr>
                <w:t>1.2.1</w:t>
              </w:r>
            </w:hyperlink>
          </w:p>
        </w:tc>
        <w:tc>
          <w:tcPr>
            <w:tcW w:w="8163" w:type="dxa"/>
            <w:gridSpan w:val="4"/>
          </w:tcPr>
          <w:p w:rsidR="00DD0CC0" w:rsidRDefault="00DD0CC0">
            <w:pPr>
              <w:pStyle w:val="ConsPlusNormal"/>
              <w:jc w:val="center"/>
            </w:pPr>
            <w:r>
              <w:t>Проведение физкультурно-спортивных мероприятий с детьми и подростками</w:t>
            </w:r>
          </w:p>
        </w:tc>
      </w:tr>
      <w:tr w:rsidR="00DD0CC0">
        <w:tc>
          <w:tcPr>
            <w:tcW w:w="907" w:type="dxa"/>
            <w:vMerge w:val="restart"/>
          </w:tcPr>
          <w:p w:rsidR="00DD0CC0" w:rsidRDefault="00072E7F">
            <w:pPr>
              <w:pStyle w:val="ConsPlusNormal"/>
              <w:jc w:val="both"/>
            </w:pPr>
            <w:hyperlink w:anchor="P1617" w:history="1">
              <w:r w:rsidR="00DD0CC0">
                <w:rPr>
                  <w:color w:val="0000FF"/>
                </w:rPr>
                <w:t>1.2.1.1</w:t>
              </w:r>
            </w:hyperlink>
            <w:r w:rsidR="00DD0CC0">
              <w:t xml:space="preserve">, </w:t>
            </w:r>
            <w:hyperlink w:anchor="P1685" w:history="1">
              <w:r w:rsidR="00DD0CC0">
                <w:rPr>
                  <w:color w:val="0000FF"/>
                </w:rPr>
                <w:t>1.2.1.2</w:t>
              </w:r>
            </w:hyperlink>
          </w:p>
        </w:tc>
        <w:tc>
          <w:tcPr>
            <w:tcW w:w="1984" w:type="dxa"/>
          </w:tcPr>
          <w:p w:rsidR="00DD0CC0" w:rsidRDefault="00DD0CC0">
            <w:pPr>
              <w:pStyle w:val="ConsPlusNormal"/>
              <w:jc w:val="both"/>
            </w:pPr>
            <w:r>
              <w:t>Постановление главы администрации (губернатора) Краснодарского края</w:t>
            </w:r>
          </w:p>
        </w:tc>
        <w:tc>
          <w:tcPr>
            <w:tcW w:w="3118" w:type="dxa"/>
          </w:tcPr>
          <w:p w:rsidR="00DD0CC0" w:rsidRDefault="00DD0CC0">
            <w:pPr>
              <w:pStyle w:val="ConsPlusNormal"/>
              <w:jc w:val="both"/>
            </w:pPr>
            <w:r>
              <w:t xml:space="preserve">о признании утратившим силу </w:t>
            </w:r>
            <w:hyperlink r:id="rId215" w:history="1">
              <w:r>
                <w:rPr>
                  <w:color w:val="0000FF"/>
                </w:rPr>
                <w:t>постановления</w:t>
              </w:r>
            </w:hyperlink>
            <w:r>
              <w:t xml:space="preserve"> главы администрации (губернатора) Краснодарского края от 8 мая 2014 года N 436 "Об утверждении Порядка предоставления субсидий государственным бюджетным учреждениям Краснодарского края, функции и полномочия учредителя в отношении которых осуществляет министерство физической культуры и спорта Краснодарского края, на реализацию государственной программы Краснодарского края "Дети Кубани"</w:t>
            </w:r>
          </w:p>
        </w:tc>
        <w:tc>
          <w:tcPr>
            <w:tcW w:w="1757" w:type="dxa"/>
          </w:tcPr>
          <w:p w:rsidR="00DD0CC0" w:rsidRDefault="00DD0CC0">
            <w:pPr>
              <w:pStyle w:val="ConsPlusNormal"/>
              <w:jc w:val="both"/>
            </w:pPr>
            <w:r>
              <w:t>министерство физической культуры и спорта Краснодарского края</w:t>
            </w:r>
          </w:p>
        </w:tc>
        <w:tc>
          <w:tcPr>
            <w:tcW w:w="1304" w:type="dxa"/>
          </w:tcPr>
          <w:p w:rsidR="00DD0CC0" w:rsidRDefault="00DD0CC0">
            <w:pPr>
              <w:pStyle w:val="ConsPlusNormal"/>
              <w:jc w:val="both"/>
            </w:pPr>
            <w:r>
              <w:t>I полугодие 2016 года</w:t>
            </w:r>
          </w:p>
        </w:tc>
      </w:tr>
      <w:tr w:rsidR="00DD0CC0">
        <w:tc>
          <w:tcPr>
            <w:tcW w:w="907" w:type="dxa"/>
            <w:vMerge/>
          </w:tcPr>
          <w:p w:rsidR="00DD0CC0" w:rsidRDefault="00DD0CC0"/>
        </w:tc>
        <w:tc>
          <w:tcPr>
            <w:tcW w:w="1984" w:type="dxa"/>
          </w:tcPr>
          <w:p w:rsidR="00DD0CC0" w:rsidRDefault="00DD0CC0">
            <w:pPr>
              <w:pStyle w:val="ConsPlusNormal"/>
              <w:jc w:val="both"/>
            </w:pPr>
            <w:r>
              <w:t>Приказ министерства физической культуры и спорта Краснодарского края</w:t>
            </w:r>
          </w:p>
        </w:tc>
        <w:tc>
          <w:tcPr>
            <w:tcW w:w="3118" w:type="dxa"/>
          </w:tcPr>
          <w:p w:rsidR="00DD0CC0" w:rsidRDefault="00DD0CC0">
            <w:pPr>
              <w:pStyle w:val="ConsPlusNormal"/>
              <w:jc w:val="both"/>
            </w:pPr>
            <w:r>
              <w:t xml:space="preserve">об утверждении Порядка предоставления субсидий государственным бюджетным учреждениям Краснодарского края, функции и полномочия учредителя в отношении которых осуществляет министерство физической культуры и спорта Краснодарского края, на реализацию государственной </w:t>
            </w:r>
            <w:hyperlink w:anchor="P40" w:history="1">
              <w:r>
                <w:rPr>
                  <w:color w:val="0000FF"/>
                </w:rPr>
                <w:t>программы</w:t>
              </w:r>
            </w:hyperlink>
            <w:r>
              <w:t xml:space="preserve"> Краснодарского края "Дети Кубани"</w:t>
            </w:r>
          </w:p>
        </w:tc>
        <w:tc>
          <w:tcPr>
            <w:tcW w:w="1757" w:type="dxa"/>
          </w:tcPr>
          <w:p w:rsidR="00DD0CC0" w:rsidRDefault="00DD0CC0">
            <w:pPr>
              <w:pStyle w:val="ConsPlusNormal"/>
              <w:jc w:val="both"/>
            </w:pPr>
            <w:r>
              <w:t>министерство физической культуры и спорта Краснодарского края</w:t>
            </w:r>
          </w:p>
        </w:tc>
        <w:tc>
          <w:tcPr>
            <w:tcW w:w="1304" w:type="dxa"/>
          </w:tcPr>
          <w:p w:rsidR="00DD0CC0" w:rsidRDefault="00DD0CC0">
            <w:pPr>
              <w:pStyle w:val="ConsPlusNormal"/>
              <w:jc w:val="both"/>
            </w:pPr>
            <w:r>
              <w:t>I полугодие 2016 года</w:t>
            </w:r>
          </w:p>
        </w:tc>
      </w:tr>
      <w:tr w:rsidR="00DD0CC0">
        <w:tc>
          <w:tcPr>
            <w:tcW w:w="907" w:type="dxa"/>
            <w:vMerge w:val="restart"/>
          </w:tcPr>
          <w:p w:rsidR="00DD0CC0" w:rsidRDefault="00072E7F">
            <w:pPr>
              <w:pStyle w:val="ConsPlusNormal"/>
              <w:jc w:val="both"/>
            </w:pPr>
            <w:hyperlink w:anchor="P2437" w:history="1">
              <w:r w:rsidR="00DD0CC0">
                <w:rPr>
                  <w:color w:val="0000FF"/>
                </w:rPr>
                <w:t>1.3.1</w:t>
              </w:r>
            </w:hyperlink>
            <w:r w:rsidR="00DD0CC0">
              <w:t xml:space="preserve">, </w:t>
            </w:r>
            <w:hyperlink w:anchor="P3982" w:history="1">
              <w:r w:rsidR="00DD0CC0">
                <w:rPr>
                  <w:color w:val="0000FF"/>
                </w:rPr>
                <w:t>1.5.1</w:t>
              </w:r>
            </w:hyperlink>
            <w:r w:rsidR="00DD0CC0">
              <w:t xml:space="preserve">, </w:t>
            </w:r>
            <w:hyperlink w:anchor="P4127" w:history="1">
              <w:r w:rsidR="00DD0CC0">
                <w:rPr>
                  <w:color w:val="0000FF"/>
                </w:rPr>
                <w:t>1.5.3</w:t>
              </w:r>
            </w:hyperlink>
            <w:r w:rsidR="00DD0CC0">
              <w:t xml:space="preserve"> - </w:t>
            </w:r>
            <w:hyperlink w:anchor="P4409" w:history="1">
              <w:r w:rsidR="00DD0CC0">
                <w:rPr>
                  <w:color w:val="0000FF"/>
                </w:rPr>
                <w:t>1.5.7</w:t>
              </w:r>
            </w:hyperlink>
            <w:r w:rsidR="00DD0CC0">
              <w:t xml:space="preserve">, </w:t>
            </w:r>
            <w:hyperlink w:anchor="P6877" w:history="1">
              <w:r w:rsidR="00DD0CC0">
                <w:rPr>
                  <w:color w:val="0000FF"/>
                </w:rPr>
                <w:t>1.6.6</w:t>
              </w:r>
            </w:hyperlink>
            <w:r w:rsidR="00DD0CC0">
              <w:t xml:space="preserve"> - </w:t>
            </w:r>
            <w:hyperlink w:anchor="P7022" w:history="1">
              <w:r w:rsidR="00DD0CC0">
                <w:rPr>
                  <w:color w:val="0000FF"/>
                </w:rPr>
                <w:t>1.6.8</w:t>
              </w:r>
            </w:hyperlink>
            <w:r w:rsidR="00DD0CC0">
              <w:t xml:space="preserve">, </w:t>
            </w:r>
            <w:hyperlink w:anchor="P7232" w:history="1">
              <w:r w:rsidR="00DD0CC0">
                <w:rPr>
                  <w:color w:val="0000FF"/>
                </w:rPr>
                <w:t>1.6.11</w:t>
              </w:r>
            </w:hyperlink>
            <w:r w:rsidR="00DD0CC0">
              <w:t xml:space="preserve">, </w:t>
            </w:r>
            <w:hyperlink w:anchor="P7389" w:history="1">
              <w:r w:rsidR="00DD0CC0">
                <w:rPr>
                  <w:color w:val="0000FF"/>
                </w:rPr>
                <w:t>1.6.13</w:t>
              </w:r>
            </w:hyperlink>
          </w:p>
        </w:tc>
        <w:tc>
          <w:tcPr>
            <w:tcW w:w="8163" w:type="dxa"/>
            <w:gridSpan w:val="4"/>
          </w:tcPr>
          <w:p w:rsidR="00DD0CC0" w:rsidRDefault="00DD0CC0">
            <w:pPr>
              <w:pStyle w:val="ConsPlusNormal"/>
              <w:jc w:val="center"/>
            </w:pPr>
            <w:r>
              <w:t>Предоставление субсидий государственным бюджетным образовательным учреждениям Краснодарского края</w:t>
            </w:r>
          </w:p>
        </w:tc>
      </w:tr>
      <w:tr w:rsidR="00DD0CC0">
        <w:tc>
          <w:tcPr>
            <w:tcW w:w="907" w:type="dxa"/>
            <w:vMerge/>
          </w:tcPr>
          <w:p w:rsidR="00DD0CC0" w:rsidRDefault="00DD0CC0"/>
        </w:tc>
        <w:tc>
          <w:tcPr>
            <w:tcW w:w="1984" w:type="dxa"/>
          </w:tcPr>
          <w:p w:rsidR="00DD0CC0" w:rsidRDefault="00DD0CC0">
            <w:pPr>
              <w:pStyle w:val="ConsPlusNormal"/>
              <w:jc w:val="both"/>
            </w:pPr>
            <w:r>
              <w:t>Постановление главы администрации (губернатора) Краснодарского края</w:t>
            </w:r>
          </w:p>
        </w:tc>
        <w:tc>
          <w:tcPr>
            <w:tcW w:w="3118" w:type="dxa"/>
          </w:tcPr>
          <w:p w:rsidR="00DD0CC0" w:rsidRDefault="00DD0CC0">
            <w:pPr>
              <w:pStyle w:val="ConsPlusNormal"/>
              <w:jc w:val="both"/>
            </w:pPr>
            <w:r>
              <w:t xml:space="preserve">о признании утратившим силу </w:t>
            </w:r>
            <w:hyperlink r:id="rId216" w:history="1">
              <w:r>
                <w:rPr>
                  <w:color w:val="0000FF"/>
                </w:rPr>
                <w:t>постановления</w:t>
              </w:r>
            </w:hyperlink>
            <w:r>
              <w:t xml:space="preserve"> главы администрации (губернатора) Краснодарского края от 20 февраля 2014 года N 91 "Об утверждении Порядка предоставления субсидий государственным бюджетным учреждениям Краснодарского края, функции и полномочия учредителя в отношении которых осуществляет министерство образования и науки Краснодарского края, на реализацию государственной программы Краснодарского края "Дети Кубани"</w:t>
            </w:r>
          </w:p>
        </w:tc>
        <w:tc>
          <w:tcPr>
            <w:tcW w:w="1757" w:type="dxa"/>
          </w:tcPr>
          <w:p w:rsidR="00DD0CC0" w:rsidRDefault="00DD0CC0">
            <w:pPr>
              <w:pStyle w:val="ConsPlusNormal"/>
              <w:jc w:val="both"/>
            </w:pPr>
            <w:r>
              <w:t>министерство образования, науки и молодежной политики Краснодарского края</w:t>
            </w:r>
          </w:p>
        </w:tc>
        <w:tc>
          <w:tcPr>
            <w:tcW w:w="1304" w:type="dxa"/>
          </w:tcPr>
          <w:p w:rsidR="00DD0CC0" w:rsidRDefault="00DD0CC0">
            <w:pPr>
              <w:pStyle w:val="ConsPlusNormal"/>
              <w:jc w:val="both"/>
            </w:pPr>
            <w:r>
              <w:t>I полугодие 2016 года</w:t>
            </w:r>
          </w:p>
        </w:tc>
      </w:tr>
      <w:tr w:rsidR="00DD0CC0">
        <w:tc>
          <w:tcPr>
            <w:tcW w:w="907" w:type="dxa"/>
            <w:vMerge/>
          </w:tcPr>
          <w:p w:rsidR="00DD0CC0" w:rsidRDefault="00DD0CC0"/>
        </w:tc>
        <w:tc>
          <w:tcPr>
            <w:tcW w:w="1984" w:type="dxa"/>
          </w:tcPr>
          <w:p w:rsidR="00DD0CC0" w:rsidRDefault="00DD0CC0">
            <w:pPr>
              <w:pStyle w:val="ConsPlusNormal"/>
              <w:jc w:val="both"/>
            </w:pPr>
            <w:r>
              <w:t>Приказ министерства образования, науки и молодежной политики Краснодарского края</w:t>
            </w:r>
          </w:p>
        </w:tc>
        <w:tc>
          <w:tcPr>
            <w:tcW w:w="3118" w:type="dxa"/>
          </w:tcPr>
          <w:p w:rsidR="00DD0CC0" w:rsidRDefault="00DD0CC0">
            <w:pPr>
              <w:pStyle w:val="ConsPlusNormal"/>
              <w:jc w:val="both"/>
            </w:pPr>
            <w:r>
              <w:t xml:space="preserve">об утверждении Порядка предоставления субсидий государственным бюджетным учреждениям Краснодарского края, функции и полномочия учредителя в отношении которых осуществляет министерство образования и науки и молодежной политики Краснодарского края, на реализацию государственной </w:t>
            </w:r>
            <w:hyperlink w:anchor="P40" w:history="1">
              <w:r>
                <w:rPr>
                  <w:color w:val="0000FF"/>
                </w:rPr>
                <w:t>программы</w:t>
              </w:r>
            </w:hyperlink>
            <w:r>
              <w:t xml:space="preserve"> Краснодарского края "Дети Кубани"</w:t>
            </w:r>
          </w:p>
        </w:tc>
        <w:tc>
          <w:tcPr>
            <w:tcW w:w="1757" w:type="dxa"/>
          </w:tcPr>
          <w:p w:rsidR="00DD0CC0" w:rsidRDefault="00DD0CC0">
            <w:pPr>
              <w:pStyle w:val="ConsPlusNormal"/>
              <w:jc w:val="both"/>
            </w:pPr>
            <w:r>
              <w:t>министерство образования, науки и молодежной политики Краснодарского края</w:t>
            </w:r>
          </w:p>
        </w:tc>
        <w:tc>
          <w:tcPr>
            <w:tcW w:w="1304" w:type="dxa"/>
          </w:tcPr>
          <w:p w:rsidR="00DD0CC0" w:rsidRDefault="00DD0CC0">
            <w:pPr>
              <w:pStyle w:val="ConsPlusNormal"/>
              <w:jc w:val="both"/>
            </w:pPr>
            <w:r>
              <w:t>I полугодие 2016 года</w:t>
            </w:r>
          </w:p>
        </w:tc>
      </w:tr>
      <w:tr w:rsidR="00DD0CC0">
        <w:tblPrEx>
          <w:tblBorders>
            <w:insideH w:val="nil"/>
          </w:tblBorders>
        </w:tblPrEx>
        <w:tc>
          <w:tcPr>
            <w:tcW w:w="9070" w:type="dxa"/>
            <w:gridSpan w:val="5"/>
            <w:tcBorders>
              <w:bottom w:val="nil"/>
            </w:tcBorders>
          </w:tcPr>
          <w:p w:rsidR="00DD0CC0" w:rsidRDefault="00DD0CC0">
            <w:pPr>
              <w:pStyle w:val="ConsPlusNormal"/>
              <w:jc w:val="both"/>
            </w:pPr>
            <w:r>
              <w:t xml:space="preserve">Позиция исключена. - </w:t>
            </w:r>
            <w:hyperlink r:id="rId217" w:history="1">
              <w:r>
                <w:rPr>
                  <w:color w:val="0000FF"/>
                </w:rPr>
                <w:t>Постановление</w:t>
              </w:r>
            </w:hyperlink>
            <w:r>
              <w:t xml:space="preserve"> главы администрации (губернатора) Краснодарского края от 03.05.2017 N 322</w:t>
            </w:r>
          </w:p>
        </w:tc>
      </w:tr>
      <w:tr w:rsidR="00DD0CC0">
        <w:tc>
          <w:tcPr>
            <w:tcW w:w="907" w:type="dxa"/>
          </w:tcPr>
          <w:p w:rsidR="00DD0CC0" w:rsidRDefault="00072E7F">
            <w:pPr>
              <w:pStyle w:val="ConsPlusNormal"/>
              <w:jc w:val="both"/>
            </w:pPr>
            <w:hyperlink w:anchor="P3293" w:history="1">
              <w:r w:rsidR="00DD0CC0">
                <w:rPr>
                  <w:color w:val="0000FF"/>
                </w:rPr>
                <w:t>1.3.7</w:t>
              </w:r>
            </w:hyperlink>
          </w:p>
        </w:tc>
        <w:tc>
          <w:tcPr>
            <w:tcW w:w="8163" w:type="dxa"/>
            <w:gridSpan w:val="4"/>
          </w:tcPr>
          <w:p w:rsidR="00DD0CC0" w:rsidRDefault="00DD0CC0">
            <w:pPr>
              <w:pStyle w:val="ConsPlusNormal"/>
              <w:jc w:val="center"/>
            </w:pPr>
            <w:r>
              <w:t xml:space="preserve">Предоставление субсидий местным бюджетам на </w:t>
            </w:r>
            <w:proofErr w:type="spellStart"/>
            <w:r>
              <w:t>софинансирование</w:t>
            </w:r>
            <w:proofErr w:type="spellEnd"/>
            <w:r>
              <w:t xml:space="preserve">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r>
      <w:tr w:rsidR="00DD0CC0">
        <w:tc>
          <w:tcPr>
            <w:tcW w:w="907" w:type="dxa"/>
          </w:tcPr>
          <w:p w:rsidR="00DD0CC0" w:rsidRDefault="00DD0CC0">
            <w:pPr>
              <w:pStyle w:val="ConsPlusNormal"/>
            </w:pPr>
          </w:p>
        </w:tc>
        <w:tc>
          <w:tcPr>
            <w:tcW w:w="1984" w:type="dxa"/>
          </w:tcPr>
          <w:p w:rsidR="00DD0CC0" w:rsidRDefault="00DD0CC0">
            <w:pPr>
              <w:pStyle w:val="ConsPlusNormal"/>
              <w:jc w:val="both"/>
            </w:pPr>
            <w:r>
              <w:t>Постановление главы администрации (губернатора) Краснодарского края</w:t>
            </w:r>
          </w:p>
        </w:tc>
        <w:tc>
          <w:tcPr>
            <w:tcW w:w="3118" w:type="dxa"/>
          </w:tcPr>
          <w:p w:rsidR="00DD0CC0" w:rsidRDefault="00DD0CC0">
            <w:pPr>
              <w:pStyle w:val="ConsPlusNormal"/>
              <w:jc w:val="both"/>
            </w:pPr>
            <w:r>
              <w:t xml:space="preserve">об утверждении Порядка предоставления субсидий местным бюджетам на </w:t>
            </w:r>
            <w:proofErr w:type="spellStart"/>
            <w:r>
              <w:t>софинансирование</w:t>
            </w:r>
            <w:proofErr w:type="spellEnd"/>
            <w:r>
              <w:t xml:space="preserve">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c>
          <w:tcPr>
            <w:tcW w:w="1757" w:type="dxa"/>
          </w:tcPr>
          <w:p w:rsidR="00DD0CC0" w:rsidRDefault="00DD0CC0">
            <w:pPr>
              <w:pStyle w:val="ConsPlusNormal"/>
              <w:jc w:val="both"/>
            </w:pPr>
            <w:r>
              <w:t>министерство культуры Краснодарского края</w:t>
            </w:r>
          </w:p>
        </w:tc>
        <w:tc>
          <w:tcPr>
            <w:tcW w:w="1304" w:type="dxa"/>
          </w:tcPr>
          <w:p w:rsidR="00DD0CC0" w:rsidRDefault="00DD0CC0">
            <w:pPr>
              <w:pStyle w:val="ConsPlusNormal"/>
              <w:jc w:val="both"/>
            </w:pPr>
            <w:r>
              <w:t>до 31 августа 2016 года</w:t>
            </w:r>
          </w:p>
        </w:tc>
      </w:tr>
      <w:tr w:rsidR="00DD0CC0">
        <w:tblPrEx>
          <w:tblBorders>
            <w:insideH w:val="nil"/>
          </w:tblBorders>
        </w:tblPrEx>
        <w:tc>
          <w:tcPr>
            <w:tcW w:w="907" w:type="dxa"/>
            <w:tcBorders>
              <w:bottom w:val="nil"/>
            </w:tcBorders>
          </w:tcPr>
          <w:p w:rsidR="00DD0CC0" w:rsidRDefault="00DD0CC0">
            <w:pPr>
              <w:pStyle w:val="ConsPlusNormal"/>
            </w:pPr>
          </w:p>
        </w:tc>
        <w:tc>
          <w:tcPr>
            <w:tcW w:w="1984" w:type="dxa"/>
            <w:tcBorders>
              <w:bottom w:val="nil"/>
            </w:tcBorders>
          </w:tcPr>
          <w:p w:rsidR="00DD0CC0" w:rsidRDefault="00DD0CC0">
            <w:pPr>
              <w:pStyle w:val="ConsPlusNormal"/>
            </w:pPr>
            <w:r>
              <w:t>Постановление главы администрации (губернатора) Краснодарского края</w:t>
            </w:r>
          </w:p>
        </w:tc>
        <w:tc>
          <w:tcPr>
            <w:tcW w:w="3118" w:type="dxa"/>
            <w:tcBorders>
              <w:bottom w:val="nil"/>
            </w:tcBorders>
          </w:tcPr>
          <w:p w:rsidR="00DD0CC0" w:rsidRDefault="00DD0CC0">
            <w:pPr>
              <w:pStyle w:val="ConsPlusNormal"/>
            </w:pPr>
            <w:r>
              <w:t xml:space="preserve">распределение субсидий из краевого бюджета местным бюджетам на </w:t>
            </w:r>
            <w:proofErr w:type="spellStart"/>
            <w:r>
              <w:t>софинансирование</w:t>
            </w:r>
            <w:proofErr w:type="spellEnd"/>
            <w:r>
              <w:t xml:space="preserve">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c>
          <w:tcPr>
            <w:tcW w:w="1757" w:type="dxa"/>
            <w:tcBorders>
              <w:bottom w:val="nil"/>
            </w:tcBorders>
          </w:tcPr>
          <w:p w:rsidR="00DD0CC0" w:rsidRDefault="00DD0CC0">
            <w:pPr>
              <w:pStyle w:val="ConsPlusNormal"/>
            </w:pPr>
            <w:r>
              <w:t>министерство культуры Краснодарского края</w:t>
            </w:r>
          </w:p>
        </w:tc>
        <w:tc>
          <w:tcPr>
            <w:tcW w:w="1304" w:type="dxa"/>
            <w:tcBorders>
              <w:bottom w:val="nil"/>
            </w:tcBorders>
          </w:tcPr>
          <w:p w:rsidR="00DD0CC0" w:rsidRDefault="00DD0CC0">
            <w:pPr>
              <w:pStyle w:val="ConsPlusNormal"/>
            </w:pPr>
            <w:r>
              <w:t>до 30 сентября 2016 года</w:t>
            </w:r>
          </w:p>
        </w:tc>
      </w:tr>
      <w:tr w:rsidR="00DD0CC0">
        <w:tblPrEx>
          <w:tblBorders>
            <w:insideH w:val="nil"/>
          </w:tblBorders>
        </w:tblPrEx>
        <w:tc>
          <w:tcPr>
            <w:tcW w:w="9070" w:type="dxa"/>
            <w:gridSpan w:val="5"/>
            <w:tcBorders>
              <w:top w:val="nil"/>
            </w:tcBorders>
          </w:tcPr>
          <w:p w:rsidR="00DD0CC0" w:rsidRDefault="00DD0CC0">
            <w:pPr>
              <w:pStyle w:val="ConsPlusNormal"/>
              <w:jc w:val="both"/>
            </w:pPr>
            <w:r>
              <w:t xml:space="preserve">(п. 1.3.7 в ред. </w:t>
            </w:r>
            <w:hyperlink r:id="rId218" w:history="1">
              <w:r>
                <w:rPr>
                  <w:color w:val="0000FF"/>
                </w:rPr>
                <w:t>Постановления</w:t>
              </w:r>
            </w:hyperlink>
            <w:r>
              <w:t xml:space="preserve"> главы администрации (губернатора) Краснодарского края от 22.09.2016 N 740)</w:t>
            </w:r>
          </w:p>
        </w:tc>
      </w:tr>
      <w:tr w:rsidR="00DD0CC0">
        <w:tc>
          <w:tcPr>
            <w:tcW w:w="907" w:type="dxa"/>
          </w:tcPr>
          <w:p w:rsidR="00DD0CC0" w:rsidRDefault="00072E7F">
            <w:pPr>
              <w:pStyle w:val="ConsPlusNormal"/>
              <w:jc w:val="both"/>
            </w:pPr>
            <w:hyperlink w:anchor="P6352" w:history="1">
              <w:r w:rsidR="00DD0CC0">
                <w:rPr>
                  <w:color w:val="0000FF"/>
                </w:rPr>
                <w:t>1.6</w:t>
              </w:r>
            </w:hyperlink>
          </w:p>
        </w:tc>
        <w:tc>
          <w:tcPr>
            <w:tcW w:w="8163" w:type="dxa"/>
            <w:gridSpan w:val="4"/>
          </w:tcPr>
          <w:p w:rsidR="00DD0CC0" w:rsidRDefault="00DD0CC0">
            <w:pPr>
              <w:pStyle w:val="ConsPlusNormal"/>
              <w:jc w:val="center"/>
            </w:pPr>
            <w:r>
              <w:t>Обеспечение отдыха и оздоровления детей в Краснодарском крае</w:t>
            </w:r>
          </w:p>
        </w:tc>
      </w:tr>
      <w:tr w:rsidR="00DD0CC0">
        <w:tc>
          <w:tcPr>
            <w:tcW w:w="907" w:type="dxa"/>
          </w:tcPr>
          <w:p w:rsidR="00DD0CC0" w:rsidRDefault="00DD0CC0">
            <w:pPr>
              <w:pStyle w:val="ConsPlusNormal"/>
            </w:pPr>
          </w:p>
        </w:tc>
        <w:tc>
          <w:tcPr>
            <w:tcW w:w="1984" w:type="dxa"/>
          </w:tcPr>
          <w:p w:rsidR="00DD0CC0" w:rsidRDefault="00DD0CC0">
            <w:pPr>
              <w:pStyle w:val="ConsPlusNormal"/>
              <w:jc w:val="both"/>
            </w:pPr>
            <w:r>
              <w:t>Закон Краснодарского края</w:t>
            </w:r>
          </w:p>
        </w:tc>
        <w:tc>
          <w:tcPr>
            <w:tcW w:w="3118" w:type="dxa"/>
          </w:tcPr>
          <w:p w:rsidR="00DD0CC0" w:rsidRDefault="00DD0CC0">
            <w:pPr>
              <w:pStyle w:val="ConsPlusNormal"/>
              <w:jc w:val="both"/>
            </w:pPr>
            <w:r>
              <w:t xml:space="preserve">о внесении изменений в </w:t>
            </w:r>
            <w:hyperlink r:id="rId219" w:history="1">
              <w:r>
                <w:rPr>
                  <w:color w:val="0000FF"/>
                </w:rPr>
                <w:t>Закон</w:t>
              </w:r>
            </w:hyperlink>
            <w:r>
              <w:t xml:space="preserve"> Краснодарского края от 29 марта 2005 года N 849-КЗ "Об обеспечении прав детей на отдых и оздоровление в Краснодарском крае"</w:t>
            </w:r>
          </w:p>
        </w:tc>
        <w:tc>
          <w:tcPr>
            <w:tcW w:w="1757" w:type="dxa"/>
          </w:tcPr>
          <w:p w:rsidR="00DD0CC0" w:rsidRDefault="00DD0CC0">
            <w:pPr>
              <w:pStyle w:val="ConsPlusNormal"/>
              <w:jc w:val="both"/>
            </w:pPr>
            <w:r>
              <w:t>министерство труда и социального развития Краснодарского края</w:t>
            </w:r>
          </w:p>
        </w:tc>
        <w:tc>
          <w:tcPr>
            <w:tcW w:w="1304" w:type="dxa"/>
          </w:tcPr>
          <w:p w:rsidR="00DD0CC0" w:rsidRDefault="00DD0CC0">
            <w:pPr>
              <w:pStyle w:val="ConsPlusNormal"/>
              <w:jc w:val="center"/>
            </w:pPr>
            <w:r>
              <w:t>I полугодие 2016 года</w:t>
            </w:r>
          </w:p>
        </w:tc>
      </w:tr>
      <w:tr w:rsidR="00DD0CC0">
        <w:tblPrEx>
          <w:tblBorders>
            <w:insideH w:val="nil"/>
          </w:tblBorders>
        </w:tblPrEx>
        <w:tc>
          <w:tcPr>
            <w:tcW w:w="907" w:type="dxa"/>
            <w:tcBorders>
              <w:bottom w:val="nil"/>
            </w:tcBorders>
          </w:tcPr>
          <w:p w:rsidR="00DD0CC0" w:rsidRDefault="00DD0CC0">
            <w:pPr>
              <w:pStyle w:val="ConsPlusNormal"/>
            </w:pPr>
          </w:p>
        </w:tc>
        <w:tc>
          <w:tcPr>
            <w:tcW w:w="1984" w:type="dxa"/>
            <w:tcBorders>
              <w:bottom w:val="nil"/>
            </w:tcBorders>
          </w:tcPr>
          <w:p w:rsidR="00DD0CC0" w:rsidRDefault="00DD0CC0">
            <w:pPr>
              <w:pStyle w:val="ConsPlusNormal"/>
              <w:jc w:val="both"/>
            </w:pPr>
            <w:r>
              <w:t>Приказ министерства труда и социального развития Краснодарского края</w:t>
            </w:r>
          </w:p>
        </w:tc>
        <w:tc>
          <w:tcPr>
            <w:tcW w:w="3118" w:type="dxa"/>
            <w:tcBorders>
              <w:bottom w:val="nil"/>
            </w:tcBorders>
          </w:tcPr>
          <w:p w:rsidR="00DD0CC0" w:rsidRDefault="00DD0CC0">
            <w:pPr>
              <w:pStyle w:val="ConsPlusNormal"/>
              <w:jc w:val="both"/>
            </w:pPr>
            <w:r>
              <w:t>об утверждении Порядка предоставления детям, местом жительства которых является Краснодарский край, путевок (курсовок) в организации отдыха детей и их оздоровления</w:t>
            </w:r>
          </w:p>
        </w:tc>
        <w:tc>
          <w:tcPr>
            <w:tcW w:w="1757" w:type="dxa"/>
            <w:tcBorders>
              <w:bottom w:val="nil"/>
            </w:tcBorders>
          </w:tcPr>
          <w:p w:rsidR="00DD0CC0" w:rsidRDefault="00DD0CC0">
            <w:pPr>
              <w:pStyle w:val="ConsPlusNormal"/>
              <w:jc w:val="both"/>
            </w:pPr>
            <w:r>
              <w:t>министерство труда и социального развития Краснодарского края</w:t>
            </w:r>
          </w:p>
        </w:tc>
        <w:tc>
          <w:tcPr>
            <w:tcW w:w="1304" w:type="dxa"/>
            <w:tcBorders>
              <w:bottom w:val="nil"/>
            </w:tcBorders>
          </w:tcPr>
          <w:p w:rsidR="00DD0CC0" w:rsidRDefault="00DD0CC0">
            <w:pPr>
              <w:pStyle w:val="ConsPlusNormal"/>
              <w:jc w:val="center"/>
            </w:pPr>
            <w:r>
              <w:t>I полугодие 2016 года</w:t>
            </w:r>
          </w:p>
        </w:tc>
      </w:tr>
      <w:tr w:rsidR="00DD0CC0">
        <w:tblPrEx>
          <w:tblBorders>
            <w:insideH w:val="nil"/>
          </w:tblBorders>
        </w:tblPrEx>
        <w:tc>
          <w:tcPr>
            <w:tcW w:w="9070" w:type="dxa"/>
            <w:gridSpan w:val="5"/>
            <w:tcBorders>
              <w:top w:val="nil"/>
            </w:tcBorders>
          </w:tcPr>
          <w:p w:rsidR="00DD0CC0" w:rsidRDefault="00DD0CC0">
            <w:pPr>
              <w:pStyle w:val="ConsPlusNormal"/>
              <w:jc w:val="both"/>
            </w:pPr>
            <w:r>
              <w:t xml:space="preserve">(п. 1.6 в ред. </w:t>
            </w:r>
            <w:hyperlink r:id="rId220" w:history="1">
              <w:r>
                <w:rPr>
                  <w:color w:val="0000FF"/>
                </w:rPr>
                <w:t>Постановления</w:t>
              </w:r>
            </w:hyperlink>
            <w:r>
              <w:t xml:space="preserve"> главы администрации (губернатора) Краснодарского края от 22.09.2016 N 740)</w:t>
            </w:r>
          </w:p>
        </w:tc>
      </w:tr>
      <w:tr w:rsidR="00DD0CC0">
        <w:tblPrEx>
          <w:tblBorders>
            <w:insideH w:val="nil"/>
          </w:tblBorders>
        </w:tblPrEx>
        <w:tc>
          <w:tcPr>
            <w:tcW w:w="907" w:type="dxa"/>
            <w:tcBorders>
              <w:bottom w:val="nil"/>
            </w:tcBorders>
          </w:tcPr>
          <w:p w:rsidR="00DD0CC0" w:rsidRDefault="00DD0CC0">
            <w:pPr>
              <w:pStyle w:val="ConsPlusNormal"/>
              <w:jc w:val="both"/>
            </w:pPr>
            <w:r>
              <w:t>1.6.14</w:t>
            </w:r>
          </w:p>
        </w:tc>
        <w:tc>
          <w:tcPr>
            <w:tcW w:w="8163" w:type="dxa"/>
            <w:gridSpan w:val="4"/>
            <w:tcBorders>
              <w:bottom w:val="nil"/>
            </w:tcBorders>
          </w:tcPr>
          <w:p w:rsidR="00DD0CC0" w:rsidRDefault="00DD0CC0">
            <w:pPr>
              <w:pStyle w:val="ConsPlusNormal"/>
              <w:jc w:val="both"/>
            </w:pPr>
            <w:r>
              <w:t xml:space="preserve">Утратил силу. - </w:t>
            </w:r>
            <w:hyperlink r:id="rId221" w:history="1">
              <w:r>
                <w:rPr>
                  <w:color w:val="0000FF"/>
                </w:rPr>
                <w:t>Постановление</w:t>
              </w:r>
            </w:hyperlink>
            <w:r>
              <w:t xml:space="preserve"> главы администрации (губернатора) Краснодарского края от 10.06.2020 N 338</w:t>
            </w:r>
          </w:p>
        </w:tc>
      </w:tr>
      <w:tr w:rsidR="00DD0CC0">
        <w:tc>
          <w:tcPr>
            <w:tcW w:w="907" w:type="dxa"/>
          </w:tcPr>
          <w:p w:rsidR="00DD0CC0" w:rsidRDefault="00072E7F">
            <w:pPr>
              <w:pStyle w:val="ConsPlusNormal"/>
              <w:jc w:val="both"/>
            </w:pPr>
            <w:hyperlink w:anchor="P6810" w:history="1">
              <w:r w:rsidR="00DD0CC0">
                <w:rPr>
                  <w:color w:val="0000FF"/>
                </w:rPr>
                <w:t>1.6.5</w:t>
              </w:r>
            </w:hyperlink>
          </w:p>
        </w:tc>
        <w:tc>
          <w:tcPr>
            <w:tcW w:w="8163" w:type="dxa"/>
            <w:gridSpan w:val="4"/>
          </w:tcPr>
          <w:p w:rsidR="00DD0CC0" w:rsidRDefault="00DD0CC0">
            <w:pPr>
              <w:pStyle w:val="ConsPlusNormal"/>
              <w:jc w:val="center"/>
            </w:pPr>
            <w:r>
              <w:t>Предоставление субвенций бюджетам муниципальных образований Краснодарского края на организацию подвоза детей-сирот, детей, оставшихся без попечения родителей, находящихся под опекой (попечительством), в приемных семьях или патронатных семьях, к месту отдыха и обратно</w:t>
            </w:r>
          </w:p>
        </w:tc>
      </w:tr>
      <w:tr w:rsidR="00DD0CC0">
        <w:tc>
          <w:tcPr>
            <w:tcW w:w="907" w:type="dxa"/>
          </w:tcPr>
          <w:p w:rsidR="00DD0CC0" w:rsidRDefault="00DD0CC0">
            <w:pPr>
              <w:pStyle w:val="ConsPlusNormal"/>
            </w:pPr>
          </w:p>
        </w:tc>
        <w:tc>
          <w:tcPr>
            <w:tcW w:w="1984" w:type="dxa"/>
          </w:tcPr>
          <w:p w:rsidR="00DD0CC0" w:rsidRDefault="00DD0CC0">
            <w:pPr>
              <w:pStyle w:val="ConsPlusNormal"/>
              <w:jc w:val="both"/>
            </w:pPr>
            <w:r>
              <w:t>Приказ министерства труда и социального развития Краснодарского края</w:t>
            </w:r>
          </w:p>
        </w:tc>
        <w:tc>
          <w:tcPr>
            <w:tcW w:w="3118" w:type="dxa"/>
          </w:tcPr>
          <w:p w:rsidR="00DD0CC0" w:rsidRDefault="00DD0CC0">
            <w:pPr>
              <w:pStyle w:val="ConsPlusNormal"/>
              <w:jc w:val="both"/>
            </w:pPr>
            <w:r>
              <w:t>об установлении порядка организации подвоза детей-сирот, детей, оставшихся без попечения родителей, находящихся под опекой (попечительством), в приемных семьях или патронатных семьях, к месту отдыха и обратно</w:t>
            </w:r>
          </w:p>
        </w:tc>
        <w:tc>
          <w:tcPr>
            <w:tcW w:w="1757" w:type="dxa"/>
          </w:tcPr>
          <w:p w:rsidR="00DD0CC0" w:rsidRDefault="00DD0CC0">
            <w:pPr>
              <w:pStyle w:val="ConsPlusNormal"/>
              <w:jc w:val="both"/>
            </w:pPr>
            <w:r>
              <w:t>министерство труда и социального развития Краснодарского края</w:t>
            </w:r>
          </w:p>
        </w:tc>
        <w:tc>
          <w:tcPr>
            <w:tcW w:w="1304" w:type="dxa"/>
          </w:tcPr>
          <w:p w:rsidR="00DD0CC0" w:rsidRDefault="00DD0CC0">
            <w:pPr>
              <w:pStyle w:val="ConsPlusNormal"/>
              <w:jc w:val="both"/>
            </w:pPr>
            <w:r>
              <w:t>I квартал 2016 года</w:t>
            </w:r>
          </w:p>
        </w:tc>
      </w:tr>
    </w:tbl>
    <w:p w:rsidR="00DD0CC0" w:rsidRDefault="00DD0CC0">
      <w:pPr>
        <w:pStyle w:val="ConsPlusNormal"/>
        <w:jc w:val="both"/>
      </w:pPr>
    </w:p>
    <w:p w:rsidR="00DD0CC0" w:rsidRDefault="00DD0CC0">
      <w:pPr>
        <w:pStyle w:val="ConsPlusNormal"/>
        <w:ind w:firstLine="540"/>
        <w:jc w:val="both"/>
      </w:pPr>
      <w:r>
        <w:t>--------------------------------</w:t>
      </w:r>
    </w:p>
    <w:p w:rsidR="00DD0CC0" w:rsidRDefault="00DD0CC0">
      <w:pPr>
        <w:pStyle w:val="ConsPlusNormal"/>
        <w:spacing w:before="220"/>
        <w:ind w:firstLine="540"/>
        <w:jc w:val="both"/>
      </w:pPr>
      <w:bookmarkStart w:id="36" w:name="P8171"/>
      <w:bookmarkEnd w:id="36"/>
      <w:r>
        <w:t xml:space="preserve">&lt;*&gt; Нумерация мероприятий дана в соответствии с </w:t>
      </w:r>
      <w:hyperlink w:anchor="P564" w:history="1">
        <w:r>
          <w:rPr>
            <w:color w:val="0000FF"/>
          </w:rPr>
          <w:t>таблицей N 3</w:t>
        </w:r>
      </w:hyperlink>
      <w:r>
        <w:t xml:space="preserve"> к государственной программе.</w:t>
      </w:r>
    </w:p>
    <w:p w:rsidR="00DD0CC0" w:rsidRDefault="00DD0CC0">
      <w:pPr>
        <w:pStyle w:val="ConsPlusNormal"/>
        <w:jc w:val="both"/>
      </w:pPr>
    </w:p>
    <w:p w:rsidR="00DD0CC0" w:rsidRDefault="00DD0CC0">
      <w:pPr>
        <w:pStyle w:val="ConsPlusTitle"/>
        <w:jc w:val="center"/>
        <w:outlineLvl w:val="1"/>
      </w:pPr>
      <w:r>
        <w:t>8. Методика</w:t>
      </w:r>
    </w:p>
    <w:p w:rsidR="00DD0CC0" w:rsidRDefault="00DD0CC0">
      <w:pPr>
        <w:pStyle w:val="ConsPlusTitle"/>
        <w:jc w:val="center"/>
      </w:pPr>
      <w:r>
        <w:t>оценки эффективности реализации государственной программы</w:t>
      </w:r>
    </w:p>
    <w:p w:rsidR="00DD0CC0" w:rsidRDefault="00DD0CC0">
      <w:pPr>
        <w:pStyle w:val="ConsPlusNormal"/>
        <w:jc w:val="both"/>
      </w:pPr>
    </w:p>
    <w:p w:rsidR="00DD0CC0" w:rsidRDefault="00DD0CC0">
      <w:pPr>
        <w:pStyle w:val="ConsPlusNormal"/>
        <w:ind w:firstLine="540"/>
        <w:jc w:val="both"/>
      </w:pPr>
      <w:r>
        <w:t xml:space="preserve">Эффективность реализации государственной программы оценивается в соответствии с типовой </w:t>
      </w:r>
      <w:hyperlink r:id="rId222" w:history="1">
        <w:r>
          <w:rPr>
            <w:color w:val="0000FF"/>
          </w:rPr>
          <w:t>методикой</w:t>
        </w:r>
      </w:hyperlink>
      <w:r>
        <w:t xml:space="preserve"> оценки эффективности реализации государственной программы, утвержденной постановлением главы администрации (губернатора) Краснодарского края от 8 мая 2014 года N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w:t>
      </w:r>
    </w:p>
    <w:p w:rsidR="00DD0CC0" w:rsidRDefault="00DD0CC0">
      <w:pPr>
        <w:pStyle w:val="ConsPlusNormal"/>
        <w:jc w:val="both"/>
      </w:pPr>
    </w:p>
    <w:p w:rsidR="00DD0CC0" w:rsidRDefault="00DD0CC0">
      <w:pPr>
        <w:pStyle w:val="ConsPlusTitle"/>
        <w:jc w:val="center"/>
        <w:outlineLvl w:val="1"/>
      </w:pPr>
      <w:r>
        <w:t>9. Механизм реализации</w:t>
      </w:r>
    </w:p>
    <w:p w:rsidR="00DD0CC0" w:rsidRDefault="00DD0CC0">
      <w:pPr>
        <w:pStyle w:val="ConsPlusTitle"/>
        <w:jc w:val="center"/>
      </w:pPr>
      <w:r>
        <w:t>государственной программы и контроль за ее выполнением</w:t>
      </w:r>
    </w:p>
    <w:p w:rsidR="00DD0CC0" w:rsidRDefault="00DD0CC0">
      <w:pPr>
        <w:pStyle w:val="ConsPlusNormal"/>
        <w:jc w:val="both"/>
      </w:pPr>
    </w:p>
    <w:p w:rsidR="00DD0CC0" w:rsidRDefault="00DD0CC0">
      <w:pPr>
        <w:pStyle w:val="ConsPlusNormal"/>
        <w:ind w:firstLine="540"/>
        <w:jc w:val="both"/>
      </w:pPr>
      <w:r>
        <w:t>Текущее управление государственной программой и координацию взаимодействия участников осуществляет министерство труда и социального развития Краснодарского края (далее - координатор).</w:t>
      </w:r>
    </w:p>
    <w:p w:rsidR="00DD0CC0" w:rsidRDefault="00DD0CC0">
      <w:pPr>
        <w:pStyle w:val="ConsPlusNormal"/>
        <w:jc w:val="both"/>
      </w:pPr>
      <w:r>
        <w:t xml:space="preserve">(в ред. </w:t>
      </w:r>
      <w:hyperlink r:id="rId223" w:history="1">
        <w:r>
          <w:rPr>
            <w:color w:val="0000FF"/>
          </w:rPr>
          <w:t>Постановления</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Государственный заказчик осуществляет анализ выполнения мероприятий и ежемесячно представляет отчетность координатору о результатах выполнения мероприятий.</w:t>
      </w:r>
    </w:p>
    <w:p w:rsidR="00DD0CC0" w:rsidRDefault="00DD0CC0">
      <w:pPr>
        <w:pStyle w:val="ConsPlusNormal"/>
        <w:spacing w:before="220"/>
        <w:ind w:firstLine="540"/>
        <w:jc w:val="both"/>
      </w:pPr>
      <w:r>
        <w:t>При реализации основного мероприятия государственной программы координатор, участник государственной программы, может выступать государственным заказчиком и (или) главным распорядителем (распорядителем) бюджетных средств.</w:t>
      </w:r>
    </w:p>
    <w:p w:rsidR="00DD0CC0" w:rsidRDefault="00DD0CC0">
      <w:pPr>
        <w:pStyle w:val="ConsPlusNormal"/>
        <w:spacing w:before="220"/>
        <w:ind w:firstLine="540"/>
        <w:jc w:val="both"/>
      </w:pPr>
      <w:r>
        <w:t xml:space="preserve">Предоставление субсидий на проведение капитального ремонта в рамках государственной программы производится в соответствии с </w:t>
      </w:r>
      <w:hyperlink r:id="rId224" w:history="1">
        <w:r>
          <w:rPr>
            <w:color w:val="0000FF"/>
          </w:rPr>
          <w:t>постановлением</w:t>
        </w:r>
      </w:hyperlink>
      <w:r>
        <w:t xml:space="preserve"> главы администрации (губернатора) Краснодарского края от 18 марта 2011 г. N 251 "Об утверждении порядка предоставления субсидий государственным бюджетным и автономным учреждениям Краснодарского края на капитальный ремонт зданий и сооружений, а также разработку проектной документации в целях проведения капитального ремонта".</w:t>
      </w:r>
    </w:p>
    <w:p w:rsidR="00DD0CC0" w:rsidRDefault="00DD0CC0">
      <w:pPr>
        <w:pStyle w:val="ConsPlusNormal"/>
        <w:jc w:val="both"/>
      </w:pPr>
      <w:r>
        <w:t xml:space="preserve">(в ред. </w:t>
      </w:r>
      <w:hyperlink r:id="rId225" w:history="1">
        <w:r>
          <w:rPr>
            <w:color w:val="0000FF"/>
          </w:rPr>
          <w:t>Постановления</w:t>
        </w:r>
      </w:hyperlink>
      <w:r>
        <w:t xml:space="preserve"> главы администрации (губернатора) Краснодарского края от 15.02.2019 N 69)</w:t>
      </w:r>
    </w:p>
    <w:p w:rsidR="00DD0CC0" w:rsidRDefault="00DD0CC0">
      <w:pPr>
        <w:pStyle w:val="ConsPlusNormal"/>
        <w:spacing w:before="220"/>
        <w:ind w:firstLine="540"/>
        <w:jc w:val="both"/>
      </w:pPr>
      <w:r>
        <w:t>Обеспечение выполнения функций казенных учреждений в рамках реализации мероприятий государственной программы осуществляется в соответствии с бюджетным законодательством Российской Федерации.</w:t>
      </w:r>
    </w:p>
    <w:p w:rsidR="00DD0CC0" w:rsidRDefault="00DD0CC0">
      <w:pPr>
        <w:pStyle w:val="ConsPlusNormal"/>
        <w:spacing w:before="220"/>
        <w:ind w:firstLine="540"/>
        <w:jc w:val="both"/>
      </w:pPr>
      <w:r>
        <w:t>Порядок предоставления грантов в форме субсидий в целях частичной компенсации юридическим лицам, индивидуальным предпринимателям, состоящим на учете в налоговых органах на территории Краснодарского края, стоимости приобретенных путевок (курсовок) для детей, родители (законные представители) которых являются работниками указанных юридических лиц или индивидуальных предпринимателей, устанавливается нормативным правовым актом высшего исполнительного органа государственной власти Краснодарского края.</w:t>
      </w:r>
    </w:p>
    <w:p w:rsidR="00DD0CC0" w:rsidRDefault="00DD0CC0">
      <w:pPr>
        <w:pStyle w:val="ConsPlusNormal"/>
        <w:jc w:val="both"/>
      </w:pPr>
      <w:r>
        <w:t xml:space="preserve">(в ред. </w:t>
      </w:r>
      <w:hyperlink r:id="rId226" w:history="1">
        <w:r>
          <w:rPr>
            <w:color w:val="0000FF"/>
          </w:rPr>
          <w:t>Постановления</w:t>
        </w:r>
      </w:hyperlink>
      <w:r>
        <w:t xml:space="preserve"> главы администрации (губернатора) Краснодарского края от 07.03.2017 N 151)</w:t>
      </w:r>
    </w:p>
    <w:p w:rsidR="00DD0CC0" w:rsidRDefault="00DD0CC0">
      <w:pPr>
        <w:pStyle w:val="ConsPlusNormal"/>
        <w:spacing w:before="220"/>
        <w:ind w:firstLine="540"/>
        <w:jc w:val="both"/>
      </w:pPr>
      <w:r>
        <w:t>Порядок предоставления единовременной выплаты в целях компенсации родителям (законным представителям) стоимости приобретенных путевок (курсовок) для детей устанавливается приказом министерства труда и социального развития Краснодарского края.</w:t>
      </w:r>
    </w:p>
    <w:p w:rsidR="00DD0CC0" w:rsidRDefault="00DD0CC0">
      <w:pPr>
        <w:pStyle w:val="ConsPlusNormal"/>
        <w:jc w:val="both"/>
      </w:pPr>
      <w:r>
        <w:t xml:space="preserve">(в ред. </w:t>
      </w:r>
      <w:hyperlink r:id="rId227" w:history="1">
        <w:r>
          <w:rPr>
            <w:color w:val="0000FF"/>
          </w:rPr>
          <w:t>Постановления</w:t>
        </w:r>
      </w:hyperlink>
      <w:r>
        <w:t xml:space="preserve"> главы администрации (губернатора) Краснодарского края от 10.06.2020 N 338)</w:t>
      </w:r>
    </w:p>
    <w:p w:rsidR="00DD0CC0" w:rsidRDefault="00DD0CC0">
      <w:pPr>
        <w:pStyle w:val="ConsPlusNormal"/>
        <w:spacing w:before="220"/>
        <w:ind w:firstLine="540"/>
        <w:jc w:val="both"/>
      </w:pPr>
      <w:r>
        <w:t>Координатор в процессе реализации государственной программы:</w:t>
      </w:r>
    </w:p>
    <w:p w:rsidR="00DD0CC0" w:rsidRDefault="00DD0CC0">
      <w:pPr>
        <w:pStyle w:val="ConsPlusNormal"/>
        <w:spacing w:before="220"/>
        <w:ind w:firstLine="540"/>
        <w:jc w:val="both"/>
      </w:pPr>
      <w:r>
        <w:t>обеспечивает разработку государственной программы, ее согласование с участниками государственной программы;</w:t>
      </w:r>
    </w:p>
    <w:p w:rsidR="00DD0CC0" w:rsidRDefault="00DD0CC0">
      <w:pPr>
        <w:pStyle w:val="ConsPlusNormal"/>
        <w:spacing w:before="220"/>
        <w:ind w:firstLine="540"/>
        <w:jc w:val="both"/>
      </w:pPr>
      <w:r>
        <w:t>формирует структуру государственной программы и перечень участников государственной программы;</w:t>
      </w:r>
    </w:p>
    <w:p w:rsidR="00DD0CC0" w:rsidRDefault="00DD0CC0">
      <w:pPr>
        <w:pStyle w:val="ConsPlusNormal"/>
        <w:spacing w:before="220"/>
        <w:ind w:firstLine="540"/>
        <w:jc w:val="both"/>
      </w:pPr>
      <w:r>
        <w:t>организует реализацию государственной программы, координацию деятельности участников государственной программы;</w:t>
      </w:r>
    </w:p>
    <w:p w:rsidR="00DD0CC0" w:rsidRDefault="00DD0CC0">
      <w:pPr>
        <w:pStyle w:val="ConsPlusNormal"/>
        <w:spacing w:before="220"/>
        <w:ind w:firstLine="540"/>
        <w:jc w:val="both"/>
      </w:pPr>
      <w:r>
        <w:t>принимает решение о необходимости внесения в установленном порядке изменений в государственную программу;</w:t>
      </w:r>
    </w:p>
    <w:p w:rsidR="00DD0CC0" w:rsidRDefault="00DD0CC0">
      <w:pPr>
        <w:pStyle w:val="ConsPlusNormal"/>
        <w:spacing w:before="220"/>
        <w:ind w:firstLine="540"/>
        <w:jc w:val="both"/>
      </w:pPr>
      <w:r>
        <w:t>несет ответственность за достижение целевых показателей государственной программы;</w:t>
      </w:r>
    </w:p>
    <w:p w:rsidR="00DD0CC0" w:rsidRDefault="00DD0CC0">
      <w:pPr>
        <w:pStyle w:val="ConsPlusNormal"/>
        <w:spacing w:before="220"/>
        <w:ind w:firstLine="540"/>
        <w:jc w:val="both"/>
      </w:pPr>
      <w:r>
        <w:t>осуществляет подготовку предложений по объемам и источникам финансирования реализации государственной программы на основании предложений участников государственной программы;</w:t>
      </w:r>
    </w:p>
    <w:p w:rsidR="00DD0CC0" w:rsidRDefault="00DD0CC0">
      <w:pPr>
        <w:pStyle w:val="ConsPlusNormal"/>
        <w:spacing w:before="220"/>
        <w:ind w:firstLine="540"/>
        <w:jc w:val="both"/>
      </w:pPr>
      <w:r>
        <w:t>проводит мониторинг реализации государственной программы и анализ отчетности, представляемой участниками государственной программы;</w:t>
      </w:r>
    </w:p>
    <w:p w:rsidR="00DD0CC0" w:rsidRDefault="00DD0CC0">
      <w:pPr>
        <w:pStyle w:val="ConsPlusNormal"/>
        <w:spacing w:before="220"/>
        <w:ind w:firstLine="540"/>
        <w:jc w:val="both"/>
      </w:pPr>
      <w:r>
        <w:t>ежегодно проводит оценку эффективности реализации государственной программы;</w:t>
      </w:r>
    </w:p>
    <w:p w:rsidR="00DD0CC0" w:rsidRDefault="00DD0CC0">
      <w:pPr>
        <w:pStyle w:val="ConsPlusNormal"/>
        <w:spacing w:before="220"/>
        <w:ind w:firstLine="540"/>
        <w:jc w:val="both"/>
      </w:pPr>
      <w:r>
        <w:t>готовит ежегодный доклад о ходе реализации государственной программы и оценке эффективности ее реализации;</w:t>
      </w:r>
    </w:p>
    <w:p w:rsidR="00DD0CC0" w:rsidRDefault="00DD0CC0">
      <w:pPr>
        <w:pStyle w:val="ConsPlusNormal"/>
        <w:spacing w:before="220"/>
        <w:ind w:firstLine="540"/>
        <w:jc w:val="both"/>
      </w:pPr>
      <w:r>
        <w:t>размещает информацию о ходе реализации и достигнутых результатах государственной программы на официальном сайте министерства труда и социального развития Краснодарского края www.sznkuban.ru;</w:t>
      </w:r>
    </w:p>
    <w:p w:rsidR="00DD0CC0" w:rsidRDefault="00DD0CC0">
      <w:pPr>
        <w:pStyle w:val="ConsPlusNormal"/>
        <w:jc w:val="both"/>
      </w:pPr>
      <w:r>
        <w:t xml:space="preserve">(в ред. </w:t>
      </w:r>
      <w:hyperlink r:id="rId228" w:history="1">
        <w:r>
          <w:rPr>
            <w:color w:val="0000FF"/>
          </w:rPr>
          <w:t>Постановления</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осуществляет иные полномочия, установленные государственной программой.</w:t>
      </w:r>
    </w:p>
    <w:p w:rsidR="00DD0CC0" w:rsidRDefault="00DD0CC0">
      <w:pPr>
        <w:pStyle w:val="ConsPlusNormal"/>
        <w:spacing w:before="220"/>
        <w:ind w:firstLine="540"/>
        <w:jc w:val="both"/>
      </w:pPr>
      <w:r>
        <w:t>Государственные заказчики:</w:t>
      </w:r>
    </w:p>
    <w:p w:rsidR="00DD0CC0" w:rsidRDefault="00DD0CC0">
      <w:pPr>
        <w:pStyle w:val="ConsPlusNormal"/>
        <w:spacing w:before="220"/>
        <w:ind w:firstLine="540"/>
        <w:jc w:val="both"/>
      </w:pPr>
      <w:r>
        <w:t xml:space="preserve">заключают государственные контракты в установленном законодательством порядке согласно Федеральному </w:t>
      </w:r>
      <w:hyperlink r:id="rId229" w:history="1">
        <w:r>
          <w:rPr>
            <w:color w:val="0000FF"/>
          </w:rPr>
          <w:t>закону</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D0CC0" w:rsidRDefault="00DD0CC0">
      <w:pPr>
        <w:pStyle w:val="ConsPlusNormal"/>
        <w:spacing w:before="220"/>
        <w:ind w:firstLine="540"/>
        <w:jc w:val="both"/>
      </w:pPr>
      <w:r>
        <w:t>проводят анализ выполнения реализуемого мероприятия;</w:t>
      </w:r>
    </w:p>
    <w:p w:rsidR="00DD0CC0" w:rsidRDefault="00DD0CC0">
      <w:pPr>
        <w:pStyle w:val="ConsPlusNormal"/>
        <w:spacing w:before="220"/>
        <w:ind w:firstLine="540"/>
        <w:jc w:val="both"/>
      </w:pPr>
      <w:r>
        <w:t>несут ответственность за нецелевое и неэффективное использование выделенных в его распоряжение бюджетных средств;</w:t>
      </w:r>
    </w:p>
    <w:p w:rsidR="00DD0CC0" w:rsidRDefault="00DD0CC0">
      <w:pPr>
        <w:pStyle w:val="ConsPlusNormal"/>
        <w:spacing w:before="220"/>
        <w:ind w:firstLine="540"/>
        <w:jc w:val="both"/>
      </w:pPr>
      <w:r>
        <w:t>осуществляют согласование с координатором государственной программы возможных сроков выполнения мероприятия, предложений по объемам и источникам финансирования;</w:t>
      </w:r>
    </w:p>
    <w:p w:rsidR="00DD0CC0" w:rsidRDefault="00DD0CC0">
      <w:pPr>
        <w:pStyle w:val="ConsPlusNormal"/>
        <w:spacing w:before="220"/>
        <w:ind w:firstLine="540"/>
        <w:jc w:val="both"/>
      </w:pPr>
      <w:r>
        <w:t>формируют бюджетные заявки на финансирование основного мероприятия, а также осуществляют иные полномочия, установленные государственной программой.</w:t>
      </w:r>
    </w:p>
    <w:p w:rsidR="00DD0CC0" w:rsidRDefault="00DD0CC0">
      <w:pPr>
        <w:pStyle w:val="ConsPlusNormal"/>
        <w:spacing w:before="220"/>
        <w:ind w:firstLine="540"/>
        <w:jc w:val="both"/>
      </w:pPr>
      <w:r>
        <w:t>Главные распорядители (распорядители) бюджетных средств в пределах полномочий, установленных бюджетным законодательством Российской Федерации:</w:t>
      </w:r>
    </w:p>
    <w:p w:rsidR="00DD0CC0" w:rsidRDefault="00DD0CC0">
      <w:pPr>
        <w:pStyle w:val="ConsPlusNormal"/>
        <w:spacing w:before="220"/>
        <w:ind w:firstLine="540"/>
        <w:jc w:val="both"/>
      </w:pPr>
      <w:r>
        <w:t>обеспечивают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D0CC0" w:rsidRDefault="00DD0CC0">
      <w:pPr>
        <w:pStyle w:val="ConsPlusNormal"/>
        <w:spacing w:before="220"/>
        <w:ind w:firstLine="540"/>
        <w:jc w:val="both"/>
      </w:pPr>
      <w:r>
        <w:t>обеспечивают предоставление субсидий, субвенций и иных межбюджетных трансфертов, а также иных субсидий и бюджетных инвестиций в установленном порядке;</w:t>
      </w:r>
    </w:p>
    <w:p w:rsidR="00DD0CC0" w:rsidRDefault="00DD0CC0">
      <w:pPr>
        <w:pStyle w:val="ConsPlusNormal"/>
        <w:spacing w:before="220"/>
        <w:ind w:firstLine="540"/>
        <w:jc w:val="both"/>
      </w:pPr>
      <w:r>
        <w:t>обеспечивают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DD0CC0" w:rsidRDefault="00DD0CC0">
      <w:pPr>
        <w:pStyle w:val="ConsPlusNormal"/>
        <w:spacing w:before="220"/>
        <w:ind w:firstLine="540"/>
        <w:jc w:val="both"/>
      </w:pPr>
      <w:r>
        <w:t>осуществляют оценку эффективности использования субсидий в соответствии с утвержденным порядком предоставления и распределения субсидий из краевого бюджета местным бюджетам;</w:t>
      </w:r>
    </w:p>
    <w:p w:rsidR="00DD0CC0" w:rsidRDefault="00DD0CC0">
      <w:pPr>
        <w:pStyle w:val="ConsPlusNormal"/>
        <w:spacing w:before="220"/>
        <w:ind w:firstLine="540"/>
        <w:jc w:val="both"/>
      </w:pPr>
      <w:r>
        <w:t>осуществляют иные полномочия, установленные бюджетным законодательством Российской Федерации.</w:t>
      </w:r>
    </w:p>
    <w:p w:rsidR="00DD0CC0" w:rsidRDefault="00DD0CC0">
      <w:pPr>
        <w:pStyle w:val="ConsPlusNormal"/>
        <w:spacing w:before="220"/>
        <w:ind w:firstLine="540"/>
        <w:jc w:val="both"/>
      </w:pPr>
      <w:r>
        <w:t xml:space="preserve">Порядок предоставления субсидий государственным бюджетным учреждениям Краснодарского края, в рамках реализации </w:t>
      </w:r>
      <w:hyperlink w:anchor="P2515" w:history="1">
        <w:r>
          <w:rPr>
            <w:color w:val="0000FF"/>
          </w:rPr>
          <w:t>пункта 1.3.2 раздела 3</w:t>
        </w:r>
      </w:hyperlink>
      <w:r>
        <w:t xml:space="preserve"> государственной программы, утверждается нормативным правовым актом главы администрации (губернатора) Краснодарского края.</w:t>
      </w:r>
    </w:p>
    <w:p w:rsidR="00DD0CC0" w:rsidRDefault="00DD0CC0">
      <w:pPr>
        <w:pStyle w:val="ConsPlusNormal"/>
        <w:jc w:val="both"/>
      </w:pPr>
      <w:r>
        <w:t xml:space="preserve">(в ред. </w:t>
      </w:r>
      <w:hyperlink r:id="rId230" w:history="1">
        <w:r>
          <w:rPr>
            <w:color w:val="0000FF"/>
          </w:rPr>
          <w:t>Постановления</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 xml:space="preserve">Порядок предоставления из краевого бюджета субсидий местным бюджетам на </w:t>
      </w:r>
      <w:proofErr w:type="spellStart"/>
      <w:r>
        <w:t>софинансирование</w:t>
      </w:r>
      <w:proofErr w:type="spellEnd"/>
      <w:r>
        <w:t xml:space="preserve"> расходных обязательств муниципальных образований Краснодарского края, предусмотренных на реализацию пункта </w:t>
      </w:r>
      <w:hyperlink w:anchor="P7545" w:history="1">
        <w:r>
          <w:rPr>
            <w:color w:val="0000FF"/>
          </w:rPr>
          <w:t>1.6.15 раздела 3</w:t>
        </w:r>
      </w:hyperlink>
      <w:r>
        <w:t xml:space="preserve"> государственной программы, приведен в </w:t>
      </w:r>
      <w:hyperlink w:anchor="P8265" w:history="1">
        <w:r>
          <w:rPr>
            <w:color w:val="0000FF"/>
          </w:rPr>
          <w:t>приложении 2</w:t>
        </w:r>
      </w:hyperlink>
      <w:r>
        <w:t xml:space="preserve"> к государственной программе. Распределение субсидий между муниципальными образованиями Краснодарского края на реализацию пункта 1.6.15 раздела 3 государственной программы утверждается законом Краснодарского края о краевом бюджете.</w:t>
      </w:r>
    </w:p>
    <w:p w:rsidR="00DD0CC0" w:rsidRDefault="00DD0CC0">
      <w:pPr>
        <w:pStyle w:val="ConsPlusNormal"/>
        <w:jc w:val="both"/>
      </w:pPr>
      <w:r>
        <w:t xml:space="preserve">(в ред. </w:t>
      </w:r>
      <w:hyperlink r:id="rId231" w:history="1">
        <w:r>
          <w:rPr>
            <w:color w:val="0000FF"/>
          </w:rPr>
          <w:t>Постановления</w:t>
        </w:r>
      </w:hyperlink>
      <w:r>
        <w:t xml:space="preserve"> главы администрации (губернатора) Краснодарского края от 21.02.2020 N 87)</w:t>
      </w:r>
    </w:p>
    <w:p w:rsidR="00DD0CC0" w:rsidRDefault="00DD0CC0">
      <w:pPr>
        <w:pStyle w:val="ConsPlusNormal"/>
        <w:spacing w:before="220"/>
        <w:ind w:firstLine="540"/>
        <w:jc w:val="both"/>
      </w:pPr>
      <w:r>
        <w:t xml:space="preserve">Порядки расходования субвенций, предоставляемых бюджетам муниципальных образований Краснодарского края, предусмотренных на реализацию </w:t>
      </w:r>
      <w:hyperlink w:anchor="P3449" w:history="1">
        <w:r>
          <w:rPr>
            <w:color w:val="0000FF"/>
          </w:rPr>
          <w:t>пунктов 1.4.1</w:t>
        </w:r>
      </w:hyperlink>
      <w:r>
        <w:t xml:space="preserve">, </w:t>
      </w:r>
      <w:hyperlink w:anchor="P3542" w:history="1">
        <w:r>
          <w:rPr>
            <w:color w:val="0000FF"/>
          </w:rPr>
          <w:t>1.4.2</w:t>
        </w:r>
      </w:hyperlink>
      <w:r>
        <w:t xml:space="preserve">, </w:t>
      </w:r>
      <w:hyperlink w:anchor="P3614" w:history="1">
        <w:r>
          <w:rPr>
            <w:color w:val="0000FF"/>
          </w:rPr>
          <w:t>1.4.3</w:t>
        </w:r>
      </w:hyperlink>
      <w:r>
        <w:t xml:space="preserve">, </w:t>
      </w:r>
      <w:hyperlink w:anchor="P3839" w:history="1">
        <w:r>
          <w:rPr>
            <w:color w:val="0000FF"/>
          </w:rPr>
          <w:t>1.4.6</w:t>
        </w:r>
      </w:hyperlink>
      <w:r>
        <w:t xml:space="preserve">, </w:t>
      </w:r>
      <w:hyperlink w:anchor="P6810" w:history="1">
        <w:r>
          <w:rPr>
            <w:color w:val="0000FF"/>
          </w:rPr>
          <w:t>1.6.5 раздела 3</w:t>
        </w:r>
      </w:hyperlink>
      <w:r>
        <w:t xml:space="preserve"> государственной программы, утверждаются нормативными правовыми актами главы администрации (губернатора) Краснодарского края.</w:t>
      </w:r>
    </w:p>
    <w:p w:rsidR="00DD0CC0" w:rsidRDefault="00DD0CC0">
      <w:pPr>
        <w:pStyle w:val="ConsPlusNormal"/>
        <w:spacing w:before="220"/>
        <w:ind w:firstLine="540"/>
        <w:jc w:val="both"/>
      </w:pPr>
      <w:r>
        <w:t>Контроль за ходом выполнения государственной программы осуществляется администрацией Краснодарского края и Законодательным Собранием Краснодарского края.</w:t>
      </w:r>
    </w:p>
    <w:p w:rsidR="00DD0CC0" w:rsidRDefault="00DD0CC0">
      <w:pPr>
        <w:pStyle w:val="ConsPlusNormal"/>
        <w:spacing w:before="220"/>
        <w:ind w:firstLine="540"/>
        <w:jc w:val="both"/>
      </w:pPr>
      <w:r>
        <w:t xml:space="preserve">Порядок предоставления детям, местом жительства которых является Краснодарский край, путевок (курсовок) в организации отдыха детей и их оздоровления, санаторно-курортные организации в рамках реализации </w:t>
      </w:r>
      <w:hyperlink w:anchor="P6732" w:history="1">
        <w:r>
          <w:rPr>
            <w:color w:val="0000FF"/>
          </w:rPr>
          <w:t>пункта 1.6.4 раздела 3</w:t>
        </w:r>
      </w:hyperlink>
      <w:r>
        <w:t xml:space="preserve"> государственной программы, утверждается приказом министерства труда и социального развития Краснодарского края.</w:t>
      </w:r>
    </w:p>
    <w:p w:rsidR="00DD0CC0" w:rsidRDefault="00DD0CC0">
      <w:pPr>
        <w:pStyle w:val="ConsPlusNormal"/>
        <w:jc w:val="both"/>
      </w:pPr>
      <w:r>
        <w:t xml:space="preserve">(в ред. </w:t>
      </w:r>
      <w:hyperlink r:id="rId232" w:history="1">
        <w:r>
          <w:rPr>
            <w:color w:val="0000FF"/>
          </w:rPr>
          <w:t>Постановления</w:t>
        </w:r>
      </w:hyperlink>
      <w:r>
        <w:t xml:space="preserve"> главы администрации (губернатора) Краснодарского края от 10.06.2020 N 338)</w:t>
      </w:r>
    </w:p>
    <w:p w:rsidR="00DD0CC0" w:rsidRDefault="00DD0CC0">
      <w:pPr>
        <w:pStyle w:val="ConsPlusNormal"/>
        <w:spacing w:before="220"/>
        <w:ind w:firstLine="540"/>
        <w:jc w:val="both"/>
      </w:pPr>
      <w:r>
        <w:t>Порядок предоставления субсидий государственным бюджетным учреждениям социального обслуживания Краснодарского края на приобретение автомобильного транспорта детскими домами-интернатами для умственно отсталых детей утверждается приказом министерства труда и социального развития Краснодарского края после согласования с министерством финансов Краснодарского края.</w:t>
      </w:r>
    </w:p>
    <w:p w:rsidR="00DD0CC0" w:rsidRDefault="00DD0CC0">
      <w:pPr>
        <w:pStyle w:val="ConsPlusNormal"/>
        <w:jc w:val="both"/>
      </w:pPr>
      <w:r>
        <w:t xml:space="preserve">(абзац введен </w:t>
      </w:r>
      <w:hyperlink r:id="rId233" w:history="1">
        <w:r>
          <w:rPr>
            <w:color w:val="0000FF"/>
          </w:rPr>
          <w:t>Постановлением</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Порядок определения объема и условия предоставления субсидий на иные цели государственным бюджетным и автономным учреждениям Краснодарского края, полномочия учредителя в отношении которых осуществляет министерство культуры Краснодарского края, устанавливается приказом министра культуры Краснодарского края после согласования с министерством финансов Краснодарского края.</w:t>
      </w:r>
    </w:p>
    <w:p w:rsidR="00DD0CC0" w:rsidRDefault="00DD0CC0">
      <w:pPr>
        <w:pStyle w:val="ConsPlusNormal"/>
        <w:jc w:val="both"/>
      </w:pPr>
      <w:r>
        <w:t xml:space="preserve">(абзац введен </w:t>
      </w:r>
      <w:hyperlink r:id="rId234" w:history="1">
        <w:r>
          <w:rPr>
            <w:color w:val="0000FF"/>
          </w:rPr>
          <w:t>Постановлением</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 xml:space="preserve">Порядок предоставления субсидий государственным бюджетным учреждениям Краснодарского края, предусмотренных на реализацию </w:t>
      </w:r>
      <w:hyperlink w:anchor="P2437" w:history="1">
        <w:r>
          <w:rPr>
            <w:color w:val="0000FF"/>
          </w:rPr>
          <w:t>пунктов 1.3.1</w:t>
        </w:r>
      </w:hyperlink>
      <w:r>
        <w:t xml:space="preserve">, </w:t>
      </w:r>
      <w:hyperlink w:anchor="P3982" w:history="1">
        <w:r>
          <w:rPr>
            <w:color w:val="0000FF"/>
          </w:rPr>
          <w:t>1.5.1</w:t>
        </w:r>
      </w:hyperlink>
      <w:r>
        <w:t xml:space="preserve">, </w:t>
      </w:r>
      <w:hyperlink w:anchor="P4127" w:history="1">
        <w:r>
          <w:rPr>
            <w:color w:val="0000FF"/>
          </w:rPr>
          <w:t>1.5.3</w:t>
        </w:r>
      </w:hyperlink>
      <w:r>
        <w:t xml:space="preserve"> - </w:t>
      </w:r>
      <w:hyperlink w:anchor="P4409" w:history="1">
        <w:r>
          <w:rPr>
            <w:color w:val="0000FF"/>
          </w:rPr>
          <w:t>1.5.7</w:t>
        </w:r>
      </w:hyperlink>
      <w:r>
        <w:t xml:space="preserve">, </w:t>
      </w:r>
      <w:hyperlink w:anchor="P6877" w:history="1">
        <w:r>
          <w:rPr>
            <w:color w:val="0000FF"/>
          </w:rPr>
          <w:t>1.6.6</w:t>
        </w:r>
      </w:hyperlink>
      <w:r>
        <w:t xml:space="preserve"> - </w:t>
      </w:r>
      <w:hyperlink w:anchor="P7022" w:history="1">
        <w:r>
          <w:rPr>
            <w:color w:val="0000FF"/>
          </w:rPr>
          <w:t>1.6.8</w:t>
        </w:r>
      </w:hyperlink>
      <w:r>
        <w:t xml:space="preserve">, </w:t>
      </w:r>
      <w:hyperlink w:anchor="P7232" w:history="1">
        <w:r>
          <w:rPr>
            <w:color w:val="0000FF"/>
          </w:rPr>
          <w:t>1.6.11</w:t>
        </w:r>
      </w:hyperlink>
      <w:r>
        <w:t xml:space="preserve">, </w:t>
      </w:r>
      <w:hyperlink w:anchor="P7389" w:history="1">
        <w:r>
          <w:rPr>
            <w:color w:val="0000FF"/>
          </w:rPr>
          <w:t>1.6.13 раздела 3</w:t>
        </w:r>
      </w:hyperlink>
      <w:r>
        <w:t xml:space="preserve"> государственной программы, утверждается приказом министерства образования, науки и молодежной политики Краснодарского края после согласования с министерством финансов Краснодарского края.</w:t>
      </w:r>
    </w:p>
    <w:p w:rsidR="00DD0CC0" w:rsidRDefault="00DD0CC0">
      <w:pPr>
        <w:pStyle w:val="ConsPlusNormal"/>
        <w:jc w:val="both"/>
      </w:pPr>
      <w:r>
        <w:t xml:space="preserve">(абзац введен </w:t>
      </w:r>
      <w:hyperlink r:id="rId235" w:history="1">
        <w:r>
          <w:rPr>
            <w:color w:val="0000FF"/>
          </w:rPr>
          <w:t>Постановлением</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 xml:space="preserve">Порядок предоставления субсидий государственным бюджетным учреждениям Краснодарского края, предусмотренных на реализацию </w:t>
      </w:r>
      <w:hyperlink w:anchor="P1617" w:history="1">
        <w:r>
          <w:rPr>
            <w:color w:val="0000FF"/>
          </w:rPr>
          <w:t>подпунктов 1.2.1.1</w:t>
        </w:r>
      </w:hyperlink>
      <w:r>
        <w:t xml:space="preserve">, </w:t>
      </w:r>
      <w:hyperlink w:anchor="P1685" w:history="1">
        <w:r>
          <w:rPr>
            <w:color w:val="0000FF"/>
          </w:rPr>
          <w:t>1.2.1.2 пункта 1.2.1 раздела 3</w:t>
        </w:r>
      </w:hyperlink>
      <w:r>
        <w:t xml:space="preserve"> государственной программы, утверждается приказом министерства физической культуры и спорта Краснодарского края после согласования с министерством финансов Краснодарского края.</w:t>
      </w:r>
    </w:p>
    <w:p w:rsidR="00DD0CC0" w:rsidRDefault="00DD0CC0">
      <w:pPr>
        <w:pStyle w:val="ConsPlusNormal"/>
        <w:jc w:val="both"/>
      </w:pPr>
      <w:r>
        <w:t xml:space="preserve">(абзац введен </w:t>
      </w:r>
      <w:hyperlink r:id="rId236" w:history="1">
        <w:r>
          <w:rPr>
            <w:color w:val="0000FF"/>
          </w:rPr>
          <w:t>Постановлением</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Порядок предоставления субсидии государственному бюджетному учреждению для детей-сирот и детей, оставшихся без попечения родителей, Краснодарского края на приобретение новогодних подарков воспитанникам утверждается приказом министерства труда и социального развития Краснодарского края после согласования с министерством финансов Краснодарского края.</w:t>
      </w:r>
    </w:p>
    <w:p w:rsidR="00DD0CC0" w:rsidRDefault="00DD0CC0">
      <w:pPr>
        <w:pStyle w:val="ConsPlusNormal"/>
        <w:jc w:val="both"/>
      </w:pPr>
      <w:r>
        <w:t xml:space="preserve">(абзац введен </w:t>
      </w:r>
      <w:hyperlink r:id="rId237" w:history="1">
        <w:r>
          <w:rPr>
            <w:color w:val="0000FF"/>
          </w:rPr>
          <w:t>Постановлением</w:t>
        </w:r>
      </w:hyperlink>
      <w:r>
        <w:t xml:space="preserve"> главы администрации (губернатора) Краснодарского края от 30.11.2016 N 949)</w:t>
      </w: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right"/>
        <w:outlineLvl w:val="1"/>
      </w:pPr>
      <w:r>
        <w:t>Приложение 1</w:t>
      </w:r>
    </w:p>
    <w:p w:rsidR="00DD0CC0" w:rsidRDefault="00DD0CC0">
      <w:pPr>
        <w:pStyle w:val="ConsPlusNormal"/>
        <w:jc w:val="right"/>
      </w:pPr>
      <w:r>
        <w:t>к государственной программе</w:t>
      </w:r>
    </w:p>
    <w:p w:rsidR="00DD0CC0" w:rsidRDefault="00DD0CC0">
      <w:pPr>
        <w:pStyle w:val="ConsPlusNormal"/>
        <w:jc w:val="right"/>
      </w:pPr>
      <w:r>
        <w:t>Краснодарского края</w:t>
      </w:r>
    </w:p>
    <w:p w:rsidR="00DD0CC0" w:rsidRDefault="00DD0CC0">
      <w:pPr>
        <w:pStyle w:val="ConsPlusNormal"/>
        <w:jc w:val="right"/>
      </w:pPr>
      <w:r>
        <w:t>"Дети Кубани"</w:t>
      </w:r>
    </w:p>
    <w:p w:rsidR="00DD0CC0" w:rsidRDefault="00DD0CC0">
      <w:pPr>
        <w:pStyle w:val="ConsPlusNormal"/>
        <w:jc w:val="both"/>
      </w:pPr>
    </w:p>
    <w:p w:rsidR="00DD0CC0" w:rsidRDefault="00DD0CC0">
      <w:pPr>
        <w:pStyle w:val="ConsPlusTitle"/>
        <w:jc w:val="center"/>
      </w:pPr>
      <w:r>
        <w:t>ПОРЯДОК</w:t>
      </w:r>
    </w:p>
    <w:p w:rsidR="00DD0CC0" w:rsidRDefault="00DD0CC0">
      <w:pPr>
        <w:pStyle w:val="ConsPlusTitle"/>
        <w:jc w:val="center"/>
      </w:pPr>
      <w:r>
        <w:t>ПРЕДОСТАВЛЕНИЯ И РАСПРЕДЕЛЕНИЯ СУБСИДИЙ</w:t>
      </w:r>
    </w:p>
    <w:p w:rsidR="00DD0CC0" w:rsidRDefault="00DD0CC0">
      <w:pPr>
        <w:pStyle w:val="ConsPlusTitle"/>
        <w:jc w:val="center"/>
      </w:pPr>
      <w:r>
        <w:t>ИЗ КРАЕВОГО БЮДЖЕТА БЮДЖЕТАМ МУНИЦИПАЛЬНЫХ ОБРАЗОВАНИЙ</w:t>
      </w:r>
    </w:p>
    <w:p w:rsidR="00DD0CC0" w:rsidRDefault="00DD0CC0">
      <w:pPr>
        <w:pStyle w:val="ConsPlusTitle"/>
        <w:jc w:val="center"/>
      </w:pPr>
      <w:r>
        <w:t>КРАСНОДАРСКОГО КРАЯ НА ОРГАНИЗАЦИЮ ОТДЫХА ДЕТЕЙ В ПРОФИЛЬНЫХ</w:t>
      </w:r>
    </w:p>
    <w:p w:rsidR="00DD0CC0" w:rsidRDefault="00DD0CC0">
      <w:pPr>
        <w:pStyle w:val="ConsPlusTitle"/>
        <w:jc w:val="center"/>
      </w:pPr>
      <w:r>
        <w:t>ЛАГЕРЯХ, ОРГАНИЗОВАННЫХ МУНИЦИПАЛЬНЫМИ ОБРАЗОВАТЕЛЬНЫМИ</w:t>
      </w:r>
    </w:p>
    <w:p w:rsidR="00DD0CC0" w:rsidRDefault="00DD0CC0">
      <w:pPr>
        <w:pStyle w:val="ConsPlusTitle"/>
        <w:jc w:val="center"/>
      </w:pPr>
      <w:r>
        <w:t>ОРГАНИЗАЦИЯМИ, ОСУЩЕСТВЛЯЮЩИМИ ОРГАНИЗАЦИЮ ОТДЫХА</w:t>
      </w:r>
    </w:p>
    <w:p w:rsidR="00DD0CC0" w:rsidRDefault="00DD0CC0">
      <w:pPr>
        <w:pStyle w:val="ConsPlusTitle"/>
        <w:jc w:val="center"/>
      </w:pPr>
      <w:r>
        <w:t>И ОЗДОРОВЛЕНИЯ ОБУЧАЮЩИХСЯ В КАНИКУЛЯРНОЕ ВРЕМЯ С ДНЕВНЫМ</w:t>
      </w:r>
    </w:p>
    <w:p w:rsidR="00DD0CC0" w:rsidRDefault="00DD0CC0">
      <w:pPr>
        <w:pStyle w:val="ConsPlusTitle"/>
        <w:jc w:val="center"/>
      </w:pPr>
      <w:r>
        <w:t>ПРЕБЫВАНИЕМ С ОБЯЗАТЕЛЬНОЙ ОРГАНИЗАЦИЕЙ ИХ ПИТАНИЯ</w:t>
      </w:r>
    </w:p>
    <w:p w:rsidR="00DD0CC0" w:rsidRDefault="00DD0CC0">
      <w:pPr>
        <w:pStyle w:val="ConsPlusNormal"/>
        <w:jc w:val="both"/>
      </w:pPr>
    </w:p>
    <w:p w:rsidR="00DD0CC0" w:rsidRDefault="00DD0CC0">
      <w:pPr>
        <w:pStyle w:val="ConsPlusNormal"/>
        <w:ind w:firstLine="540"/>
        <w:jc w:val="both"/>
      </w:pPr>
      <w:r>
        <w:t xml:space="preserve">Исключен. - </w:t>
      </w:r>
      <w:hyperlink r:id="rId238" w:history="1">
        <w:r>
          <w:rPr>
            <w:color w:val="0000FF"/>
          </w:rPr>
          <w:t>Постановление</w:t>
        </w:r>
      </w:hyperlink>
      <w:r>
        <w:t xml:space="preserve"> главы администрации (губернатора) Краснодарского края от 21.02.2020 N 87.</w:t>
      </w: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right"/>
        <w:outlineLvl w:val="1"/>
      </w:pPr>
      <w:r>
        <w:t>Приложение 2</w:t>
      </w:r>
    </w:p>
    <w:p w:rsidR="00DD0CC0" w:rsidRDefault="00DD0CC0">
      <w:pPr>
        <w:pStyle w:val="ConsPlusNormal"/>
        <w:jc w:val="right"/>
      </w:pPr>
      <w:r>
        <w:t>к государственной программе</w:t>
      </w:r>
    </w:p>
    <w:p w:rsidR="00DD0CC0" w:rsidRDefault="00DD0CC0">
      <w:pPr>
        <w:pStyle w:val="ConsPlusNormal"/>
        <w:jc w:val="right"/>
      </w:pPr>
      <w:r>
        <w:t>Краснодарского края</w:t>
      </w:r>
    </w:p>
    <w:p w:rsidR="00DD0CC0" w:rsidRDefault="00DD0CC0">
      <w:pPr>
        <w:pStyle w:val="ConsPlusNormal"/>
        <w:jc w:val="right"/>
      </w:pPr>
      <w:r>
        <w:t>"Дети Кубани"</w:t>
      </w:r>
    </w:p>
    <w:p w:rsidR="00DD0CC0" w:rsidRDefault="00DD0CC0">
      <w:pPr>
        <w:pStyle w:val="ConsPlusNormal"/>
        <w:jc w:val="both"/>
      </w:pPr>
    </w:p>
    <w:p w:rsidR="00DD0CC0" w:rsidRDefault="00DD0CC0">
      <w:pPr>
        <w:pStyle w:val="ConsPlusTitle"/>
        <w:jc w:val="center"/>
      </w:pPr>
      <w:bookmarkStart w:id="37" w:name="P8265"/>
      <w:bookmarkEnd w:id="37"/>
      <w:r>
        <w:t>ПОРЯДОК</w:t>
      </w:r>
    </w:p>
    <w:p w:rsidR="00DD0CC0" w:rsidRDefault="00DD0CC0">
      <w:pPr>
        <w:pStyle w:val="ConsPlusTitle"/>
        <w:jc w:val="center"/>
      </w:pPr>
      <w:r>
        <w:t>ПРЕДОСТАВЛЕНИЯ И РАСПРЕДЕЛЕНИЯ СУБСИДИЙ</w:t>
      </w:r>
    </w:p>
    <w:p w:rsidR="00DD0CC0" w:rsidRDefault="00DD0CC0">
      <w:pPr>
        <w:pStyle w:val="ConsPlusTitle"/>
        <w:jc w:val="center"/>
      </w:pPr>
      <w:r>
        <w:t>ИЗ КРАЕВОГО БЮДЖЕТА МЕСТНЫМ БЮДЖЕТАМ МУНИЦИПАЛЬНЫХ</w:t>
      </w:r>
    </w:p>
    <w:p w:rsidR="00DD0CC0" w:rsidRDefault="00DD0CC0">
      <w:pPr>
        <w:pStyle w:val="ConsPlusTitle"/>
        <w:jc w:val="center"/>
      </w:pPr>
      <w:r>
        <w:t>ОБРАЗОВАНИЙ КРАСНОДАРСКОГО КРАЯ НА СОФИНАНСИРОВАНИЕ</w:t>
      </w:r>
    </w:p>
    <w:p w:rsidR="00DD0CC0" w:rsidRDefault="00DD0CC0">
      <w:pPr>
        <w:pStyle w:val="ConsPlusTitle"/>
        <w:jc w:val="center"/>
      </w:pPr>
      <w:r>
        <w:t>МЕРОПРИЯТИЙ ПО ОБЕСПЕЧЕНИЮ ОРГАНИЗАЦИИ ОТДЫХА ДЕТЕЙ</w:t>
      </w:r>
    </w:p>
    <w:p w:rsidR="00DD0CC0" w:rsidRDefault="00DD0CC0">
      <w:pPr>
        <w:pStyle w:val="ConsPlusTitle"/>
        <w:jc w:val="center"/>
      </w:pPr>
      <w:r>
        <w:t>В КАНИКУЛЯРНОЕ ВРЕМЯ НА БАЗЕ МУНИЦИПАЛЬНЫХ УЧРЕЖДЕНИЙ,</w:t>
      </w:r>
    </w:p>
    <w:p w:rsidR="00DD0CC0" w:rsidRDefault="00DD0CC0">
      <w:pPr>
        <w:pStyle w:val="ConsPlusTitle"/>
        <w:jc w:val="center"/>
      </w:pPr>
      <w:r>
        <w:t>ОСУЩЕСТВЛЯЮЩИХ ОРГАНИЗАЦИЮ ОТДЫХА ДЕТЕЙ</w:t>
      </w:r>
    </w:p>
    <w:p w:rsidR="00DD0CC0" w:rsidRDefault="00DD0CC0">
      <w:pPr>
        <w:pStyle w:val="ConsPlusTitle"/>
        <w:jc w:val="center"/>
      </w:pPr>
      <w:r>
        <w:t>В КРАСНОДАРСКОМ КРАЕ</w:t>
      </w:r>
    </w:p>
    <w:p w:rsidR="00DD0CC0" w:rsidRDefault="00DD0C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D0CC0">
        <w:trPr>
          <w:jc w:val="center"/>
        </w:trPr>
        <w:tc>
          <w:tcPr>
            <w:tcW w:w="9294" w:type="dxa"/>
            <w:tcBorders>
              <w:top w:val="nil"/>
              <w:left w:val="single" w:sz="24" w:space="0" w:color="CED3F1"/>
              <w:bottom w:val="nil"/>
              <w:right w:val="single" w:sz="24" w:space="0" w:color="F4F3F8"/>
            </w:tcBorders>
            <w:shd w:val="clear" w:color="auto" w:fill="F4F3F8"/>
          </w:tcPr>
          <w:p w:rsidR="00DD0CC0" w:rsidRDefault="00DD0CC0">
            <w:pPr>
              <w:pStyle w:val="ConsPlusNormal"/>
              <w:jc w:val="center"/>
            </w:pPr>
            <w:r>
              <w:rPr>
                <w:color w:val="392C69"/>
              </w:rPr>
              <w:t>Список изменяющих документов</w:t>
            </w:r>
          </w:p>
          <w:p w:rsidR="00DD0CC0" w:rsidRDefault="00DD0CC0">
            <w:pPr>
              <w:pStyle w:val="ConsPlusNormal"/>
              <w:jc w:val="center"/>
            </w:pPr>
            <w:r>
              <w:rPr>
                <w:color w:val="392C69"/>
              </w:rPr>
              <w:t xml:space="preserve">(введен </w:t>
            </w:r>
            <w:hyperlink r:id="rId239" w:history="1">
              <w:r>
                <w:rPr>
                  <w:color w:val="0000FF"/>
                </w:rPr>
                <w:t>Постановлением</w:t>
              </w:r>
            </w:hyperlink>
            <w:r>
              <w:rPr>
                <w:color w:val="392C69"/>
              </w:rPr>
              <w:t xml:space="preserve"> главы администрации (губернатора) Краснодарского края</w:t>
            </w:r>
          </w:p>
          <w:p w:rsidR="00DD0CC0" w:rsidRDefault="00DD0CC0">
            <w:pPr>
              <w:pStyle w:val="ConsPlusNormal"/>
              <w:jc w:val="center"/>
            </w:pPr>
            <w:r>
              <w:rPr>
                <w:color w:val="392C69"/>
              </w:rPr>
              <w:t>от 05.08.2019 N 490;</w:t>
            </w:r>
          </w:p>
          <w:p w:rsidR="00DD0CC0" w:rsidRDefault="00DD0CC0">
            <w:pPr>
              <w:pStyle w:val="ConsPlusNormal"/>
              <w:jc w:val="center"/>
            </w:pPr>
            <w:r>
              <w:rPr>
                <w:color w:val="392C69"/>
              </w:rPr>
              <w:t xml:space="preserve">в ред. </w:t>
            </w:r>
            <w:hyperlink r:id="rId240" w:history="1">
              <w:r>
                <w:rPr>
                  <w:color w:val="0000FF"/>
                </w:rPr>
                <w:t>Постановления</w:t>
              </w:r>
            </w:hyperlink>
            <w:r>
              <w:rPr>
                <w:color w:val="392C69"/>
              </w:rPr>
              <w:t xml:space="preserve"> главы администрации (губернатора) Краснодарского края</w:t>
            </w:r>
          </w:p>
          <w:p w:rsidR="00DD0CC0" w:rsidRDefault="00DD0CC0">
            <w:pPr>
              <w:pStyle w:val="ConsPlusNormal"/>
              <w:jc w:val="center"/>
            </w:pPr>
            <w:r>
              <w:rPr>
                <w:color w:val="392C69"/>
              </w:rPr>
              <w:t>от 10.06.2020 N 338)</w:t>
            </w:r>
          </w:p>
        </w:tc>
      </w:tr>
    </w:tbl>
    <w:p w:rsidR="00DD0CC0" w:rsidRDefault="00DD0CC0">
      <w:pPr>
        <w:pStyle w:val="ConsPlusNormal"/>
        <w:jc w:val="both"/>
      </w:pPr>
    </w:p>
    <w:p w:rsidR="00DD0CC0" w:rsidRDefault="00DD0CC0">
      <w:pPr>
        <w:pStyle w:val="ConsPlusNormal"/>
        <w:ind w:firstLine="540"/>
        <w:jc w:val="both"/>
      </w:pPr>
      <w:bookmarkStart w:id="38" w:name="P8279"/>
      <w:bookmarkEnd w:id="38"/>
      <w:r>
        <w:t xml:space="preserve">1. Настоящий Порядок устанавливает цели, условия предоставления и расходования субсидий из краевого бюджета местным бюджетам муниципальных образований Краснодарского края на </w:t>
      </w:r>
      <w:proofErr w:type="spellStart"/>
      <w:r>
        <w:t>софинансирование</w:t>
      </w:r>
      <w:proofErr w:type="spellEnd"/>
      <w:r>
        <w:t xml:space="preserve">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 критерии отбора муниципальных образований для предоставления указанных субсидий (далее - субсидии) в соответствии с государственной программой Краснодарского края "Дети Кубани", утвержденной постановлением главы администрации (губернатора) Краснодарского края от 12 октября 2015 г. N 964.</w:t>
      </w:r>
    </w:p>
    <w:p w:rsidR="00DD0CC0" w:rsidRDefault="00DD0CC0">
      <w:pPr>
        <w:pStyle w:val="ConsPlusNormal"/>
        <w:jc w:val="both"/>
      </w:pPr>
      <w:r>
        <w:t xml:space="preserve">(в ред. </w:t>
      </w:r>
      <w:hyperlink r:id="rId241" w:history="1">
        <w:r>
          <w:rPr>
            <w:color w:val="0000FF"/>
          </w:rPr>
          <w:t>Постановления</w:t>
        </w:r>
      </w:hyperlink>
      <w:r>
        <w:t xml:space="preserve"> главы администрации (губернатора) Краснодарского края от 10.06.2020 N 338)</w:t>
      </w:r>
    </w:p>
    <w:p w:rsidR="00DD0CC0" w:rsidRDefault="00DD0CC0">
      <w:pPr>
        <w:pStyle w:val="ConsPlusNormal"/>
        <w:spacing w:before="220"/>
        <w:ind w:firstLine="540"/>
        <w:jc w:val="both"/>
      </w:pPr>
      <w:r>
        <w:t xml:space="preserve">Субсидии предоставляются в целях </w:t>
      </w:r>
      <w:proofErr w:type="spellStart"/>
      <w:r>
        <w:t>софинансирования</w:t>
      </w:r>
      <w:proofErr w:type="spellEnd"/>
      <w:r>
        <w:t xml:space="preserve">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w:t>
      </w:r>
    </w:p>
    <w:p w:rsidR="00DD0CC0" w:rsidRDefault="00DD0CC0">
      <w:pPr>
        <w:pStyle w:val="ConsPlusNormal"/>
        <w:jc w:val="both"/>
      </w:pPr>
      <w:r>
        <w:t xml:space="preserve">(в ред. </w:t>
      </w:r>
      <w:hyperlink r:id="rId242" w:history="1">
        <w:r>
          <w:rPr>
            <w:color w:val="0000FF"/>
          </w:rPr>
          <w:t>Постановления</w:t>
        </w:r>
      </w:hyperlink>
      <w:r>
        <w:t xml:space="preserve"> главы администрации (губернатора) Краснодарского края от 10.06.2020 N 338)</w:t>
      </w:r>
    </w:p>
    <w:p w:rsidR="00DD0CC0" w:rsidRDefault="00DD0CC0">
      <w:pPr>
        <w:pStyle w:val="ConsPlusNormal"/>
        <w:spacing w:before="220"/>
        <w:ind w:firstLine="540"/>
        <w:jc w:val="both"/>
      </w:pPr>
      <w:r>
        <w:t>Субсидии имеют строго целевое назначение и расходуются на приобретение компьютерной техники, бытовой техники, оборудования для кондиционирования, вентилирования и обогрева воздуха, холодильного оборудования, медицинского оборудования, оборудования и оснащения для медицинского пункта, офисной техники, оборудования и оснащения для прачечной, оборудования и оснащения для пищевого блока, мебели, инструментов, противопожарного снаряжения и инвентаря, хозяйственного инвентаря, лекарственных препаратов и перевязочных средств, мягкого инвентаря, канцелярских принадлежностей, моющих средств и средств личной гигиены, оборудования и оснащения для организации культурно-досуговой и спортивной деятельности, оборудования и оснащения для проведения спасательных мероприятий, материальных запасов (строительные материалы, посуда, расходные материалы к оргтехнике, энергосберегающие лампы).</w:t>
      </w:r>
    </w:p>
    <w:p w:rsidR="00DD0CC0" w:rsidRDefault="00DD0CC0">
      <w:pPr>
        <w:pStyle w:val="ConsPlusNormal"/>
        <w:jc w:val="both"/>
      </w:pPr>
      <w:r>
        <w:t xml:space="preserve">(абзац введен </w:t>
      </w:r>
      <w:hyperlink r:id="rId243" w:history="1">
        <w:r>
          <w:rPr>
            <w:color w:val="0000FF"/>
          </w:rPr>
          <w:t>Постановлением</w:t>
        </w:r>
      </w:hyperlink>
      <w:r>
        <w:t xml:space="preserve"> главы администрации (губернатора) Краснодарского края от 10.06.2020 N 338)</w:t>
      </w:r>
    </w:p>
    <w:p w:rsidR="00DD0CC0" w:rsidRDefault="00DD0CC0">
      <w:pPr>
        <w:pStyle w:val="ConsPlusNormal"/>
        <w:spacing w:before="220"/>
        <w:ind w:firstLine="540"/>
        <w:jc w:val="both"/>
      </w:pPr>
      <w:r>
        <w:t xml:space="preserve">2. Субсидии предоставляются местным бюджетам муниципальных образований Краснодарского края (далее - муниципальные образования) в пределах бюджетных ассигнований и лимитов бюджетных обязательств, утвержденных в установленном порядке главному распорядителю бюджетных средств - министерству труда и социального развития Краснодарского края (далее - министерство) на цели, указанные в </w:t>
      </w:r>
      <w:hyperlink w:anchor="P8279" w:history="1">
        <w:r>
          <w:rPr>
            <w:color w:val="0000FF"/>
          </w:rPr>
          <w:t>пункте 1</w:t>
        </w:r>
      </w:hyperlink>
      <w:r>
        <w:t xml:space="preserve"> настоящего Порядка.</w:t>
      </w:r>
    </w:p>
    <w:p w:rsidR="00DD0CC0" w:rsidRDefault="00DD0CC0">
      <w:pPr>
        <w:pStyle w:val="ConsPlusNormal"/>
        <w:spacing w:before="220"/>
        <w:ind w:firstLine="540"/>
        <w:jc w:val="both"/>
      </w:pPr>
      <w:r>
        <w:t>3. Критерием отбора муниципальных образований для предоставления субсидий является наличие созданного муниципальным образованием муниципального учреждения, осуществляющего организацию отдыха детей, соответствующего требованиям, установленным законодательством Российской Федерации, к учреждениям данного вида.</w:t>
      </w:r>
    </w:p>
    <w:p w:rsidR="00DD0CC0" w:rsidRDefault="00DD0CC0">
      <w:pPr>
        <w:pStyle w:val="ConsPlusNormal"/>
        <w:spacing w:before="220"/>
        <w:ind w:firstLine="540"/>
        <w:jc w:val="both"/>
      </w:pPr>
      <w:r>
        <w:t xml:space="preserve">Порядок организации и проведения отбора утверждается приказом министерства в соответствии с критерием отбора муниципальных образований и содержит перечень документов, которые необходимо представить муниципальным образованиям в министерство для получения субсидии, в том числе представляется информация о планируемой численности </w:t>
      </w:r>
      <w:proofErr w:type="spellStart"/>
      <w:r>
        <w:t>оздоравливаемых</w:t>
      </w:r>
      <w:proofErr w:type="spellEnd"/>
      <w:r>
        <w:t xml:space="preserve"> детей в муниципальном учреждении, осуществляющем организацию отдыха детей, и потребности в средствах краевого бюджета.</w:t>
      </w:r>
    </w:p>
    <w:p w:rsidR="00DD0CC0" w:rsidRDefault="00DD0CC0">
      <w:pPr>
        <w:pStyle w:val="ConsPlusNormal"/>
        <w:spacing w:before="220"/>
        <w:ind w:firstLine="540"/>
        <w:jc w:val="both"/>
      </w:pPr>
      <w:r>
        <w:t>По результатам отбора муниципальных образований решение о соответствии муниципальных образований установленному критерию отбора утверждается приказом министерства.</w:t>
      </w:r>
    </w:p>
    <w:p w:rsidR="00DD0CC0" w:rsidRDefault="00DD0CC0">
      <w:pPr>
        <w:pStyle w:val="ConsPlusNormal"/>
        <w:spacing w:before="220"/>
        <w:ind w:firstLine="540"/>
        <w:jc w:val="both"/>
      </w:pPr>
      <w:r>
        <w:t>4. Условиями предоставления и расходования субсидий являются:</w:t>
      </w:r>
    </w:p>
    <w:p w:rsidR="00DD0CC0" w:rsidRDefault="00DD0CC0">
      <w:pPr>
        <w:pStyle w:val="ConsPlusNormal"/>
        <w:spacing w:before="220"/>
        <w:ind w:firstLine="540"/>
        <w:jc w:val="both"/>
      </w:pPr>
      <w:r>
        <w:t>1) целевое использование бюджетных средств;</w:t>
      </w:r>
    </w:p>
    <w:p w:rsidR="00DD0CC0" w:rsidRDefault="00DD0CC0">
      <w:pPr>
        <w:pStyle w:val="ConsPlusNormal"/>
        <w:spacing w:before="220"/>
        <w:ind w:firstLine="540"/>
        <w:jc w:val="both"/>
      </w:pPr>
      <w:bookmarkStart w:id="39" w:name="P8291"/>
      <w:bookmarkEnd w:id="39"/>
      <w:r>
        <w:t>2) наличие в решении о бюджете муниципального образования и (или) сводной бюджетной росписи местного бюджета муниципального образования бюджетных ассигнований на исполнение соответствующего расходного обязательства муниципального образования, в том числе источником финансового обеспечения которого является субсидия из краевого бюджета;</w:t>
      </w:r>
    </w:p>
    <w:p w:rsidR="00DD0CC0" w:rsidRDefault="00DD0CC0">
      <w:pPr>
        <w:pStyle w:val="ConsPlusNormal"/>
        <w:spacing w:before="220"/>
        <w:ind w:firstLine="540"/>
        <w:jc w:val="both"/>
      </w:pPr>
      <w:bookmarkStart w:id="40" w:name="P8292"/>
      <w:bookmarkEnd w:id="40"/>
      <w:r>
        <w:t xml:space="preserve">3) наличие муниципального правового акта,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DD0CC0" w:rsidRDefault="00DD0CC0">
      <w:pPr>
        <w:pStyle w:val="ConsPlusNormal"/>
        <w:spacing w:before="220"/>
        <w:ind w:firstLine="540"/>
        <w:jc w:val="both"/>
      </w:pPr>
      <w:r>
        <w:t>4) организация отдыха детей на базе муниципальных учреждений, осуществляющих организацию отдыха детей. Расходование субсидий осуществляется в период отдыха детей, а также в период не ранее чем за один месяц до начала отдыха детей в каникулярное время на базе муниципальных учреждений, осуществляющих организацию отдыха детей в Краснодарском крае;</w:t>
      </w:r>
    </w:p>
    <w:p w:rsidR="00DD0CC0" w:rsidRDefault="00DD0CC0">
      <w:pPr>
        <w:pStyle w:val="ConsPlusNormal"/>
        <w:spacing w:before="220"/>
        <w:ind w:firstLine="540"/>
        <w:jc w:val="both"/>
      </w:pPr>
      <w:r>
        <w:t>5) возврат муниципальным образованием средств в краевой бюджет в соответствии с настоящим Порядком.</w:t>
      </w:r>
    </w:p>
    <w:p w:rsidR="00DD0CC0" w:rsidRDefault="00DD0CC0">
      <w:pPr>
        <w:pStyle w:val="ConsPlusNormal"/>
        <w:spacing w:before="220"/>
        <w:ind w:firstLine="540"/>
        <w:jc w:val="both"/>
      </w:pPr>
      <w:r>
        <w:t xml:space="preserve">5. Распределение субсидий между муниципальными образованиями осуществляется в пределах бюджетных ассигнований, предусмотренных министерству в законе Краснодарского края о краевом бюджете на цели, указанные в </w:t>
      </w:r>
      <w:hyperlink w:anchor="P8279" w:history="1">
        <w:r>
          <w:rPr>
            <w:color w:val="0000FF"/>
          </w:rPr>
          <w:t>пункте 1</w:t>
        </w:r>
      </w:hyperlink>
      <w:r>
        <w:t xml:space="preserve"> настоящего Порядка.</w:t>
      </w:r>
    </w:p>
    <w:p w:rsidR="00DD0CC0" w:rsidRDefault="00DD0CC0">
      <w:pPr>
        <w:pStyle w:val="ConsPlusNormal"/>
        <w:spacing w:before="220"/>
        <w:ind w:firstLine="540"/>
        <w:jc w:val="both"/>
      </w:pPr>
      <w:r>
        <w:t xml:space="preserve">По результатам отбора муниципальных образований для предоставления субсидий главный распорядитель средств краевого бюджета рассчитывает размер субсидии с учетом уровня </w:t>
      </w:r>
      <w:proofErr w:type="spellStart"/>
      <w:r>
        <w:t>софинансирования</w:t>
      </w:r>
      <w:proofErr w:type="spellEnd"/>
      <w:r>
        <w:t xml:space="preserve"> из краевого бюджета расходного обязательства муниципального образования и группы уровня </w:t>
      </w:r>
      <w:proofErr w:type="spellStart"/>
      <w:r>
        <w:t>софинансирования</w:t>
      </w:r>
      <w:proofErr w:type="spellEnd"/>
      <w:r>
        <w:t xml:space="preserve"> из краевого бюджета расходного обязательства муниципального образования, определенной в </w:t>
      </w:r>
      <w:hyperlink w:anchor="P8320" w:history="1">
        <w:r>
          <w:rPr>
            <w:color w:val="0000FF"/>
          </w:rPr>
          <w:t>пункте 8</w:t>
        </w:r>
      </w:hyperlink>
      <w:r>
        <w:t xml:space="preserve"> настоящего Порядка.</w:t>
      </w:r>
    </w:p>
    <w:p w:rsidR="00DD0CC0" w:rsidRDefault="00DD0CC0">
      <w:pPr>
        <w:pStyle w:val="ConsPlusNormal"/>
        <w:spacing w:before="220"/>
        <w:ind w:firstLine="540"/>
        <w:jc w:val="both"/>
      </w:pPr>
      <w:r>
        <w:t xml:space="preserve">Расчетный (предельный) размер средств, выделяемых из краевого бюджета бюджету муниципального образования на цели, предусмотренные </w:t>
      </w:r>
      <w:hyperlink w:anchor="P8279" w:history="1">
        <w:r>
          <w:rPr>
            <w:color w:val="0000FF"/>
          </w:rPr>
          <w:t>пунктом 1</w:t>
        </w:r>
      </w:hyperlink>
      <w:r>
        <w:t xml:space="preserve"> настоящего Порядка, рассчитывается по формуле (с округлением до целых единиц в сторону увеличения):</w:t>
      </w:r>
    </w:p>
    <w:p w:rsidR="00DD0CC0" w:rsidRDefault="00DD0CC0">
      <w:pPr>
        <w:pStyle w:val="ConsPlusNormal"/>
        <w:jc w:val="both"/>
      </w:pPr>
    </w:p>
    <w:p w:rsidR="00DD0CC0" w:rsidRDefault="00DD0CC0">
      <w:pPr>
        <w:pStyle w:val="ConsPlusNormal"/>
        <w:jc w:val="center"/>
      </w:pPr>
      <w:proofErr w:type="spellStart"/>
      <w:r>
        <w:t>Рсуб</w:t>
      </w:r>
      <w:proofErr w:type="spellEnd"/>
      <w:r>
        <w:t>. = (</w:t>
      </w:r>
      <w:proofErr w:type="spellStart"/>
      <w:r>
        <w:t>Vутв.бюдж.ассигн</w:t>
      </w:r>
      <w:proofErr w:type="spellEnd"/>
      <w:r>
        <w:t xml:space="preserve">. / </w:t>
      </w:r>
      <w:proofErr w:type="spellStart"/>
      <w:r>
        <w:t>Общ.числ.детей</w:t>
      </w:r>
      <w:proofErr w:type="spellEnd"/>
      <w:r>
        <w:t xml:space="preserve">) </w:t>
      </w:r>
      <w:proofErr w:type="spellStart"/>
      <w:r>
        <w:t>x</w:t>
      </w:r>
      <w:proofErr w:type="spellEnd"/>
      <w:r>
        <w:t xml:space="preserve"> </w:t>
      </w:r>
      <w:proofErr w:type="spellStart"/>
      <w:r>
        <w:t>Числ.детей</w:t>
      </w:r>
      <w:proofErr w:type="spellEnd"/>
      <w:r>
        <w:t>,</w:t>
      </w:r>
    </w:p>
    <w:p w:rsidR="00DD0CC0" w:rsidRDefault="00DD0CC0">
      <w:pPr>
        <w:pStyle w:val="ConsPlusNormal"/>
        <w:jc w:val="center"/>
      </w:pPr>
      <w:r>
        <w:t>где:</w:t>
      </w:r>
    </w:p>
    <w:p w:rsidR="00DD0CC0" w:rsidRDefault="00DD0CC0">
      <w:pPr>
        <w:pStyle w:val="ConsPlusNormal"/>
        <w:jc w:val="both"/>
      </w:pPr>
    </w:p>
    <w:p w:rsidR="00DD0CC0" w:rsidRDefault="00DD0CC0">
      <w:pPr>
        <w:pStyle w:val="ConsPlusNormal"/>
        <w:ind w:firstLine="540"/>
        <w:jc w:val="both"/>
      </w:pPr>
      <w:proofErr w:type="spellStart"/>
      <w:r>
        <w:t>Рсуб</w:t>
      </w:r>
      <w:proofErr w:type="spellEnd"/>
      <w:r>
        <w:t>. - размер субсидии;</w:t>
      </w:r>
    </w:p>
    <w:p w:rsidR="00DD0CC0" w:rsidRDefault="00DD0CC0">
      <w:pPr>
        <w:pStyle w:val="ConsPlusNormal"/>
        <w:spacing w:before="220"/>
        <w:ind w:firstLine="540"/>
        <w:jc w:val="both"/>
      </w:pPr>
      <w:proofErr w:type="spellStart"/>
      <w:r>
        <w:t>Vутв.бюдж.ассигн</w:t>
      </w:r>
      <w:proofErr w:type="spellEnd"/>
      <w:r>
        <w:t xml:space="preserve">. - объем бюджетных ассигнований, предусмотренных законом Краснодарского края о краевом бюджете на соответствующий финансовый год и на плановый период на цели, предусмотренные </w:t>
      </w:r>
      <w:hyperlink w:anchor="P8279" w:history="1">
        <w:r>
          <w:rPr>
            <w:color w:val="0000FF"/>
          </w:rPr>
          <w:t>пунктом 1</w:t>
        </w:r>
      </w:hyperlink>
      <w:r>
        <w:t xml:space="preserve"> настоящего Порядка;</w:t>
      </w:r>
    </w:p>
    <w:p w:rsidR="00DD0CC0" w:rsidRDefault="00DD0CC0">
      <w:pPr>
        <w:pStyle w:val="ConsPlusNormal"/>
        <w:spacing w:before="220"/>
        <w:ind w:firstLine="540"/>
        <w:jc w:val="both"/>
      </w:pPr>
      <w:proofErr w:type="spellStart"/>
      <w:r>
        <w:t>Общ.числ.детей</w:t>
      </w:r>
      <w:proofErr w:type="spellEnd"/>
      <w:r>
        <w:t xml:space="preserve"> - общая (суммарная) численность детей, подлежащих оздоровлению в муниципальных учреждениях, осуществляющих организацию отдыха детей, согласно представленным информациям муниципальных образований о планируемой численности </w:t>
      </w:r>
      <w:proofErr w:type="spellStart"/>
      <w:r>
        <w:t>оздоравливаемых</w:t>
      </w:r>
      <w:proofErr w:type="spellEnd"/>
      <w:r>
        <w:t xml:space="preserve"> детей в муниципальных учреждениях, осуществляющих организацию отдыха детей;</w:t>
      </w:r>
    </w:p>
    <w:p w:rsidR="00DD0CC0" w:rsidRDefault="00DD0CC0">
      <w:pPr>
        <w:pStyle w:val="ConsPlusNormal"/>
        <w:spacing w:before="220"/>
        <w:ind w:firstLine="540"/>
        <w:jc w:val="both"/>
      </w:pPr>
      <w:proofErr w:type="spellStart"/>
      <w:r>
        <w:t>Числ.детей</w:t>
      </w:r>
      <w:proofErr w:type="spellEnd"/>
      <w:r>
        <w:t xml:space="preserve"> - численность детей в муниципальном образовании, подлежащих оздоровлению в муниципальных учреждениях, осуществляющих организацию отдыха детей, согласно информации муниципального образования о планируемой численности </w:t>
      </w:r>
      <w:proofErr w:type="spellStart"/>
      <w:r>
        <w:t>оздоравливаемых</w:t>
      </w:r>
      <w:proofErr w:type="spellEnd"/>
      <w:r>
        <w:t xml:space="preserve"> детей в муниципальных учреждениях, осуществляющих организацию отдыха детей.</w:t>
      </w:r>
    </w:p>
    <w:p w:rsidR="00DD0CC0" w:rsidRDefault="00DD0CC0">
      <w:pPr>
        <w:pStyle w:val="ConsPlusNormal"/>
        <w:spacing w:before="220"/>
        <w:ind w:firstLine="540"/>
        <w:jc w:val="both"/>
      </w:pPr>
      <w:r>
        <w:t>6. Изменение ранее установленного распределения (дополнительное распределение) субсидий между муниципальными образованиями допускается в случае:</w:t>
      </w:r>
    </w:p>
    <w:p w:rsidR="00DD0CC0" w:rsidRDefault="00DD0CC0">
      <w:pPr>
        <w:pStyle w:val="ConsPlusNormal"/>
        <w:spacing w:before="220"/>
        <w:ind w:firstLine="540"/>
        <w:jc w:val="both"/>
      </w:pPr>
      <w:r>
        <w:t xml:space="preserve">увеличения бюджетных ассигнований в законе Краснодарского края о краевом бюджете и (или) сводной бюджетной росписи краевого бюджета на цели, указанные в </w:t>
      </w:r>
      <w:hyperlink w:anchor="P8279" w:history="1">
        <w:r>
          <w:rPr>
            <w:color w:val="0000FF"/>
          </w:rPr>
          <w:t>пункте 1</w:t>
        </w:r>
      </w:hyperlink>
      <w:r>
        <w:t xml:space="preserve"> настоящего Порядка;</w:t>
      </w:r>
    </w:p>
    <w:p w:rsidR="00DD0CC0" w:rsidRDefault="00DD0CC0">
      <w:pPr>
        <w:pStyle w:val="ConsPlusNormal"/>
        <w:spacing w:before="220"/>
        <w:ind w:firstLine="540"/>
        <w:jc w:val="both"/>
      </w:pPr>
      <w:r>
        <w:t>наличия не распределенного между муниципальными образованиями объема субсидий в соответствии с законом Краснодарского края о краевом бюджете и (или) сводной бюджетной росписью краевого бюджета;</w:t>
      </w:r>
    </w:p>
    <w:p w:rsidR="00DD0CC0" w:rsidRDefault="00DD0CC0">
      <w:pPr>
        <w:pStyle w:val="ConsPlusNormal"/>
        <w:spacing w:before="220"/>
        <w:ind w:firstLine="540"/>
        <w:jc w:val="both"/>
      </w:pPr>
      <w:proofErr w:type="spellStart"/>
      <w:r>
        <w:t>незаключения</w:t>
      </w:r>
      <w:proofErr w:type="spellEnd"/>
      <w:r>
        <w:t xml:space="preserve"> в соответствии с настоящим Порядком соглашения между министерством и местной администрацией муниципального образования о предоставлении субсидии из краевого бюджета (далее - Соглашение), в том числе в связи с отказом органа местного самоуправления муниципального образования от получения субсидии;</w:t>
      </w:r>
    </w:p>
    <w:p w:rsidR="00DD0CC0" w:rsidRDefault="00DD0CC0">
      <w:pPr>
        <w:pStyle w:val="ConsPlusNormal"/>
        <w:spacing w:before="220"/>
        <w:ind w:firstLine="540"/>
        <w:jc w:val="both"/>
      </w:pPr>
      <w:r>
        <w:t>изменения или расторжения Соглашения;</w:t>
      </w:r>
    </w:p>
    <w:p w:rsidR="00DD0CC0" w:rsidRDefault="00DD0CC0">
      <w:pPr>
        <w:pStyle w:val="ConsPlusNormal"/>
        <w:spacing w:before="220"/>
        <w:ind w:firstLine="540"/>
        <w:jc w:val="both"/>
      </w:pPr>
      <w:r>
        <w:t>возникновения фактической экономии бюджетных средств в процессе использования субсидии.</w:t>
      </w:r>
    </w:p>
    <w:p w:rsidR="00DD0CC0" w:rsidRDefault="00DD0CC0">
      <w:pPr>
        <w:pStyle w:val="ConsPlusNormal"/>
        <w:spacing w:before="220"/>
        <w:ind w:firstLine="540"/>
        <w:jc w:val="both"/>
      </w:pPr>
      <w:r>
        <w:t>Изменение ранее установленного распределения (дополнительное распределение) субсидий между муниципальными образованиями осуществляется путем внесения изменений в устанавливающий его нормативный правовой акт Краснодарского края, если иное не предусмотрено законом Краснодарского края о краевом бюджете.</w:t>
      </w:r>
    </w:p>
    <w:p w:rsidR="00DD0CC0" w:rsidRDefault="00DD0CC0">
      <w:pPr>
        <w:pStyle w:val="ConsPlusNormal"/>
        <w:spacing w:before="220"/>
        <w:ind w:firstLine="540"/>
        <w:jc w:val="both"/>
      </w:pPr>
      <w:r>
        <w:t>Дополнительный отбор муниципальных образований для предоставления субсидий в соответствии с настоящим пунктом осуществляется по решению министерства согласно настоящему Порядку.</w:t>
      </w:r>
    </w:p>
    <w:p w:rsidR="00DD0CC0" w:rsidRDefault="00DD0CC0">
      <w:pPr>
        <w:pStyle w:val="ConsPlusNormal"/>
        <w:spacing w:before="220"/>
        <w:ind w:firstLine="540"/>
        <w:jc w:val="both"/>
      </w:pPr>
      <w:r>
        <w:t xml:space="preserve">По результатам дополнительного отбора муниципальных образований для предоставления субсидий министерство рассчитывает размер субсидии с учетом уровня </w:t>
      </w:r>
      <w:proofErr w:type="spellStart"/>
      <w:r>
        <w:t>софинансирования</w:t>
      </w:r>
      <w:proofErr w:type="spellEnd"/>
      <w:r>
        <w:t xml:space="preserve"> из краевого бюджета расходного обязательства муниципального образования по муниципальным образованиям на соответствующий финансовый год, утвержденного приказом министерства финансов Краснодарского края, и группы уровня </w:t>
      </w:r>
      <w:proofErr w:type="spellStart"/>
      <w:r>
        <w:t>софинансирования</w:t>
      </w:r>
      <w:proofErr w:type="spellEnd"/>
      <w:r>
        <w:t xml:space="preserve"> из краевого бюджета расходного обязательства муниципального образования, определенной в </w:t>
      </w:r>
      <w:hyperlink w:anchor="P8320" w:history="1">
        <w:r>
          <w:rPr>
            <w:color w:val="0000FF"/>
          </w:rPr>
          <w:t>пункте 8</w:t>
        </w:r>
      </w:hyperlink>
      <w:r>
        <w:t xml:space="preserve"> настоящего Порядка.</w:t>
      </w:r>
    </w:p>
    <w:p w:rsidR="00DD0CC0" w:rsidRDefault="00DD0CC0">
      <w:pPr>
        <w:pStyle w:val="ConsPlusNormal"/>
        <w:spacing w:before="220"/>
        <w:ind w:firstLine="540"/>
        <w:jc w:val="both"/>
      </w:pPr>
      <w:r>
        <w:t>При этом в случае изменения указанных в настоящем пункте показателей расчет размера субсидий по результатам дополнительного отбора проводится исходя из вновь установленных показателей.</w:t>
      </w:r>
    </w:p>
    <w:p w:rsidR="00DD0CC0" w:rsidRDefault="00DD0CC0">
      <w:pPr>
        <w:pStyle w:val="ConsPlusNormal"/>
        <w:spacing w:before="220"/>
        <w:ind w:firstLine="540"/>
        <w:jc w:val="both"/>
      </w:pPr>
      <w:bookmarkStart w:id="41" w:name="P8316"/>
      <w:bookmarkEnd w:id="41"/>
      <w:r>
        <w:t xml:space="preserve">7. В случае если органом местного самоуправления муниципального образования по состоянию на 31 декабря года предоставления субсидии допущены нарушения обязательств, предусмотренных Соглашением в соответствии с </w:t>
      </w:r>
      <w:hyperlink w:anchor="P8330" w:history="1">
        <w:r>
          <w:rPr>
            <w:color w:val="0000FF"/>
          </w:rPr>
          <w:t>подпунктом 6 пункта 10</w:t>
        </w:r>
      </w:hyperlink>
      <w:r>
        <w:t xml:space="preserve"> настоящего Порядка, и в срок до 1 сентября года, следующего за годом предоставления субсидии, указанные нарушения не устранены, объем средств, соответствующий 10 процентам объема субсидии, предоставленной бюджету муниципального образования в отчетном финансовом году, подлежит возврату из бюджета муниципального образования в доход краевого бюджета в срок до 15 октября года, следующего за годом предоставления субсидии, за исключением случая, указанного в абзаце втором настоящего пункта.</w:t>
      </w:r>
    </w:p>
    <w:p w:rsidR="00DD0CC0" w:rsidRDefault="00DD0CC0">
      <w:pPr>
        <w:pStyle w:val="ConsPlusNormal"/>
        <w:spacing w:before="220"/>
        <w:ind w:firstLine="540"/>
        <w:jc w:val="both"/>
      </w:pPr>
      <w:bookmarkStart w:id="42" w:name="P8317"/>
      <w:bookmarkEnd w:id="42"/>
      <w:r>
        <w:t>В 2019 году в случае, если органом местного самоуправления муниципального образования по состоянию на 31 декабря 2018 г. допущены нарушения обязательств по достижению значений показателей результативности предоставления субсидии, предусмотренных Соглашением, и в срок до 1 ноября 2019 г. указанные нарушения не устранены, объем средств, соответствующий 10 процентам объема субсидии, предоставленной бюджету муниципального образования в 2018 году, подлежит возврату из бюджета муниципального образования в доход краевого бюджета в срок до 15 декабря 2019 г.</w:t>
      </w:r>
    </w:p>
    <w:p w:rsidR="00DD0CC0" w:rsidRDefault="00DD0CC0">
      <w:pPr>
        <w:pStyle w:val="ConsPlusNormal"/>
        <w:spacing w:before="220"/>
        <w:ind w:firstLine="540"/>
        <w:jc w:val="both"/>
      </w:pPr>
      <w:r>
        <w:t xml:space="preserve">Расчет объема средств, подлежащих возврату из местного бюджета муниципального образования в доход краевого бюджета, осуществляется для каждого мероприятия, в отношении которого допущены нарушения обязательств, предусмотренных Соглашением в соответствии с </w:t>
      </w:r>
      <w:hyperlink w:anchor="P8330" w:history="1">
        <w:r>
          <w:rPr>
            <w:color w:val="0000FF"/>
          </w:rPr>
          <w:t>подпунктом 6 пункта 10</w:t>
        </w:r>
      </w:hyperlink>
      <w:r>
        <w:t xml:space="preserve"> настоящего Порядка, с учетом применения показателей результативности использования субсидии, предусмотренных для такого мероприятия настоящим Порядком. Общий объем средств, подлежащих возврату, определяется как сумма объемов средств, подлежащих возврату в соответствии с </w:t>
      </w:r>
      <w:hyperlink w:anchor="P8316" w:history="1">
        <w:r>
          <w:rPr>
            <w:color w:val="0000FF"/>
          </w:rPr>
          <w:t>абзацами первым</w:t>
        </w:r>
      </w:hyperlink>
      <w:r>
        <w:t xml:space="preserve">, </w:t>
      </w:r>
      <w:hyperlink w:anchor="P8317" w:history="1">
        <w:r>
          <w:rPr>
            <w:color w:val="0000FF"/>
          </w:rPr>
          <w:t>вторым</w:t>
        </w:r>
      </w:hyperlink>
      <w:r>
        <w:t xml:space="preserve"> настоящего пункта, для каждого мероприятия, в отношении которого были допущены нарушения.</w:t>
      </w:r>
    </w:p>
    <w:p w:rsidR="00DD0CC0" w:rsidRDefault="00DD0CC0">
      <w:pPr>
        <w:pStyle w:val="ConsPlusNormal"/>
        <w:spacing w:before="220"/>
        <w:ind w:firstLine="540"/>
        <w:jc w:val="both"/>
      </w:pPr>
      <w:r>
        <w:t xml:space="preserve">При расчете объема средств, подлежащих возврату из местного бюджета муниципального образования в доход краевого бюджета, учитывается размер субсидии, перечисленной бюджету муниципального образования в отчетном финансовом году в соответствии с </w:t>
      </w:r>
      <w:hyperlink w:anchor="P8342" w:history="1">
        <w:r>
          <w:rPr>
            <w:color w:val="0000FF"/>
          </w:rPr>
          <w:t>пунктом 13</w:t>
        </w:r>
      </w:hyperlink>
      <w:r>
        <w:t xml:space="preserve"> настоящего Порядка, за исключением размера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краевого бюджета, осуществляющим администрирование доходов краевого бюджета от возврата остатков субсидий.</w:t>
      </w:r>
    </w:p>
    <w:p w:rsidR="00DD0CC0" w:rsidRDefault="00DD0CC0">
      <w:pPr>
        <w:pStyle w:val="ConsPlusNormal"/>
        <w:spacing w:before="220"/>
        <w:ind w:firstLine="540"/>
        <w:jc w:val="both"/>
      </w:pPr>
      <w:bookmarkStart w:id="43" w:name="P8320"/>
      <w:bookmarkEnd w:id="43"/>
      <w:r>
        <w:t xml:space="preserve">8. Уровень </w:t>
      </w:r>
      <w:proofErr w:type="spellStart"/>
      <w:r>
        <w:t>софинансирования</w:t>
      </w:r>
      <w:proofErr w:type="spellEnd"/>
      <w:r>
        <w:t xml:space="preserve"> из краевого бюджета расходного обязательства муниципального образования определяется с учетом уровня расчетной бюджетной обеспеченности муниципального образования и не может быть установлен выше 95 процентов и ниже 85 процентов расходного обязательства муниципального образования (вторая группа).</w:t>
      </w:r>
    </w:p>
    <w:p w:rsidR="00DD0CC0" w:rsidRDefault="00DD0CC0">
      <w:pPr>
        <w:pStyle w:val="ConsPlusNormal"/>
        <w:spacing w:before="220"/>
        <w:ind w:firstLine="540"/>
        <w:jc w:val="both"/>
      </w:pPr>
      <w:r>
        <w:t>9. Предоставление субсидий муниципальным образованиям осуществляется на основании Соглашения.</w:t>
      </w:r>
    </w:p>
    <w:p w:rsidR="00DD0CC0" w:rsidRDefault="00DD0CC0">
      <w:pPr>
        <w:pStyle w:val="ConsPlusNormal"/>
        <w:spacing w:before="220"/>
        <w:ind w:firstLine="540"/>
        <w:jc w:val="both"/>
      </w:pPr>
      <w:r>
        <w:t xml:space="preserve">Условия предоставления субсидий, установленные </w:t>
      </w:r>
      <w:hyperlink w:anchor="P8291" w:history="1">
        <w:r>
          <w:rPr>
            <w:color w:val="0000FF"/>
          </w:rPr>
          <w:t>подпунктами 2</w:t>
        </w:r>
      </w:hyperlink>
      <w:r>
        <w:t xml:space="preserve">, </w:t>
      </w:r>
      <w:hyperlink w:anchor="P8292" w:history="1">
        <w:r>
          <w:rPr>
            <w:color w:val="0000FF"/>
          </w:rPr>
          <w:t>3 пункта 4</w:t>
        </w:r>
      </w:hyperlink>
      <w:r>
        <w:t xml:space="preserve"> настоящего Порядка, должны быть исполнены муниципальным образованием в полном объеме до заключения Соглашения. Проверку их исполнения осуществляет министерство.</w:t>
      </w:r>
    </w:p>
    <w:p w:rsidR="00DD0CC0" w:rsidRDefault="00DD0CC0">
      <w:pPr>
        <w:pStyle w:val="ConsPlusNormal"/>
        <w:spacing w:before="220"/>
        <w:ind w:firstLine="540"/>
        <w:jc w:val="both"/>
      </w:pPr>
      <w:r>
        <w:t>Соглашения заключаются в соответствии с типовой формой соглашения, утверждаемой приказом министерства финансов Краснодарского края.</w:t>
      </w:r>
    </w:p>
    <w:p w:rsidR="00DD0CC0" w:rsidRDefault="00DD0CC0">
      <w:pPr>
        <w:pStyle w:val="ConsPlusNormal"/>
        <w:spacing w:before="220"/>
        <w:ind w:firstLine="540"/>
        <w:jc w:val="both"/>
      </w:pPr>
      <w:r>
        <w:t>10. Соглашение должно содержать следующие положения:</w:t>
      </w:r>
    </w:p>
    <w:p w:rsidR="00DD0CC0" w:rsidRDefault="00DD0CC0">
      <w:pPr>
        <w:pStyle w:val="ConsPlusNormal"/>
        <w:spacing w:before="220"/>
        <w:ind w:firstLine="540"/>
        <w:jc w:val="both"/>
      </w:pPr>
      <w:r>
        <w:t xml:space="preserve">1) реквизиты муниципального правового акта,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DD0CC0" w:rsidRDefault="00DD0CC0">
      <w:pPr>
        <w:pStyle w:val="ConsPlusNormal"/>
        <w:spacing w:before="220"/>
        <w:ind w:firstLine="540"/>
        <w:jc w:val="both"/>
      </w:pPr>
      <w:r>
        <w:t xml:space="preserve">2) размер предоставляемой субсидии, целевое назначение субсидии, условия предоставления и расходования субсидии, уровень </w:t>
      </w:r>
      <w:proofErr w:type="spellStart"/>
      <w:r>
        <w:t>софинансирования</w:t>
      </w:r>
      <w:proofErr w:type="spellEnd"/>
      <w:r>
        <w:t xml:space="preserve"> из краевого бюджета расходного обязательства муниципального образования;</w:t>
      </w:r>
    </w:p>
    <w:p w:rsidR="00DD0CC0" w:rsidRDefault="00DD0CC0">
      <w:pPr>
        <w:pStyle w:val="ConsPlusNormal"/>
        <w:spacing w:before="220"/>
        <w:ind w:firstLine="540"/>
        <w:jc w:val="both"/>
      </w:pPr>
      <w:r>
        <w:t>3) сроки и порядок перечисления субсидий в местный бюджет муниципального образования;</w:t>
      </w:r>
    </w:p>
    <w:p w:rsidR="00DD0CC0" w:rsidRDefault="00DD0CC0">
      <w:pPr>
        <w:pStyle w:val="ConsPlusNormal"/>
        <w:spacing w:before="220"/>
        <w:ind w:firstLine="540"/>
        <w:jc w:val="both"/>
      </w:pPr>
      <w:r>
        <w:t>4) объем бюджетных ассигнований, предусмотренных в решении о бюджете муниципального образования и (или) сводной бюджетной росписи местного бюджета муниципального образования на исполнение соответствующего расходного обязательства муниципального образования, в том числе источником финансового обеспечения которого является субсидия из краевого бюджета;</w:t>
      </w:r>
    </w:p>
    <w:p w:rsidR="00DD0CC0" w:rsidRDefault="00DD0CC0">
      <w:pPr>
        <w:pStyle w:val="ConsPlusNormal"/>
        <w:spacing w:before="220"/>
        <w:ind w:firstLine="540"/>
        <w:jc w:val="both"/>
      </w:pPr>
      <w:r>
        <w:t>5) сроки и порядок представления отчетности об осуществлении расходов местного бюджета муниципального образования, источником финансового обеспечения которых является субсидия, а также о достижении установленных значений показателей результативности предоставления субсидии;</w:t>
      </w:r>
    </w:p>
    <w:p w:rsidR="00DD0CC0" w:rsidRDefault="00DD0CC0">
      <w:pPr>
        <w:pStyle w:val="ConsPlusNormal"/>
        <w:spacing w:before="220"/>
        <w:ind w:firstLine="540"/>
        <w:jc w:val="both"/>
      </w:pPr>
      <w:bookmarkStart w:id="44" w:name="P8330"/>
      <w:bookmarkEnd w:id="44"/>
      <w:r>
        <w:t>6) значения показателей результативности предоставления субсидии и обязательства муниципального образования по их достижению;</w:t>
      </w:r>
    </w:p>
    <w:p w:rsidR="00DD0CC0" w:rsidRDefault="00DD0CC0">
      <w:pPr>
        <w:pStyle w:val="ConsPlusNormal"/>
        <w:spacing w:before="220"/>
        <w:ind w:firstLine="540"/>
        <w:jc w:val="both"/>
      </w:pPr>
      <w:r>
        <w:t xml:space="preserve">7) последствия </w:t>
      </w:r>
      <w:proofErr w:type="spellStart"/>
      <w:r>
        <w:t>недостижения</w:t>
      </w:r>
      <w:proofErr w:type="spellEnd"/>
      <w:r>
        <w:t xml:space="preserve"> муниципальным образованием установленных значений показателей результативности предоставления субсидии;</w:t>
      </w:r>
    </w:p>
    <w:p w:rsidR="00DD0CC0" w:rsidRDefault="00DD0CC0">
      <w:pPr>
        <w:pStyle w:val="ConsPlusNormal"/>
        <w:spacing w:before="220"/>
        <w:ind w:firstLine="540"/>
        <w:jc w:val="both"/>
      </w:pPr>
      <w:r>
        <w:t>8) ответственность и обязательства сторон;</w:t>
      </w:r>
    </w:p>
    <w:p w:rsidR="00DD0CC0" w:rsidRDefault="00DD0CC0">
      <w:pPr>
        <w:pStyle w:val="ConsPlusNormal"/>
        <w:spacing w:before="220"/>
        <w:ind w:firstLine="540"/>
        <w:jc w:val="both"/>
      </w:pPr>
      <w:r>
        <w:t>9) об обязательном предварительном согласовании с министерством решений о расторжении (по соглашению сторон) муниципальных контрактов (договоров) в случае, если использование субсидий предполагается на закупку товаров, работ, услуг для обеспечения муниципальных нужд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DD0CC0" w:rsidRDefault="00DD0CC0">
      <w:pPr>
        <w:pStyle w:val="ConsPlusNormal"/>
        <w:spacing w:before="220"/>
        <w:ind w:firstLine="540"/>
        <w:jc w:val="both"/>
      </w:pPr>
      <w:r>
        <w:t xml:space="preserve">10) перечень мероприятий, в целях </w:t>
      </w:r>
      <w:proofErr w:type="spellStart"/>
      <w:r>
        <w:t>софинансирования</w:t>
      </w:r>
      <w:proofErr w:type="spellEnd"/>
      <w:r>
        <w:t xml:space="preserve"> которых предоставляется субсидия.</w:t>
      </w:r>
    </w:p>
    <w:p w:rsidR="00DD0CC0" w:rsidRDefault="00DD0CC0">
      <w:pPr>
        <w:pStyle w:val="ConsPlusNormal"/>
        <w:spacing w:before="220"/>
        <w:ind w:firstLine="540"/>
        <w:jc w:val="both"/>
      </w:pPr>
      <w:r>
        <w:t>Министерство вправе включить в Соглашение иные условия, которые регулируют порядок предоставления субсидии.</w:t>
      </w:r>
    </w:p>
    <w:p w:rsidR="00DD0CC0" w:rsidRDefault="00DD0CC0">
      <w:pPr>
        <w:pStyle w:val="ConsPlusNormal"/>
        <w:spacing w:before="220"/>
        <w:ind w:firstLine="540"/>
        <w:jc w:val="both"/>
      </w:pPr>
      <w:r>
        <w:t>11. В случае внесения изменений в нормативные правовые акты Краснодарского края, устанавливающие распределение (дополнительное распределение) субсидий между муниципальными образованиями, предусматривающие изменение объема субсидий в соответствующем финансовом году, предусмотренного муниципальному образованию, в Соглашение вносятся соответствующие изменения.</w:t>
      </w:r>
    </w:p>
    <w:p w:rsidR="00DD0CC0" w:rsidRDefault="00DD0CC0">
      <w:pPr>
        <w:pStyle w:val="ConsPlusNormal"/>
        <w:spacing w:before="220"/>
        <w:ind w:firstLine="540"/>
        <w:jc w:val="both"/>
      </w:pPr>
      <w:r>
        <w:t>Внесение в Соглашение изменений, предусматривающих ухудшение установленных значений показателей результативности предоставления субсидии, предусмотренных Соглашением, не допускается в течение всего периода действия Соглашения, за исключением случаев:</w:t>
      </w:r>
    </w:p>
    <w:p w:rsidR="00DD0CC0" w:rsidRDefault="00DD0CC0">
      <w:pPr>
        <w:pStyle w:val="ConsPlusNormal"/>
        <w:spacing w:before="220"/>
        <w:ind w:firstLine="540"/>
        <w:jc w:val="both"/>
      </w:pPr>
      <w:r>
        <w:t>если выполнение условий предоставления субсидии оказалось невозможно вследствие обстоятельств непреодолимой силы;</w:t>
      </w:r>
    </w:p>
    <w:p w:rsidR="00DD0CC0" w:rsidRDefault="00DD0CC0">
      <w:pPr>
        <w:pStyle w:val="ConsPlusNormal"/>
        <w:spacing w:before="220"/>
        <w:ind w:firstLine="540"/>
        <w:jc w:val="both"/>
      </w:pPr>
      <w:r>
        <w:t>изменения значений целевых показателей государственных программ Краснодарского края;</w:t>
      </w:r>
    </w:p>
    <w:p w:rsidR="00DD0CC0" w:rsidRDefault="00DD0CC0">
      <w:pPr>
        <w:pStyle w:val="ConsPlusNormal"/>
        <w:spacing w:before="220"/>
        <w:ind w:firstLine="540"/>
        <w:jc w:val="both"/>
      </w:pPr>
      <w:r>
        <w:t>существенного (более чем на двадцать процентов) сокращения размера субсидий.</w:t>
      </w:r>
    </w:p>
    <w:p w:rsidR="00DD0CC0" w:rsidRDefault="00DD0CC0">
      <w:pPr>
        <w:pStyle w:val="ConsPlusNormal"/>
        <w:spacing w:before="220"/>
        <w:ind w:firstLine="540"/>
        <w:jc w:val="both"/>
      </w:pPr>
      <w:r>
        <w:t>12. Оценка эффективности использования муниципальными образованиями субсидий осуществляется министерством путем сравнения фактически достигнутых значений и установленных соглашением плановых значений показателя результативности предоставления субсидий - числа детей, охваченных отдыхом в каникулярное время на базе муниципальных учреждений, осуществляющих организацию отдыха детей в Краснодарском крае.</w:t>
      </w:r>
    </w:p>
    <w:p w:rsidR="00DD0CC0" w:rsidRDefault="00DD0CC0">
      <w:pPr>
        <w:pStyle w:val="ConsPlusNormal"/>
        <w:spacing w:before="220"/>
        <w:ind w:firstLine="540"/>
        <w:jc w:val="both"/>
      </w:pPr>
      <w:bookmarkStart w:id="45" w:name="P8342"/>
      <w:bookmarkEnd w:id="45"/>
      <w:r>
        <w:t>13. Перечисление субсидий в бюджеты муниципальных образований осуществляется в установленном порядке на счета, открытые Управлению Федерального казначейства по Краснодарскому краю для учета операций со средствами бюджетов муниципальных образований.</w:t>
      </w:r>
    </w:p>
    <w:p w:rsidR="00DD0CC0" w:rsidRDefault="00DD0CC0">
      <w:pPr>
        <w:pStyle w:val="ConsPlusNormal"/>
        <w:spacing w:before="220"/>
        <w:ind w:firstLine="540"/>
        <w:jc w:val="both"/>
      </w:pPr>
      <w:r>
        <w:t xml:space="preserve">Перечисление из краевого бюджета субсидий местному бюджету муниципального образования осуществляется в соответствии с Соглашениями в пределах суммы, необходимой для </w:t>
      </w:r>
      <w:proofErr w:type="spellStart"/>
      <w:r>
        <w:t>софинансирования</w:t>
      </w:r>
      <w:proofErr w:type="spellEnd"/>
      <w:r>
        <w:t xml:space="preserve"> оплаты денежных обязательств получателей средств местного бюджета муниципального образования, соответствующих целям предоставления субсидии, в размере установленного для соответствующего муниципального образования соглашением уровня </w:t>
      </w:r>
      <w:proofErr w:type="spellStart"/>
      <w:r>
        <w:t>софинансирования</w:t>
      </w:r>
      <w:proofErr w:type="spellEnd"/>
      <w:r>
        <w:t>.</w:t>
      </w:r>
    </w:p>
    <w:p w:rsidR="00DD0CC0" w:rsidRDefault="00DD0CC0">
      <w:pPr>
        <w:pStyle w:val="ConsPlusNormal"/>
        <w:spacing w:before="220"/>
        <w:ind w:firstLine="540"/>
        <w:jc w:val="both"/>
      </w:pPr>
      <w:r>
        <w:t xml:space="preserve">Органы местного самоуправления муниципального образования, допустившие нарушения обязательств, предусмотренных Соглашением в соответствии с </w:t>
      </w:r>
      <w:hyperlink w:anchor="P8330" w:history="1">
        <w:r>
          <w:rPr>
            <w:color w:val="0000FF"/>
          </w:rPr>
          <w:t>подпунктом 6 пункта 10</w:t>
        </w:r>
      </w:hyperlink>
      <w:r>
        <w:t xml:space="preserve"> настоящего Порядка, представляют министерству информацию о принятых мерах по устранению нарушения.</w:t>
      </w:r>
    </w:p>
    <w:p w:rsidR="00DD0CC0" w:rsidRDefault="00DD0CC0">
      <w:pPr>
        <w:pStyle w:val="ConsPlusNormal"/>
        <w:spacing w:before="220"/>
        <w:ind w:firstLine="540"/>
        <w:jc w:val="both"/>
      </w:pPr>
      <w:r>
        <w:t xml:space="preserve">В случае если в срок, установленный </w:t>
      </w:r>
      <w:hyperlink w:anchor="P8316" w:history="1">
        <w:r>
          <w:rPr>
            <w:color w:val="0000FF"/>
          </w:rPr>
          <w:t>пунктом 7</w:t>
        </w:r>
      </w:hyperlink>
      <w:r>
        <w:t xml:space="preserve"> настоящего Порядка, нарушение обязательств, предусмотренных Соглашением в соответствии с </w:t>
      </w:r>
      <w:hyperlink w:anchor="P8330" w:history="1">
        <w:r>
          <w:rPr>
            <w:color w:val="0000FF"/>
          </w:rPr>
          <w:t>подпунктом 6 пункта 10</w:t>
        </w:r>
      </w:hyperlink>
      <w:r>
        <w:t xml:space="preserve"> настоящего Порядка, не устранено, министерство направляет в орган местного самоуправления муниципального образования, допустивший указанное нарушение, требование о возврате из местного бюджета муниципального образования в краевой бюджет объема средств, рассчитанного в соответствии с пунктом 7 настоящего Порядка, с указанием сумм, подлежащих возврату, средств и срока их возврата в соответствии с настоящим Порядком.</w:t>
      </w:r>
    </w:p>
    <w:p w:rsidR="00DD0CC0" w:rsidRDefault="00DD0CC0">
      <w:pPr>
        <w:pStyle w:val="ConsPlusNormal"/>
        <w:spacing w:before="220"/>
        <w:ind w:firstLine="540"/>
        <w:jc w:val="both"/>
      </w:pPr>
      <w:r>
        <w:t xml:space="preserve">Министерство обеспечивает соблюдение органами местного самоуправления муниципальных образований сроков и объемов возврата в краевой бюджет средств, подлежащих возврату в соответствии с </w:t>
      </w:r>
      <w:hyperlink w:anchor="P8316" w:history="1">
        <w:r>
          <w:rPr>
            <w:color w:val="0000FF"/>
          </w:rPr>
          <w:t>пунктом 7</w:t>
        </w:r>
      </w:hyperlink>
      <w:r>
        <w:t xml:space="preserve"> настоящего Порядка.</w:t>
      </w:r>
    </w:p>
    <w:p w:rsidR="00DD0CC0" w:rsidRDefault="00DD0CC0">
      <w:pPr>
        <w:pStyle w:val="ConsPlusNormal"/>
        <w:spacing w:before="220"/>
        <w:ind w:firstLine="540"/>
        <w:jc w:val="both"/>
      </w:pPr>
      <w:r>
        <w:t>14. Органы местного самоуправления муниципальных образований:</w:t>
      </w:r>
    </w:p>
    <w:p w:rsidR="00DD0CC0" w:rsidRDefault="00DD0CC0">
      <w:pPr>
        <w:pStyle w:val="ConsPlusNormal"/>
        <w:spacing w:before="220"/>
        <w:ind w:firstLine="540"/>
        <w:jc w:val="both"/>
      </w:pPr>
      <w:r>
        <w:t>1) ежемесячно, до 3-го числа, и ежеквартально, до 5-го числа месяца, следующего за отчетным, представляют в министерство отчеты об использовании полученных субсидий;</w:t>
      </w:r>
    </w:p>
    <w:p w:rsidR="00DD0CC0" w:rsidRDefault="00DD0CC0">
      <w:pPr>
        <w:pStyle w:val="ConsPlusNormal"/>
        <w:spacing w:before="220"/>
        <w:ind w:firstLine="540"/>
        <w:jc w:val="both"/>
      </w:pPr>
      <w:r>
        <w:t>2) несут ответственность за нецелевое использование средств, предоставленных из краевого бюджета;</w:t>
      </w:r>
    </w:p>
    <w:p w:rsidR="00DD0CC0" w:rsidRDefault="00DD0CC0">
      <w:pPr>
        <w:pStyle w:val="ConsPlusNormal"/>
        <w:spacing w:before="220"/>
        <w:ind w:firstLine="540"/>
        <w:jc w:val="both"/>
      </w:pPr>
      <w:r>
        <w:t>3) обеспечивают своевременное финансирование расходов из местного бюджета.</w:t>
      </w:r>
    </w:p>
    <w:p w:rsidR="00DD0CC0" w:rsidRDefault="00DD0CC0">
      <w:pPr>
        <w:pStyle w:val="ConsPlusNormal"/>
        <w:spacing w:before="220"/>
        <w:ind w:firstLine="540"/>
        <w:jc w:val="both"/>
      </w:pPr>
      <w:r>
        <w:t>15. Контроль за использованием субсидий органами местного самоуправления муниципальных образований осуществляется в соответствии с бюджетным законодательством Российской Федерации.</w:t>
      </w:r>
    </w:p>
    <w:p w:rsidR="00DD0CC0" w:rsidRDefault="00DD0CC0">
      <w:pPr>
        <w:pStyle w:val="ConsPlusNormal"/>
        <w:spacing w:before="220"/>
        <w:ind w:firstLine="540"/>
        <w:jc w:val="both"/>
      </w:pPr>
      <w:r>
        <w:t>16. В случае нецелевого использования субсидии и (или) нарушения органами местного самоуправления муниципальных образований условий ее предоставления и расходования к ним применяются бюджетные меры принуждения, предусмотренные бюджетным законодательством Российской Федерации.</w:t>
      </w:r>
    </w:p>
    <w:p w:rsidR="00DD0CC0" w:rsidRDefault="00DD0CC0">
      <w:pPr>
        <w:pStyle w:val="ConsPlusNormal"/>
        <w:jc w:val="both"/>
      </w:pPr>
    </w:p>
    <w:p w:rsidR="00DD0CC0" w:rsidRDefault="00DD0CC0">
      <w:pPr>
        <w:pStyle w:val="ConsPlusNormal"/>
        <w:jc w:val="right"/>
      </w:pPr>
      <w:r>
        <w:t>Заместитель министра</w:t>
      </w:r>
    </w:p>
    <w:p w:rsidR="00DD0CC0" w:rsidRDefault="00DD0CC0">
      <w:pPr>
        <w:pStyle w:val="ConsPlusNormal"/>
        <w:jc w:val="right"/>
      </w:pPr>
      <w:r>
        <w:t>социального развития и семейной политики</w:t>
      </w:r>
    </w:p>
    <w:p w:rsidR="00DD0CC0" w:rsidRDefault="00DD0CC0">
      <w:pPr>
        <w:pStyle w:val="ConsPlusNormal"/>
        <w:jc w:val="right"/>
      </w:pPr>
      <w:r>
        <w:t>Краснодарского края</w:t>
      </w:r>
    </w:p>
    <w:p w:rsidR="00DD0CC0" w:rsidRDefault="00DD0CC0">
      <w:pPr>
        <w:pStyle w:val="ConsPlusNormal"/>
        <w:jc w:val="right"/>
      </w:pPr>
      <w:r>
        <w:t>В.А.ИГНАТЕНКО</w:t>
      </w:r>
    </w:p>
    <w:p w:rsidR="00DD0CC0" w:rsidRDefault="00DD0CC0">
      <w:pPr>
        <w:pStyle w:val="ConsPlusNormal"/>
        <w:jc w:val="both"/>
      </w:pPr>
    </w:p>
    <w:p w:rsidR="00DD0CC0" w:rsidRDefault="00DD0CC0">
      <w:pPr>
        <w:pStyle w:val="ConsPlusNormal"/>
        <w:jc w:val="both"/>
      </w:pPr>
    </w:p>
    <w:p w:rsidR="00DD0CC0" w:rsidRDefault="00DD0CC0">
      <w:pPr>
        <w:pStyle w:val="ConsPlusNormal"/>
        <w:pBdr>
          <w:top w:val="single" w:sz="6" w:space="0" w:color="auto"/>
        </w:pBdr>
        <w:spacing w:before="100" w:after="100"/>
        <w:jc w:val="both"/>
        <w:rPr>
          <w:sz w:val="2"/>
          <w:szCs w:val="2"/>
        </w:rPr>
      </w:pPr>
    </w:p>
    <w:p w:rsidR="00216E1D" w:rsidRDefault="00216E1D"/>
    <w:sectPr w:rsidR="00216E1D" w:rsidSect="00982AD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CC0"/>
    <w:rsid w:val="00072E7F"/>
    <w:rsid w:val="00216E1D"/>
    <w:rsid w:val="00246A99"/>
    <w:rsid w:val="004D1900"/>
    <w:rsid w:val="00DD0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E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C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C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C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0C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0C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0C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0C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0C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32B956BBDCD8B4E68DFBADE3256C35FAEB05801FA3221AEEC0D71C90EC41D03808BFE0DD684E2ACB577286ADD861483BA4329A856D3B1D98226CD5D3e7G" TargetMode="External"/><Relationship Id="rId21" Type="http://schemas.openxmlformats.org/officeDocument/2006/relationships/hyperlink" Target="consultantplus://offline/ref=DB32B956BBDCD8B4E68DFBADE3256C35FAEB05801FA3221AEEC0D71C90EC41D03808BFE0DD684E2ACB577182A8D861483BA4329A856D3B1D98226CD5D3e7G" TargetMode="External"/><Relationship Id="rId42" Type="http://schemas.openxmlformats.org/officeDocument/2006/relationships/hyperlink" Target="consultantplus://offline/ref=DB32B956BBDCD8B4E68DFBADE3256C35FAEB05801FAE231DEDC6D71C90EC41D03808BFE0DD684E2ACB577183AAD861483BA4329A856D3B1D98226CD5D3e7G" TargetMode="External"/><Relationship Id="rId63" Type="http://schemas.openxmlformats.org/officeDocument/2006/relationships/hyperlink" Target="consultantplus://offline/ref=DB32B956BBDCD8B4E68DFBADE3256C35FAEB05801FA2211EE9CCD71C90EC41D03808BFE0DD684E2ACB577180A9D861483BA4329A856D3B1D98226CD5D3e7G" TargetMode="External"/><Relationship Id="rId84" Type="http://schemas.openxmlformats.org/officeDocument/2006/relationships/image" Target="media/image3.wmf"/><Relationship Id="rId138" Type="http://schemas.openxmlformats.org/officeDocument/2006/relationships/hyperlink" Target="consultantplus://offline/ref=DB32B956BBDCD8B4E68DFBADE3256C35FAEB05801FA2281EE2CCD71C90EC41D03808BFE0DD684E2ACB567587ACD861483BA4329A856D3B1D98226CD5D3e7G" TargetMode="External"/><Relationship Id="rId159" Type="http://schemas.openxmlformats.org/officeDocument/2006/relationships/hyperlink" Target="consultantplus://offline/ref=DB32B956BBDCD8B4E68DFBADE3256C35FAEB058018A32916E3CE8A1698B54DD23F07E0F7DA21422BCF517682A687645D2AFC3F9899733C0484206EDDe7G" TargetMode="External"/><Relationship Id="rId170" Type="http://schemas.openxmlformats.org/officeDocument/2006/relationships/hyperlink" Target="consultantplus://offline/ref=DB32B956BBDCD8B4E68DFBADE3256C35FAEB05801FA3221AEEC0D71C90EC41D03808BFE0DD684E2ACB577483ADD861483BA4329A856D3B1D98226CD5D3e7G" TargetMode="External"/><Relationship Id="rId191" Type="http://schemas.openxmlformats.org/officeDocument/2006/relationships/hyperlink" Target="consultantplus://offline/ref=DB32B956BBDCD8B4E68DFBADE3256C35FAEB05801FA3221AEEC0D71C90EC41D03808BFE0DD684E2ACB577483A5D861483BA4329A856D3B1D98226CD5D3e7G" TargetMode="External"/><Relationship Id="rId205" Type="http://schemas.openxmlformats.org/officeDocument/2006/relationships/hyperlink" Target="consultantplus://offline/ref=DB32B956BBDCD8B4E68DFBADE3256C35FAEB05801FA22418E2C0D71C90EC41D03808BFE0DD684E2ACB57708AA5D861483BA4329A856D3B1D98226CD5D3e7G" TargetMode="External"/><Relationship Id="rId226" Type="http://schemas.openxmlformats.org/officeDocument/2006/relationships/hyperlink" Target="consultantplus://offline/ref=DB32B956BBDCD8B4E68DFBADE3256C35FAEB05801FA2211DEFC3D71C90EC41D03808BFE0DD684E2ACB577182A5D861483BA4329A856D3B1D98226CD5D3e7G" TargetMode="External"/><Relationship Id="rId107" Type="http://schemas.openxmlformats.org/officeDocument/2006/relationships/hyperlink" Target="consultantplus://offline/ref=DB32B956BBDCD8B4E68DFBADE3256C35FAEB05801FA2281EE2CCD71C90EC41D03808BFE0DD684E2ACB577280A9D861483BA4329A856D3B1D98226CD5D3e7G" TargetMode="External"/><Relationship Id="rId11" Type="http://schemas.openxmlformats.org/officeDocument/2006/relationships/hyperlink" Target="consultantplus://offline/ref=DB32B956BBDCD8B4E68DFBADE3256C35FAEB05801FAC261CEFC2D71C90EC41D03808BFE0DD684E2ACB577182A8D861483BA4329A856D3B1D98226CD5D3e7G" TargetMode="External"/><Relationship Id="rId32" Type="http://schemas.openxmlformats.org/officeDocument/2006/relationships/hyperlink" Target="consultantplus://offline/ref=DB32B956BBDCD8B4E68DFBADE3256C35FAEB058019A2241DE9CE8A1698B54DD23F07E0F7DA21422BCB577080A687645D2AFC3F9899733C0484206EDDe7G" TargetMode="External"/><Relationship Id="rId53" Type="http://schemas.openxmlformats.org/officeDocument/2006/relationships/hyperlink" Target="consultantplus://offline/ref=DB32B956BBDCD8B4E68DFBADE3256C35FAEB05801FA3221AEEC0D71C90EC41D03808BFE0DD684E2ACB577183AFD861483BA4329A856D3B1D98226CD5D3e7G" TargetMode="External"/><Relationship Id="rId74" Type="http://schemas.openxmlformats.org/officeDocument/2006/relationships/hyperlink" Target="consultantplus://offline/ref=DB32B956BBDCD8B4E68DFBADE3256C35FAEB05801FAD221FE2CDD71C90EC41D03808BFE0DD684E2ACB577181AAD861483BA4329A856D3B1D98226CD5D3e7G" TargetMode="External"/><Relationship Id="rId128" Type="http://schemas.openxmlformats.org/officeDocument/2006/relationships/hyperlink" Target="consultantplus://offline/ref=DB32B956BBDCD8B4E68DFBADE3256C35FAEB05801FA2281EE2CCD71C90EC41D03808BFE0DD684E2ACB567087AFD861483BA4329A856D3B1D98226CD5D3e7G" TargetMode="External"/><Relationship Id="rId149" Type="http://schemas.openxmlformats.org/officeDocument/2006/relationships/hyperlink" Target="consultantplus://offline/ref=DB32B956BBDCD8B4E68DFBADE3256C35FAEB05801FA3221AEEC0D71C90EC41D03808BFE0DD684E2ACB577580AAD861483BA4329A856D3B1D98226CD5D3e7G" TargetMode="External"/><Relationship Id="rId5" Type="http://schemas.openxmlformats.org/officeDocument/2006/relationships/hyperlink" Target="consultantplus://offline/ref=DB32B956BBDCD8B4E68DFBADE3256C35FAEB05801FAE231DEDC6D71C90EC41D03808BFE0DD684E2ACB577182A8D861483BA4329A856D3B1D98226CD5D3e7G" TargetMode="External"/><Relationship Id="rId95" Type="http://schemas.openxmlformats.org/officeDocument/2006/relationships/hyperlink" Target="consultantplus://offline/ref=DB32B956BBDCD8B4E68DFBADE3256C35FAEB058019A2241DE9CE8A1698B54DD23F07E0F7DA21422BCB577382A687645D2AFC3F9899733C0484206EDDe7G" TargetMode="External"/><Relationship Id="rId160" Type="http://schemas.openxmlformats.org/officeDocument/2006/relationships/hyperlink" Target="consultantplus://offline/ref=DB32B956BBDCD8B4E68DFBADE3256C35FAEB05801FAD2419EDC4D71C90EC41D03808BFE0DD684E2ACB537680AED861483BA4329A856D3B1D98226CD5D3e7G" TargetMode="External"/><Relationship Id="rId181" Type="http://schemas.openxmlformats.org/officeDocument/2006/relationships/hyperlink" Target="consultantplus://offline/ref=DB32B956BBDCD8B4E68DFBADE3256C35FAEB05801FA2281EE2CCD71C90EC41D03808BFE0DD684E2ACB567886AAD861483BA4329A856D3B1D98226CD5D3e7G" TargetMode="External"/><Relationship Id="rId216" Type="http://schemas.openxmlformats.org/officeDocument/2006/relationships/hyperlink" Target="consultantplus://offline/ref=DB32B956BBDCD8B4E68DFBADE3256C35FAEB05801FA9291AE8C0D71C90EC41D03808BFE0CF681626CB556F82AACD37197DDFe1G" TargetMode="External"/><Relationship Id="rId237" Type="http://schemas.openxmlformats.org/officeDocument/2006/relationships/hyperlink" Target="consultantplus://offline/ref=DB32B956BBDCD8B4E68DFBADE3256C35FAEB05801FAF281EE2C7D71C90EC41D03808BFE0DD684E2ACB577185A4D861483BA4329A856D3B1D98226CD5D3e7G" TargetMode="External"/><Relationship Id="rId22" Type="http://schemas.openxmlformats.org/officeDocument/2006/relationships/hyperlink" Target="consultantplus://offline/ref=DB32B956BBDCD8B4E68DE5A0F549333FFEE45F8416AD2B49B791D14BCFBC47857848B9B59E2F4123CA5C25D3E98638197DEF3F9D99713B18D8e6G" TargetMode="External"/><Relationship Id="rId43" Type="http://schemas.openxmlformats.org/officeDocument/2006/relationships/hyperlink" Target="consultantplus://offline/ref=DB32B956BBDCD8B4E68DFBADE3256C35FAEB05801FAE231DEDC6D71C90EC41D03808BFE0DD684E2ACB577183AAD861483BA4329A856D3B1D98226CD5D3e7G" TargetMode="External"/><Relationship Id="rId64" Type="http://schemas.openxmlformats.org/officeDocument/2006/relationships/hyperlink" Target="consultantplus://offline/ref=DB32B956BBDCD8B4E68DE5A0F549333FFEE25F8D1DAA2B49B791D14BCFBC47856A48E1B99E2E5D2BCC497382AFDDe3G" TargetMode="External"/><Relationship Id="rId118" Type="http://schemas.openxmlformats.org/officeDocument/2006/relationships/hyperlink" Target="consultantplus://offline/ref=DB32B956BBDCD8B4E68DFBADE3256C35FAEB05801FA2281EE2CCD71C90EC41D03808BFE0DD684E2ACB577685AFD861483BA4329A856D3B1D98226CD5D3e7G" TargetMode="External"/><Relationship Id="rId139" Type="http://schemas.openxmlformats.org/officeDocument/2006/relationships/hyperlink" Target="consultantplus://offline/ref=DB32B956BBDCD8B4E68DFBADE3256C35FAEB05801FA2281EE2CCD71C90EC41D03808BFE0DD684E2ACB567483A4D861483BA4329A856D3B1D98226CD5D3e7G" TargetMode="External"/><Relationship Id="rId85" Type="http://schemas.openxmlformats.org/officeDocument/2006/relationships/hyperlink" Target="consultantplus://offline/ref=DB32B956BBDCD8B4E68DFBADE3256C35FAEB05801FA3221DEDC1D71C90EC41D03808BFE0CF681626CB556F82AACD37197DDFe1G" TargetMode="External"/><Relationship Id="rId150" Type="http://schemas.openxmlformats.org/officeDocument/2006/relationships/hyperlink" Target="consultantplus://offline/ref=DB32B956BBDCD8B4E68DFBADE3256C35FAEB05801FA22418E2C0D71C90EC41D03808BFE0DD684E2ACB577084A5D861483BA4329A856D3B1D98226CD5D3e7G" TargetMode="External"/><Relationship Id="rId171" Type="http://schemas.openxmlformats.org/officeDocument/2006/relationships/hyperlink" Target="consultantplus://offline/ref=DB32B956BBDCD8B4E68DFBADE3256C35FAEB05801FA2281EE2CCD71C90EC41D03808BFE0DD684E2ACB567886AFD861483BA4329A856D3B1D98226CD5D3e7G" TargetMode="External"/><Relationship Id="rId192" Type="http://schemas.openxmlformats.org/officeDocument/2006/relationships/hyperlink" Target="consultantplus://offline/ref=DB32B956BBDCD8B4E68DFBADE3256C35FAEB05801FA22418E2C0D71C90EC41D03808BFE0DD684E2ACB57708AA8D861483BA4329A856D3B1D98226CD5D3e7G" TargetMode="External"/><Relationship Id="rId206" Type="http://schemas.openxmlformats.org/officeDocument/2006/relationships/hyperlink" Target="consultantplus://offline/ref=DB32B956BBDCD8B4E68DFBADE3256C35FAEB05801FA2281EE2CCD71C90EC41D03808BFE0DD684E2ACB567887ABD861483BA4329A856D3B1D98226CD5D3e7G" TargetMode="External"/><Relationship Id="rId227" Type="http://schemas.openxmlformats.org/officeDocument/2006/relationships/hyperlink" Target="consultantplus://offline/ref=DB32B956BBDCD8B4E68DFBADE3256C35FAEB05801FA3221AEEC0D71C90EC41D03808BFE0DD684E2ACB577480AAD861483BA4329A856D3B1D98226CD5D3e7G" TargetMode="External"/><Relationship Id="rId201" Type="http://schemas.openxmlformats.org/officeDocument/2006/relationships/hyperlink" Target="consultantplus://offline/ref=DB32B956BBDCD8B4E68DFBADE3256C35FAEB05801FA3221AEEC0D71C90EC41D03808BFE0DD684E2ACB577480AFD861483BA4329A856D3B1D98226CD5D3e7G" TargetMode="External"/><Relationship Id="rId222" Type="http://schemas.openxmlformats.org/officeDocument/2006/relationships/hyperlink" Target="consultantplus://offline/ref=DB32B956BBDCD8B4E68DFBADE3256C35FAEB05801FA22417EDC1D71C90EC41D03808BFE0DD684E2ACB577483AED861483BA4329A856D3B1D98226CD5D3e7G" TargetMode="External"/><Relationship Id="rId243" Type="http://schemas.openxmlformats.org/officeDocument/2006/relationships/hyperlink" Target="consultantplus://offline/ref=DB32B956BBDCD8B4E68DFBADE3256C35FAEB05801FA3221AEEC0D71C90EC41D03808BFE0DD684E2ACB577481AED861483BA4329A856D3B1D98226CD5D3e7G" TargetMode="External"/><Relationship Id="rId12" Type="http://schemas.openxmlformats.org/officeDocument/2006/relationships/hyperlink" Target="consultantplus://offline/ref=DB32B956BBDCD8B4E68DFBADE3256C35FAEB058018A32916E3CE8A1698B54DD23F07E0F7DA21422BCB577187A687645D2AFC3F9899733C0484206EDDe7G" TargetMode="External"/><Relationship Id="rId17" Type="http://schemas.openxmlformats.org/officeDocument/2006/relationships/hyperlink" Target="consultantplus://offline/ref=DB32B956BBDCD8B4E68DFBADE3256C35FAEB05801FA2211EE8C5D71C90EC41D03808BFE0DD684E2ACB577182A8D861483BA4329A856D3B1D98226CD5D3e7G" TargetMode="External"/><Relationship Id="rId33" Type="http://schemas.openxmlformats.org/officeDocument/2006/relationships/hyperlink" Target="consultantplus://offline/ref=DB32B956BBDCD8B4E68DFBADE3256C35FAEB058019A3241AE2CE8A1698B54DD23F07E0F7DA21422BCB577187A687645D2AFC3F9899733C0484206EDDe7G" TargetMode="External"/><Relationship Id="rId38" Type="http://schemas.openxmlformats.org/officeDocument/2006/relationships/hyperlink" Target="consultantplus://offline/ref=DB32B956BBDCD8B4E68DFBADE3256C35FAEB05801FA22418E2C0D71C90EC41D03808BFE0DD684E2ACB577183AED861483BA4329A856D3B1D98226CD5D3e7G" TargetMode="External"/><Relationship Id="rId59" Type="http://schemas.openxmlformats.org/officeDocument/2006/relationships/hyperlink" Target="consultantplus://offline/ref=DB32B956BBDCD8B4E68DE5A0F549333FFEE4528F1BAA2B49B791D14BCFBC47857848B9B59E2C432AC85C25D3E98638197DEF3F9D99713B18D8e6G" TargetMode="External"/><Relationship Id="rId103" Type="http://schemas.openxmlformats.org/officeDocument/2006/relationships/hyperlink" Target="consultantplus://offline/ref=DB32B956BBDCD8B4E68DFBADE3256C35FAEB05801FA2281EE2CCD71C90EC41D03808BFE0DD684E2ACB577180A4D861483BA4329A856D3B1D98226CD5D3e7G" TargetMode="External"/><Relationship Id="rId108" Type="http://schemas.openxmlformats.org/officeDocument/2006/relationships/hyperlink" Target="consultantplus://offline/ref=DB32B956BBDCD8B4E68DFBADE3256C35FAEB05801FA3221AEEC0D71C90EC41D03808BFE0DD684E2ACB577083AFD861483BA4329A856D3B1D98226CD5D3e7G" TargetMode="External"/><Relationship Id="rId124" Type="http://schemas.openxmlformats.org/officeDocument/2006/relationships/hyperlink" Target="consultantplus://offline/ref=DB32B956BBDCD8B4E68DFBADE3256C35FAEB05801FA2281EE2CCD71C90EC41D03808BFE0DD684E2ACB567086ADD861483BA4329A856D3B1D98226CD5D3e7G" TargetMode="External"/><Relationship Id="rId129" Type="http://schemas.openxmlformats.org/officeDocument/2006/relationships/hyperlink" Target="consultantplus://offline/ref=DB32B956BBDCD8B4E68DFBADE3256C35FAEB05801FA2281EE2CCD71C90EC41D03808BFE0DD684E2ACB567087A8D861483BA4329A856D3B1D98226CD5D3e7G" TargetMode="External"/><Relationship Id="rId54" Type="http://schemas.openxmlformats.org/officeDocument/2006/relationships/hyperlink" Target="consultantplus://offline/ref=DB32B956BBDCD8B4E68DFBADE3256C35FAEB05801FAD2419EDC4D71C90EC41D03808BFE0DD684E2ACB577180AFD861483BA4329A856D3B1D98226CD5D3e7G" TargetMode="External"/><Relationship Id="rId70" Type="http://schemas.openxmlformats.org/officeDocument/2006/relationships/hyperlink" Target="consultantplus://offline/ref=DB32B956BBDCD8B4E68DFBADE3256C35FAEB05801FA22418E2C0D71C90EC41D03808BFE0DD684E2ACB577180ADD861483BA4329A856D3B1D98226CD5D3e7G" TargetMode="External"/><Relationship Id="rId75" Type="http://schemas.openxmlformats.org/officeDocument/2006/relationships/hyperlink" Target="consultantplus://offline/ref=DB32B956BBDCD8B4E68DE5A0F549333FFEE25F8D1DAA2B49B791D14BCFBC47856A48E1B99E2E5D2BCC497382AFDDe3G" TargetMode="External"/><Relationship Id="rId91" Type="http://schemas.openxmlformats.org/officeDocument/2006/relationships/hyperlink" Target="consultantplus://offline/ref=DB32B956BBDCD8B4E68DFBADE3256C35FAEB05801FA3221AEEC0D71C90EC41D03808BFE0DD684E2ACB577082ADD861483BA4329A856D3B1D98226CD5D3e7G" TargetMode="External"/><Relationship Id="rId96" Type="http://schemas.openxmlformats.org/officeDocument/2006/relationships/image" Target="media/image5.wmf"/><Relationship Id="rId140" Type="http://schemas.openxmlformats.org/officeDocument/2006/relationships/hyperlink" Target="consultantplus://offline/ref=DB32B956BBDCD8B4E68DFBADE3256C35FAEB05801FA2281EE2CCD71C90EC41D03808BFE0DD684E2ACB56748AABD861483BA4329A856D3B1D98226CD5D3e7G" TargetMode="External"/><Relationship Id="rId145" Type="http://schemas.openxmlformats.org/officeDocument/2006/relationships/hyperlink" Target="consultantplus://offline/ref=DB32B956BBDCD8B4E68DFBADE3256C35FAEB05801FA3221AEEC0D71C90EC41D03808BFE0DD684E2ACB577286AAD861483BA4329A856D3B1D98226CD5D3e7G" TargetMode="External"/><Relationship Id="rId161" Type="http://schemas.openxmlformats.org/officeDocument/2006/relationships/hyperlink" Target="consultantplus://offline/ref=DB32B956BBDCD8B4E68DFBADE3256C35FAEB05801FA2211EE9CCD71C90EC41D03808BFE0DD684E2ACB517587ABD861483BA4329A856D3B1D98226CD5D3e7G" TargetMode="External"/><Relationship Id="rId166" Type="http://schemas.openxmlformats.org/officeDocument/2006/relationships/hyperlink" Target="consultantplus://offline/ref=DB32B956BBDCD8B4E68DFBADE3256C35FAEB058018A32916E3CE8A1698B54DD23F07E0F7DA21422BCF517683A687645D2AFC3F9899733C0484206EDDe7G" TargetMode="External"/><Relationship Id="rId182" Type="http://schemas.openxmlformats.org/officeDocument/2006/relationships/hyperlink" Target="consultantplus://offline/ref=DB32B956BBDCD8B4E68DFBADE3256C35FAEB05801FA3221AEEC0D71C90EC41D03808BFE0DD684E2ACB577483ABD861483BA4329A856D3B1D98226CD5D3e7G" TargetMode="External"/><Relationship Id="rId187" Type="http://schemas.openxmlformats.org/officeDocument/2006/relationships/hyperlink" Target="consultantplus://offline/ref=DB32B956BBDCD8B4E68DFBADE3256C35FAEB05801FA2281EE2CCD71C90EC41D03808BFE0DD684E2ACB567886A4D861483BA4329A856D3B1D98226CD5D3e7G" TargetMode="External"/><Relationship Id="rId217" Type="http://schemas.openxmlformats.org/officeDocument/2006/relationships/hyperlink" Target="consultantplus://offline/ref=DB32B956BBDCD8B4E68DFBADE3256C35FAEB05801FAC261CEFC2D71C90EC41D03808BFE0DD684E2ACB577981ABD861483BA4329A856D3B1D98226CD5D3e7G" TargetMode="External"/><Relationship Id="rId1" Type="http://schemas.openxmlformats.org/officeDocument/2006/relationships/styles" Target="styles.xml"/><Relationship Id="rId6" Type="http://schemas.openxmlformats.org/officeDocument/2006/relationships/hyperlink" Target="consultantplus://offline/ref=DB32B956BBDCD8B4E68DFBADE3256C35FAEB05801FAE2917E3C7D71C90EC41D03808BFE0DD684E2ACB577182A4D861483BA4329A856D3B1D98226CD5D3e7G" TargetMode="External"/><Relationship Id="rId212" Type="http://schemas.openxmlformats.org/officeDocument/2006/relationships/hyperlink" Target="consultantplus://offline/ref=DB32B956BBDCD8B4E68DFBADE3256C35FAEB05801FA22317ECC3D71C90EC41D03808BFE0CF681626CB556F82AACD37197DDFe1G" TargetMode="External"/><Relationship Id="rId233" Type="http://schemas.openxmlformats.org/officeDocument/2006/relationships/hyperlink" Target="consultantplus://offline/ref=DB32B956BBDCD8B4E68DFBADE3256C35FAEB05801FAE231DEDC6D71C90EC41D03808BFE0DD684E2ACB57708BA9D861483BA4329A856D3B1D98226CD5D3e7G" TargetMode="External"/><Relationship Id="rId238" Type="http://schemas.openxmlformats.org/officeDocument/2006/relationships/hyperlink" Target="consultantplus://offline/ref=DB32B956BBDCD8B4E68DFBADE3256C35FAEB05801FA2281EE2CCD71C90EC41D03808BFE0DD684E2ACB567884ADD861483BA4329A856D3B1D98226CD5D3e7G" TargetMode="External"/><Relationship Id="rId23" Type="http://schemas.openxmlformats.org/officeDocument/2006/relationships/hyperlink" Target="consultantplus://offline/ref=DB32B956BBDCD8B4E68DFBADE3256C35FAEB05801FA22417EDC1D71C90EC41D03808BFE0DD684E2ACB577185A9D861483BA4329A856D3B1D98226CD5D3e7G" TargetMode="External"/><Relationship Id="rId28" Type="http://schemas.openxmlformats.org/officeDocument/2006/relationships/hyperlink" Target="consultantplus://offline/ref=DB32B956BBDCD8B4E68DFBADE3256C35FAEB05801FA2211DEFC3D71C90EC41D03808BFE0DD684E2ACB577182AAD861483BA4329A856D3B1D98226CD5D3e7G" TargetMode="External"/><Relationship Id="rId49" Type="http://schemas.openxmlformats.org/officeDocument/2006/relationships/hyperlink" Target="consultantplus://offline/ref=DB32B956BBDCD8B4E68DFBADE3256C35FAEB05801FA22418E2C0D71C90EC41D03808BFE0DD684E2ACB577183A9D861483BA4329A856D3B1D98226CD5D3e7G" TargetMode="External"/><Relationship Id="rId114" Type="http://schemas.openxmlformats.org/officeDocument/2006/relationships/hyperlink" Target="consultantplus://offline/ref=DB32B956BBDCD8B4E68DFBADE3256C35FAEB05801FA3221DEDC1D71C90EC41D03808BFE0CF681626CB556F82AACD37197DDFe1G" TargetMode="External"/><Relationship Id="rId119" Type="http://schemas.openxmlformats.org/officeDocument/2006/relationships/hyperlink" Target="consultantplus://offline/ref=DB32B956BBDCD8B4E68DFBADE3256C35FAEB05801FA3221AEEC0D71C90EC41D03808BFE0DD684E2ACB577286AED861483BA4329A856D3B1D98226CD5D3e7G" TargetMode="External"/><Relationship Id="rId44" Type="http://schemas.openxmlformats.org/officeDocument/2006/relationships/hyperlink" Target="consultantplus://offline/ref=DB32B956BBDCD8B4E68DFBADE3256C35FAEB05801FAE231DEDC6D71C90EC41D03808BFE0DD684E2ACB577183A9D861483BA4329A856D3B1D98226CD5D3e7G" TargetMode="External"/><Relationship Id="rId60" Type="http://schemas.openxmlformats.org/officeDocument/2006/relationships/hyperlink" Target="consultantplus://offline/ref=DB32B956BBDCD8B4E68DE5A0F549333FFCE65C8517AD2B49B791D14BCFBC47857848B9B59E2C432BCC5C25D3E98638197DEF3F9D99713B18D8e6G" TargetMode="External"/><Relationship Id="rId65" Type="http://schemas.openxmlformats.org/officeDocument/2006/relationships/hyperlink" Target="consultantplus://offline/ref=DB32B956BBDCD8B4E68DFBADE3256C35FAEB05801FA2281EE2CCD71C90EC41D03808BFE0DD684E2ACB577183A5D861483BA4329A856D3B1D98226CD5D3e7G" TargetMode="External"/><Relationship Id="rId81" Type="http://schemas.openxmlformats.org/officeDocument/2006/relationships/hyperlink" Target="consultantplus://offline/ref=DB32B956BBDCD8B4E68DE5A0F549333FFEE158881FA22B49B791D14BCFBC47857848B9B59E2C432ACF5C25D3E98638197DEF3F9D99713B18D8e6G" TargetMode="External"/><Relationship Id="rId86" Type="http://schemas.openxmlformats.org/officeDocument/2006/relationships/hyperlink" Target="consultantplus://offline/ref=DB32B956BBDCD8B4E68DFBADE3256C35FAEB05801FAE231DEDC6D71C90EC41D03808BFE0DD684E2ACB577183AED861483BA4329A856D3B1D98226CD5D3e7G" TargetMode="External"/><Relationship Id="rId130" Type="http://schemas.openxmlformats.org/officeDocument/2006/relationships/hyperlink" Target="consultantplus://offline/ref=DB32B956BBDCD8B4E68DFBADE3256C35FAEB05801FA2281EE2CCD71C90EC41D03808BFE0DD684E2ACB567087A5D861483BA4329A856D3B1D98226CD5D3e7G" TargetMode="External"/><Relationship Id="rId135" Type="http://schemas.openxmlformats.org/officeDocument/2006/relationships/hyperlink" Target="consultantplus://offline/ref=DB32B956BBDCD8B4E68DFBADE3256C35FAEB05801FA2281EE2CCD71C90EC41D03808BFE0DD684E2ACB567386A9D861483BA4329A856D3B1D98226CD5D3e7G" TargetMode="External"/><Relationship Id="rId151" Type="http://schemas.openxmlformats.org/officeDocument/2006/relationships/hyperlink" Target="consultantplus://offline/ref=DB32B956BBDCD8B4E68DFBADE3256C35FAEB05801FA3221AEEC0D71C90EC41D03808BFE0DD684E2ACB577581AFD861483BA4329A856D3B1D98226CD5D3e7G" TargetMode="External"/><Relationship Id="rId156" Type="http://schemas.openxmlformats.org/officeDocument/2006/relationships/hyperlink" Target="consultantplus://offline/ref=DB32B956BBDCD8B4E68DFBADE3256C35FAEB05801FAE231DEDC6D71C90EC41D03808BFE0DD684E2ACB57718AACD861483BA4329A856D3B1D98226CD5D3e7G" TargetMode="External"/><Relationship Id="rId177" Type="http://schemas.openxmlformats.org/officeDocument/2006/relationships/hyperlink" Target="consultantplus://offline/ref=DB32B956BBDCD8B4E68DFBADE3256C35FAEB05801FA22418E2C0D71C90EC41D03808BFE0DD684E2ACB57708AACD861483BA4329A856D3B1D98226CD5D3e7G" TargetMode="External"/><Relationship Id="rId198" Type="http://schemas.openxmlformats.org/officeDocument/2006/relationships/hyperlink" Target="consultantplus://offline/ref=DB32B956BBDCD8B4E68DFBADE3256C35FAEB05801FA3221AEEC0D71C90EC41D03808BFE0DD684E2ACB577480ACD861483BA4329A856D3B1D98226CD5D3e7G" TargetMode="External"/><Relationship Id="rId172" Type="http://schemas.openxmlformats.org/officeDocument/2006/relationships/hyperlink" Target="consultantplus://offline/ref=DB32B956BBDCD8B4E68DFBADE3256C35FAEB05801FA2211EE9CCD71C90EC41D03808BFE0DD684E2ACB517587A5D861483BA4329A856D3B1D98226CD5D3e7G" TargetMode="External"/><Relationship Id="rId193" Type="http://schemas.openxmlformats.org/officeDocument/2006/relationships/hyperlink" Target="consultantplus://offline/ref=DB32B956BBDCD8B4E68DFBADE3256C35FAEB05801FA22418E2C0D71C90EC41D03808BFE0DD684E2ACB57708AABD861483BA4329A856D3B1D98226CD5D3e7G" TargetMode="External"/><Relationship Id="rId202" Type="http://schemas.openxmlformats.org/officeDocument/2006/relationships/hyperlink" Target="consultantplus://offline/ref=DB32B956BBDCD8B4E68DFBADE3256C35FAEB05801FA22418E2C0D71C90EC41D03808BFE0DD684E2ACB57708AA5D861483BA4329A856D3B1D98226CD5D3e7G" TargetMode="External"/><Relationship Id="rId207" Type="http://schemas.openxmlformats.org/officeDocument/2006/relationships/hyperlink" Target="consultantplus://offline/ref=DB32B956BBDCD8B4E68DFBADE3256C35FAEB05801FA3221AEEC0D71C90EC41D03808BFE0DD684E2ACB577480AED861483BA4329A856D3B1D98226CD5D3e7G" TargetMode="External"/><Relationship Id="rId223" Type="http://schemas.openxmlformats.org/officeDocument/2006/relationships/hyperlink" Target="consultantplus://offline/ref=DB32B956BBDCD8B4E68DFBADE3256C35FAEB05801FAE231DEDC6D71C90EC41D03808BFE0DD684E2ACB577183AFD861483BA4329A856D3B1D98226CD5D3e7G" TargetMode="External"/><Relationship Id="rId228" Type="http://schemas.openxmlformats.org/officeDocument/2006/relationships/hyperlink" Target="consultantplus://offline/ref=DB32B956BBDCD8B4E68DFBADE3256C35FAEB05801FAE231DEDC6D71C90EC41D03808BFE0DD684E2ACB577183AFD861483BA4329A856D3B1D98226CD5D3e7G" TargetMode="External"/><Relationship Id="rId244" Type="http://schemas.openxmlformats.org/officeDocument/2006/relationships/fontTable" Target="fontTable.xml"/><Relationship Id="rId13" Type="http://schemas.openxmlformats.org/officeDocument/2006/relationships/hyperlink" Target="consultantplus://offline/ref=DB32B956BBDCD8B4E68DFBADE3256C35FAEB058019A2241DE9CE8A1698B54DD23F07E0F7DA21422BCB577187A687645D2AFC3F9899733C0484206EDDe7G" TargetMode="External"/><Relationship Id="rId18" Type="http://schemas.openxmlformats.org/officeDocument/2006/relationships/hyperlink" Target="consultantplus://offline/ref=DB32B956BBDCD8B4E68DFBADE3256C35FAEB05801FA2211EE9CCD71C90EC41D03808BFE0DD684E2ACB577182A8D861483BA4329A856D3B1D98226CD5D3e7G" TargetMode="External"/><Relationship Id="rId39" Type="http://schemas.openxmlformats.org/officeDocument/2006/relationships/hyperlink" Target="consultantplus://offline/ref=DB32B956BBDCD8B4E68DFBADE3256C35FAEB05801FA2281EE2CCD71C90EC41D03808BFE0DD684E2ACB577182A8D861483BA4329A856D3B1D98226CD5D3e7G" TargetMode="External"/><Relationship Id="rId109" Type="http://schemas.openxmlformats.org/officeDocument/2006/relationships/hyperlink" Target="consultantplus://offline/ref=DB32B956BBDCD8B4E68DFBADE3256C35FAEB05801FA3221AEEC0D71C90EC41D03808BFE0DD684E2ACB57708AAED861483BA4329A856D3B1D98226CD5D3e7G" TargetMode="External"/><Relationship Id="rId34" Type="http://schemas.openxmlformats.org/officeDocument/2006/relationships/hyperlink" Target="consultantplus://offline/ref=DB32B956BBDCD8B4E68DFBADE3256C35FAEB05801FAD221FE2CDD71C90EC41D03808BFE0DD684E2ACB577182A8D861483BA4329A856D3B1D98226CD5D3e7G" TargetMode="External"/><Relationship Id="rId50" Type="http://schemas.openxmlformats.org/officeDocument/2006/relationships/hyperlink" Target="consultantplus://offline/ref=DB32B956BBDCD8B4E68DFBADE3256C35FAEB05801FAD2419EDC4D71C90EC41D03808BFE0DD684E2ACB577183AED861483BA4329A856D3B1D98226CD5D3e7G" TargetMode="External"/><Relationship Id="rId55" Type="http://schemas.openxmlformats.org/officeDocument/2006/relationships/hyperlink" Target="consultantplus://offline/ref=DB32B956BBDCD8B4E68DE5A0F549333FFCE25D8A1DAC2B49B791D14BCFBC47856A48E1B99E2E5D2BCC497382AFDDe3G" TargetMode="External"/><Relationship Id="rId76" Type="http://schemas.openxmlformats.org/officeDocument/2006/relationships/image" Target="media/image2.wmf"/><Relationship Id="rId97" Type="http://schemas.openxmlformats.org/officeDocument/2006/relationships/hyperlink" Target="consultantplus://offline/ref=DB32B956BBDCD8B4E68DFBADE3256C35FAEB05801FA22418E2C0D71C90EC41D03808BFE0DD684E2ACB577184A9D861483BA4329A856D3B1D98226CD5D3e7G" TargetMode="External"/><Relationship Id="rId104" Type="http://schemas.openxmlformats.org/officeDocument/2006/relationships/hyperlink" Target="consultantplus://offline/ref=DB32B956BBDCD8B4E68DFBADE3256C35FAEB05801FA2281EE2CCD71C90EC41D03808BFE0DD684E2ACB577083ACD861483BA4329A856D3B1D98226CD5D3e7G" TargetMode="External"/><Relationship Id="rId120" Type="http://schemas.openxmlformats.org/officeDocument/2006/relationships/hyperlink" Target="consultantplus://offline/ref=DB32B956BBDCD8B4E68DFBADE3256C35FAEB05801FA2281EE2CCD71C90EC41D03808BFE0DD684E2ACB577986A8D861483BA4329A856D3B1D98226CD5D3e7G" TargetMode="External"/><Relationship Id="rId125" Type="http://schemas.openxmlformats.org/officeDocument/2006/relationships/hyperlink" Target="consultantplus://offline/ref=DB32B956BBDCD8B4E68DFBADE3256C35FAEB05801FA2281EE2CCD71C90EC41D03808BFE0DD684E2ACB567086AED861483BA4329A856D3B1D98226CD5D3e7G" TargetMode="External"/><Relationship Id="rId141" Type="http://schemas.openxmlformats.org/officeDocument/2006/relationships/hyperlink" Target="consultantplus://offline/ref=DB32B956BBDCD8B4E68DFBADE3256C35FAEB05801FA2281EE2CCD71C90EC41D03808BFE0DD684E2ACB567787A9D861483BA4329A856D3B1D98226CD5D3e7G" TargetMode="External"/><Relationship Id="rId146" Type="http://schemas.openxmlformats.org/officeDocument/2006/relationships/hyperlink" Target="consultantplus://offline/ref=DB32B956BBDCD8B4E68DFBADE3256C35FAEB05801FA3221AEEC0D71C90EC41D03808BFE0DD684E2ACB577286A4D861483BA4329A856D3B1D98226CD5D3e7G" TargetMode="External"/><Relationship Id="rId167" Type="http://schemas.openxmlformats.org/officeDocument/2006/relationships/hyperlink" Target="consultantplus://offline/ref=DB32B956BBDCD8B4E68DFBADE3256C35FAEB058019A2241DE9CE8A1698B54DD23F07E0F7DA21422BCB56758AA687645D2AFC3F9899733C0484206EDDe7G" TargetMode="External"/><Relationship Id="rId188" Type="http://schemas.openxmlformats.org/officeDocument/2006/relationships/hyperlink" Target="consultantplus://offline/ref=DB32B956BBDCD8B4E68DFBADE3256C35FAEB05801FA3221AEEC0D71C90EC41D03808BFE0DD684E2ACB577483AAD861483BA4329A856D3B1D98226CD5D3e7G" TargetMode="External"/><Relationship Id="rId7" Type="http://schemas.openxmlformats.org/officeDocument/2006/relationships/hyperlink" Target="consultantplus://offline/ref=DB32B956BBDCD8B4E68DFBADE3256C35FAEB05801FAF2418EEC2D71C90EC41D03808BFE0DD684E2ACB577182A8D861483BA4329A856D3B1D98226CD5D3e7G" TargetMode="External"/><Relationship Id="rId71" Type="http://schemas.openxmlformats.org/officeDocument/2006/relationships/hyperlink" Target="consultantplus://offline/ref=DB32B956BBDCD8B4E68DFBADE3256C35FAEB05801FA22418E2C0D71C90EC41D03808BFE0DD684E2ACB577181AAD861483BA4329A856D3B1D98226CD5D3e7G" TargetMode="External"/><Relationship Id="rId92" Type="http://schemas.openxmlformats.org/officeDocument/2006/relationships/hyperlink" Target="consultantplus://offline/ref=DB32B956BBDCD8B4E68DE5A0F549333FFEE35E8D1DA82B49B791D14BCFBC47856A48E1B99E2E5D2BCC497382AFDDe3G" TargetMode="External"/><Relationship Id="rId162" Type="http://schemas.openxmlformats.org/officeDocument/2006/relationships/hyperlink" Target="consultantplus://offline/ref=DB32B956BBDCD8B4E68DFBADE3256C35FAEB05801FA3221AEEC0D71C90EC41D03808BFE0DD684E2ACB577482A5D861483BA4329A856D3B1D98226CD5D3e7G" TargetMode="External"/><Relationship Id="rId183" Type="http://schemas.openxmlformats.org/officeDocument/2006/relationships/hyperlink" Target="consultantplus://offline/ref=DB32B956BBDCD8B4E68DFBADE3256C35FAEB05801FA22418E2C0D71C90EC41D03808BFE0DD684E2ACB57708AAFD861483BA4329A856D3B1D98226CD5D3e7G" TargetMode="External"/><Relationship Id="rId213" Type="http://schemas.openxmlformats.org/officeDocument/2006/relationships/hyperlink" Target="consultantplus://offline/ref=DB32B956BBDCD8B4E68DFBADE3256C35FAEB05801FAC2818E3C5D71C90EC41D03808BFE0CF681626CB556F82AACD37197DDFe1G" TargetMode="External"/><Relationship Id="rId218" Type="http://schemas.openxmlformats.org/officeDocument/2006/relationships/hyperlink" Target="consultantplus://offline/ref=DB32B956BBDCD8B4E68DFBADE3256C35FAEB05801FAF2418EEC2D71C90EC41D03808BFE0DD684E2ACB57728BAED861483BA4329A856D3B1D98226CD5D3e7G" TargetMode="External"/><Relationship Id="rId234" Type="http://schemas.openxmlformats.org/officeDocument/2006/relationships/hyperlink" Target="consultantplus://offline/ref=DB32B956BBDCD8B4E68DFBADE3256C35FAEB05801FAE231DEDC6D71C90EC41D03808BFE0DD684E2ACB57708BA8D861483BA4329A856D3B1D98226CD5D3e7G" TargetMode="External"/><Relationship Id="rId239" Type="http://schemas.openxmlformats.org/officeDocument/2006/relationships/hyperlink" Target="consultantplus://offline/ref=DB32B956BBDCD8B4E68DFBADE3256C35FAEB05801FA2211EE8C5D71C90EC41D03808BFE0DD684E2ACB577280AFD861483BA4329A856D3B1D98226CD5D3e7G" TargetMode="External"/><Relationship Id="rId2" Type="http://schemas.openxmlformats.org/officeDocument/2006/relationships/settings" Target="settings.xml"/><Relationship Id="rId29" Type="http://schemas.openxmlformats.org/officeDocument/2006/relationships/hyperlink" Target="consultantplus://offline/ref=DB32B956BBDCD8B4E68DFBADE3256C35FAEB05801FAC2318EAC1D71C90EC41D03808BFE0DD684E2ACB577182A8D861483BA4329A856D3B1D98226CD5D3e7G" TargetMode="External"/><Relationship Id="rId24" Type="http://schemas.openxmlformats.org/officeDocument/2006/relationships/hyperlink" Target="consultantplus://offline/ref=DB32B956BBDCD8B4E68DFBADE3256C35FAEB05801FAE231DEDC6D71C90EC41D03808BFE0DD684E2ACB577183AFD861483BA4329A856D3B1D98226CD5D3e7G" TargetMode="External"/><Relationship Id="rId40" Type="http://schemas.openxmlformats.org/officeDocument/2006/relationships/hyperlink" Target="consultantplus://offline/ref=DB32B956BBDCD8B4E68DFBADE3256C35FAEB05801FA3221AEEC0D71C90EC41D03808BFE0DD684E2ACB577182A8D861483BA4329A856D3B1D98226CD5D3e7G" TargetMode="External"/><Relationship Id="rId45" Type="http://schemas.openxmlformats.org/officeDocument/2006/relationships/hyperlink" Target="consultantplus://offline/ref=DB32B956BBDCD8B4E68DFBADE3256C35FAEB05801FAE231DEDC6D71C90EC41D03808BFE0DD684E2ACB577183A5D861483BA4329A856D3B1D98226CD5D3e7G" TargetMode="External"/><Relationship Id="rId66" Type="http://schemas.openxmlformats.org/officeDocument/2006/relationships/hyperlink" Target="consultantplus://offline/ref=DB32B956BBDCD8B4E68DFBADE3256C35FAEB05801FA3221AEEC0D71C90EC41D03808BFE0DD684E2ACB577183AAD861483BA4329A856D3B1D98226CD5D3e7G" TargetMode="External"/><Relationship Id="rId87" Type="http://schemas.openxmlformats.org/officeDocument/2006/relationships/image" Target="media/image4.wmf"/><Relationship Id="rId110" Type="http://schemas.openxmlformats.org/officeDocument/2006/relationships/hyperlink" Target="consultantplus://offline/ref=DB32B956BBDCD8B4E68DFBADE3256C35FAEB05801FA22418E2C0D71C90EC41D03808BFE0DD684E2ACB57718AA8D861483BA4329A856D3B1D98226CD5D3e7G" TargetMode="External"/><Relationship Id="rId115" Type="http://schemas.openxmlformats.org/officeDocument/2006/relationships/hyperlink" Target="consultantplus://offline/ref=DB32B956BBDCD8B4E68DFBADE3256C35FAEB05801FA3221AEEC0D71C90EC41D03808BFE0DD684E2ACB577387AFD861483BA4329A856D3B1D98226CD5D3e7G" TargetMode="External"/><Relationship Id="rId131" Type="http://schemas.openxmlformats.org/officeDocument/2006/relationships/hyperlink" Target="consultantplus://offline/ref=DB32B956BBDCD8B4E68DFBADE3256C35FAEB05801FA2281EE2CCD71C90EC41D03808BFE0DD684E2ACB567084ACD861483BA4329A856D3B1D98226CD5D3e7G" TargetMode="External"/><Relationship Id="rId136" Type="http://schemas.openxmlformats.org/officeDocument/2006/relationships/hyperlink" Target="consultantplus://offline/ref=DB32B956BBDCD8B4E68DFBADE3256C35FAEB05801FA2281EE2CCD71C90EC41D03808BFE0DD684E2ACB567283A8D861483BA4329A856D3B1D98226CD5D3e7G" TargetMode="External"/><Relationship Id="rId157" Type="http://schemas.openxmlformats.org/officeDocument/2006/relationships/hyperlink" Target="consultantplus://offline/ref=DB32B956BBDCD8B4E68DFBADE3256C35FAEB05801FAE2917E3C7D71C90EC41D03808BFE0DD684E2ACB557686AED861483BA4329A856D3B1D98226CD5D3e7G" TargetMode="External"/><Relationship Id="rId178" Type="http://schemas.openxmlformats.org/officeDocument/2006/relationships/hyperlink" Target="consultantplus://offline/ref=DB32B956BBDCD8B4E68DFBADE3256C35FAEB05801FA2281EE2CCD71C90EC41D03808BFE0DD684E2ACB567886ABD861483BA4329A856D3B1D98226CD5D3e7G" TargetMode="External"/><Relationship Id="rId61" Type="http://schemas.openxmlformats.org/officeDocument/2006/relationships/hyperlink" Target="consultantplus://offline/ref=DB32B956BBDCD8B4E68DFBADE3256C35FAEB05801FAE231DEDC6D71C90EC41D03808BFE0DD684E2ACB577180A9D861483BA4329A856D3B1D98226CD5D3e7G" TargetMode="External"/><Relationship Id="rId82" Type="http://schemas.openxmlformats.org/officeDocument/2006/relationships/hyperlink" Target="consultantplus://offline/ref=DB32B956BBDCD8B4E68DFBADE3256C35FAEB05801FAE231DEDC6D71C90EC41D03808BFE0DD684E2ACB577183AED861483BA4329A856D3B1D98226CD5D3e7G" TargetMode="External"/><Relationship Id="rId152" Type="http://schemas.openxmlformats.org/officeDocument/2006/relationships/hyperlink" Target="consultantplus://offline/ref=DB32B956BBDCD8B4E68DFBADE3256C35FAEB05801FA22418E2C0D71C90EC41D03808BFE0DD684E2ACB577085ACD861483BA4329A856D3B1D98226CD5D3e7G" TargetMode="External"/><Relationship Id="rId173" Type="http://schemas.openxmlformats.org/officeDocument/2006/relationships/hyperlink" Target="consultantplus://offline/ref=DB32B956BBDCD8B4E68DFBADE3256C35FAEB05801FA22418E2C0D71C90EC41D03808BFE0DD684E2ACB577085A4D861483BA4329A856D3B1D98226CD5D3e7G" TargetMode="External"/><Relationship Id="rId194" Type="http://schemas.openxmlformats.org/officeDocument/2006/relationships/hyperlink" Target="consultantplus://offline/ref=DB32B956BBDCD8B4E68DFBADE3256C35FAEB05801FA2281EE2CCD71C90EC41D03808BFE0DD684E2ACB567887AFD861483BA4329A856D3B1D98226CD5D3e7G" TargetMode="External"/><Relationship Id="rId199" Type="http://schemas.openxmlformats.org/officeDocument/2006/relationships/hyperlink" Target="consultantplus://offline/ref=DB32B956BBDCD8B4E68DFBADE3256C35FAEB05801FA22418E2C0D71C90EC41D03808BFE0DD684E2ACB57708AA5D861483BA4329A856D3B1D98226CD5D3e7G" TargetMode="External"/><Relationship Id="rId203" Type="http://schemas.openxmlformats.org/officeDocument/2006/relationships/hyperlink" Target="consultantplus://offline/ref=DB32B956BBDCD8B4E68DFBADE3256C35FAEB05801FA2281EE2CCD71C90EC41D03808BFE0DD684E2ACB567887A8D861483BA4329A856D3B1D98226CD5D3e7G" TargetMode="External"/><Relationship Id="rId208" Type="http://schemas.openxmlformats.org/officeDocument/2006/relationships/hyperlink" Target="consultantplus://offline/ref=DB32B956BBDCD8B4E68DFBADE3256C35FAEB05801FA22418E2C0D71C90EC41D03808BFE0DD684E2ACB57708AA4D861483BA4329A856D3B1D98226CD5D3e7G" TargetMode="External"/><Relationship Id="rId229" Type="http://schemas.openxmlformats.org/officeDocument/2006/relationships/hyperlink" Target="consultantplus://offline/ref=DB32B956BBDCD8B4E68DE5A0F549333FFEE459891DA32B49B791D14BCFBC47856A48E1B99E2E5D2BCC497382AFDDe3G" TargetMode="External"/><Relationship Id="rId19" Type="http://schemas.openxmlformats.org/officeDocument/2006/relationships/hyperlink" Target="consultantplus://offline/ref=DB32B956BBDCD8B4E68DFBADE3256C35FAEB05801FA22418E2C0D71C90EC41D03808BFE0DD684E2ACB577182A8D861483BA4329A856D3B1D98226CD5D3e7G" TargetMode="External"/><Relationship Id="rId224" Type="http://schemas.openxmlformats.org/officeDocument/2006/relationships/hyperlink" Target="consultantplus://offline/ref=DB32B956BBDCD8B4E68DFBADE3256C35FAEB05801FAD2416E3C4D71C90EC41D03808BFE0CF681626CB556F82AACD37197DDFe1G" TargetMode="External"/><Relationship Id="rId240" Type="http://schemas.openxmlformats.org/officeDocument/2006/relationships/hyperlink" Target="consultantplus://offline/ref=DB32B956BBDCD8B4E68DFBADE3256C35FAEB05801FA3221AEEC0D71C90EC41D03808BFE0DD684E2ACB577481ACD861483BA4329A856D3B1D98226CD5D3e7G" TargetMode="External"/><Relationship Id="rId245" Type="http://schemas.openxmlformats.org/officeDocument/2006/relationships/theme" Target="theme/theme1.xml"/><Relationship Id="rId14" Type="http://schemas.openxmlformats.org/officeDocument/2006/relationships/hyperlink" Target="consultantplus://offline/ref=DB32B956BBDCD8B4E68DFBADE3256C35FAEB058019A3241AE2CE8A1698B54DD23F07E0F7DA21422BCB577187A687645D2AFC3F9899733C0484206EDDe7G" TargetMode="External"/><Relationship Id="rId30" Type="http://schemas.openxmlformats.org/officeDocument/2006/relationships/hyperlink" Target="consultantplus://offline/ref=DB32B956BBDCD8B4E68DFBADE3256C35FAEB05801FAC261CEFC2D71C90EC41D03808BFE0DD684E2ACB577183AFD861483BA4329A856D3B1D98226CD5D3e7G" TargetMode="External"/><Relationship Id="rId35" Type="http://schemas.openxmlformats.org/officeDocument/2006/relationships/hyperlink" Target="consultantplus://offline/ref=DB32B956BBDCD8B4E68DFBADE3256C35FAEB05801FAD2419EDC4D71C90EC41D03808BFE0DD684E2ACB577182A8D861483BA4329A856D3B1D98226CD5D3e7G" TargetMode="External"/><Relationship Id="rId56" Type="http://schemas.openxmlformats.org/officeDocument/2006/relationships/hyperlink" Target="consultantplus://offline/ref=DB32B956BBDCD8B4E68DFBADE3256C35FAEB05801BA8271EE2CE8A1698B54DD23F07E0F7DA21422BCB577085A687645D2AFC3F9899733C0484206EDDe7G" TargetMode="External"/><Relationship Id="rId77" Type="http://schemas.openxmlformats.org/officeDocument/2006/relationships/hyperlink" Target="consultantplus://offline/ref=DB32B956BBDCD8B4E68DE5A0F549333FFEE25F8D1DAA2B49B791D14BCFBC47856A48E1B99E2E5D2BCC497382AFDDe3G" TargetMode="External"/><Relationship Id="rId100" Type="http://schemas.openxmlformats.org/officeDocument/2006/relationships/hyperlink" Target="consultantplus://offline/ref=DB32B956BBDCD8B4E68DFBADE3256C35FAEB05801FA22418E2C0D71C90EC41D03808BFE0DD684E2ACB577185A8D861483BA4329A856D3B1D98226CD5D3e7G" TargetMode="External"/><Relationship Id="rId105" Type="http://schemas.openxmlformats.org/officeDocument/2006/relationships/hyperlink" Target="consultantplus://offline/ref=DB32B956BBDCD8B4E68DFBADE3256C35FAEB05801FA2281EE2CCD71C90EC41D03808BFE0DD684E2ACB57708AA9D861483BA4329A856D3B1D98226CD5D3e7G" TargetMode="External"/><Relationship Id="rId126" Type="http://schemas.openxmlformats.org/officeDocument/2006/relationships/hyperlink" Target="consultantplus://offline/ref=DB32B956BBDCD8B4E68DFBADE3256C35FAEB05801FA2281EE2CCD71C90EC41D03808BFE0DD684E2ACB567086ABD861483BA4329A856D3B1D98226CD5D3e7G" TargetMode="External"/><Relationship Id="rId147" Type="http://schemas.openxmlformats.org/officeDocument/2006/relationships/hyperlink" Target="consultantplus://offline/ref=DB32B956BBDCD8B4E68DFBADE3256C35FAEB05801FA2281EE2CCD71C90EC41D03808BFE0DD684E2ACB567987A4D861483BA4329A856D3B1D98226CD5D3e7G" TargetMode="External"/><Relationship Id="rId168" Type="http://schemas.openxmlformats.org/officeDocument/2006/relationships/hyperlink" Target="consultantplus://offline/ref=DB32B956BBDCD8B4E68DFBADE3256C35FAEB05801FA2211EE9CCD71C90EC41D03808BFE0DD684E2ACB517587AAD861483BA4329A856D3B1D98226CD5D3e7G" TargetMode="External"/><Relationship Id="rId8" Type="http://schemas.openxmlformats.org/officeDocument/2006/relationships/hyperlink" Target="consultantplus://offline/ref=DB32B956BBDCD8B4E68DFBADE3256C35FAEB05801FAF281EE2C7D71C90EC41D03808BFE0DD684E2ACB577182A8D861483BA4329A856D3B1D98226CD5D3e7G" TargetMode="External"/><Relationship Id="rId51" Type="http://schemas.openxmlformats.org/officeDocument/2006/relationships/hyperlink" Target="consultantplus://offline/ref=DB32B956BBDCD8B4E68DFBADE3256C35FAEB05801FA2281EE2CCD71C90EC41D03808BFE0DD684E2ACB577183AED861483BA4329A856D3B1D98226CD5D3e7G" TargetMode="External"/><Relationship Id="rId72" Type="http://schemas.openxmlformats.org/officeDocument/2006/relationships/image" Target="media/image1.wmf"/><Relationship Id="rId93" Type="http://schemas.openxmlformats.org/officeDocument/2006/relationships/hyperlink" Target="consultantplus://offline/ref=DB32B956BBDCD8B4E68DFBADE3256C35FAEB05801FA22418E2C0D71C90EC41D03808BFE0DD684E2ACB577187A8D861483BA4329A856D3B1D98226CD5D3e7G" TargetMode="External"/><Relationship Id="rId98" Type="http://schemas.openxmlformats.org/officeDocument/2006/relationships/hyperlink" Target="consultantplus://offline/ref=DB32B956BBDCD8B4E68DFBADE3256C35FAEB05801FA3221AEEC0D71C90EC41D03808BFE0DD684E2ACB577082A5D861483BA4329A856D3B1D98226CD5D3e7G" TargetMode="External"/><Relationship Id="rId121" Type="http://schemas.openxmlformats.org/officeDocument/2006/relationships/hyperlink" Target="consultantplus://offline/ref=DB32B956BBDCD8B4E68DFBADE3256C35FAEB05801FA2281EE2CCD71C90EC41D03808BFE0DD684E2ACB577880ADD861483BA4329A856D3B1D98226CD5D3e7G" TargetMode="External"/><Relationship Id="rId142" Type="http://schemas.openxmlformats.org/officeDocument/2006/relationships/hyperlink" Target="consultantplus://offline/ref=DB32B956BBDCD8B4E68DFBADE3256C35FAEB05801FA2281EE2CCD71C90EC41D03808BFE0DD684E2ACB567680ACD861483BA4329A856D3B1D98226CD5D3e7G" TargetMode="External"/><Relationship Id="rId163" Type="http://schemas.openxmlformats.org/officeDocument/2006/relationships/hyperlink" Target="consultantplus://offline/ref=DB32B956BBDCD8B4E68DFBADE3256C35FAEB05801FAF2418EEC2D71C90EC41D03808BFE0DD684E2ACB57728BADD861483BA4329A856D3B1D98226CD5D3e7G" TargetMode="External"/><Relationship Id="rId184" Type="http://schemas.openxmlformats.org/officeDocument/2006/relationships/hyperlink" Target="consultantplus://offline/ref=DB32B956BBDCD8B4E68DFBADE3256C35FAEB05801FA2281EE2CCD71C90EC41D03808BFE0DD684E2ACB567886A5D861483BA4329A856D3B1D98226CD5D3e7G" TargetMode="External"/><Relationship Id="rId189" Type="http://schemas.openxmlformats.org/officeDocument/2006/relationships/hyperlink" Target="consultantplus://offline/ref=DB32B956BBDCD8B4E68DFBADE3256C35FAEB05801FA22418E2C0D71C90EC41D03808BFE0DD684E2ACB57708AAED861483BA4329A856D3B1D98226CD5D3e7G" TargetMode="External"/><Relationship Id="rId219" Type="http://schemas.openxmlformats.org/officeDocument/2006/relationships/hyperlink" Target="consultantplus://offline/ref=DB32B956BBDCD8B4E68DFBADE3256C35FAEB05801FA32017ECC2D71C90EC41D03808BFE0CF681626CB556F82AACD37197DDFe1G" TargetMode="External"/><Relationship Id="rId3" Type="http://schemas.openxmlformats.org/officeDocument/2006/relationships/webSettings" Target="webSettings.xml"/><Relationship Id="rId214" Type="http://schemas.openxmlformats.org/officeDocument/2006/relationships/hyperlink" Target="consultantplus://offline/ref=DB32B956BBDCD8B4E68DFBADE3256C35FAEB05801FAC261CEFC2D71C90EC41D03808BFE0DD684E2ACB577980A8D861483BA4329A856D3B1D98226CD5D3e7G" TargetMode="External"/><Relationship Id="rId230" Type="http://schemas.openxmlformats.org/officeDocument/2006/relationships/hyperlink" Target="consultantplus://offline/ref=DB32B956BBDCD8B4E68DFBADE3256C35FAEB05801FAE231DEDC6D71C90EC41D03808BFE0DD684E2ACB57708AA5D861483BA4329A856D3B1D98226CD5D3e7G" TargetMode="External"/><Relationship Id="rId235" Type="http://schemas.openxmlformats.org/officeDocument/2006/relationships/hyperlink" Target="consultantplus://offline/ref=DB32B956BBDCD8B4E68DFBADE3256C35FAEB05801FAE231DEDC6D71C90EC41D03808BFE0DD684E2ACB57708BABD861483BA4329A856D3B1D98226CD5D3e7G" TargetMode="External"/><Relationship Id="rId25" Type="http://schemas.openxmlformats.org/officeDocument/2006/relationships/hyperlink" Target="consultantplus://offline/ref=DB32B956BBDCD8B4E68DFBADE3256C35FAEB05801FAE2917E3C7D71C90EC41D03808BFE0DD684E2ACB577183ABD861483BA4329A856D3B1D98226CD5D3e7G" TargetMode="External"/><Relationship Id="rId46" Type="http://schemas.openxmlformats.org/officeDocument/2006/relationships/hyperlink" Target="consultantplus://offline/ref=DB32B956BBDCD8B4E68DE5A0F549333FFEE25F8D1DAA2B49B791D14BCFBC47856A48E1B99E2E5D2BCC497382AFDDe3G" TargetMode="External"/><Relationship Id="rId67" Type="http://schemas.openxmlformats.org/officeDocument/2006/relationships/hyperlink" Target="consultantplus://offline/ref=DB32B956BBDCD8B4E68DFBADE3256C35FAEB05801FA3221AEEC0D71C90EC41D03808BFE0DD684E2ACB577183A4D861483BA4329A856D3B1D98226CD5D3e7G" TargetMode="External"/><Relationship Id="rId116" Type="http://schemas.openxmlformats.org/officeDocument/2006/relationships/hyperlink" Target="consultantplus://offline/ref=DB32B956BBDCD8B4E68DFBADE3256C35FAEB05801FA2281EE2CCD71C90EC41D03808BFE0DD684E2ACB577682AED861483BA4329A856D3B1D98226CD5D3e7G" TargetMode="External"/><Relationship Id="rId137" Type="http://schemas.openxmlformats.org/officeDocument/2006/relationships/hyperlink" Target="consultantplus://offline/ref=DB32B956BBDCD8B4E68DFBADE3256C35FAEB05801FA2281EE2CCD71C90EC41D03808BFE0DD684E2ACB56728AAED861483BA4329A856D3B1D98226CD5D3e7G" TargetMode="External"/><Relationship Id="rId158" Type="http://schemas.openxmlformats.org/officeDocument/2006/relationships/hyperlink" Target="consultantplus://offline/ref=DB32B956BBDCD8B4E68DFBADE3256C35FAEB05801FAC261CEFC2D71C90EC41D03808BFE0DD684E2ACB577682A9D861483BA4329A856D3B1D98226CD5D3e7G" TargetMode="External"/><Relationship Id="rId20" Type="http://schemas.openxmlformats.org/officeDocument/2006/relationships/hyperlink" Target="consultantplus://offline/ref=DB32B956BBDCD8B4E68DFBADE3256C35FAEB05801FA2281EE2CCD71C90EC41D03808BFE0DD684E2ACB577182A8D861483BA4329A856D3B1D98226CD5D3e7G" TargetMode="External"/><Relationship Id="rId41" Type="http://schemas.openxmlformats.org/officeDocument/2006/relationships/hyperlink" Target="consultantplus://offline/ref=DB32B956BBDCD8B4E68DFBADE3256C35FAEB05801FAE231DEDC6D71C90EC41D03808BFE0DD684E2ACB577183AFD861483BA4329A856D3B1D98226CD5D3e7G" TargetMode="External"/><Relationship Id="rId62" Type="http://schemas.openxmlformats.org/officeDocument/2006/relationships/hyperlink" Target="consultantplus://offline/ref=DB32B956BBDCD8B4E68DFBADE3256C35FAEB05801FA2211EE9CCD71C90EC41D03808BFE0DD684E2ACB577180AFD861483BA4329A856D3B1D98226CD5D3e7G" TargetMode="External"/><Relationship Id="rId83" Type="http://schemas.openxmlformats.org/officeDocument/2006/relationships/hyperlink" Target="consultantplus://offline/ref=DB32B956BBDCD8B4E68DFBADE3256C35FAEB05801FA3221AEEC0D71C90EC41D03808BFE0DD684E2ACB57718AABD861483BA4329A856D3B1D98226CD5D3e7G" TargetMode="External"/><Relationship Id="rId88" Type="http://schemas.openxmlformats.org/officeDocument/2006/relationships/hyperlink" Target="consultantplus://offline/ref=DB32B956BBDCD8B4E68DFBADE3256C35FAEB05801FA3221DEDC1D71C90EC41D03808BFE0CF681626CB556F82AACD37197DDFe1G" TargetMode="External"/><Relationship Id="rId111" Type="http://schemas.openxmlformats.org/officeDocument/2006/relationships/hyperlink" Target="consultantplus://offline/ref=DB32B956BBDCD8B4E68DFBADE3256C35FAEB05801FA2281EE2CCD71C90EC41D03808BFE0DD684E2ACB57728BABD861483BA4329A856D3B1D98226CD5D3e7G" TargetMode="External"/><Relationship Id="rId132" Type="http://schemas.openxmlformats.org/officeDocument/2006/relationships/hyperlink" Target="consultantplus://offline/ref=DB32B956BBDCD8B4E68DFBADE3256C35FAEB05801FA2281EE2CCD71C90EC41D03808BFE0DD684E2ACB567084A9D861483BA4329A856D3B1D98226CD5D3e7G" TargetMode="External"/><Relationship Id="rId153" Type="http://schemas.openxmlformats.org/officeDocument/2006/relationships/hyperlink" Target="consultantplus://offline/ref=DB32B956BBDCD8B4E68DFBADE3256C35FAEB05801FA2281EE2CCD71C90EC41D03808BFE0DD684E2ACB567881A9D861483BA4329A856D3B1D98226CD5D3e7G" TargetMode="External"/><Relationship Id="rId174" Type="http://schemas.openxmlformats.org/officeDocument/2006/relationships/hyperlink" Target="consultantplus://offline/ref=DB32B956BBDCD8B4E68DFBADE3256C35FAEB05801FA22418E2C0D71C90EC41D03808BFE0DD684E2ACB57708AADD861483BA4329A856D3B1D98226CD5D3e7G" TargetMode="External"/><Relationship Id="rId179" Type="http://schemas.openxmlformats.org/officeDocument/2006/relationships/hyperlink" Target="consultantplus://offline/ref=DB32B956BBDCD8B4E68DFBADE3256C35FAEB05801FA3221AEEC0D71C90EC41D03808BFE0DD684E2ACB577483A8D861483BA4329A856D3B1D98226CD5D3e7G" TargetMode="External"/><Relationship Id="rId195" Type="http://schemas.openxmlformats.org/officeDocument/2006/relationships/hyperlink" Target="consultantplus://offline/ref=DB32B956BBDCD8B4E68DFBADE3256C35FAEB05801FA3221AEEC0D71C90EC41D03808BFE0DD684E2ACB577480ADD861483BA4329A856D3B1D98226CD5D3e7G" TargetMode="External"/><Relationship Id="rId209" Type="http://schemas.openxmlformats.org/officeDocument/2006/relationships/hyperlink" Target="consultantplus://offline/ref=DB32B956BBDCD8B4E68DFBADE3256C35FAEB05801FA2281EE2CCD71C90EC41D03808BFE0DD684E2ACB567887AAD861483BA4329A856D3B1D98226CD5D3e7G" TargetMode="External"/><Relationship Id="rId190" Type="http://schemas.openxmlformats.org/officeDocument/2006/relationships/hyperlink" Target="consultantplus://offline/ref=DB32B956BBDCD8B4E68DFBADE3256C35FAEB05801FA2281EE2CCD71C90EC41D03808BFE0DD684E2ACB567887ADD861483BA4329A856D3B1D98226CD5D3e7G" TargetMode="External"/><Relationship Id="rId204" Type="http://schemas.openxmlformats.org/officeDocument/2006/relationships/hyperlink" Target="consultantplus://offline/ref=DB32B956BBDCD8B4E68DFBADE3256C35FAEB05801FA3221AEEC0D71C90EC41D03808BFE0DD684E2ACB577480AED861483BA4329A856D3B1D98226CD5D3e7G" TargetMode="External"/><Relationship Id="rId220" Type="http://schemas.openxmlformats.org/officeDocument/2006/relationships/hyperlink" Target="consultantplus://offline/ref=DB32B956BBDCD8B4E68DFBADE3256C35FAEB05801FAF2418EEC2D71C90EC41D03808BFE0DD684E2ACB577582ABD861483BA4329A856D3B1D98226CD5D3e7G" TargetMode="External"/><Relationship Id="rId225" Type="http://schemas.openxmlformats.org/officeDocument/2006/relationships/hyperlink" Target="consultantplus://offline/ref=DB32B956BBDCD8B4E68DFBADE3256C35FAEB05801FAD2419EDC4D71C90EC41D03808BFE0DD684E2ACB537986AFD861483BA4329A856D3B1D98226CD5D3e7G" TargetMode="External"/><Relationship Id="rId241" Type="http://schemas.openxmlformats.org/officeDocument/2006/relationships/hyperlink" Target="consultantplus://offline/ref=DB32B956BBDCD8B4E68DFBADE3256C35FAEB05801FA3221AEEC0D71C90EC41D03808BFE0DD684E2ACB577481AFD861483BA4329A856D3B1D98226CD5D3e7G" TargetMode="External"/><Relationship Id="rId15" Type="http://schemas.openxmlformats.org/officeDocument/2006/relationships/hyperlink" Target="consultantplus://offline/ref=DB32B956BBDCD8B4E68DFBADE3256C35FAEB05801FAD221FE2CDD71C90EC41D03808BFE0DD684E2ACB577182A8D861483BA4329A856D3B1D98226CD5D3e7G" TargetMode="External"/><Relationship Id="rId36" Type="http://schemas.openxmlformats.org/officeDocument/2006/relationships/hyperlink" Target="consultantplus://offline/ref=DB32B956BBDCD8B4E68DFBADE3256C35FAEB05801FA2211EE8C5D71C90EC41D03808BFE0DD684E2ACB577182A8D861483BA4329A856D3B1D98226CD5D3e7G" TargetMode="External"/><Relationship Id="rId57" Type="http://schemas.openxmlformats.org/officeDocument/2006/relationships/hyperlink" Target="consultantplus://offline/ref=DB32B956BBDCD8B4E68DFBADE3256C35FAEB05801FAE241CE3C1D71C90EC41D03808BFE0DD684E2ACB577183AFD861483BA4329A856D3B1D98226CD5D3e7G" TargetMode="External"/><Relationship Id="rId106" Type="http://schemas.openxmlformats.org/officeDocument/2006/relationships/hyperlink" Target="consultantplus://offline/ref=DB32B956BBDCD8B4E68DFBADE3256C35FAEB05801FA2281EE2CCD71C90EC41D03808BFE0DD684E2ACB577387AED861483BA4329A856D3B1D98226CD5D3e7G" TargetMode="External"/><Relationship Id="rId127" Type="http://schemas.openxmlformats.org/officeDocument/2006/relationships/hyperlink" Target="consultantplus://offline/ref=DB32B956BBDCD8B4E68DFBADE3256C35FAEB05801FA2281EE2CCD71C90EC41D03808BFE0DD684E2ACB567086A4D861483BA4329A856D3B1D98226CD5D3e7G" TargetMode="External"/><Relationship Id="rId10" Type="http://schemas.openxmlformats.org/officeDocument/2006/relationships/hyperlink" Target="consultantplus://offline/ref=DB32B956BBDCD8B4E68DFBADE3256C35FAEB05801FAC2318EAC1D71C90EC41D03808BFE0DD684E2ACB577182A8D861483BA4329A856D3B1D98226CD5D3e7G" TargetMode="External"/><Relationship Id="rId31" Type="http://schemas.openxmlformats.org/officeDocument/2006/relationships/hyperlink" Target="consultantplus://offline/ref=DB32B956BBDCD8B4E68DFBADE3256C35FAEB058018A32916E3CE8A1698B54DD23F07E0F7DA21422BCB577187A687645D2AFC3F9899733C0484206EDDe7G" TargetMode="External"/><Relationship Id="rId52" Type="http://schemas.openxmlformats.org/officeDocument/2006/relationships/hyperlink" Target="consultantplus://offline/ref=DB32B956BBDCD8B4E68DFBADE3256C35FAEB05801FA2211EE9CCD71C90EC41D03808BFE0DD684E2ACB577183A8D861483BA4329A856D3B1D98226CD5D3e7G" TargetMode="External"/><Relationship Id="rId73" Type="http://schemas.openxmlformats.org/officeDocument/2006/relationships/hyperlink" Target="consultantplus://offline/ref=DB32B956BBDCD8B4E68DFBADE3256C35FAEB05801FAE231DEDC6D71C90EC41D03808BFE0DD684E2ACB577183AFD861483BA4329A856D3B1D98226CD5D3e7G" TargetMode="External"/><Relationship Id="rId78" Type="http://schemas.openxmlformats.org/officeDocument/2006/relationships/hyperlink" Target="consultantplus://offline/ref=DB32B956BBDCD8B4E68DFBADE3256C35FAEB05801FAE2917E3C7D71C90EC41D03808BFE0DD684E2ACB577181AFD861483BA4329A856D3B1D98226CD5D3e7G" TargetMode="External"/><Relationship Id="rId94" Type="http://schemas.openxmlformats.org/officeDocument/2006/relationships/hyperlink" Target="consultantplus://offline/ref=DB32B956BBDCD8B4E68DE5A0F549333FFEE45A8C16AB2B49B791D14BCFBC47856A48E1B99E2E5D2BCC497382AFDDe3G" TargetMode="External"/><Relationship Id="rId99" Type="http://schemas.openxmlformats.org/officeDocument/2006/relationships/hyperlink" Target="consultantplus://offline/ref=DB32B956BBDCD8B4E68DFBADE3256C35FAEB05801FA2211EE9CCD71C90EC41D03808BFE0DD684E2ACB577085ABD861483BA4329A856D3B1D98226CD5D3e7G" TargetMode="External"/><Relationship Id="rId101" Type="http://schemas.openxmlformats.org/officeDocument/2006/relationships/hyperlink" Target="consultantplus://offline/ref=DB32B956BBDCD8B4E68DFBADE3256C35FAEB05801FA22418E2C0D71C90EC41D03808BFE0DD684E2ACB577185A5D861483BA4329A856D3B1D98226CD5D3e7G" TargetMode="External"/><Relationship Id="rId122" Type="http://schemas.openxmlformats.org/officeDocument/2006/relationships/hyperlink" Target="consultantplus://offline/ref=DB32B956BBDCD8B4E68DFBADE3256C35FAEB05801FA2281EE2CCD71C90EC41D03808BFE0DD684E2ACB57788BAED861483BA4329A856D3B1D98226CD5D3e7G" TargetMode="External"/><Relationship Id="rId143" Type="http://schemas.openxmlformats.org/officeDocument/2006/relationships/hyperlink" Target="consultantplus://offline/ref=DB32B956BBDCD8B4E68DFBADE3256C35FAEB05801FA2281EE2CCD71C90EC41D03808BFE0DD684E2ACB56768AAAD861483BA4329A856D3B1D98226CD5D3e7G" TargetMode="External"/><Relationship Id="rId148" Type="http://schemas.openxmlformats.org/officeDocument/2006/relationships/hyperlink" Target="consultantplus://offline/ref=DB32B956BBDCD8B4E68DFBADE3256C35FAEB05801FA2281EE2CCD71C90EC41D03808BFE0DD684E2ACB567984AFD861483BA4329A856D3B1D98226CD5D3e7G" TargetMode="External"/><Relationship Id="rId164" Type="http://schemas.openxmlformats.org/officeDocument/2006/relationships/hyperlink" Target="consultantplus://offline/ref=DB32B956BBDCD8B4E68DFBADE3256C35FAEB05801FAC2318EAC1D71C90EC41D03808BFE0DD684E2ACB537282A5D861483BA4329A856D3B1D98226CD5D3e7G" TargetMode="External"/><Relationship Id="rId169" Type="http://schemas.openxmlformats.org/officeDocument/2006/relationships/hyperlink" Target="consultantplus://offline/ref=DB32B956BBDCD8B4E68DFBADE3256C35FAEB05801FA3221AEEC0D71C90EC41D03808BFE0DD684E2ACB577482A4D861483BA4329A856D3B1D98226CD5D3e7G" TargetMode="External"/><Relationship Id="rId185" Type="http://schemas.openxmlformats.org/officeDocument/2006/relationships/hyperlink" Target="consultantplus://offline/ref=DB32B956BBDCD8B4E68DFBADE3256C35FAEB05801FA3221AEEC0D71C90EC41D03808BFE0DD684E2ACB577483AAD861483BA4329A856D3B1D98226CD5D3e7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B32B956BBDCD8B4E68DFBADE3256C35FAEB05801FA2211DEFC3D71C90EC41D03808BFE0DD684E2ACB577182AAD861483BA4329A856D3B1D98226CD5D3e7G" TargetMode="External"/><Relationship Id="rId180" Type="http://schemas.openxmlformats.org/officeDocument/2006/relationships/hyperlink" Target="consultantplus://offline/ref=DB32B956BBDCD8B4E68DFBADE3256C35FAEB05801FA22418E2C0D71C90EC41D03808BFE0DD684E2ACB57708AAFD861483BA4329A856D3B1D98226CD5D3e7G" TargetMode="External"/><Relationship Id="rId210" Type="http://schemas.openxmlformats.org/officeDocument/2006/relationships/hyperlink" Target="consultantplus://offline/ref=DB32B956BBDCD8B4E68DFBADE3256C35FAEB05801FA3221AEEC0D71C90EC41D03808BFE0DD684E2ACB577480A9D861483BA4329A856D3B1D98226CD5D3e7G" TargetMode="External"/><Relationship Id="rId215" Type="http://schemas.openxmlformats.org/officeDocument/2006/relationships/hyperlink" Target="consultantplus://offline/ref=DB32B956BBDCD8B4E68DFBADE3256C35FAEB05801FA82219ECC3D71C90EC41D03808BFE0CF681626CB556F82AACD37197DDFe1G" TargetMode="External"/><Relationship Id="rId236" Type="http://schemas.openxmlformats.org/officeDocument/2006/relationships/hyperlink" Target="consultantplus://offline/ref=DB32B956BBDCD8B4E68DFBADE3256C35FAEB05801FAE231DEDC6D71C90EC41D03808BFE0DD684E2ACB57708BAAD861483BA4329A856D3B1D98226CD5D3e7G" TargetMode="External"/><Relationship Id="rId26" Type="http://schemas.openxmlformats.org/officeDocument/2006/relationships/hyperlink" Target="consultantplus://offline/ref=DB32B956BBDCD8B4E68DFBADE3256C35FAEB05801FAF2418EEC2D71C90EC41D03808BFE0DD684E2ACB577183AFD861483BA4329A856D3B1D98226CD5D3e7G" TargetMode="External"/><Relationship Id="rId231" Type="http://schemas.openxmlformats.org/officeDocument/2006/relationships/hyperlink" Target="consultantplus://offline/ref=DB32B956BBDCD8B4E68DFBADE3256C35FAEB05801FA2281EE2CCD71C90EC41D03808BFE0DD684E2ACB567887A5D861483BA4329A856D3B1D98226CD5D3e7G" TargetMode="External"/><Relationship Id="rId47" Type="http://schemas.openxmlformats.org/officeDocument/2006/relationships/hyperlink" Target="consultantplus://offline/ref=DB32B956BBDCD8B4E68DFBADE3256C35FAEB05801FAE2917E3C7D71C90EC41D03808BFE0DD684E2ACB577180ADD861483BA4329A856D3B1D98226CD5D3e7G" TargetMode="External"/><Relationship Id="rId68" Type="http://schemas.openxmlformats.org/officeDocument/2006/relationships/hyperlink" Target="consultantplus://offline/ref=DB32B956BBDCD8B4E68DFBADE3256C35FAEB05801FA3221AEEC0D71C90EC41D03808BFE0DD684E2ACB577181ABD861483BA4329A856D3B1D98226CD5D3e7G" TargetMode="External"/><Relationship Id="rId89" Type="http://schemas.openxmlformats.org/officeDocument/2006/relationships/hyperlink" Target="consultantplus://offline/ref=DB32B956BBDCD8B4E68DFBADE3256C35FAEB05801FAC261CEFC2D71C90EC41D03808BFE0DD684E2ACB577181A8D861483BA4329A856D3B1D98226CD5D3e7G" TargetMode="External"/><Relationship Id="rId112" Type="http://schemas.openxmlformats.org/officeDocument/2006/relationships/hyperlink" Target="consultantplus://offline/ref=DB32B956BBDCD8B4E68DFBADE3256C35FAEB05801FA2281EE2CCD71C90EC41D03808BFE0DD684E2ACB577584AAD861483BA4329A856D3B1D98226CD5D3e7G" TargetMode="External"/><Relationship Id="rId133" Type="http://schemas.openxmlformats.org/officeDocument/2006/relationships/hyperlink" Target="consultantplus://offline/ref=DB32B956BBDCD8B4E68DFBADE3256C35FAEB05801FA2281EE2CCD71C90EC41D03808BFE0DD684E2ACB567084AAD861483BA4329A856D3B1D98226CD5D3e7G" TargetMode="External"/><Relationship Id="rId154" Type="http://schemas.openxmlformats.org/officeDocument/2006/relationships/hyperlink" Target="consultantplus://offline/ref=DB32B956BBDCD8B4E68DFBADE3256C35FAEB05801FA3221AEEC0D71C90EC41D03808BFE0DD684E2ACB577482ACD861483BA4329A856D3B1D98226CD5D3e7G" TargetMode="External"/><Relationship Id="rId175" Type="http://schemas.openxmlformats.org/officeDocument/2006/relationships/hyperlink" Target="consultantplus://offline/ref=DB32B956BBDCD8B4E68DFBADE3256C35FAEB05801FA2281EE2CCD71C90EC41D03808BFE0DD684E2ACB567886A8D861483BA4329A856D3B1D98226CD5D3e7G" TargetMode="External"/><Relationship Id="rId196" Type="http://schemas.openxmlformats.org/officeDocument/2006/relationships/hyperlink" Target="consultantplus://offline/ref=DB32B956BBDCD8B4E68DFBADE3256C35FAEB05801FA22418E2C0D71C90EC41D03808BFE0DD684E2ACB57708AAAD861483BA4329A856D3B1D98226CD5D3e7G" TargetMode="External"/><Relationship Id="rId200" Type="http://schemas.openxmlformats.org/officeDocument/2006/relationships/hyperlink" Target="consultantplus://offline/ref=DB32B956BBDCD8B4E68DFBADE3256C35FAEB05801FA2281EE2CCD71C90EC41D03808BFE0DD684E2ACB567887A9D861483BA4329A856D3B1D98226CD5D3e7G" TargetMode="External"/><Relationship Id="rId16" Type="http://schemas.openxmlformats.org/officeDocument/2006/relationships/hyperlink" Target="consultantplus://offline/ref=DB32B956BBDCD8B4E68DFBADE3256C35FAEB05801FAD2419EDC4D71C90EC41D03808BFE0DD684E2ACB577182A8D861483BA4329A856D3B1D98226CD5D3e7G" TargetMode="External"/><Relationship Id="rId221" Type="http://schemas.openxmlformats.org/officeDocument/2006/relationships/hyperlink" Target="consultantplus://offline/ref=DB32B956BBDCD8B4E68DFBADE3256C35FAEB05801FA3221AEEC0D71C90EC41D03808BFE0DD684E2ACB577480A8D861483BA4329A856D3B1D98226CD5D3e7G" TargetMode="External"/><Relationship Id="rId242" Type="http://schemas.openxmlformats.org/officeDocument/2006/relationships/hyperlink" Target="consultantplus://offline/ref=DB32B956BBDCD8B4E68DFBADE3256C35FAEB05801FA3221AEEC0D71C90EC41D03808BFE0DD684E2ACB577481AFD861483BA4329A856D3B1D98226CD5D3e7G" TargetMode="External"/><Relationship Id="rId37" Type="http://schemas.openxmlformats.org/officeDocument/2006/relationships/hyperlink" Target="consultantplus://offline/ref=DB32B956BBDCD8B4E68DFBADE3256C35FAEB05801FA2211EE9CCD71C90EC41D03808BFE0DD684E2ACB577182A8D861483BA4329A856D3B1D98226CD5D3e7G" TargetMode="External"/><Relationship Id="rId58" Type="http://schemas.openxmlformats.org/officeDocument/2006/relationships/hyperlink" Target="consultantplus://offline/ref=DB32B956BBDCD8B4E68DE5A0F549333FFCE35B881FAC2B49B791D14BCFBC47857848B9B59E2C432ACC5C25D3E98638197DEF3F9D99713B18D8e6G" TargetMode="External"/><Relationship Id="rId79" Type="http://schemas.openxmlformats.org/officeDocument/2006/relationships/hyperlink" Target="consultantplus://offline/ref=DB32B956BBDCD8B4E68DFBADE3256C35FAEB05801FAE2917E3C7D71C90EC41D03808BFE0DD684E2ACB577186AFD861483BA4329A856D3B1D98226CD5D3e7G" TargetMode="External"/><Relationship Id="rId102" Type="http://schemas.openxmlformats.org/officeDocument/2006/relationships/hyperlink" Target="consultantplus://offline/ref=DB32B956BBDCD8B4E68DFBADE3256C35FAEB05801FA2281EE2CCD71C90EC41D03808BFE0DD684E2ACB577180ABD861483BA4329A856D3B1D98226CD5D3e7G" TargetMode="External"/><Relationship Id="rId123" Type="http://schemas.openxmlformats.org/officeDocument/2006/relationships/hyperlink" Target="consultantplus://offline/ref=DB32B956BBDCD8B4E68DFBADE3256C35FAEB05801FA2281EE2CCD71C90EC41D03808BFE0DD684E2ACB567185AFD861483BA4329A856D3B1D98226CD5D3e7G" TargetMode="External"/><Relationship Id="rId144" Type="http://schemas.openxmlformats.org/officeDocument/2006/relationships/hyperlink" Target="consultantplus://offline/ref=DB32B956BBDCD8B4E68DFBADE3256C35FAEB05801FA22418E2C0D71C90EC41D03808BFE0DD684E2ACB57718AA4D861483BA4329A856D3B1D98226CD5D3e7G" TargetMode="External"/><Relationship Id="rId90" Type="http://schemas.openxmlformats.org/officeDocument/2006/relationships/hyperlink" Target="consultantplus://offline/ref=DB32B956BBDCD8B4E68DFBADE3256C35FAEB05801FA3221AEEC0D71C90EC41D03808BFE0DD684E2ACB57718BACD861483BA4329A856D3B1D98226CD5D3e7G" TargetMode="External"/><Relationship Id="rId165" Type="http://schemas.openxmlformats.org/officeDocument/2006/relationships/hyperlink" Target="consultantplus://offline/ref=DB32B956BBDCD8B4E68DFBADE3256C35FAEB05801FAC261CEFC2D71C90EC41D03808BFE0DD684E2ACB577682A8D861483BA4329A856D3B1D98226CD5D3e7G" TargetMode="External"/><Relationship Id="rId186" Type="http://schemas.openxmlformats.org/officeDocument/2006/relationships/hyperlink" Target="consultantplus://offline/ref=DB32B956BBDCD8B4E68DFBADE3256C35FAEB05801FA22418E2C0D71C90EC41D03808BFE0DD684E2ACB57708AAFD861483BA4329A856D3B1D98226CD5D3e7G" TargetMode="External"/><Relationship Id="rId211" Type="http://schemas.openxmlformats.org/officeDocument/2006/relationships/hyperlink" Target="consultantplus://offline/ref=DB32B956BBDCD8B4E68DFBADE3256C35FAEB05801FAE231DEDC6D71C90EC41D03808BFE0DD684E2ACB577082ADD861483BA4329A856D3B1D98226CD5D3e7G" TargetMode="External"/><Relationship Id="rId232" Type="http://schemas.openxmlformats.org/officeDocument/2006/relationships/hyperlink" Target="consultantplus://offline/ref=DB32B956BBDCD8B4E68DFBADE3256C35FAEB05801FA3221AEEC0D71C90EC41D03808BFE0DD684E2ACB577480A4D861483BA4329A856D3B1D98226CD5D3e7G" TargetMode="External"/><Relationship Id="rId27" Type="http://schemas.openxmlformats.org/officeDocument/2006/relationships/hyperlink" Target="consultantplus://offline/ref=DB32B956BBDCD8B4E68DFBADE3256C35FAEB05801FAF281EE2C7D71C90EC41D03808BFE0DD684E2ACB577183AFD861483BA4329A856D3B1D98226CD5D3e7G" TargetMode="External"/><Relationship Id="rId48" Type="http://schemas.openxmlformats.org/officeDocument/2006/relationships/hyperlink" Target="consultantplus://offline/ref=DB32B956BBDCD8B4E68DFBADE3256C35FAEB05801FAE2917E3C7D71C90EC41D03808BFE0DD684E2ACB577183AAD861483BA4329A856D3B1D98226CD5D3e7G" TargetMode="External"/><Relationship Id="rId69" Type="http://schemas.openxmlformats.org/officeDocument/2006/relationships/hyperlink" Target="consultantplus://offline/ref=DB32B956BBDCD8B4E68DFBADE3256C35FAEB05801FA3221AEEC0D71C90EC41D03808BFE0DD684E2ACB577187A5D861483BA4329A856D3B1D98226CD5D3e7G" TargetMode="External"/><Relationship Id="rId113" Type="http://schemas.openxmlformats.org/officeDocument/2006/relationships/hyperlink" Target="consultantplus://offline/ref=DB32B956BBDCD8B4E68DFBADE3256C35FAEB05801FA2281EE2CCD71C90EC41D03808BFE0DD684E2ACB577486AAD861483BA4329A856D3B1D98226CD5D3e7G" TargetMode="External"/><Relationship Id="rId134" Type="http://schemas.openxmlformats.org/officeDocument/2006/relationships/hyperlink" Target="consultantplus://offline/ref=DB32B956BBDCD8B4E68DFBADE3256C35FAEB05801FA2281EE2CCD71C90EC41D03808BFE0DD684E2ACB567085ADD861483BA4329A856D3B1D98226CD5D3e7G" TargetMode="External"/><Relationship Id="rId80" Type="http://schemas.openxmlformats.org/officeDocument/2006/relationships/hyperlink" Target="consultantplus://offline/ref=DB32B956BBDCD8B4E68DFBADE3256C35FAEB05801FAE231DEDC6D71C90EC41D03808BFE0DD684E2ACB577180A4D861483BA4329A856D3B1D98226CD5D3e7G" TargetMode="External"/><Relationship Id="rId155" Type="http://schemas.openxmlformats.org/officeDocument/2006/relationships/hyperlink" Target="consultantplus://offline/ref=DB32B956BBDCD8B4E68DE5A0F549333FFEE4528F1BAA2B49B791D14BCFBC47857848B9B59E2C422BCA5C25D3E98638197DEF3F9D99713B18D8e6G" TargetMode="External"/><Relationship Id="rId176" Type="http://schemas.openxmlformats.org/officeDocument/2006/relationships/hyperlink" Target="consultantplus://offline/ref=DB32B956BBDCD8B4E68DFBADE3256C35FAEB05801FA3221AEEC0D71C90EC41D03808BFE0DD684E2ACB577483AED861483BA4329A856D3B1D98226CD5D3e7G" TargetMode="External"/><Relationship Id="rId197" Type="http://schemas.openxmlformats.org/officeDocument/2006/relationships/hyperlink" Target="consultantplus://offline/ref=DB32B956BBDCD8B4E68DFBADE3256C35FAEB05801FA2281EE2CCD71C90EC41D03808BFE0DD684E2ACB567887AED861483BA4329A856D3B1D98226CD5D3e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32652</Words>
  <Characters>186122</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Данилин Алексей Сергеевич</dc:creator>
  <cp:lastModifiedBy>User</cp:lastModifiedBy>
  <cp:revision>2</cp:revision>
  <dcterms:created xsi:type="dcterms:W3CDTF">2022-07-26T11:41:00Z</dcterms:created>
  <dcterms:modified xsi:type="dcterms:W3CDTF">2022-07-26T11:41:00Z</dcterms:modified>
</cp:coreProperties>
</file>