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8"/>
        <w:tabs>
          <w:tab w:val="left" w:pos="0" w:leader="none"/>
        </w:tabs>
        <w:rPr>
          <w:b/>
          <w:i/>
          <w:color w:val="0000FF"/>
          <w:sz w:val="22"/>
        </w:rPr>
      </w:pPr>
      <w:r>
        <w:rPr>
          <w:b/>
          <w:i/>
          <w:color w:val="0000FF"/>
          <w:sz w:val="22"/>
        </w:rPr>
      </w:r>
      <w:r/>
    </w:p>
    <w:p>
      <w:pPr>
        <w:pStyle w:val="998"/>
        <w:tabs>
          <w:tab w:val="left" w:pos="0" w:leader="none"/>
        </w:tabs>
        <w:rPr>
          <w:b/>
          <w:i/>
          <w:color w:val="0000FF"/>
          <w:sz w:val="22"/>
        </w:rPr>
      </w:pPr>
      <w:r>
        <w:rPr>
          <w:b/>
          <w:i/>
          <w:color w:val="0000FF"/>
          <w:sz w:val="22"/>
        </w:rPr>
        <w:t xml:space="preserve">ЮЖНО-УРАЛЬСКИЙ   КООРДИНАЦИОННЫЙ    ЦЕНТР </w:t>
      </w:r>
      <w:r/>
    </w:p>
    <w:p>
      <w:pPr>
        <w:pStyle w:val="998"/>
        <w:tabs>
          <w:tab w:val="left" w:pos="0" w:leader="none"/>
        </w:tabs>
        <w:rPr>
          <w:b/>
          <w:i/>
          <w:color w:val="0000FF"/>
          <w:sz w:val="22"/>
        </w:rPr>
      </w:pPr>
      <w:r>
        <w:rPr>
          <w:b/>
          <w:i/>
          <w:color w:val="0000FF"/>
          <w:sz w:val="22"/>
        </w:rPr>
        <w:t xml:space="preserve">НАУЧНО-ТЕХНИЧЕСКОГО ТВОРЧЕСТВА  МОЛОДЕЖИ  (НТТМ) </w:t>
      </w:r>
      <w:r/>
    </w:p>
    <w:p>
      <w:pPr>
        <w:pStyle w:val="998"/>
        <w:tabs>
          <w:tab w:val="left" w:pos="0" w:leader="none"/>
          <w:tab w:val="left" w:pos="9000" w:leader="none"/>
        </w:tabs>
        <w:rPr>
          <w:b/>
          <w:i/>
          <w:color w:val="0000FF"/>
          <w:sz w:val="22"/>
        </w:rPr>
      </w:pPr>
      <w:r>
        <w:rPr>
          <w:b/>
          <w:i/>
          <w:color w:val="0000FF"/>
          <w:sz w:val="22"/>
        </w:rPr>
        <w:t xml:space="preserve">«И Н Т Е Л Л Е К Т У А Л Ы    </w:t>
      </w:r>
      <w:r>
        <w:rPr>
          <w:b/>
          <w:i/>
          <w:color w:val="0000FF"/>
          <w:sz w:val="22"/>
          <w:lang w:val="en-US"/>
        </w:rPr>
        <w:t xml:space="preserve">XXI</w:t>
      </w:r>
      <w:r>
        <w:rPr>
          <w:b/>
          <w:i/>
          <w:color w:val="0000FF"/>
          <w:sz w:val="22"/>
        </w:rPr>
        <w:t xml:space="preserve">  </w:t>
      </w:r>
      <w:r>
        <w:rPr>
          <w:b/>
          <w:i/>
          <w:color w:val="0000FF"/>
          <w:sz w:val="22"/>
        </w:rPr>
        <w:t xml:space="preserve"> </w:t>
      </w:r>
      <w:r>
        <w:rPr>
          <w:b/>
          <w:i/>
          <w:color w:val="0000FF"/>
          <w:sz w:val="22"/>
        </w:rPr>
        <w:t xml:space="preserve">В Е К А»</w:t>
      </w:r>
      <w:r/>
    </w:p>
    <w:p>
      <w:pPr>
        <w:pStyle w:val="978"/>
        <w:jc w:val="center"/>
        <w:tabs>
          <w:tab w:val="left" w:pos="0" w:leader="none"/>
          <w:tab w:val="left" w:pos="9000" w:leader="none"/>
        </w:tabs>
        <w:rPr>
          <w:color w:val="3366FF"/>
          <w:sz w:val="28"/>
        </w:rPr>
      </w:pPr>
      <w:r>
        <w:rPr>
          <w:color w:val="3366FF"/>
          <w:sz w:val="28"/>
        </w:rPr>
        <w:t xml:space="preserve">__________________________________________________</w:t>
      </w:r>
      <w:r/>
    </w:p>
    <w:p>
      <w:pPr>
        <w:pStyle w:val="978"/>
        <w:ind w:left="360"/>
        <w:jc w:val="center"/>
        <w:widowControl w:val="off"/>
        <w:tabs>
          <w:tab w:val="left" w:pos="0" w:leader="none"/>
        </w:tabs>
        <w:rPr>
          <w:b/>
          <w:color w:val="800000"/>
          <w:sz w:val="24"/>
          <w:szCs w:val="24"/>
        </w:rPr>
      </w:pPr>
      <w:r>
        <w:rPr>
          <w:b/>
          <w:color w:val="800000"/>
          <w:sz w:val="24"/>
          <w:szCs w:val="24"/>
        </w:rPr>
        <w:t xml:space="preserve">Южно-Уральский государственный университет (НИУ)</w:t>
      </w:r>
      <w:r>
        <w:rPr>
          <w:b/>
          <w:color w:val="800000"/>
          <w:sz w:val="24"/>
          <w:szCs w:val="24"/>
        </w:rPr>
      </w:r>
      <w:r/>
    </w:p>
    <w:p>
      <w:pPr>
        <w:pStyle w:val="978"/>
        <w:ind w:left="360"/>
        <w:jc w:val="center"/>
        <w:widowControl w:val="off"/>
        <w:tabs>
          <w:tab w:val="left" w:pos="0" w:leader="none"/>
        </w:tabs>
        <w:rPr>
          <w:color w:val="800000"/>
          <w:sz w:val="24"/>
        </w:rPr>
      </w:pPr>
      <w:r>
        <w:rPr>
          <w:b/>
          <w:bCs/>
          <w:color w:val="800000"/>
          <w:sz w:val="24"/>
        </w:rPr>
        <w:t xml:space="preserve">Челябинское областное отделение Российского детского фонда</w:t>
      </w:r>
      <w:r>
        <w:rPr>
          <w:color w:val="800000"/>
          <w:sz w:val="24"/>
        </w:rPr>
      </w:r>
      <w:r/>
    </w:p>
    <w:p>
      <w:pPr>
        <w:pStyle w:val="978"/>
        <w:ind w:left="360"/>
        <w:jc w:val="center"/>
        <w:widowControl w:val="off"/>
        <w:tabs>
          <w:tab w:val="left" w:pos="0" w:leader="none"/>
        </w:tabs>
        <w:rPr>
          <w:b/>
          <w:color w:val="800000"/>
          <w:sz w:val="24"/>
        </w:rPr>
      </w:pPr>
      <w:r>
        <w:rPr>
          <w:b/>
          <w:color w:val="800000"/>
          <w:sz w:val="24"/>
        </w:rPr>
        <w:t xml:space="preserve">Ч</w:t>
      </w:r>
      <w:r>
        <w:rPr>
          <w:b/>
          <w:color w:val="800000"/>
          <w:sz w:val="24"/>
        </w:rPr>
        <w:t xml:space="preserve">елябинский областной фонд «Будущее Отечества» им. В.П. Поляничко</w:t>
      </w:r>
      <w:r>
        <w:rPr>
          <w:b/>
          <w:color w:val="800000"/>
          <w:sz w:val="24"/>
        </w:rPr>
      </w:r>
      <w:r/>
    </w:p>
    <w:p>
      <w:pPr>
        <w:pStyle w:val="978"/>
        <w:jc w:val="center"/>
        <w:widowControl w:val="off"/>
        <w:tabs>
          <w:tab w:val="left" w:pos="0" w:leader="none"/>
          <w:tab w:val="left" w:pos="9000" w:leader="none"/>
        </w:tabs>
        <w:rPr>
          <w:b/>
          <w:color w:val="800000"/>
          <w:sz w:val="24"/>
          <w:szCs w:val="24"/>
        </w:rPr>
      </w:pPr>
      <w:r>
        <w:rPr>
          <w:b/>
          <w:color w:val="800000"/>
          <w:sz w:val="24"/>
          <w:szCs w:val="24"/>
        </w:rPr>
        <w:t xml:space="preserve">Южно-Уральская торгово-промышленная палата</w:t>
      </w:r>
      <w:r/>
    </w:p>
    <w:p>
      <w:pPr>
        <w:pStyle w:val="978"/>
        <w:jc w:val="center"/>
        <w:widowControl w:val="off"/>
        <w:tabs>
          <w:tab w:val="left" w:pos="0" w:leader="none"/>
          <w:tab w:val="left" w:pos="9000" w:leader="none"/>
        </w:tabs>
        <w:rPr>
          <w:b/>
          <w:color w:val="800000"/>
          <w:sz w:val="24"/>
          <w:szCs w:val="24"/>
        </w:rPr>
      </w:pPr>
      <w:r>
        <w:rPr>
          <w:b/>
          <w:color w:val="800000"/>
          <w:sz w:val="24"/>
          <w:szCs w:val="24"/>
        </w:rPr>
        <w:t xml:space="preserve">___________________________________________________</w:t>
      </w:r>
      <w:r/>
    </w:p>
    <w:p>
      <w:pPr>
        <w:pStyle w:val="978"/>
        <w:jc w:val="center"/>
        <w:widowControl w:val="off"/>
        <w:tabs>
          <w:tab w:val="left" w:pos="0" w:leader="none"/>
          <w:tab w:val="left" w:pos="9000" w:leader="none"/>
        </w:tabs>
        <w:rPr>
          <w:b/>
          <w:color w:val="800000"/>
          <w:sz w:val="24"/>
          <w:szCs w:val="24"/>
        </w:rPr>
      </w:pPr>
      <w:r>
        <w:rPr>
          <w:b/>
          <w:color w:val="800000"/>
          <w:sz w:val="24"/>
          <w:szCs w:val="24"/>
        </w:rPr>
        <w:t xml:space="preserve">Комитет</w:t>
      </w:r>
      <w:r>
        <w:rPr>
          <w:b/>
          <w:color w:val="800000"/>
          <w:sz w:val="24"/>
          <w:szCs w:val="24"/>
        </w:rPr>
        <w:t xml:space="preserve"> по делам образования </w:t>
      </w:r>
      <w:r>
        <w:rPr>
          <w:b/>
          <w:color w:val="800000"/>
          <w:sz w:val="24"/>
          <w:szCs w:val="24"/>
        </w:rPr>
        <w:t xml:space="preserve">города Челябинска</w:t>
      </w:r>
      <w:r/>
    </w:p>
    <w:p>
      <w:pPr>
        <w:pStyle w:val="978"/>
        <w:jc w:val="center"/>
        <w:widowControl w:val="off"/>
        <w:tabs>
          <w:tab w:val="left" w:pos="0" w:leader="none"/>
          <w:tab w:val="left" w:pos="9000" w:leader="none"/>
        </w:tabs>
        <w:rPr>
          <w:b/>
          <w:color w:val="800000"/>
          <w:sz w:val="24"/>
          <w:szCs w:val="24"/>
        </w:rPr>
      </w:pPr>
      <w:r>
        <w:rPr>
          <w:b/>
          <w:color w:val="800000"/>
          <w:sz w:val="24"/>
          <w:szCs w:val="24"/>
        </w:rPr>
        <w:t xml:space="preserve">Управление по делам молодежи города Челябинска</w:t>
      </w:r>
      <w:r/>
    </w:p>
    <w:p>
      <w:pPr>
        <w:pStyle w:val="978"/>
        <w:ind w:left="360"/>
        <w:jc w:val="center"/>
        <w:widowControl w:val="off"/>
        <w:tabs>
          <w:tab w:val="left" w:pos="0" w:leader="none"/>
        </w:tabs>
        <w:rPr>
          <w:color w:val="800000"/>
          <w:sz w:val="24"/>
          <w:szCs w:val="24"/>
        </w:rPr>
      </w:pPr>
      <w:r>
        <w:rPr>
          <w:b/>
          <w:color w:val="800000"/>
          <w:sz w:val="24"/>
          <w:szCs w:val="24"/>
        </w:rPr>
        <w:t xml:space="preserve">МАУ «</w:t>
      </w:r>
      <w:r>
        <w:rPr>
          <w:b/>
          <w:color w:val="800000"/>
          <w:sz w:val="24"/>
          <w:szCs w:val="24"/>
        </w:rPr>
        <w:t xml:space="preserve">Центр поддержки молодежных инициатив</w:t>
      </w:r>
      <w:r>
        <w:rPr>
          <w:b/>
          <w:color w:val="800000"/>
          <w:sz w:val="24"/>
          <w:szCs w:val="24"/>
        </w:rPr>
        <w:t xml:space="preserve">»</w:t>
      </w:r>
      <w:r>
        <w:rPr>
          <w:b/>
          <w:color w:val="800000"/>
          <w:sz w:val="24"/>
          <w:szCs w:val="24"/>
        </w:rPr>
        <w:t xml:space="preserve"> г</w:t>
      </w:r>
      <w:r>
        <w:rPr>
          <w:b/>
          <w:color w:val="800000"/>
          <w:sz w:val="24"/>
          <w:szCs w:val="24"/>
        </w:rPr>
        <w:t xml:space="preserve">орода</w:t>
      </w:r>
      <w:r>
        <w:rPr>
          <w:b/>
          <w:color w:val="800000"/>
          <w:sz w:val="24"/>
          <w:szCs w:val="24"/>
        </w:rPr>
        <w:t xml:space="preserve"> Челябинска</w:t>
      </w:r>
      <w:r>
        <w:rPr>
          <w:color w:val="800000"/>
          <w:sz w:val="24"/>
          <w:szCs w:val="24"/>
        </w:rPr>
      </w:r>
      <w:r/>
    </w:p>
    <w:p>
      <w:pPr>
        <w:pStyle w:val="978"/>
        <w:ind w:left="360"/>
        <w:jc w:val="center"/>
        <w:widowControl w:val="off"/>
        <w:tabs>
          <w:tab w:val="left" w:pos="0" w:leader="none"/>
        </w:tabs>
        <w:rPr>
          <w:b/>
          <w:color w:val="800000"/>
          <w:sz w:val="24"/>
          <w:szCs w:val="24"/>
        </w:rPr>
      </w:pPr>
      <w:r>
        <w:rPr>
          <w:b/>
          <w:color w:val="800000"/>
          <w:sz w:val="24"/>
          <w:szCs w:val="24"/>
        </w:rPr>
        <w:t xml:space="preserve">Челябинский государственный университет</w:t>
      </w:r>
      <w:r>
        <w:rPr>
          <w:b/>
          <w:color w:val="800000"/>
          <w:sz w:val="24"/>
          <w:szCs w:val="24"/>
        </w:rPr>
      </w:r>
      <w:r/>
    </w:p>
    <w:p>
      <w:pPr>
        <w:pStyle w:val="978"/>
        <w:ind w:left="360"/>
        <w:jc w:val="center"/>
        <w:widowControl w:val="off"/>
        <w:tabs>
          <w:tab w:val="left" w:pos="0" w:leader="none"/>
        </w:tabs>
        <w:rPr>
          <w:b/>
          <w:color w:val="800000"/>
          <w:sz w:val="24"/>
          <w:szCs w:val="24"/>
        </w:rPr>
      </w:pPr>
      <w:r>
        <w:rPr>
          <w:b/>
          <w:color w:val="800000"/>
          <w:sz w:val="24"/>
          <w:szCs w:val="24"/>
        </w:rPr>
      </w:r>
      <w:r/>
    </w:p>
    <w:p>
      <w:pPr>
        <w:pStyle w:val="978"/>
        <w:widowControl w:val="off"/>
        <w:tabs>
          <w:tab w:val="left" w:pos="0" w:leader="none"/>
        </w:tabs>
      </w:pPr>
      <w:r/>
      <w:r/>
    </w:p>
    <w:p>
      <w:pPr>
        <w:pStyle w:val="978"/>
        <w:widowControl w:val="off"/>
        <w:tabs>
          <w:tab w:val="left" w:pos="0" w:leader="none"/>
        </w:tabs>
      </w:pPr>
      <w:r/>
      <w:r/>
    </w:p>
    <w:p>
      <w:pPr>
        <w:pStyle w:val="978"/>
        <w:jc w:val="center"/>
        <w:tabs>
          <w:tab w:val="left" w:pos="0" w:leader="none"/>
        </w:tabs>
        <w:rPr>
          <w:b/>
          <w:sz w:val="44"/>
        </w:rPr>
      </w:pPr>
      <w:r>
        <w:rPr>
          <w:b/>
          <w:sz w:val="44"/>
        </w:rPr>
      </w:r>
      <w:r/>
    </w:p>
    <w:p>
      <w:pPr>
        <w:pStyle w:val="979"/>
        <w:jc w:val="center"/>
        <w:tabs>
          <w:tab w:val="left" w:pos="0" w:leader="none"/>
          <w:tab w:val="left" w:pos="9000" w:leader="none"/>
        </w:tabs>
        <w:rPr>
          <w:sz w:val="44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4" behindDoc="0" locked="0" layoutInCell="0" allowOverlap="1">
                <wp:simplePos x="0" y="0"/>
                <wp:positionH relativeFrom="page">
                  <wp:posOffset>2011680</wp:posOffset>
                </wp:positionH>
                <wp:positionV relativeFrom="paragraph">
                  <wp:posOffset>220980</wp:posOffset>
                </wp:positionV>
                <wp:extent cx="3771900" cy="400050"/>
                <wp:effectExtent l="10795" t="5080" r="28575" b="2667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7190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sz w:val="56"/>
                                <w:szCs w:val="56"/>
                                <w14:textOutline w14:w="12700">
                                  <w14:solidFill>
                                    <w14:srgbClr w14:val="0000FF"/>
                                  </w14:solidFill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56"/>
                                <w:szCs w:val="56"/>
                                <w14:textOutline w14:w="12700">
                                  <w14:solidFill>
                                    <w14:srgbClr w14:val="0000FF"/>
                                  </w14:solidFill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П  Р  О  Г  Р  А  М  М  А</w:t>
                            </w:r>
                            <w:r/>
                          </w:p>
                        </w:txbxContent>
                      </wps:txbx>
                      <wps:bodyPr lIns="0" tIns="0" rIns="0" bIns="0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58244;o:allowoverlap:true;o:allowincell:false;mso-position-horizontal-relative:page;margin-left:158.4pt;mso-position-horizontal:absolute;mso-position-vertical-relative:text;margin-top:17.4pt;mso-position-vertical:absolute;width:297.0pt;height:31.5pt;" coordsize="100000,100000" path="" filled="f">
                <v:path textboxrect="0,0,0,0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/>
                          <w:sz w:val="56"/>
                          <w:szCs w:val="56"/>
                          <w14:textOutline w14:w="12700">
                            <w14:solidFill>
                              <w14:srgbClr w14:val="0000FF"/>
                            </w14:solidFill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sz w:val="56"/>
                          <w:szCs w:val="56"/>
                          <w14:textOutline w14:w="12700">
                            <w14:solidFill>
                              <w14:srgbClr w14:val="0000FF"/>
                            </w14:solidFill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П  Р  О  Г  Р  А  М  М  А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</w:r>
      <w:r/>
    </w:p>
    <w:p>
      <w:pPr>
        <w:pStyle w:val="978"/>
        <w:jc w:val="center"/>
        <w:tabs>
          <w:tab w:val="left" w:pos="0" w:leader="none"/>
          <w:tab w:val="left" w:pos="9000" w:leader="none"/>
        </w:tabs>
        <w:rPr>
          <w:sz w:val="28"/>
        </w:rPr>
      </w:pPr>
      <w:r>
        <w:rPr>
          <w:sz w:val="28"/>
        </w:rPr>
      </w:r>
      <w:r/>
    </w:p>
    <w:p>
      <w:pPr>
        <w:pStyle w:val="978"/>
        <w:jc w:val="center"/>
        <w:tabs>
          <w:tab w:val="left" w:pos="0" w:leader="none"/>
          <w:tab w:val="left" w:pos="9000" w:leader="none"/>
        </w:tabs>
        <w:rPr>
          <w:sz w:val="28"/>
        </w:rPr>
      </w:pPr>
      <w:r>
        <w:rPr>
          <w:sz w:val="28"/>
        </w:rPr>
      </w:r>
      <w:r/>
    </w:p>
    <w:p>
      <w:pPr>
        <w:pStyle w:val="978"/>
        <w:jc w:val="center"/>
        <w:tabs>
          <w:tab w:val="left" w:pos="0" w:leader="none"/>
        </w:tabs>
        <w:rPr>
          <w:b/>
          <w:color w:val="0000FF"/>
          <w:sz w:val="32"/>
          <w:szCs w:val="32"/>
        </w:rPr>
      </w:pPr>
      <w:r>
        <w:rPr>
          <w:b/>
          <w:color w:val="1F1FA1"/>
          <w:sz w:val="32"/>
          <w:szCs w:val="32"/>
        </w:rPr>
        <w:t xml:space="preserve">X</w:t>
      </w:r>
      <w:r>
        <w:rPr>
          <w:b/>
          <w:color w:val="1F1FA1"/>
          <w:sz w:val="32"/>
          <w:szCs w:val="32"/>
          <w:lang w:val="en-US"/>
        </w:rPr>
        <w:t xml:space="preserve">X</w:t>
      </w:r>
      <w:r>
        <w:rPr>
          <w:b/>
          <w:color w:val="1F1FA1"/>
          <w:sz w:val="32"/>
          <w:szCs w:val="32"/>
          <w:lang w:val="en-US"/>
        </w:rPr>
        <w:t xml:space="preserve">X</w:t>
      </w:r>
      <w:r>
        <w:rPr>
          <w:color w:val="0070C0"/>
          <w:sz w:val="32"/>
          <w:szCs w:val="32"/>
        </w:rPr>
        <w:t xml:space="preserve">  </w:t>
      </w:r>
      <w:r>
        <w:rPr>
          <w:color w:val="0000FF"/>
          <w:sz w:val="32"/>
          <w:szCs w:val="32"/>
        </w:rPr>
        <w:t xml:space="preserve"> </w:t>
      </w:r>
      <w:r>
        <w:rPr>
          <w:b/>
          <w:color w:val="0000FF"/>
          <w:sz w:val="32"/>
          <w:szCs w:val="32"/>
        </w:rPr>
        <w:t xml:space="preserve">Южно-Уральский</w:t>
      </w:r>
      <w:r>
        <w:rPr>
          <w:b/>
          <w:color w:val="0000FF"/>
          <w:sz w:val="32"/>
          <w:szCs w:val="32"/>
        </w:rPr>
        <w:t xml:space="preserve"> и Челябинский</w:t>
      </w:r>
      <w:r>
        <w:rPr>
          <w:b/>
          <w:color w:val="0000FF"/>
          <w:sz w:val="32"/>
          <w:szCs w:val="32"/>
        </w:rPr>
        <w:t xml:space="preserve"> </w:t>
      </w:r>
      <w:r>
        <w:rPr>
          <w:b/>
          <w:color w:val="0000FF"/>
          <w:sz w:val="32"/>
          <w:szCs w:val="32"/>
        </w:rPr>
      </w:r>
      <w:r/>
    </w:p>
    <w:p>
      <w:pPr>
        <w:pStyle w:val="978"/>
        <w:jc w:val="center"/>
        <w:tabs>
          <w:tab w:val="left" w:pos="0" w:leader="none"/>
        </w:tabs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молодежный  интеллектуальный форум </w:t>
      </w:r>
      <w:r/>
    </w:p>
    <w:p>
      <w:pPr>
        <w:pStyle w:val="999"/>
        <w:tabs>
          <w:tab w:val="left" w:pos="0" w:leader="none"/>
          <w:tab w:val="left" w:pos="9000" w:leader="none"/>
        </w:tabs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 «Ш А Г      В       Б У Д У Щ Е Е»</w:t>
      </w:r>
      <w:r/>
    </w:p>
    <w:p>
      <w:pPr>
        <w:pStyle w:val="999"/>
        <w:tabs>
          <w:tab w:val="left" w:pos="0" w:leader="none"/>
          <w:tab w:val="left" w:pos="9000" w:leader="none"/>
        </w:tabs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«С О З В Е З Д И Е»</w:t>
      </w:r>
      <w:r/>
    </w:p>
    <w:p>
      <w:pPr>
        <w:pStyle w:val="999"/>
        <w:tabs>
          <w:tab w:val="left" w:pos="0" w:leader="none"/>
          <w:tab w:val="left" w:pos="9000" w:leader="none"/>
        </w:tabs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«Н Т Т М»</w:t>
      </w:r>
      <w:r/>
    </w:p>
    <w:p>
      <w:pPr>
        <w:pStyle w:val="999"/>
        <w:tabs>
          <w:tab w:val="left" w:pos="0" w:leader="none"/>
          <w:tab w:val="left" w:pos="9000" w:leader="none"/>
        </w:tabs>
        <w:rPr>
          <w:b/>
          <w:color w:val="0000FF"/>
          <w:sz w:val="16"/>
          <w:szCs w:val="16"/>
        </w:rPr>
      </w:pPr>
      <w:r>
        <w:rPr>
          <w:b/>
          <w:color w:val="0000FF"/>
          <w:sz w:val="16"/>
          <w:szCs w:val="16"/>
        </w:rPr>
      </w:r>
      <w:r/>
    </w:p>
    <w:p>
      <w:pPr>
        <w:pStyle w:val="978"/>
        <w:jc w:val="center"/>
        <w:tabs>
          <w:tab w:val="left" w:pos="0" w:leader="none"/>
        </w:tabs>
        <w:rPr>
          <w:sz w:val="28"/>
        </w:rPr>
      </w:pPr>
      <w:r>
        <w:rPr>
          <w:sz w:val="28"/>
        </w:rPr>
      </w:r>
      <w:r/>
    </w:p>
    <w:p>
      <w:pPr>
        <w:pStyle w:val="978"/>
        <w:jc w:val="center"/>
        <w:tabs>
          <w:tab w:val="left" w:pos="0" w:leader="none"/>
        </w:tabs>
        <w:rPr>
          <w:sz w:val="28"/>
        </w:rPr>
      </w:pPr>
      <w:r>
        <w:rPr>
          <w:sz w:val="28"/>
        </w:rPr>
      </w:r>
      <w:r/>
    </w:p>
    <w:p>
      <w:pPr>
        <w:pStyle w:val="978"/>
        <w:jc w:val="center"/>
        <w:tabs>
          <w:tab w:val="left" w:pos="0" w:leader="none"/>
        </w:tabs>
        <w:rPr>
          <w:sz w:val="28"/>
        </w:rPr>
      </w:pPr>
      <w:r>
        <w:rPr>
          <w:sz w:val="28"/>
        </w:rPr>
      </w:r>
      <w:r/>
    </w:p>
    <w:p>
      <w:pPr>
        <w:pStyle w:val="978"/>
        <w:jc w:val="center"/>
        <w:tabs>
          <w:tab w:val="left" w:pos="0" w:leader="none"/>
        </w:tabs>
        <w:rPr>
          <w:sz w:val="28"/>
        </w:rPr>
      </w:pPr>
      <w:r>
        <w:rPr>
          <w:sz w:val="28"/>
        </w:rPr>
      </w:r>
      <w:r/>
    </w:p>
    <w:p>
      <w:pPr>
        <w:pStyle w:val="978"/>
        <w:jc w:val="center"/>
        <w:tabs>
          <w:tab w:val="left" w:pos="0" w:leader="none"/>
        </w:tabs>
        <w:rPr>
          <w:sz w:val="28"/>
        </w:rPr>
      </w:pPr>
      <w:r>
        <w:rPr>
          <w:sz w:val="28"/>
        </w:rPr>
      </w:r>
      <w:r/>
    </w:p>
    <w:p>
      <w:pPr>
        <w:pStyle w:val="978"/>
        <w:jc w:val="center"/>
        <w:tabs>
          <w:tab w:val="left" w:pos="0" w:leader="none"/>
        </w:tabs>
        <w:rPr>
          <w:sz w:val="28"/>
        </w:rPr>
      </w:pPr>
      <w:r>
        <w:rPr>
          <w:sz w:val="28"/>
        </w:rPr>
      </w:r>
      <w:r/>
    </w:p>
    <w:p>
      <w:pPr>
        <w:pStyle w:val="978"/>
        <w:jc w:val="center"/>
        <w:tabs>
          <w:tab w:val="left" w:pos="0" w:leader="none"/>
        </w:tabs>
        <w:rPr>
          <w:sz w:val="28"/>
        </w:rPr>
      </w:pPr>
      <w:r>
        <w:rPr>
          <w:sz w:val="28"/>
        </w:rPr>
      </w:r>
      <w:r/>
    </w:p>
    <w:p>
      <w:pPr>
        <w:pStyle w:val="978"/>
        <w:jc w:val="center"/>
        <w:tabs>
          <w:tab w:val="left" w:pos="0" w:leader="none"/>
        </w:tabs>
        <w:rPr>
          <w:sz w:val="28"/>
        </w:rPr>
      </w:pPr>
      <w:r>
        <w:rPr>
          <w:sz w:val="28"/>
        </w:rPr>
      </w:r>
      <w:r/>
    </w:p>
    <w:p>
      <w:pPr>
        <w:pStyle w:val="978"/>
        <w:jc w:val="center"/>
        <w:tabs>
          <w:tab w:val="left" w:pos="0" w:leader="none"/>
        </w:tabs>
        <w:rPr>
          <w:sz w:val="28"/>
        </w:rPr>
      </w:pPr>
      <w:r>
        <w:rPr>
          <w:sz w:val="28"/>
        </w:rPr>
      </w:r>
      <w:r/>
    </w:p>
    <w:p>
      <w:pPr>
        <w:pStyle w:val="978"/>
        <w:jc w:val="center"/>
        <w:tabs>
          <w:tab w:val="left" w:pos="0" w:leader="none"/>
        </w:tabs>
        <w:rPr>
          <w:sz w:val="28"/>
        </w:rPr>
      </w:pPr>
      <w:r>
        <w:rPr>
          <w:sz w:val="28"/>
        </w:rPr>
      </w:r>
      <w:r/>
    </w:p>
    <w:p>
      <w:pPr>
        <w:pStyle w:val="978"/>
        <w:jc w:val="center"/>
        <w:tabs>
          <w:tab w:val="left" w:pos="0" w:leader="none"/>
        </w:tabs>
        <w:rPr>
          <w:sz w:val="28"/>
        </w:rPr>
      </w:pPr>
      <w:r>
        <w:rPr>
          <w:sz w:val="28"/>
        </w:rPr>
      </w:r>
      <w:r/>
    </w:p>
    <w:p>
      <w:pPr>
        <w:pStyle w:val="978"/>
        <w:jc w:val="center"/>
        <w:tabs>
          <w:tab w:val="left" w:pos="0" w:leader="none"/>
        </w:tabs>
        <w:rPr>
          <w:sz w:val="28"/>
        </w:rPr>
      </w:pPr>
      <w:r>
        <w:rPr>
          <w:sz w:val="28"/>
        </w:rPr>
      </w:r>
      <w:r/>
    </w:p>
    <w:p>
      <w:pPr>
        <w:pStyle w:val="978"/>
        <w:jc w:val="center"/>
        <w:tabs>
          <w:tab w:val="left" w:pos="0" w:leader="none"/>
        </w:tabs>
        <w:rPr>
          <w:b/>
          <w:i/>
          <w:sz w:val="36"/>
        </w:rPr>
      </w:pPr>
      <w:r>
        <w:rPr>
          <w:b/>
          <w:i/>
          <w:sz w:val="36"/>
        </w:rPr>
      </w:r>
      <w:r/>
    </w:p>
    <w:p>
      <w:pPr>
        <w:pStyle w:val="978"/>
        <w:jc w:val="center"/>
        <w:tabs>
          <w:tab w:val="left" w:pos="0" w:leader="none"/>
        </w:tabs>
        <w:rPr>
          <w:b/>
          <w:i/>
          <w:sz w:val="36"/>
        </w:rPr>
      </w:pPr>
      <w:r>
        <w:rPr>
          <w:b/>
          <w:i/>
          <w:sz w:val="36"/>
        </w:rPr>
      </w:r>
      <w:r/>
    </w:p>
    <w:p>
      <w:pPr>
        <w:pStyle w:val="978"/>
        <w:jc w:val="center"/>
        <w:tabs>
          <w:tab w:val="left" w:pos="0" w:leader="none"/>
        </w:tabs>
        <w:rPr>
          <w:b/>
          <w:i/>
          <w:sz w:val="36"/>
        </w:rPr>
      </w:pPr>
      <w:r>
        <w:rPr>
          <w:b/>
          <w:i/>
          <w:sz w:val="36"/>
        </w:rPr>
      </w:r>
      <w:r/>
    </w:p>
    <w:p>
      <w:pPr>
        <w:pStyle w:val="978"/>
        <w:jc w:val="center"/>
        <w:tabs>
          <w:tab w:val="left" w:pos="0" w:leader="none"/>
        </w:tabs>
        <w:rPr>
          <w:b/>
          <w:i/>
          <w:sz w:val="36"/>
        </w:rPr>
      </w:pPr>
      <w:r>
        <w:rPr>
          <w:b/>
          <w:i/>
          <w:sz w:val="36"/>
        </w:rPr>
      </w:r>
      <w:r/>
    </w:p>
    <w:p>
      <w:pPr>
        <w:pStyle w:val="978"/>
        <w:jc w:val="center"/>
        <w:tabs>
          <w:tab w:val="left" w:pos="0" w:leader="none"/>
        </w:tabs>
        <w:rPr>
          <w:b/>
          <w:i/>
          <w:sz w:val="36"/>
        </w:rPr>
      </w:pPr>
      <w:r>
        <w:rPr>
          <w:b/>
          <w:i/>
          <w:sz w:val="36"/>
        </w:rPr>
      </w:r>
      <w:r/>
    </w:p>
    <w:p>
      <w:pPr>
        <w:pStyle w:val="978"/>
        <w:ind w:right="-88"/>
        <w:jc w:val="center"/>
        <w:tabs>
          <w:tab w:val="left" w:pos="0" w:leader="none"/>
          <w:tab w:val="left" w:pos="1620" w:leader="none"/>
          <w:tab w:val="center" w:pos="4628" w:leader="none"/>
        </w:tabs>
        <w:rPr>
          <w:sz w:val="28"/>
          <w:lang w:val="en-US"/>
        </w:rPr>
      </w:pPr>
      <w:r>
        <w:rPr>
          <w:sz w:val="28"/>
          <w:lang w:val="en-US"/>
        </w:rPr>
      </w:r>
      <w:r/>
    </w:p>
    <w:p>
      <w:pPr>
        <w:pStyle w:val="978"/>
        <w:ind w:right="-88"/>
        <w:jc w:val="center"/>
        <w:tabs>
          <w:tab w:val="left" w:pos="0" w:leader="none"/>
          <w:tab w:val="left" w:pos="1620" w:leader="none"/>
          <w:tab w:val="center" w:pos="4628" w:leader="none"/>
        </w:tabs>
        <w:rPr>
          <w:b/>
          <w:sz w:val="28"/>
        </w:rPr>
      </w:pPr>
      <w:r>
        <w:rPr>
          <w:b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5" behindDoc="0" locked="0" layoutInCell="0" allowOverlap="1">
                <wp:simplePos x="0" y="0"/>
                <wp:positionH relativeFrom="page">
                  <wp:posOffset>-440054</wp:posOffset>
                </wp:positionH>
                <wp:positionV relativeFrom="paragraph">
                  <wp:posOffset>123190</wp:posOffset>
                </wp:positionV>
                <wp:extent cx="0" cy="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51658245;o:allowoverlap:true;o:allowincell:false;mso-position-horizontal-relative:page;margin-left:-34.6pt;mso-position-horizontal:absolute;mso-position-vertical-relative:text;margin-top:9.7pt;mso-position-vertical:absolute;width:0.0pt;height:0.0pt;" coordsize="100000,100000" path="" fillcolor="#FFFFFF" strokecolor="#000000">
                <v:path textboxrect="0,0,0,0"/>
              </v:shape>
            </w:pict>
          </mc:Fallback>
        </mc:AlternateContent>
      </w:r>
      <w:r>
        <w:rPr>
          <w:b/>
          <w:sz w:val="28"/>
        </w:rPr>
        <w:t xml:space="preserve">Челябинск,  20</w:t>
      </w:r>
      <w:r>
        <w:rPr>
          <w:b/>
          <w:sz w:val="28"/>
          <w:lang w:val="en-US"/>
        </w:rPr>
        <w:t xml:space="preserve">2</w:t>
      </w:r>
      <w:r>
        <w:rPr>
          <w:b/>
          <w:sz w:val="28"/>
        </w:rPr>
        <w:t xml:space="preserve">2… 20</w:t>
      </w:r>
      <w:r>
        <w:rPr>
          <w:b/>
          <w:sz w:val="28"/>
          <w:lang w:val="en-US"/>
        </w:rPr>
        <w:t xml:space="preserve">2</w:t>
      </w:r>
      <w:r>
        <w:rPr>
          <w:b/>
          <w:sz w:val="28"/>
        </w:rPr>
        <w:t xml:space="preserve">3 учебный год</w:t>
      </w:r>
      <w:r/>
    </w:p>
    <w:p>
      <w:pPr>
        <w:pStyle w:val="1000"/>
        <w:ind w:right="-88"/>
        <w:jc w:val="center"/>
        <w:widowControl/>
        <w:tabs>
          <w:tab w:val="left" w:pos="0" w:leader="none"/>
          <w:tab w:val="left" w:pos="708" w:leader="none"/>
        </w:tabs>
        <w:rPr>
          <w:b/>
          <w:color w:val="C00000"/>
          <w:sz w:val="24"/>
          <w:u w:val="single"/>
        </w:rPr>
      </w:pPr>
      <w:r>
        <w:rPr>
          <w:b/>
          <w:color w:val="C00000"/>
          <w:sz w:val="24"/>
          <w:u w:val="single"/>
        </w:rPr>
      </w:r>
      <w:r/>
    </w:p>
    <w:p>
      <w:pPr>
        <w:pStyle w:val="1000"/>
        <w:ind w:right="-88"/>
        <w:jc w:val="center"/>
        <w:widowControl/>
        <w:tabs>
          <w:tab w:val="left" w:pos="0" w:leader="none"/>
          <w:tab w:val="left" w:pos="708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ОРГАНИЗАТОРЫ</w:t>
      </w:r>
      <w:r/>
    </w:p>
    <w:p>
      <w:pPr>
        <w:pStyle w:val="999"/>
        <w:ind w:right="-88"/>
        <w:tabs>
          <w:tab w:val="left" w:pos="0" w:leader="none"/>
        </w:tabs>
      </w:pPr>
      <w:r>
        <w:t xml:space="preserve">Российской научно-социальной программы для молод</w:t>
      </w:r>
      <w:r>
        <w:t xml:space="preserve">ежи и школьников</w:t>
      </w:r>
      <w:r/>
    </w:p>
    <w:p>
      <w:pPr>
        <w:pStyle w:val="999"/>
        <w:ind w:right="-88"/>
        <w:tabs>
          <w:tab w:val="left" w:pos="0" w:leader="none"/>
        </w:tabs>
        <w:rPr>
          <w:b/>
          <w:i/>
        </w:rPr>
      </w:pPr>
      <w:r>
        <w:rPr>
          <w:b/>
          <w:i/>
        </w:rPr>
        <w:t xml:space="preserve">«Ш а г   в   б у д у щ е е»</w:t>
      </w:r>
      <w:r/>
    </w:p>
    <w:p>
      <w:pPr>
        <w:pStyle w:val="999"/>
        <w:numPr>
          <w:ilvl w:val="0"/>
          <w:numId w:val="1"/>
        </w:numPr>
        <w:ind w:left="426" w:right="-88" w:hanging="426"/>
        <w:jc w:val="both"/>
        <w:tabs>
          <w:tab w:val="left" w:pos="0" w:leader="none"/>
          <w:tab w:val="num" w:pos="426" w:leader="none"/>
        </w:tabs>
        <w:rPr>
          <w:sz w:val="22"/>
        </w:rPr>
      </w:pPr>
      <w:r>
        <w:rPr>
          <w:sz w:val="22"/>
          <w:lang w:val="ru-RU"/>
        </w:rPr>
        <w:t xml:space="preserve">ЮЖНО-УРАЛЬСКИЙ</w:t>
      </w:r>
      <w:r>
        <w:rPr>
          <w:sz w:val="22"/>
        </w:rPr>
        <w:t xml:space="preserve"> </w:t>
      </w:r>
      <w:r>
        <w:rPr>
          <w:sz w:val="22"/>
          <w:lang w:val="ru-RU"/>
        </w:rPr>
        <w:t xml:space="preserve">ГОЛОВНОЙ </w:t>
      </w:r>
      <w:r>
        <w:rPr>
          <w:sz w:val="22"/>
        </w:rPr>
        <w:t xml:space="preserve"> КООРДИНАЦИОННЫЙ  ЦЕНТР  НТТМ </w:t>
      </w:r>
      <w:r>
        <w:rPr>
          <w:sz w:val="22"/>
        </w:rPr>
      </w:r>
      <w:r/>
    </w:p>
    <w:p>
      <w:pPr>
        <w:pStyle w:val="999"/>
        <w:ind w:left="426" w:right="-88"/>
        <w:jc w:val="both"/>
        <w:tabs>
          <w:tab w:val="left" w:pos="0" w:leader="none"/>
        </w:tabs>
        <w:rPr>
          <w:sz w:val="22"/>
        </w:rPr>
      </w:pPr>
      <w:r>
        <w:rPr>
          <w:sz w:val="22"/>
        </w:rPr>
        <w:t xml:space="preserve">«Интеллектуалы </w:t>
      </w:r>
      <w:r>
        <w:rPr>
          <w:sz w:val="22"/>
          <w:lang w:val="en-US"/>
        </w:rPr>
        <w:t xml:space="preserve">XXI</w:t>
      </w:r>
      <w:r>
        <w:rPr>
          <w:sz w:val="22"/>
        </w:rPr>
        <w:t xml:space="preserve"> века»</w:t>
      </w:r>
      <w:r/>
    </w:p>
    <w:p>
      <w:pPr>
        <w:pStyle w:val="999"/>
        <w:ind w:right="-88"/>
        <w:jc w:val="right"/>
        <w:tabs>
          <w:tab w:val="left" w:pos="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99"/>
        <w:ind w:right="-88"/>
        <w:jc w:val="left"/>
        <w:tabs>
          <w:tab w:val="left" w:pos="0" w:leader="none"/>
        </w:tabs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УЧАСТВУЮТ  В  ПРОГРАММЕ:</w:t>
      </w:r>
      <w:r/>
    </w:p>
    <w:p>
      <w:pPr>
        <w:pStyle w:val="999"/>
        <w:numPr>
          <w:ilvl w:val="0"/>
          <w:numId w:val="2"/>
        </w:numPr>
        <w:ind w:left="0" w:right="-88" w:firstLine="0"/>
        <w:jc w:val="both"/>
        <w:tabs>
          <w:tab w:val="left" w:pos="0" w:leader="none"/>
          <w:tab w:val="left" w:pos="426" w:leader="none"/>
        </w:tabs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МОСКОВСКИЙ  ГОСУДАРСТВЕННЫЙ ТЕХНИЧЕСКИЙ УНИВЕРСИТЕТ им. Н.Э. БАУМАНА </w:t>
      </w:r>
      <w:r>
        <w:rPr>
          <w:sz w:val="22"/>
          <w:szCs w:val="22"/>
          <w:lang w:val="ru-RU"/>
        </w:rPr>
      </w:r>
      <w:r/>
    </w:p>
    <w:p>
      <w:pPr>
        <w:pStyle w:val="1000"/>
        <w:numPr>
          <w:ilvl w:val="0"/>
          <w:numId w:val="2"/>
        </w:numPr>
        <w:ind w:left="426" w:right="-88" w:hanging="426"/>
        <w:widowControl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МОСКОВСКИЙ ТЕХНОЛОГИЧЕСКИЙ УНИВЕРСИТЕТ (МИРЭА)</w:t>
      </w:r>
      <w:r/>
    </w:p>
    <w:p>
      <w:pPr>
        <w:pStyle w:val="999"/>
        <w:numPr>
          <w:ilvl w:val="0"/>
          <w:numId w:val="2"/>
        </w:numPr>
        <w:ind w:left="0" w:right="-88" w:firstLine="0"/>
        <w:jc w:val="both"/>
        <w:tabs>
          <w:tab w:val="left" w:pos="0" w:leader="none"/>
          <w:tab w:val="left" w:pos="426" w:leader="none"/>
        </w:tabs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МОСКОВСКИЙ  ГОСУДАРСТВЕННЫЙ  УНИВЕРСИТЕТ  им. М.В. ЛОМОНОСОВА </w:t>
      </w:r>
      <w:r>
        <w:rPr>
          <w:sz w:val="22"/>
          <w:szCs w:val="22"/>
          <w:lang w:val="ru-RU"/>
        </w:rPr>
      </w:r>
      <w:r/>
    </w:p>
    <w:p>
      <w:pPr>
        <w:pStyle w:val="1000"/>
        <w:numPr>
          <w:ilvl w:val="0"/>
          <w:numId w:val="2"/>
        </w:numPr>
        <w:ind w:right="-88" w:hanging="720"/>
        <w:widowControl/>
        <w:tabs>
          <w:tab w:val="left" w:pos="0" w:leader="none"/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НАЦИОНАЛЬНЫЙ ИССЛЕДОВАТЕЛЬСКИЙ ТЕХНОЛОГИЧЕСКИЙ УНИВЕРСИТЕТ «МИСиС»</w:t>
      </w:r>
      <w:r/>
    </w:p>
    <w:p>
      <w:pPr>
        <w:pStyle w:val="1000"/>
        <w:numPr>
          <w:ilvl w:val="0"/>
          <w:numId w:val="2"/>
        </w:numPr>
        <w:ind w:right="-88" w:hanging="720"/>
        <w:widowControl/>
        <w:tabs>
          <w:tab w:val="left" w:pos="0" w:leader="none"/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РОССИЙСКИЙ МЕДИЦИНСКИЙ УНИВЕРСИТЕТ им. </w:t>
      </w:r>
      <w:r>
        <w:rPr>
          <w:sz w:val="22"/>
          <w:szCs w:val="22"/>
          <w:lang w:val="ru-RU"/>
        </w:rPr>
        <w:t xml:space="preserve">Н.И. ПИРОГОВА  (НИУ)</w:t>
      </w:r>
      <w:r>
        <w:rPr>
          <w:sz w:val="22"/>
          <w:szCs w:val="22"/>
        </w:rPr>
      </w:r>
      <w:r/>
    </w:p>
    <w:p>
      <w:pPr>
        <w:pStyle w:val="1000"/>
        <w:numPr>
          <w:ilvl w:val="0"/>
          <w:numId w:val="2"/>
        </w:numPr>
        <w:ind w:right="-88" w:hanging="720"/>
        <w:widowControl/>
        <w:tabs>
          <w:tab w:val="left" w:pos="0" w:leader="none"/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РОССИЙСКИЙ УНИВЕРСИТЕТ ТРАНСПОРТА  (МИИТ)</w:t>
      </w:r>
      <w:r>
        <w:rPr>
          <w:sz w:val="22"/>
          <w:szCs w:val="22"/>
        </w:rPr>
      </w:r>
      <w:r/>
    </w:p>
    <w:p>
      <w:pPr>
        <w:pStyle w:val="1000"/>
        <w:numPr>
          <w:ilvl w:val="0"/>
          <w:numId w:val="2"/>
        </w:numPr>
        <w:ind w:left="426" w:right="-88" w:hanging="426"/>
        <w:widowControl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РОССИЙСКИЙ ГОСУДАРСТВЕННЫЙ ГУМАНИТАРНЫЙ УНИВЕРСИТЕТ</w:t>
      </w:r>
      <w:r/>
    </w:p>
    <w:p>
      <w:pPr>
        <w:pStyle w:val="1000"/>
        <w:numPr>
          <w:ilvl w:val="0"/>
          <w:numId w:val="2"/>
        </w:numPr>
        <w:ind w:left="426" w:right="-88" w:hanging="426"/>
        <w:widowControl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РОССИЙСКИЙ ГОСУДАРСТВЕННЫЙ УНИВЕРСИТЕТ им. А.Н. КОСЫГИНА (Дизайн, искусство)</w:t>
      </w:r>
      <w:r>
        <w:rPr>
          <w:sz w:val="22"/>
          <w:szCs w:val="22"/>
        </w:rPr>
      </w:r>
      <w:r/>
    </w:p>
    <w:p>
      <w:pPr>
        <w:pStyle w:val="1000"/>
        <w:numPr>
          <w:ilvl w:val="0"/>
          <w:numId w:val="2"/>
        </w:numPr>
        <w:ind w:left="426" w:right="-88" w:hanging="426"/>
        <w:widowControl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РОССИЙСКИЙ ГОСУДАРСТВЕННЫЙ СОЦИАЛЬНЫЙ УНИВЕРСИТЕТ</w:t>
      </w:r>
      <w:r>
        <w:rPr>
          <w:sz w:val="22"/>
          <w:szCs w:val="22"/>
        </w:rPr>
      </w:r>
      <w:r/>
    </w:p>
    <w:p>
      <w:pPr>
        <w:pStyle w:val="1000"/>
        <w:numPr>
          <w:ilvl w:val="0"/>
          <w:numId w:val="2"/>
        </w:numPr>
        <w:ind w:left="426" w:right="-88" w:hanging="426"/>
        <w:widowControl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ГОСУДАРСТВЕННЫЙ ИНСТИТУТ 0РУССКОГО ЯЗЫКА им. А.С. ПУШКИНА</w:t>
      </w:r>
      <w:r>
        <w:rPr>
          <w:sz w:val="22"/>
          <w:szCs w:val="22"/>
        </w:rPr>
      </w:r>
      <w:r/>
    </w:p>
    <w:p>
      <w:pPr>
        <w:pStyle w:val="1000"/>
        <w:numPr>
          <w:ilvl w:val="0"/>
          <w:numId w:val="2"/>
        </w:numPr>
        <w:ind w:left="426" w:right="-88" w:hanging="426"/>
        <w:widowControl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ИНСТИТУТ ОБЩЕЙ ФИЗИКИ им. А.М. ПРОХОРОВА РОССИЙСКОЙ АКАДЕМИИ НАУК</w:t>
      </w:r>
      <w:r/>
    </w:p>
    <w:p>
      <w:pPr>
        <w:pStyle w:val="1000"/>
        <w:numPr>
          <w:ilvl w:val="0"/>
          <w:numId w:val="2"/>
        </w:numPr>
        <w:ind w:left="426" w:right="-88" w:hanging="426"/>
        <w:widowControl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ИНСТИТУТ ВСЕОБЩЕЙ ИСТОРИИ РОССИЙСКОЙ АКАДЕМИИ НАУК</w:t>
      </w:r>
      <w:r/>
    </w:p>
    <w:p>
      <w:pPr>
        <w:pStyle w:val="1000"/>
        <w:numPr>
          <w:ilvl w:val="0"/>
          <w:numId w:val="2"/>
        </w:numPr>
        <w:ind w:left="426" w:right="-88" w:hanging="426"/>
        <w:widowControl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ИНСТИТУТ АСТРОНОМИИ РОССИЙСКОЙ АКАДЕМИИ НАУК</w:t>
      </w:r>
      <w:r>
        <w:rPr>
          <w:sz w:val="22"/>
          <w:szCs w:val="22"/>
        </w:rPr>
      </w:r>
      <w:r/>
    </w:p>
    <w:p>
      <w:pPr>
        <w:pStyle w:val="1000"/>
        <w:numPr>
          <w:ilvl w:val="0"/>
          <w:numId w:val="2"/>
        </w:numPr>
        <w:ind w:left="426" w:right="-88" w:hanging="426"/>
        <w:widowControl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ИНСТИТУТ КОСМИЧЕСКИХ ИССЛЕДОВАНИЙ </w:t>
      </w:r>
      <w:r>
        <w:rPr>
          <w:sz w:val="22"/>
          <w:szCs w:val="22"/>
          <w:lang w:val="ru-RU"/>
        </w:rPr>
        <w:t xml:space="preserve">РОССИЙСКОЙ АКАДЕМИИ НАУК</w:t>
      </w:r>
      <w:r>
        <w:rPr>
          <w:sz w:val="22"/>
          <w:szCs w:val="22"/>
        </w:rPr>
      </w:r>
      <w:r/>
    </w:p>
    <w:p>
      <w:pPr>
        <w:pStyle w:val="1000"/>
        <w:numPr>
          <w:ilvl w:val="0"/>
          <w:numId w:val="2"/>
        </w:numPr>
        <w:ind w:left="426" w:right="-88" w:hanging="426"/>
        <w:widowControl/>
        <w:tabs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ИНСТИТУТ АРХЕОЛОГИИ </w:t>
      </w:r>
      <w:r>
        <w:rPr>
          <w:sz w:val="22"/>
          <w:szCs w:val="22"/>
          <w:lang w:val="ru-RU"/>
        </w:rPr>
        <w:t xml:space="preserve">РОССИЙСКОЙ АКАДЕМИИ НАУК</w:t>
      </w:r>
      <w:r>
        <w:rPr>
          <w:sz w:val="22"/>
          <w:szCs w:val="22"/>
        </w:rPr>
      </w:r>
      <w:r/>
    </w:p>
    <w:p>
      <w:pPr>
        <w:pStyle w:val="1000"/>
        <w:numPr>
          <w:ilvl w:val="0"/>
          <w:numId w:val="2"/>
        </w:numPr>
        <w:ind w:right="-88" w:hanging="720"/>
        <w:widowControl/>
        <w:tabs>
          <w:tab w:val="left" w:pos="0" w:leader="none"/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ИНСТИТУТ ХТМИЧЕСКОЙ ФИЗИКИ им. Н.Н. СЕМЁНОВА </w:t>
      </w:r>
      <w:r>
        <w:rPr>
          <w:sz w:val="22"/>
          <w:szCs w:val="22"/>
          <w:lang w:val="ru-RU"/>
        </w:rPr>
        <w:t xml:space="preserve">РОССИЙСКОЙ АКАДЕМИИ НАУК</w:t>
      </w:r>
      <w:r>
        <w:rPr>
          <w:sz w:val="22"/>
          <w:szCs w:val="22"/>
        </w:rPr>
      </w:r>
      <w:r/>
    </w:p>
    <w:p>
      <w:pPr>
        <w:pStyle w:val="1000"/>
        <w:numPr>
          <w:ilvl w:val="0"/>
          <w:numId w:val="2"/>
        </w:numPr>
        <w:ind w:right="-88" w:hanging="720"/>
        <w:widowControl/>
        <w:tabs>
          <w:tab w:val="left" w:pos="0" w:leader="none"/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ИНСТИТУТ ФИЗИОЛОГИИ РАСТЕНИЙ им. К.А. ТИМИРЯЗЕВА  РАН</w:t>
      </w:r>
      <w:r>
        <w:rPr>
          <w:sz w:val="22"/>
          <w:szCs w:val="22"/>
        </w:rPr>
      </w:r>
      <w:r/>
    </w:p>
    <w:p>
      <w:pPr>
        <w:pStyle w:val="1000"/>
        <w:numPr>
          <w:ilvl w:val="0"/>
          <w:numId w:val="2"/>
        </w:numPr>
        <w:ind w:right="-88" w:hanging="720"/>
        <w:widowControl/>
        <w:tabs>
          <w:tab w:val="left" w:pos="0" w:leader="none"/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ПСИХОЛОГИЧЕСКИЙ ИНСТИТУТ РОССИЙСКОЙ АКАДЕМИИ ОБРАЗОВАНИЯ</w:t>
      </w:r>
      <w:r>
        <w:rPr>
          <w:sz w:val="22"/>
          <w:szCs w:val="22"/>
        </w:rPr>
      </w:r>
      <w:r/>
    </w:p>
    <w:p>
      <w:pPr>
        <w:pStyle w:val="1000"/>
        <w:ind w:right="-88"/>
        <w:widowControl/>
        <w:tabs>
          <w:tab w:val="left" w:pos="0" w:leader="none"/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1000"/>
        <w:ind w:right="-88"/>
        <w:widowControl/>
        <w:tabs>
          <w:tab w:val="left" w:pos="0" w:leader="none"/>
          <w:tab w:val="left" w:pos="708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  ОКАЗЫВАЮТ  ПОДДЕРЖКУ   ПРОГРАММЕ:</w:t>
      </w:r>
      <w:r/>
    </w:p>
    <w:p>
      <w:pPr>
        <w:pStyle w:val="1000"/>
        <w:ind w:right="-88"/>
        <w:widowControl/>
        <w:tabs>
          <w:tab w:val="left" w:pos="0" w:leader="none"/>
          <w:tab w:val="left" w:pos="70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РОССИЙСКОЕ  МОЛОДЕЖНОЕ  ПОЛИТЕХНИЧЕСКОЕ  ОБЩЕСТВО</w:t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СОВЕТ ФЕДЕРАЦИИ ФЕДЕРАЛЬНОГО СОБРАНИЯ РОССИЙСКОЙ ФЕДЕРАЦИИ</w:t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МИНИСТЕРСТВО  НАУКИ И ВЫСШЕГО ОБРАЗОВАНИЯ </w:t>
      </w:r>
      <w:r>
        <w:rPr>
          <w:sz w:val="22"/>
          <w:szCs w:val="22"/>
        </w:rPr>
        <w:t xml:space="preserve">РОССИЙСКОЙ ФЕДЕРАЦИИ</w:t>
      </w:r>
      <w:r>
        <w:rPr>
          <w:sz w:val="22"/>
          <w:szCs w:val="22"/>
          <w:lang w:val="ru-RU"/>
        </w:rPr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МИНИСТЕРСТВО ПРОСВЕЩЕНИЯ </w:t>
      </w:r>
      <w:r>
        <w:rPr>
          <w:sz w:val="22"/>
          <w:szCs w:val="22"/>
        </w:rPr>
        <w:t xml:space="preserve">РОССИЙСКОЙ ФЕДЕРАЦИИ</w:t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МИНИСТЕРСТВО  ОБОРОНЫ РОССИЙСКОЙ ФЕДЕРАЦИИ</w:t>
      </w:r>
      <w:r>
        <w:rPr>
          <w:sz w:val="22"/>
          <w:szCs w:val="22"/>
          <w:lang w:val="ru-RU"/>
        </w:rPr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  <w:highlight w:val="yellow"/>
          <w:lang w:val="ru-RU"/>
        </w:rPr>
      </w:pPr>
      <w:r>
        <w:rPr>
          <w:sz w:val="22"/>
          <w:szCs w:val="22"/>
          <w:highlight w:val="yellow"/>
          <w:lang w:val="ru-RU"/>
        </w:rPr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МИНИСТЕРСТВО  ЭКОНОМИЧЕСКОГО РАЗВИТИЯ  РОССИЙСКОЙ ФЕДЕРАЦИИ</w:t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  <w:highlight w:val="yellow"/>
          <w:lang w:val="ru-RU"/>
        </w:rPr>
      </w:pPr>
      <w:r>
        <w:rPr>
          <w:sz w:val="22"/>
          <w:szCs w:val="22"/>
          <w:highlight w:val="yellow"/>
          <w:lang w:val="ru-RU"/>
        </w:rPr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РОССИЙСКАЯ АКАДЕМИЯ НАУК</w:t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  <w:highlight w:val="yellow"/>
          <w:lang w:val="ru-RU"/>
        </w:rPr>
      </w:pPr>
      <w:r>
        <w:rPr>
          <w:sz w:val="22"/>
          <w:szCs w:val="22"/>
          <w:highlight w:val="yellow"/>
          <w:lang w:val="ru-RU"/>
        </w:rPr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ДЕПАРТАМЕНТ СРЕДСТВ МАССОВОЙ ИНФОРМАЦИИ И РЕКЛАМЫ  ГОРОДА  МОСКВЫ</w:t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  <w:highlight w:val="yellow"/>
          <w:lang w:val="ru-RU"/>
        </w:rPr>
      </w:pPr>
      <w:r>
        <w:rPr>
          <w:sz w:val="22"/>
          <w:szCs w:val="22"/>
          <w:highlight w:val="yellow"/>
          <w:lang w:val="ru-RU"/>
        </w:rPr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ТЕЛЕСТУДИЯ </w:t>
      </w:r>
      <w:r>
        <w:rPr>
          <w:sz w:val="22"/>
          <w:szCs w:val="22"/>
          <w:lang w:val="ru-RU"/>
        </w:rPr>
        <w:t xml:space="preserve"> МГТУ им. Н.Э. БАУМАНА</w:t>
      </w:r>
      <w:r>
        <w:rPr>
          <w:sz w:val="22"/>
          <w:szCs w:val="22"/>
          <w:lang w:val="ru-RU"/>
        </w:rPr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ВГТРК:  ТК «КУЛЬТУРА», ТК «РОССИЯ», РК «РАДИО РОССИИ»</w:t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РИК «РОССИЯ 24»</w:t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ОАО «ТВ ЦЕНТР»</w:t>
      </w:r>
      <w:r>
        <w:rPr>
          <w:sz w:val="22"/>
          <w:szCs w:val="22"/>
          <w:lang w:val="ru-RU"/>
        </w:rPr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ИА ТАСС</w:t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ИА РИА НОВОСТИ</w:t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  <w:r/>
    </w:p>
    <w:p>
      <w:pPr>
        <w:pStyle w:val="1000"/>
        <w:ind w:right="-88"/>
        <w:jc w:val="left"/>
        <w:widowControl/>
        <w:tabs>
          <w:tab w:val="left" w:pos="0" w:leader="none"/>
          <w:tab w:val="left" w:pos="708" w:leader="none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ИА ИНТЕРФАКС</w:t>
      </w:r>
      <w:r>
        <w:rPr>
          <w:sz w:val="22"/>
          <w:szCs w:val="22"/>
          <w:lang w:val="ru-RU"/>
        </w:rPr>
      </w:r>
      <w:r/>
    </w:p>
    <w:p>
      <w:pPr>
        <w:pStyle w:val="1000"/>
        <w:ind w:right="-88"/>
        <w:jc w:val="center"/>
        <w:widowControl/>
        <w:tabs>
          <w:tab w:val="left" w:pos="0" w:leader="none"/>
          <w:tab w:val="left" w:pos="708" w:leader="none"/>
        </w:tabs>
        <w:rPr>
          <w:b/>
          <w:sz w:val="24"/>
          <w:u w:val="single"/>
          <w:lang w:val="ru-RU"/>
        </w:rPr>
      </w:pPr>
      <w:r>
        <w:rPr>
          <w:b/>
          <w:sz w:val="24"/>
          <w:u w:val="single"/>
          <w:lang w:val="ru-RU"/>
        </w:rPr>
      </w:r>
      <w:r/>
    </w:p>
    <w:p>
      <w:pPr>
        <w:pStyle w:val="1000"/>
        <w:ind w:right="-88"/>
        <w:jc w:val="center"/>
        <w:widowControl/>
        <w:tabs>
          <w:tab w:val="left" w:pos="0" w:leader="none"/>
          <w:tab w:val="left" w:pos="708" w:leader="none"/>
        </w:tabs>
        <w:rPr>
          <w:b/>
          <w:sz w:val="24"/>
          <w:u w:val="single"/>
          <w:lang w:val="ru-RU"/>
        </w:rPr>
      </w:pPr>
      <w:r>
        <w:rPr>
          <w:b/>
          <w:sz w:val="24"/>
          <w:u w:val="single"/>
          <w:lang w:val="ru-RU"/>
        </w:rPr>
      </w:r>
      <w:r/>
    </w:p>
    <w:p>
      <w:pPr>
        <w:pStyle w:val="1000"/>
        <w:ind w:right="-88"/>
        <w:jc w:val="center"/>
        <w:widowControl/>
        <w:tabs>
          <w:tab w:val="left" w:pos="0" w:leader="none"/>
          <w:tab w:val="left" w:pos="708" w:leader="none"/>
        </w:tabs>
        <w:rPr>
          <w:b/>
          <w:sz w:val="24"/>
          <w:u w:val="single"/>
        </w:rPr>
      </w:pPr>
      <w:r>
        <w:rPr>
          <w:b/>
          <w:sz w:val="24"/>
          <w:highlight w:val="none"/>
          <w:u w:val="single"/>
        </w:rPr>
      </w:r>
      <w:r>
        <w:rPr>
          <w:b/>
          <w:sz w:val="24"/>
          <w:highlight w:val="none"/>
          <w:u w:val="single"/>
        </w:rPr>
      </w:r>
      <w:r/>
    </w:p>
    <w:p>
      <w:pPr>
        <w:pStyle w:val="1000"/>
        <w:ind w:right="-88"/>
        <w:jc w:val="center"/>
        <w:spacing w:line="276" w:lineRule="auto"/>
        <w:widowControl/>
        <w:tabs>
          <w:tab w:val="left" w:pos="0" w:leader="none"/>
          <w:tab w:val="left" w:pos="708" w:leader="none"/>
        </w:tabs>
        <w:rPr>
          <w:b/>
          <w:sz w:val="24"/>
          <w:highlight w:val="none"/>
          <w:u w:val="single"/>
        </w:rPr>
      </w:pPr>
      <w:r>
        <w:rPr>
          <w:b/>
          <w:sz w:val="24"/>
          <w:u w:val="single"/>
        </w:rPr>
        <w:t xml:space="preserve">ОРГАНИЗАТОРЫ</w:t>
      </w:r>
      <w:r/>
    </w:p>
    <w:p>
      <w:pPr>
        <w:pStyle w:val="1000"/>
        <w:ind w:right="-88"/>
        <w:jc w:val="center"/>
        <w:spacing w:line="276" w:lineRule="auto"/>
        <w:widowControl/>
        <w:tabs>
          <w:tab w:val="left" w:pos="0" w:leader="none"/>
          <w:tab w:val="left" w:pos="708" w:leader="none"/>
        </w:tabs>
        <w:rPr>
          <w:b/>
          <w:szCs w:val="28"/>
        </w:rPr>
      </w:pPr>
      <w:r>
        <w:rPr>
          <w:b/>
          <w:szCs w:val="28"/>
        </w:rPr>
        <w:t xml:space="preserve">Всероссийской олимпиады «Созвездие»</w:t>
      </w:r>
      <w:r/>
    </w:p>
    <w:p>
      <w:pPr>
        <w:pStyle w:val="1000"/>
        <w:ind w:right="-88"/>
        <w:jc w:val="center"/>
        <w:spacing w:line="276" w:lineRule="auto"/>
        <w:widowControl/>
        <w:tabs>
          <w:tab w:val="left" w:pos="0" w:leader="none"/>
          <w:tab w:val="left" w:pos="708" w:leader="none"/>
        </w:tabs>
        <w:rPr>
          <w:szCs w:val="28"/>
        </w:rPr>
      </w:pPr>
      <w:r>
        <w:rPr>
          <w:szCs w:val="28"/>
        </w:rPr>
        <w:t xml:space="preserve">(научно-исследовательских и учебно-исследовательских проектов детей и молодежи по проблемам защиты окружающей среды  </w:t>
      </w:r>
      <w:r/>
    </w:p>
    <w:p>
      <w:pPr>
        <w:pStyle w:val="1000"/>
        <w:ind w:right="-88"/>
        <w:jc w:val="center"/>
        <w:spacing w:line="276" w:lineRule="auto"/>
        <w:widowControl/>
        <w:tabs>
          <w:tab w:val="left" w:pos="0" w:leader="none"/>
          <w:tab w:val="left" w:pos="708" w:leader="none"/>
        </w:tabs>
        <w:rPr>
          <w:sz w:val="24"/>
          <w:szCs w:val="24"/>
        </w:rPr>
      </w:pPr>
      <w:r>
        <w:rPr>
          <w:szCs w:val="28"/>
        </w:rPr>
        <w:t xml:space="preserve">«</w:t>
      </w:r>
      <w:r>
        <w:rPr>
          <w:sz w:val="24"/>
          <w:szCs w:val="24"/>
        </w:rPr>
        <w:t xml:space="preserve">ЧЕЛОВЕК-ЗЕМЛЯ-КОСМОС</w:t>
      </w:r>
      <w:r>
        <w:rPr>
          <w:szCs w:val="28"/>
        </w:rPr>
        <w:t xml:space="preserve">»</w:t>
      </w:r>
      <w:r>
        <w:rPr>
          <w:sz w:val="24"/>
          <w:szCs w:val="24"/>
        </w:rPr>
        <w:t xml:space="preserve">)</w:t>
      </w:r>
      <w:r/>
    </w:p>
    <w:p>
      <w:pPr>
        <w:pStyle w:val="1000"/>
        <w:ind w:right="-88"/>
        <w:jc w:val="center"/>
        <w:widowControl/>
        <w:tabs>
          <w:tab w:val="left" w:pos="0" w:leader="none"/>
          <w:tab w:val="left" w:pos="708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1000"/>
        <w:numPr>
          <w:ilvl w:val="0"/>
          <w:numId w:val="39"/>
        </w:numPr>
        <w:ind w:right="-88"/>
        <w:spacing w:line="276" w:lineRule="auto"/>
        <w:widowControl/>
        <w:tabs>
          <w:tab w:val="left" w:pos="0" w:leader="none"/>
        </w:tabs>
        <w:rPr>
          <w:szCs w:val="28"/>
        </w:rPr>
      </w:pPr>
      <w:r>
        <w:rPr>
          <w:szCs w:val="28"/>
        </w:rPr>
        <w:t xml:space="preserve">Международный центр обучающих систем (МЦОС-ЮНЕСКО);</w:t>
      </w:r>
      <w:r/>
    </w:p>
    <w:p>
      <w:pPr>
        <w:pStyle w:val="1000"/>
        <w:numPr>
          <w:ilvl w:val="0"/>
          <w:numId w:val="39"/>
        </w:numPr>
        <w:ind w:right="-88"/>
        <w:spacing w:line="276" w:lineRule="auto"/>
        <w:widowControl/>
        <w:tabs>
          <w:tab w:val="left" w:pos="0" w:leader="none"/>
        </w:tabs>
        <w:rPr>
          <w:szCs w:val="28"/>
        </w:rPr>
      </w:pPr>
      <w:r>
        <w:rPr>
          <w:szCs w:val="28"/>
        </w:rPr>
        <w:t xml:space="preserve">Представительство ЮНЕСКО в Российской Федерации;</w:t>
      </w:r>
      <w:r/>
    </w:p>
    <w:p>
      <w:pPr>
        <w:pStyle w:val="1000"/>
        <w:numPr>
          <w:ilvl w:val="0"/>
          <w:numId w:val="39"/>
        </w:numPr>
        <w:ind w:right="-88"/>
        <w:spacing w:line="276" w:lineRule="auto"/>
        <w:widowControl/>
        <w:tabs>
          <w:tab w:val="left" w:pos="0" w:leader="none"/>
        </w:tabs>
        <w:rPr>
          <w:szCs w:val="28"/>
        </w:rPr>
      </w:pPr>
      <w:r>
        <w:rPr>
          <w:szCs w:val="28"/>
        </w:rPr>
        <w:t xml:space="preserve">Федеральное агентство по образованию;</w:t>
      </w:r>
      <w:r/>
    </w:p>
    <w:p>
      <w:pPr>
        <w:pStyle w:val="1000"/>
        <w:numPr>
          <w:ilvl w:val="0"/>
          <w:numId w:val="39"/>
        </w:numPr>
        <w:ind w:right="-88"/>
        <w:spacing w:line="276" w:lineRule="auto"/>
        <w:widowControl/>
        <w:tabs>
          <w:tab w:val="left" w:pos="0" w:leader="none"/>
        </w:tabs>
        <w:rPr>
          <w:szCs w:val="28"/>
        </w:rPr>
      </w:pPr>
      <w:r>
        <w:rPr>
          <w:szCs w:val="28"/>
        </w:rPr>
        <w:t xml:space="preserve">Федеральное агентство по атомной энергии;</w:t>
      </w:r>
      <w:r/>
    </w:p>
    <w:p>
      <w:pPr>
        <w:pStyle w:val="1000"/>
        <w:numPr>
          <w:ilvl w:val="0"/>
          <w:numId w:val="39"/>
        </w:numPr>
        <w:ind w:right="-88"/>
        <w:spacing w:line="276" w:lineRule="auto"/>
        <w:widowControl/>
        <w:tabs>
          <w:tab w:val="left" w:pos="0" w:leader="none"/>
        </w:tabs>
        <w:rPr>
          <w:szCs w:val="28"/>
        </w:rPr>
      </w:pPr>
      <w:r>
        <w:rPr>
          <w:szCs w:val="28"/>
        </w:rPr>
        <w:t xml:space="preserve">Российский государственный научно-исследовательский испытательный центр подготовки космонавтов им. Ю.А. Гагарина (</w:t>
      </w:r>
      <w:r>
        <w:rPr>
          <w:szCs w:val="28"/>
          <w:lang w:val="ru-RU"/>
        </w:rPr>
        <w:t xml:space="preserve">Звездный городок</w:t>
      </w:r>
      <w:r>
        <w:rPr>
          <w:szCs w:val="28"/>
        </w:rPr>
        <w:t xml:space="preserve">);</w:t>
      </w:r>
      <w:r/>
    </w:p>
    <w:p>
      <w:pPr>
        <w:pStyle w:val="1000"/>
        <w:numPr>
          <w:ilvl w:val="0"/>
          <w:numId w:val="39"/>
        </w:numPr>
        <w:ind w:right="-88"/>
        <w:spacing w:line="276" w:lineRule="auto"/>
        <w:widowControl/>
        <w:tabs>
          <w:tab w:val="left" w:pos="0" w:leader="none"/>
        </w:tabs>
        <w:rPr>
          <w:szCs w:val="28"/>
        </w:rPr>
      </w:pPr>
      <w:r>
        <w:rPr>
          <w:szCs w:val="28"/>
          <w:lang w:val="ru-RU"/>
        </w:rPr>
        <w:t xml:space="preserve">Администрация города</w:t>
      </w:r>
      <w:r>
        <w:rPr>
          <w:szCs w:val="28"/>
        </w:rPr>
        <w:t xml:space="preserve">  Королев</w:t>
      </w:r>
      <w:r>
        <w:rPr>
          <w:szCs w:val="28"/>
          <w:lang w:val="ru-RU"/>
        </w:rPr>
        <w:t xml:space="preserve">а</w:t>
      </w:r>
      <w:r>
        <w:rPr>
          <w:szCs w:val="28"/>
        </w:rPr>
        <w:t xml:space="preserve">;</w:t>
      </w:r>
      <w:r/>
    </w:p>
    <w:p>
      <w:pPr>
        <w:pStyle w:val="1000"/>
        <w:numPr>
          <w:ilvl w:val="0"/>
          <w:numId w:val="39"/>
        </w:numPr>
        <w:ind w:right="-88"/>
        <w:spacing w:line="276" w:lineRule="auto"/>
        <w:widowControl/>
        <w:tabs>
          <w:tab w:val="left" w:pos="0" w:leader="none"/>
        </w:tabs>
        <w:rPr>
          <w:szCs w:val="28"/>
        </w:rPr>
      </w:pPr>
      <w:r>
        <w:rPr>
          <w:szCs w:val="28"/>
        </w:rPr>
        <w:t xml:space="preserve">Творческий союз художников России.</w:t>
      </w:r>
      <w:r/>
    </w:p>
    <w:p>
      <w:pPr>
        <w:pStyle w:val="1000"/>
        <w:ind w:right="-88"/>
        <w:jc w:val="center"/>
        <w:widowControl/>
        <w:tabs>
          <w:tab w:val="left" w:pos="0" w:leader="none"/>
        </w:tabs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</w:r>
      <w:r/>
    </w:p>
    <w:p>
      <w:pPr>
        <w:pStyle w:val="1000"/>
        <w:ind w:right="-88"/>
        <w:jc w:val="center"/>
        <w:widowControl/>
        <w:tabs>
          <w:tab w:val="left" w:pos="0" w:leader="none"/>
          <w:tab w:val="left" w:pos="708" w:leader="none"/>
        </w:tabs>
        <w:rPr>
          <w:b/>
          <w:sz w:val="24"/>
          <w:highlight w:val="yellow"/>
          <w:u w:val="single"/>
        </w:rPr>
      </w:pPr>
      <w:r>
        <w:rPr>
          <w:b/>
          <w:sz w:val="24"/>
          <w:highlight w:val="yellow"/>
          <w:u w:val="single"/>
        </w:rPr>
      </w:r>
      <w:r/>
    </w:p>
    <w:p>
      <w:pPr>
        <w:pStyle w:val="1000"/>
        <w:ind w:right="-88"/>
        <w:jc w:val="center"/>
        <w:widowControl/>
        <w:tabs>
          <w:tab w:val="left" w:pos="0" w:leader="none"/>
          <w:tab w:val="left" w:pos="708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pStyle w:val="1000"/>
        <w:ind w:right="-88"/>
        <w:jc w:val="center"/>
        <w:widowControl/>
        <w:tabs>
          <w:tab w:val="left" w:pos="0" w:leader="none"/>
          <w:tab w:val="left" w:pos="708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pStyle w:val="1000"/>
        <w:ind w:right="-88"/>
        <w:jc w:val="center"/>
        <w:widowControl/>
        <w:tabs>
          <w:tab w:val="left" w:pos="0" w:leader="none"/>
          <w:tab w:val="left" w:pos="708" w:leader="none"/>
        </w:tabs>
        <w:rPr>
          <w:b/>
          <w:sz w:val="24"/>
          <w:u w:val="single"/>
        </w:rPr>
      </w:pPr>
      <w:r>
        <w:rPr>
          <w:b/>
          <w:sz w:val="24"/>
          <w:u w:val="single"/>
        </w:rPr>
      </w:r>
      <w:r/>
    </w:p>
    <w:p>
      <w:pPr>
        <w:pStyle w:val="978"/>
        <w:ind w:right="-88"/>
        <w:jc w:val="center"/>
        <w:spacing w:line="276" w:lineRule="auto"/>
        <w:tabs>
          <w:tab w:val="left" w:pos="0" w:leader="none"/>
        </w:tabs>
        <w:rPr>
          <w:i/>
          <w:sz w:val="22"/>
          <w:u w:val="single"/>
        </w:rPr>
      </w:pPr>
      <w:r>
        <w:rPr>
          <w:i/>
          <w:sz w:val="22"/>
          <w:u w:val="single"/>
        </w:rPr>
        <w:t xml:space="preserve">ПРИ   УЧАСТИИ   ВУЗов   ГОРОДА    </w:t>
      </w:r>
      <w:r/>
    </w:p>
    <w:p>
      <w:pPr>
        <w:pStyle w:val="978"/>
        <w:ind w:right="-88"/>
        <w:jc w:val="center"/>
        <w:spacing w:line="276" w:lineRule="auto"/>
        <w:tabs>
          <w:tab w:val="left" w:pos="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Челябинской городской интеллектуально-социальной программы для молодежи </w:t>
      </w:r>
      <w:r/>
    </w:p>
    <w:p>
      <w:pPr>
        <w:pStyle w:val="978"/>
        <w:ind w:right="-88"/>
        <w:jc w:val="center"/>
        <w:spacing w:line="276" w:lineRule="auto"/>
        <w:tabs>
          <w:tab w:val="left" w:pos="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«Шаг  в  будущее</w:t>
      </w:r>
      <w:r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Созвездие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НТТМ»:</w:t>
      </w:r>
      <w:r/>
    </w:p>
    <w:p>
      <w:pPr>
        <w:pStyle w:val="1003"/>
        <w:ind w:right="-88"/>
        <w:tabs>
          <w:tab w:val="left" w:pos="0" w:leader="none"/>
        </w:tabs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</w:r>
      <w:r/>
    </w:p>
    <w:p>
      <w:pPr>
        <w:pStyle w:val="978"/>
        <w:numPr>
          <w:ilvl w:val="0"/>
          <w:numId w:val="3"/>
        </w:numPr>
        <w:ind w:right="-88" w:firstLine="0"/>
        <w:spacing w:line="480" w:lineRule="auto"/>
        <w:shd w:val="clear" w:color="ffffff" w:themeColor="background1" w:fill="ffffff" w:themeFill="background1"/>
        <w:tabs>
          <w:tab w:val="left" w:pos="0" w:leader="none"/>
        </w:tabs>
      </w:pPr>
      <w:r>
        <w:t xml:space="preserve">ЮЖНО-УРАЛЬСКОГО  ГОСУДАРСТВЕННОГО  УНИВЕРСИТЕТА  (НИУ)</w:t>
      </w:r>
      <w:r/>
    </w:p>
    <w:p>
      <w:pPr>
        <w:pStyle w:val="978"/>
        <w:numPr>
          <w:ilvl w:val="0"/>
          <w:numId w:val="3"/>
        </w:numPr>
        <w:ind w:right="-88" w:firstLine="0"/>
        <w:spacing w:line="480" w:lineRule="auto"/>
        <w:shd w:val="clear" w:color="ffffff" w:themeColor="background1" w:fill="ffffff" w:themeFill="background1"/>
        <w:tabs>
          <w:tab w:val="left" w:pos="0" w:leader="none"/>
        </w:tabs>
      </w:pPr>
      <w:r>
        <w:t xml:space="preserve">ЧЕЛЯБИНСКОГО  ГОСУДАРСТВЕННОГО  УНИВЕРСИТЕТА</w:t>
      </w:r>
      <w:r/>
    </w:p>
    <w:p>
      <w:pPr>
        <w:pStyle w:val="978"/>
        <w:numPr>
          <w:ilvl w:val="0"/>
          <w:numId w:val="3"/>
        </w:numPr>
        <w:ind w:right="-88" w:firstLine="0"/>
        <w:spacing w:line="480" w:lineRule="auto"/>
        <w:shd w:val="clear" w:color="ffffff" w:themeColor="background1" w:fill="ffffff" w:themeFill="background1"/>
        <w:tabs>
          <w:tab w:val="left" w:pos="0" w:leader="none"/>
        </w:tabs>
      </w:pPr>
      <w:r>
        <w:t xml:space="preserve">ЧЕЛЯБИНСКОЙ  ГОСУДАРСТВЕННОЙ АКАДЕМИИ  КУЛЬТУРЫ И ИСКУССТВ</w:t>
      </w:r>
      <w:r/>
    </w:p>
    <w:p>
      <w:pPr>
        <w:pStyle w:val="978"/>
        <w:numPr>
          <w:ilvl w:val="0"/>
          <w:numId w:val="3"/>
        </w:numPr>
        <w:ind w:right="-88" w:firstLine="0"/>
        <w:spacing w:line="480" w:lineRule="auto"/>
        <w:shd w:val="clear" w:color="ffffff" w:themeColor="background1" w:fill="ffffff" w:themeFill="background1"/>
        <w:tabs>
          <w:tab w:val="left" w:pos="0" w:leader="none"/>
        </w:tabs>
      </w:pPr>
      <w:r>
        <w:t xml:space="preserve">УРАЛЬСКОГО ГОСУДАРСТВЕННОГО УНИВЕРСИТЕТА ФИЗКУЛЬТУРЫ И СПОРТА</w:t>
      </w:r>
      <w:r/>
    </w:p>
    <w:p>
      <w:pPr>
        <w:pStyle w:val="978"/>
        <w:numPr>
          <w:ilvl w:val="0"/>
          <w:numId w:val="3"/>
        </w:numPr>
        <w:ind w:left="709" w:right="-88" w:hanging="349"/>
        <w:spacing w:line="480" w:lineRule="auto"/>
        <w:shd w:val="clear" w:color="ffffff" w:themeColor="background1" w:fill="ffffff" w:themeFill="background1"/>
        <w:tabs>
          <w:tab w:val="left" w:pos="0" w:leader="none"/>
          <w:tab w:val="clear" w:pos="360" w:leader="none"/>
          <w:tab w:val="num" w:pos="709" w:leader="none"/>
        </w:tabs>
      </w:pPr>
      <w:r>
        <w:t xml:space="preserve">МЕЖДУНАРОДН</w:t>
      </w:r>
      <w:r>
        <w:t xml:space="preserve">ОГО</w:t>
      </w:r>
      <w:r>
        <w:t xml:space="preserve">  ИНСТИТУТ</w:t>
      </w:r>
      <w:r>
        <w:t xml:space="preserve">А</w:t>
      </w:r>
      <w:r>
        <w:t xml:space="preserve">  ДИЗАЙНА И СЕРВИСА</w:t>
      </w:r>
      <w:r/>
    </w:p>
    <w:p>
      <w:pPr>
        <w:pStyle w:val="978"/>
        <w:numPr>
          <w:ilvl w:val="0"/>
          <w:numId w:val="3"/>
        </w:numPr>
        <w:ind w:left="709" w:right="-88" w:hanging="349"/>
        <w:spacing w:line="480" w:lineRule="auto"/>
        <w:shd w:val="clear" w:color="ffffff" w:themeColor="background1" w:fill="ffffff" w:themeFill="background1"/>
        <w:tabs>
          <w:tab w:val="left" w:pos="0" w:leader="none"/>
          <w:tab w:val="clear" w:pos="360" w:leader="none"/>
          <w:tab w:val="num" w:pos="709" w:leader="none"/>
        </w:tabs>
      </w:pPr>
      <w:r>
        <w:t xml:space="preserve">ЮЖНО-УРАЛЬСКОГО ГОСУДАРСТВЕННОГО ГУМАНИТАРНО-ПЕДАГОГИЧЕСКОГО    УНИВЕРСИТЕТА</w:t>
      </w:r>
      <w:r/>
    </w:p>
    <w:p>
      <w:pPr>
        <w:pStyle w:val="1000"/>
        <w:ind w:right="-88"/>
        <w:jc w:val="center"/>
        <w:widowControl/>
        <w:tabs>
          <w:tab w:val="left" w:pos="0" w:leader="none"/>
          <w:tab w:val="left" w:pos="708" w:leader="none"/>
        </w:tabs>
        <w:rPr>
          <w:b/>
          <w:sz w:val="32"/>
          <w:szCs w:val="32"/>
          <w:u w:val="single"/>
          <w:lang w:val="ru-RU"/>
        </w:rPr>
      </w:pPr>
      <w:r>
        <w:rPr>
          <w:b/>
          <w:sz w:val="32"/>
          <w:szCs w:val="32"/>
          <w:u w:val="single"/>
          <w:lang w:val="ru-RU"/>
        </w:rPr>
      </w:r>
      <w:r/>
    </w:p>
    <w:p>
      <w:pPr>
        <w:pStyle w:val="1000"/>
        <w:ind w:left="360" w:right="-88"/>
        <w:widowControl/>
        <w:tabs>
          <w:tab w:val="left" w:pos="0" w:leader="none"/>
          <w:tab w:val="left" w:pos="708" w:leader="none"/>
        </w:tabs>
        <w:rPr>
          <w:b/>
          <w:szCs w:val="28"/>
        </w:rPr>
      </w:pPr>
      <w:r>
        <w:rPr>
          <w:b/>
          <w:szCs w:val="28"/>
        </w:rPr>
        <w:t xml:space="preserve">Реализация программы «Шаг в будущее…» осуществляется при </w:t>
      </w:r>
      <w:r>
        <w:rPr>
          <w:b/>
          <w:szCs w:val="28"/>
        </w:rPr>
        <w:t xml:space="preserve">информационной поддержке ТЕЛЕРАДИОКОМПАНИИ «ЮУрГУ-ТВ»</w:t>
      </w:r>
      <w:r>
        <w:rPr>
          <w:b/>
          <w:szCs w:val="28"/>
        </w:rPr>
        <w:t xml:space="preserve">.</w:t>
      </w:r>
      <w:r/>
    </w:p>
    <w:p>
      <w:pPr>
        <w:pStyle w:val="1000"/>
        <w:ind w:left="360" w:right="-88"/>
        <w:widowControl/>
        <w:tabs>
          <w:tab w:val="left" w:pos="0" w:leader="none"/>
          <w:tab w:val="left" w:pos="708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978"/>
        <w:ind w:right="-88"/>
        <w:jc w:val="center"/>
        <w:shd w:val="clear" w:color="auto" w:fill="ffffff"/>
        <w:tabs>
          <w:tab w:val="left" w:pos="0" w:leader="none"/>
        </w:tabs>
        <w:rPr>
          <w:bCs/>
        </w:rPr>
      </w:pPr>
      <w:r>
        <w:rPr>
          <w:bCs/>
        </w:rPr>
      </w:r>
      <w:r/>
    </w:p>
    <w:p>
      <w:pPr>
        <w:pStyle w:val="978"/>
        <w:ind w:right="-88"/>
        <w:jc w:val="center"/>
        <w:shd w:val="clear" w:color="auto" w:fill="ffffff"/>
        <w:tabs>
          <w:tab w:val="left" w:pos="0" w:leader="none"/>
        </w:tabs>
        <w:rPr>
          <w:bCs/>
        </w:rPr>
      </w:pPr>
      <w:r>
        <w:rPr>
          <w:bCs/>
        </w:rPr>
      </w:r>
      <w:r/>
    </w:p>
    <w:p>
      <w:pPr>
        <w:ind w:right="-88"/>
        <w:jc w:val="center"/>
        <w:shd w:val="clear" w:color="auto" w:fill="ffffff"/>
        <w:tabs>
          <w:tab w:val="left" w:pos="0" w:leader="none"/>
        </w:tabs>
      </w:pPr>
      <w:r>
        <w:rPr>
          <w:bCs/>
        </w:rPr>
      </w:r>
      <w:r>
        <w:rPr>
          <w:bCs/>
        </w:rPr>
      </w:r>
      <w:r/>
    </w:p>
    <w:p>
      <w:pPr>
        <w:ind w:right="-88"/>
        <w:jc w:val="center"/>
        <w:shd w:val="clear" w:color="auto" w:fill="ffffff"/>
        <w:tabs>
          <w:tab w:val="left" w:pos="0" w:leader="none"/>
        </w:tabs>
      </w:pPr>
      <w:r>
        <w:rPr>
          <w:bCs/>
        </w:rPr>
      </w:r>
      <w:r>
        <w:rPr>
          <w:bCs/>
        </w:rPr>
      </w:r>
      <w:r/>
    </w:p>
    <w:p>
      <w:pPr>
        <w:ind w:right="-88"/>
        <w:jc w:val="center"/>
        <w:shd w:val="clear" w:color="auto" w:fill="ffffff"/>
        <w:tabs>
          <w:tab w:val="left" w:pos="0" w:leader="none"/>
        </w:tabs>
      </w:pPr>
      <w:r/>
      <w:r/>
    </w:p>
    <w:p>
      <w:pPr>
        <w:ind w:right="-88"/>
        <w:jc w:val="center"/>
        <w:shd w:val="clear" w:color="auto" w:fill="ffffff"/>
        <w:tabs>
          <w:tab w:val="left" w:pos="0" w:leader="none"/>
        </w:tabs>
      </w:pPr>
      <w:r/>
      <w:r/>
    </w:p>
    <w:p>
      <w:pPr>
        <w:ind w:right="-88"/>
        <w:jc w:val="center"/>
        <w:shd w:val="clear" w:color="auto" w:fill="ffffff"/>
        <w:tabs>
          <w:tab w:val="left" w:pos="0" w:leader="none"/>
        </w:tabs>
      </w:pPr>
      <w:r/>
      <w:r/>
    </w:p>
    <w:p>
      <w:pPr>
        <w:ind w:right="-88"/>
        <w:jc w:val="center"/>
        <w:shd w:val="clear" w:color="auto" w:fill="ffffff"/>
        <w:tabs>
          <w:tab w:val="left" w:pos="0" w:leader="none"/>
        </w:tabs>
      </w:pPr>
      <w:r/>
      <w:r/>
    </w:p>
    <w:p>
      <w:pPr>
        <w:ind w:right="-88"/>
        <w:jc w:val="center"/>
        <w:shd w:val="clear" w:color="auto" w:fill="ffffff"/>
        <w:tabs>
          <w:tab w:val="left" w:pos="0" w:leader="none"/>
        </w:tabs>
      </w:pPr>
      <w:r/>
      <w:r/>
    </w:p>
    <w:p>
      <w:pPr>
        <w:ind w:right="-88"/>
        <w:jc w:val="center"/>
        <w:shd w:val="clear" w:color="auto" w:fill="ffffff"/>
        <w:tabs>
          <w:tab w:val="left" w:pos="0" w:leader="none"/>
        </w:tabs>
      </w:pPr>
      <w:r/>
      <w:r/>
    </w:p>
    <w:p>
      <w:pPr>
        <w:ind w:right="-88"/>
        <w:jc w:val="center"/>
        <w:shd w:val="clear" w:color="auto" w:fill="ffffff"/>
        <w:tabs>
          <w:tab w:val="left" w:pos="0" w:leader="none"/>
        </w:tabs>
      </w:pPr>
      <w:r>
        <w:rPr>
          <w:bCs/>
        </w:rPr>
      </w:r>
      <w:r>
        <w:rPr>
          <w:bCs/>
        </w:rPr>
      </w:r>
      <w:r/>
    </w:p>
    <w:p>
      <w:pPr>
        <w:ind w:right="-88"/>
        <w:jc w:val="center"/>
        <w:shd w:val="clear" w:color="auto" w:fill="ffffff"/>
        <w:tabs>
          <w:tab w:val="left" w:pos="0" w:leader="none"/>
        </w:tabs>
      </w:pPr>
      <w:r>
        <w:rPr>
          <w:bCs/>
        </w:rPr>
      </w:r>
      <w:r>
        <w:rPr>
          <w:bCs/>
        </w:rPr>
      </w:r>
      <w:r/>
    </w:p>
    <w:p>
      <w:pPr>
        <w:pStyle w:val="978"/>
        <w:ind w:right="-88"/>
        <w:jc w:val="center"/>
        <w:shd w:val="clear" w:color="auto" w:fill="ffffff"/>
        <w:tabs>
          <w:tab w:val="left" w:pos="0" w:leader="none"/>
        </w:tabs>
        <w:rPr>
          <w:bCs/>
        </w:rPr>
      </w:pPr>
      <w:r>
        <w:rPr>
          <w:bCs/>
        </w:rPr>
      </w:r>
      <w:r/>
    </w:p>
    <w:p>
      <w:pPr>
        <w:pStyle w:val="978"/>
        <w:ind w:right="-88"/>
        <w:jc w:val="center"/>
        <w:shd w:val="clear" w:color="auto" w:fill="ffffff"/>
        <w:tabs>
          <w:tab w:val="left" w:pos="0" w:leader="none"/>
        </w:tabs>
        <w:rPr>
          <w:bCs/>
        </w:rPr>
      </w:pPr>
      <w:r>
        <w:rPr>
          <w:bCs/>
        </w:rPr>
      </w:r>
      <w:r/>
    </w:p>
    <w:p>
      <w:pPr>
        <w:pStyle w:val="978"/>
        <w:ind w:right="-88"/>
        <w:jc w:val="center"/>
        <w:shd w:val="clear" w:color="auto" w:fill="ffffff"/>
        <w:tabs>
          <w:tab w:val="left" w:pos="0" w:leader="none"/>
        </w:tabs>
        <w:rPr>
          <w:bCs/>
        </w:rPr>
      </w:pPr>
      <w:r>
        <w:rPr>
          <w:bCs/>
        </w:rPr>
        <w:t xml:space="preserve">ГЛАВА    ГОРОДА    ЧЕЛЯБИНСКА</w:t>
      </w:r>
      <w:r/>
    </w:p>
    <w:p>
      <w:pPr>
        <w:pStyle w:val="978"/>
        <w:ind w:right="-88"/>
        <w:jc w:val="center"/>
        <w:shd w:val="clear" w:color="auto" w:fill="ffffff"/>
        <w:tabs>
          <w:tab w:val="left" w:pos="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ind w:right="-88"/>
        <w:jc w:val="center"/>
        <w:shd w:val="clear" w:color="auto" w:fill="ffffff"/>
        <w:tabs>
          <w:tab w:val="left" w:pos="0" w:leader="none"/>
        </w:tabs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 О С Т А Н О В Л Е Н И Е</w:t>
      </w:r>
      <w:r/>
    </w:p>
    <w:p>
      <w:pPr>
        <w:pStyle w:val="978"/>
        <w:ind w:right="-88"/>
        <w:jc w:val="center"/>
        <w:shd w:val="clear" w:color="auto" w:fill="ffffff"/>
        <w:tabs>
          <w:tab w:val="left" w:pos="0" w:leader="none"/>
        </w:tabs>
        <w:rPr>
          <w:bCs/>
          <w:sz w:val="16"/>
          <w:szCs w:val="16"/>
        </w:rPr>
      </w:pPr>
      <w:r>
        <w:rPr>
          <w:bCs/>
          <w:sz w:val="16"/>
          <w:szCs w:val="16"/>
        </w:rPr>
      </w:r>
      <w:r/>
    </w:p>
    <w:p>
      <w:pPr>
        <w:pStyle w:val="978"/>
        <w:ind w:right="-88"/>
        <w:jc w:val="center"/>
        <w:shd w:val="clear" w:color="auto" w:fill="ffffff"/>
        <w:tabs>
          <w:tab w:val="left" w:pos="0" w:leader="none"/>
        </w:tabs>
        <w:rPr>
          <w:bCs/>
        </w:rPr>
      </w:pPr>
      <w:r>
        <w:rPr>
          <w:bCs/>
        </w:rPr>
        <w:t xml:space="preserve">16.08. 2005 г.                                                                                                                                № 822-П</w:t>
      </w:r>
      <w:r/>
    </w:p>
    <w:p>
      <w:pPr>
        <w:pStyle w:val="978"/>
        <w:ind w:right="-88"/>
        <w:shd w:val="clear" w:color="auto" w:fill="ffffff"/>
        <w:tabs>
          <w:tab w:val="left" w:pos="0" w:leader="none"/>
        </w:tabs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99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114300" cy="0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" style="position:absolute;mso-wrap-distance-left:9.0pt;mso-wrap-distance-top:0.0pt;mso-wrap-distance-right:9.0pt;mso-wrap-distance-bottom:0.0pt;z-index:251658299;o:allowoverlap:true;o:allowincell:true;mso-position-horizontal-relative:text;margin-left:0.0pt;mso-position-horizontal:absolute;mso-position-vertical-relative:text;margin-top:7.5pt;mso-position-vertical:absolute;width:9.0pt;height:0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3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0" cy="11430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" style="position:absolute;mso-wrap-distance-left:9.0pt;mso-wrap-distance-top:0.0pt;mso-wrap-distance-right:9.0pt;mso-wrap-distance-bottom:0.0pt;z-index:251658300;o:allowoverlap:true;o:allowincell:true;mso-position-horizontal-relative:text;margin-left:0.0pt;mso-position-horizontal:absolute;mso-position-vertical-relative:text;margin-top:7.5pt;mso-position-vertical:absolute;width:0.0pt;height:9.0pt;" coordsize="100000,100000" path="" fillcolor="#FFFFFF" strokecolor="#000000">
                <v:path textboxrect="0,0,0,0"/>
              </v:shape>
            </w:pict>
          </mc:Fallback>
        </mc:AlternateContent>
      </w:r>
      <w:r/>
    </w:p>
    <w:p>
      <w:pPr>
        <w:pStyle w:val="978"/>
        <w:ind w:right="-88"/>
        <w:shd w:val="clear" w:color="auto" w:fill="ffffff"/>
        <w:tabs>
          <w:tab w:val="left" w:pos="0" w:leader="none"/>
        </w:tabs>
        <w:rPr>
          <w:sz w:val="22"/>
          <w:szCs w:val="2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301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9525</wp:posOffset>
                </wp:positionV>
                <wp:extent cx="114300" cy="0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" style="position:absolute;mso-wrap-distance-left:9.0pt;mso-wrap-distance-top:0.0pt;mso-wrap-distance-right:9.0pt;mso-wrap-distance-bottom:0.0pt;z-index:251658301;o:allowoverlap:true;o:allowincell:true;mso-position-horizontal-relative:text;margin-left:211.0pt;mso-position-horizontal:absolute;mso-position-vertical-relative:text;margin-top:0.8pt;mso-position-vertical:absolute;width:9.0pt;height:0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302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9525</wp:posOffset>
                </wp:positionV>
                <wp:extent cx="0" cy="114300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" style="position:absolute;mso-wrap-distance-left:9.0pt;mso-wrap-distance-top:0.0pt;mso-wrap-distance-right:9.0pt;mso-wrap-distance-bottom:0.0pt;z-index:251658302;o:allowoverlap:true;o:allowincell:true;mso-position-horizontal-relative:text;margin-left:220.0pt;mso-position-horizontal:absolute;mso-position-vertical-relative:text;margin-top:0.8pt;mso-position-vertical:absolute;width:0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rPr>
          <w:sz w:val="22"/>
          <w:szCs w:val="22"/>
        </w:rPr>
        <w:t xml:space="preserve"> О преобразовании Челябинского городского </w:t>
      </w:r>
      <w:r/>
    </w:p>
    <w:p>
      <w:pPr>
        <w:pStyle w:val="978"/>
        <w:ind w:right="-88"/>
        <w:shd w:val="clear" w:color="auto" w:fill="ffffff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координационного  центра Российской </w:t>
      </w:r>
      <w:r/>
    </w:p>
    <w:p>
      <w:pPr>
        <w:pStyle w:val="978"/>
        <w:ind w:right="-88"/>
        <w:shd w:val="clear" w:color="auto" w:fill="ffffff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научно-социальной программы для </w:t>
      </w:r>
      <w:r/>
    </w:p>
    <w:p>
      <w:pPr>
        <w:pStyle w:val="978"/>
        <w:ind w:right="-88"/>
        <w:shd w:val="clear" w:color="auto" w:fill="ffffff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молодежи и школьников «Шаг в будущее»</w:t>
      </w:r>
      <w:r/>
    </w:p>
    <w:p>
      <w:pPr>
        <w:pStyle w:val="978"/>
        <w:ind w:right="-88"/>
        <w:shd w:val="clear" w:color="auto" w:fill="ffffff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 Челябинский головной координационный </w:t>
      </w:r>
      <w:r/>
    </w:p>
    <w:p>
      <w:pPr>
        <w:pStyle w:val="978"/>
        <w:ind w:right="-88"/>
        <w:shd w:val="clear" w:color="auto" w:fill="ffffff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центр «Интеллектуалы </w:t>
      </w:r>
      <w:r>
        <w:rPr>
          <w:sz w:val="22"/>
          <w:szCs w:val="22"/>
          <w:lang w:val="en-US"/>
        </w:rPr>
        <w:t xml:space="preserve">XXI</w:t>
      </w:r>
      <w:r>
        <w:rPr>
          <w:sz w:val="22"/>
          <w:szCs w:val="22"/>
        </w:rPr>
        <w:t xml:space="preserve"> века»</w:t>
      </w:r>
      <w:r/>
    </w:p>
    <w:p>
      <w:pPr>
        <w:pStyle w:val="978"/>
        <w:ind w:right="-88"/>
        <w:shd w:val="clear" w:color="auto" w:fill="ffffff"/>
        <w:tabs>
          <w:tab w:val="left" w:pos="0" w:leader="none"/>
        </w:tabs>
      </w:pPr>
      <w:r/>
      <w:r/>
    </w:p>
    <w:p>
      <w:pPr>
        <w:pStyle w:val="978"/>
        <w:ind w:right="-88" w:firstLine="284"/>
        <w:shd w:val="clear" w:color="auto" w:fill="ffffff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целях интеллектуального развития и научно-технического творчества учащейся молодежи города Челябинска, координации работы в рамках Российской научно-социальной программы для молодежи и школьников «Шаг в будущее»</w:t>
      </w:r>
      <w:r/>
    </w:p>
    <w:p>
      <w:pPr>
        <w:pStyle w:val="978"/>
        <w:ind w:right="-88"/>
        <w:shd w:val="clear" w:color="auto" w:fill="ffffff"/>
        <w:tabs>
          <w:tab w:val="left" w:pos="0" w:leader="none"/>
        </w:tabs>
      </w:pPr>
      <w:r/>
      <w:r/>
    </w:p>
    <w:p>
      <w:pPr>
        <w:pStyle w:val="978"/>
        <w:ind w:right="-88"/>
        <w:jc w:val="center"/>
        <w:shd w:val="clear" w:color="auto" w:fill="ffffff"/>
        <w:tabs>
          <w:tab w:val="left" w:pos="0" w:leader="none"/>
        </w:tabs>
        <w:rPr>
          <w:b/>
          <w:bCs/>
          <w:sz w:val="16"/>
          <w:szCs w:val="24"/>
        </w:rPr>
      </w:pPr>
      <w:r>
        <w:rPr>
          <w:b/>
          <w:bCs/>
          <w:sz w:val="16"/>
          <w:szCs w:val="24"/>
        </w:rPr>
      </w:r>
      <w:r>
        <w:rPr>
          <w:b/>
          <w:bCs/>
          <w:sz w:val="16"/>
          <w:szCs w:val="24"/>
        </w:rPr>
      </w:r>
      <w:r/>
    </w:p>
    <w:p>
      <w:pPr>
        <w:pStyle w:val="978"/>
        <w:ind w:right="-88"/>
        <w:jc w:val="center"/>
        <w:spacing w:line="276" w:lineRule="auto"/>
        <w:shd w:val="clear" w:color="auto" w:fill="ffffff"/>
        <w:tabs>
          <w:tab w:val="left" w:pos="0" w:leader="none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ПОСТАНОВЛЯЮ:</w:t>
      </w:r>
      <w:r>
        <w:rPr>
          <w:sz w:val="24"/>
          <w:szCs w:val="24"/>
        </w:rPr>
      </w:r>
      <w:r/>
    </w:p>
    <w:p>
      <w:pPr>
        <w:pStyle w:val="978"/>
        <w:ind w:right="-88" w:firstLine="284"/>
        <w:jc w:val="both"/>
        <w:spacing w:line="276" w:lineRule="auto"/>
        <w:shd w:val="clear" w:color="auto" w:fill="ffffff"/>
        <w:tabs>
          <w:tab w:val="left" w:pos="0" w:leader="none"/>
          <w:tab w:val="left" w:pos="36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  Принять предложение Центрального Совета Российской научно-социальной программы для молодежи и школьников «Шаг в будущее» в соответствии с договором с учредителями программы от 26 апреля 2000 года и сертификатом Цент</w:t>
      </w:r>
      <w:r>
        <w:rPr>
          <w:b/>
          <w:sz w:val="26"/>
          <w:szCs w:val="26"/>
        </w:rPr>
        <w:t xml:space="preserve">рального Совета программы от 21 ноября 2003 года о преобразовании Челябинского городского координационного центра Российской научно-социальной программы для молодежи и школьников «Шаг в будущее» в Челябинский головной, координационный центр «Интеллектуалы </w:t>
      </w:r>
      <w:r>
        <w:rPr>
          <w:b/>
          <w:sz w:val="26"/>
          <w:szCs w:val="26"/>
          <w:lang w:val="en-US"/>
        </w:rPr>
        <w:t xml:space="preserve">XXI</w:t>
      </w:r>
      <w:r>
        <w:rPr>
          <w:b/>
          <w:sz w:val="26"/>
          <w:szCs w:val="26"/>
        </w:rPr>
        <w:t xml:space="preserve"> века» и назначить руководителем Челябинского головного координационного центра «Интеллектуалы </w:t>
      </w:r>
      <w:r>
        <w:rPr>
          <w:b/>
          <w:sz w:val="26"/>
          <w:szCs w:val="26"/>
          <w:lang w:val="en-US"/>
        </w:rPr>
        <w:t xml:space="preserve">XXI</w:t>
      </w:r>
      <w:r>
        <w:rPr>
          <w:b/>
          <w:sz w:val="26"/>
          <w:szCs w:val="26"/>
        </w:rPr>
        <w:t xml:space="preserve"> века» Кузьмина Евгения Николаевича, координатора городской интеллектуально-социальной программы для молодежи «Шаг в будущее» при Управлении по делам молодежи Администрации города Челябинска.</w:t>
      </w:r>
      <w:r/>
    </w:p>
    <w:p>
      <w:pPr>
        <w:pStyle w:val="978"/>
        <w:ind w:right="-88" w:firstLine="284"/>
        <w:jc w:val="both"/>
        <w:spacing w:line="276" w:lineRule="auto"/>
        <w:shd w:val="clear" w:color="auto" w:fill="ffffff"/>
        <w:tabs>
          <w:tab w:val="left" w:pos="0" w:leader="none"/>
          <w:tab w:val="left" w:pos="36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  Главам администраций районов в городе  оказывать содействие районным Представительствам Челябинского головного координационного центра «Интеллектуалы </w:t>
      </w:r>
      <w:r>
        <w:rPr>
          <w:b/>
          <w:sz w:val="26"/>
          <w:szCs w:val="26"/>
          <w:lang w:val="en-US"/>
        </w:rPr>
        <w:t xml:space="preserve">XXI</w:t>
      </w:r>
      <w:r>
        <w:rPr>
          <w:b/>
          <w:sz w:val="26"/>
          <w:szCs w:val="26"/>
        </w:rPr>
        <w:t xml:space="preserve"> века» в реализации Российской научно-социальной программы для молодежи и школьников «Шаг в будущее» и формировании Союза творческой интеллектуальной молодежи Российского молодежного политехнического общества.</w:t>
      </w:r>
      <w:r/>
    </w:p>
    <w:p>
      <w:pPr>
        <w:pStyle w:val="978"/>
        <w:ind w:right="-88" w:firstLine="284"/>
        <w:jc w:val="both"/>
        <w:spacing w:line="276" w:lineRule="auto"/>
        <w:shd w:val="clear" w:color="auto" w:fill="ffffff"/>
        <w:tabs>
          <w:tab w:val="left" w:pos="0" w:leader="none"/>
          <w:tab w:val="left" w:pos="36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  Управлению по делам молодежи  предусмотреть внесение изменений в смету финансирования городской интеллектуально-социальной программы для молодежи «Шаг в будущее» в пределах утвержденных ассигнований.</w:t>
      </w:r>
      <w:r/>
    </w:p>
    <w:p>
      <w:pPr>
        <w:pStyle w:val="978"/>
        <w:ind w:right="-88" w:firstLine="284"/>
        <w:jc w:val="both"/>
        <w:spacing w:line="276" w:lineRule="auto"/>
        <w:shd w:val="clear" w:color="auto" w:fill="ffffff"/>
        <w:tabs>
          <w:tab w:val="left" w:pos="0" w:leader="none"/>
          <w:tab w:val="left" w:pos="36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  Управлению по делам образования  оказывать содействие в проведении ежегодных городских научно-практических конференций молодых исследователей и интеллектуалов «Шаг в будущее».</w:t>
      </w:r>
      <w:r/>
    </w:p>
    <w:p>
      <w:pPr>
        <w:pStyle w:val="978"/>
        <w:ind w:right="-88" w:firstLine="284"/>
        <w:jc w:val="both"/>
        <w:spacing w:line="276" w:lineRule="auto"/>
        <w:shd w:val="clear" w:color="auto" w:fill="ffffff"/>
        <w:tabs>
          <w:tab w:val="left" w:pos="0" w:leader="none"/>
          <w:tab w:val="left" w:pos="36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  Постановление Главы города Челябинска от 6 мая 1998 г. №601-п «Об организации Челябинского городского координационного центра Российской научно-социальной программы для молодежи и школьников «Шаг в будущее» считать утратившим силу.</w:t>
      </w:r>
      <w:r/>
    </w:p>
    <w:p>
      <w:pPr>
        <w:pStyle w:val="978"/>
        <w:ind w:right="-88" w:firstLine="284"/>
        <w:jc w:val="both"/>
        <w:spacing w:line="276" w:lineRule="auto"/>
        <w:shd w:val="clear" w:color="auto" w:fill="ffffff"/>
        <w:tabs>
          <w:tab w:val="left" w:pos="0" w:leader="none"/>
          <w:tab w:val="left" w:pos="360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  Контроль выполнения данного постановления возложить на заместителя Главы города по социальному развитию.</w:t>
      </w:r>
      <w:r/>
    </w:p>
    <w:p>
      <w:pPr>
        <w:pStyle w:val="978"/>
        <w:ind w:right="-88"/>
        <w:spacing w:line="276" w:lineRule="auto"/>
        <w:tabs>
          <w:tab w:val="left" w:pos="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/>
    </w:p>
    <w:p>
      <w:pPr>
        <w:pStyle w:val="978"/>
        <w:ind w:right="-88"/>
        <w:spacing w:line="276" w:lineRule="auto"/>
        <w:tabs>
          <w:tab w:val="left" w:pos="0" w:leader="none"/>
        </w:tabs>
      </w:pPr>
      <w:r/>
      <w:r/>
    </w:p>
    <w:p>
      <w:pPr>
        <w:pStyle w:val="978"/>
        <w:ind w:right="-88"/>
        <w:tabs>
          <w:tab w:val="left" w:pos="0" w:leader="none"/>
        </w:tabs>
        <w:rPr>
          <w:sz w:val="16"/>
        </w:rPr>
      </w:pPr>
      <w:r>
        <w:rPr>
          <w:sz w:val="16"/>
        </w:rPr>
      </w:r>
      <w:r>
        <w:rPr>
          <w:sz w:val="16"/>
        </w:rPr>
      </w:r>
      <w:r/>
    </w:p>
    <w:p>
      <w:pPr>
        <w:pStyle w:val="978"/>
        <w:ind w:right="-88"/>
        <w:jc w:val="center"/>
        <w:tabs>
          <w:tab w:val="left" w:pos="0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Челябинский  </w:t>
      </w:r>
      <w:r>
        <w:rPr>
          <w:b/>
          <w:sz w:val="28"/>
          <w:szCs w:val="28"/>
          <w:u w:val="single"/>
        </w:rPr>
        <w:t xml:space="preserve">областной головной</w:t>
      </w:r>
      <w:r>
        <w:rPr>
          <w:b/>
          <w:sz w:val="28"/>
          <w:szCs w:val="28"/>
          <w:u w:val="single"/>
        </w:rPr>
        <w:t xml:space="preserve"> координационный  центр   </w:t>
      </w:r>
      <w:r>
        <w:rPr>
          <w:b/>
          <w:sz w:val="28"/>
          <w:szCs w:val="28"/>
          <w:u w:val="single"/>
        </w:rPr>
        <w:t xml:space="preserve">НТТМ</w:t>
      </w:r>
      <w:r>
        <w:rPr>
          <w:b/>
          <w:sz w:val="28"/>
          <w:szCs w:val="28"/>
          <w:u w:val="single"/>
        </w:rPr>
      </w:r>
      <w:r/>
    </w:p>
    <w:p>
      <w:pPr>
        <w:pStyle w:val="978"/>
        <w:ind w:right="-88"/>
        <w:jc w:val="center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«Интеллектуалы </w:t>
      </w:r>
      <w:r>
        <w:rPr>
          <w:b/>
          <w:sz w:val="28"/>
          <w:szCs w:val="28"/>
          <w:u w:val="single"/>
          <w:lang w:val="en-US"/>
        </w:rPr>
        <w:t xml:space="preserve">XXI</w:t>
      </w:r>
      <w:r>
        <w:rPr>
          <w:b/>
          <w:sz w:val="28"/>
          <w:szCs w:val="28"/>
          <w:u w:val="single"/>
        </w:rPr>
        <w:t xml:space="preserve">  века»</w:t>
      </w:r>
      <w:r>
        <w:rPr>
          <w:b/>
          <w:sz w:val="28"/>
          <w:szCs w:val="28"/>
        </w:rPr>
      </w:r>
      <w:r/>
    </w:p>
    <w:p>
      <w:pPr>
        <w:pStyle w:val="978"/>
        <w:ind w:right="-88"/>
        <w:jc w:val="both"/>
        <w:tabs>
          <w:tab w:val="left" w:pos="0" w:leader="none"/>
        </w:tabs>
        <w:rPr>
          <w:sz w:val="8"/>
          <w:szCs w:val="8"/>
          <w:u w:val="single"/>
        </w:rPr>
      </w:pPr>
      <w:r>
        <w:rPr>
          <w:sz w:val="8"/>
          <w:szCs w:val="8"/>
          <w:u w:val="single"/>
        </w:rPr>
      </w:r>
      <w:r/>
    </w:p>
    <w:p>
      <w:pPr>
        <w:pStyle w:val="1008"/>
        <w:numPr>
          <w:ilvl w:val="0"/>
          <w:numId w:val="52"/>
        </w:numPr>
        <w:ind w:right="-88"/>
        <w:tabs>
          <w:tab w:val="left" w:pos="0" w:leader="none"/>
        </w:tabs>
        <w:rPr>
          <w:b/>
          <w:sz w:val="28"/>
          <w:szCs w:val="28"/>
          <w:u w:val="single"/>
        </w:rPr>
      </w:pPr>
      <w:r>
        <w:rPr>
          <w:lang w:val="ru-RU"/>
        </w:rPr>
        <w:t xml:space="preserve">Базовая</w:t>
      </w:r>
      <w:r>
        <w:t xml:space="preserve"> </w:t>
      </w:r>
      <w:r>
        <w:rPr>
          <w:lang w:val="ru-RU"/>
        </w:rPr>
        <w:t xml:space="preserve">организация</w:t>
      </w:r>
      <w:r>
        <w:t xml:space="preserve">: </w:t>
      </w:r>
      <w:r>
        <w:t xml:space="preserve">Южно-Уральский государственный </w:t>
      </w:r>
      <w:r>
        <w:rPr>
          <w:lang w:val="ru-RU"/>
        </w:rPr>
        <w:t xml:space="preserve">университет</w:t>
      </w:r>
      <w:r>
        <w:t xml:space="preserve"> (НИУ)</w:t>
      </w:r>
      <w:r>
        <w:rPr>
          <w:b/>
          <w:sz w:val="28"/>
          <w:szCs w:val="28"/>
          <w:u w:val="single"/>
        </w:rPr>
      </w:r>
      <w:r/>
    </w:p>
    <w:p>
      <w:pPr>
        <w:pStyle w:val="1008"/>
        <w:ind w:left="567" w:right="-88"/>
        <w:tabs>
          <w:tab w:val="left" w:pos="0" w:leader="none"/>
        </w:tabs>
        <w:rPr>
          <w:b/>
          <w:sz w:val="28"/>
          <w:szCs w:val="28"/>
          <w:u w:val="single"/>
        </w:rPr>
      </w:pPr>
      <w:r>
        <w:t xml:space="preserve">(</w:t>
      </w:r>
      <w:r>
        <w:rPr>
          <w:lang w:val="ru-RU"/>
        </w:rPr>
        <w:t xml:space="preserve">ректор</w:t>
      </w:r>
      <w:r>
        <w:t xml:space="preserve"> </w:t>
      </w:r>
      <w:r>
        <w:rPr>
          <w:lang w:val="ru-RU"/>
        </w:rPr>
        <w:t xml:space="preserve">Вагнер</w:t>
      </w:r>
      <w:r>
        <w:t xml:space="preserve"> </w:t>
      </w:r>
      <w:r>
        <w:rPr>
          <w:lang w:val="ru-RU"/>
        </w:rPr>
        <w:t xml:space="preserve">Александр</w:t>
      </w:r>
      <w:r>
        <w:t xml:space="preserve"> </w:t>
      </w:r>
      <w:r>
        <w:rPr>
          <w:lang w:val="ru-RU"/>
        </w:rPr>
        <w:t xml:space="preserve">Рудольфович</w:t>
      </w:r>
      <w:r>
        <w:t xml:space="preserve">);</w:t>
      </w:r>
      <w:r>
        <w:rPr>
          <w:b/>
          <w:sz w:val="28"/>
          <w:szCs w:val="28"/>
          <w:u w:val="single"/>
        </w:rPr>
      </w:r>
      <w:r/>
    </w:p>
    <w:p>
      <w:pPr>
        <w:pStyle w:val="978"/>
        <w:numPr>
          <w:ilvl w:val="0"/>
          <w:numId w:val="52"/>
        </w:numPr>
        <w:ind w:right="-88"/>
        <w:jc w:val="both"/>
        <w:tabs>
          <w:tab w:val="left" w:pos="0" w:leader="none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Организация-координатор: Челябинский  областной  фонд «Будущее  Отечества»  </w:t>
      </w:r>
      <w:r>
        <w:rPr>
          <w:sz w:val="24"/>
          <w:szCs w:val="24"/>
          <w:u w:val="single"/>
        </w:rPr>
      </w:r>
      <w:r/>
    </w:p>
    <w:p>
      <w:pPr>
        <w:pStyle w:val="978"/>
        <w:ind w:left="567" w:right="-88"/>
        <w:jc w:val="both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им.  В.П. Поляничко  (председател</w:t>
      </w:r>
      <w:r>
        <w:rPr>
          <w:sz w:val="24"/>
          <w:szCs w:val="24"/>
        </w:rPr>
        <w:t xml:space="preserve">ь  Правления  Рабчёнок Леонтий Михайлович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;</w:t>
      </w:r>
      <w:r/>
    </w:p>
    <w:p>
      <w:pPr>
        <w:pStyle w:val="978"/>
        <w:numPr>
          <w:ilvl w:val="0"/>
          <w:numId w:val="52"/>
        </w:numPr>
        <w:ind w:right="-88"/>
        <w:jc w:val="both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Организация-координатор</w:t>
      </w:r>
      <w:r>
        <w:rPr>
          <w:sz w:val="24"/>
          <w:szCs w:val="24"/>
        </w:rPr>
        <w:t xml:space="preserve">: Челябинское областное отделение «Российский детский фонд» (председатель  Скворцов Вячеслав Николаевич);</w:t>
      </w:r>
      <w:r>
        <w:rPr>
          <w:sz w:val="24"/>
          <w:szCs w:val="24"/>
        </w:rPr>
      </w:r>
      <w:r/>
    </w:p>
    <w:p>
      <w:pPr>
        <w:numPr>
          <w:ilvl w:val="0"/>
          <w:numId w:val="52"/>
        </w:numPr>
        <w:ind w:right="-88"/>
        <w:jc w:val="both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Организация-координатор Уральской выставки НТТМ «Евразийские ворота России – Шаг в будущее»: Южно-Уральская торгово-промышленная палата (президент Дегтярев Федор Лукич).</w:t>
      </w:r>
      <w:r>
        <w:rPr>
          <w:sz w:val="24"/>
          <w:szCs w:val="24"/>
          <w:highlight w:val="none"/>
        </w:rPr>
      </w:r>
      <w:r/>
    </w:p>
    <w:p>
      <w:pPr>
        <w:pStyle w:val="1008"/>
        <w:ind w:left="720" w:right="-88"/>
        <w:tabs>
          <w:tab w:val="left" w:pos="0" w:leader="none"/>
        </w:tabs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  <w:r/>
    </w:p>
    <w:p>
      <w:pPr>
        <w:pStyle w:val="978"/>
        <w:ind w:right="-88"/>
        <w:jc w:val="center"/>
        <w:tabs>
          <w:tab w:val="left" w:pos="0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Челябинский  городской координационный  центр   </w:t>
      </w:r>
      <w:r>
        <w:rPr>
          <w:b/>
          <w:sz w:val="28"/>
          <w:szCs w:val="28"/>
          <w:u w:val="single"/>
        </w:rPr>
        <w:t xml:space="preserve">НТТМ </w:t>
      </w:r>
      <w:r>
        <w:rPr>
          <w:b/>
          <w:sz w:val="28"/>
          <w:szCs w:val="28"/>
          <w:u w:val="single"/>
        </w:rPr>
        <w:t xml:space="preserve">(ЧГКЦ)</w:t>
      </w:r>
      <w:r/>
    </w:p>
    <w:p>
      <w:pPr>
        <w:pStyle w:val="978"/>
        <w:ind w:right="-88"/>
        <w:jc w:val="center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«Интеллектуалы </w:t>
      </w:r>
      <w:r>
        <w:rPr>
          <w:b/>
          <w:sz w:val="28"/>
          <w:szCs w:val="28"/>
          <w:u w:val="single"/>
          <w:lang w:val="en-US"/>
        </w:rPr>
        <w:t xml:space="preserve">XXI</w:t>
      </w:r>
      <w:r>
        <w:rPr>
          <w:b/>
          <w:sz w:val="28"/>
          <w:szCs w:val="28"/>
          <w:u w:val="single"/>
        </w:rPr>
        <w:t xml:space="preserve">  века»</w:t>
      </w:r>
      <w:r>
        <w:rPr>
          <w:b/>
          <w:sz w:val="28"/>
          <w:szCs w:val="28"/>
        </w:rPr>
      </w:r>
      <w:r/>
    </w:p>
    <w:p>
      <w:pPr>
        <w:pStyle w:val="978"/>
        <w:ind w:right="-88"/>
        <w:jc w:val="both"/>
        <w:tabs>
          <w:tab w:val="left" w:pos="0" w:leader="none"/>
        </w:tabs>
        <w:rPr>
          <w:sz w:val="8"/>
          <w:szCs w:val="8"/>
          <w:u w:val="single"/>
        </w:rPr>
      </w:pPr>
      <w:r>
        <w:rPr>
          <w:sz w:val="8"/>
          <w:szCs w:val="8"/>
          <w:u w:val="single"/>
        </w:rPr>
      </w:r>
      <w:r/>
    </w:p>
    <w:p>
      <w:pPr>
        <w:pStyle w:val="978"/>
        <w:numPr>
          <w:ilvl w:val="0"/>
          <w:numId w:val="51"/>
        </w:numPr>
        <w:ind w:left="567" w:right="-88" w:hanging="425"/>
        <w:jc w:val="both"/>
        <w:tabs>
          <w:tab w:val="left" w:pos="0" w:leader="none"/>
          <w:tab w:val="num" w:pos="567" w:leader="none"/>
          <w:tab w:val="clear" w:pos="72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Базовая организация: Управление по делам молодежи города Челябинска  </w:t>
      </w:r>
      <w:r>
        <w:rPr>
          <w:sz w:val="24"/>
          <w:szCs w:val="24"/>
        </w:rPr>
      </w:r>
      <w:r/>
    </w:p>
    <w:p>
      <w:pPr>
        <w:pStyle w:val="978"/>
        <w:ind w:left="567" w:right="-88" w:hanging="425"/>
        <w:jc w:val="both"/>
        <w:tabs>
          <w:tab w:val="left" w:pos="0" w:leader="none"/>
          <w:tab w:val="num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(начальник </w:t>
      </w:r>
      <w:r>
        <w:rPr>
          <w:sz w:val="24"/>
          <w:szCs w:val="24"/>
        </w:rPr>
        <w:t xml:space="preserve">Хенкина Наталья Владимировна</w:t>
      </w:r>
      <w:r>
        <w:rPr>
          <w:sz w:val="24"/>
          <w:szCs w:val="24"/>
        </w:rPr>
        <w:t xml:space="preserve">);</w:t>
      </w:r>
      <w:r/>
    </w:p>
    <w:p>
      <w:pPr>
        <w:pStyle w:val="978"/>
        <w:numPr>
          <w:ilvl w:val="0"/>
          <w:numId w:val="51"/>
        </w:numPr>
        <w:ind w:left="567" w:right="-88" w:hanging="425"/>
        <w:jc w:val="both"/>
        <w:tabs>
          <w:tab w:val="left" w:pos="0" w:leader="none"/>
          <w:tab w:val="num" w:pos="567" w:leader="none"/>
          <w:tab w:val="clear" w:pos="720" w:leader="none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Организация-координатор: </w:t>
      </w:r>
      <w:r>
        <w:rPr>
          <w:sz w:val="24"/>
          <w:szCs w:val="24"/>
        </w:rPr>
        <w:t xml:space="preserve">Комитет</w:t>
      </w:r>
      <w:r>
        <w:rPr>
          <w:sz w:val="24"/>
          <w:szCs w:val="24"/>
        </w:rPr>
        <w:t xml:space="preserve"> по делам образования города Челябинска (</w:t>
      </w:r>
      <w:r>
        <w:rPr>
          <w:sz w:val="24"/>
          <w:szCs w:val="24"/>
        </w:rPr>
        <w:t xml:space="preserve">председатель</w:t>
      </w:r>
      <w:r>
        <w:rPr>
          <w:sz w:val="24"/>
          <w:szCs w:val="24"/>
        </w:rPr>
        <w:t xml:space="preserve">  Портье  Светлана Викторовна);</w:t>
      </w:r>
      <w:r>
        <w:rPr>
          <w:sz w:val="24"/>
          <w:szCs w:val="24"/>
          <w:u w:val="single"/>
        </w:rPr>
      </w:r>
      <w:r/>
    </w:p>
    <w:p>
      <w:pPr>
        <w:pStyle w:val="978"/>
        <w:numPr>
          <w:ilvl w:val="0"/>
          <w:numId w:val="51"/>
        </w:numPr>
        <w:ind w:left="567" w:right="-88" w:hanging="425"/>
        <w:jc w:val="both"/>
        <w:tabs>
          <w:tab w:val="left" w:pos="0" w:leader="none"/>
          <w:tab w:val="num" w:pos="567" w:leader="none"/>
          <w:tab w:val="clear" w:pos="720" w:leader="none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Организация-</w:t>
      </w:r>
      <w:r>
        <w:rPr>
          <w:sz w:val="24"/>
          <w:szCs w:val="24"/>
        </w:rPr>
        <w:t xml:space="preserve">исполнитель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Центр поддержки молодежных инициатив города Челябинска  (директор </w:t>
      </w:r>
      <w:r>
        <w:rPr>
          <w:sz w:val="24"/>
          <w:szCs w:val="24"/>
        </w:rPr>
        <w:t xml:space="preserve">Бодрова Татьяна Владимировна).</w:t>
      </w:r>
      <w:r>
        <w:rPr>
          <w:sz w:val="24"/>
          <w:szCs w:val="24"/>
          <w:u w:val="single"/>
        </w:rPr>
      </w:r>
      <w:r/>
    </w:p>
    <w:p>
      <w:pPr>
        <w:pStyle w:val="978"/>
        <w:ind w:right="-88"/>
        <w:jc w:val="center"/>
        <w:tabs>
          <w:tab w:val="left" w:pos="0" w:leader="none"/>
        </w:tabs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  <w:r/>
    </w:p>
    <w:p>
      <w:pPr>
        <w:pStyle w:val="978"/>
        <w:ind w:right="-88"/>
        <w:jc w:val="center"/>
        <w:tabs>
          <w:tab w:val="left" w:pos="0" w:leader="none"/>
        </w:tabs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 xml:space="preserve">Координационный  совет  (КС)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Челябинской городской интеллектуально-социальной программы для молодежи «Шаг  в  будущее - Созвездие НТТМ»</w:t>
      </w:r>
      <w:r/>
    </w:p>
    <w:p>
      <w:pPr>
        <w:pStyle w:val="978"/>
        <w:ind w:right="-88"/>
        <w:jc w:val="center"/>
        <w:tabs>
          <w:tab w:val="left" w:pos="0" w:leader="none"/>
        </w:tabs>
        <w:rPr>
          <w:b/>
          <w:sz w:val="8"/>
          <w:szCs w:val="8"/>
        </w:rPr>
      </w:pPr>
      <w:r>
        <w:rPr>
          <w:b/>
          <w:sz w:val="8"/>
          <w:szCs w:val="8"/>
        </w:rPr>
      </w:r>
      <w:r/>
    </w:p>
    <w:p>
      <w:pPr>
        <w:pStyle w:val="978"/>
        <w:ind w:right="-88"/>
        <w:jc w:val="both"/>
        <w:rPr>
          <w:sz w:val="24"/>
          <w:szCs w:val="24"/>
        </w:rPr>
      </w:pPr>
      <w:r>
        <w:rPr>
          <w:b/>
          <w:sz w:val="24"/>
        </w:rPr>
        <w:t xml:space="preserve">Хенкина </w:t>
      </w:r>
      <w:r>
        <w:rPr>
          <w:sz w:val="24"/>
        </w:rPr>
        <w:t xml:space="preserve"> Наталья Владимировна</w:t>
      </w:r>
      <w:r>
        <w:rPr>
          <w:sz w:val="24"/>
        </w:rPr>
        <w:t xml:space="preserve">  -  </w:t>
      </w:r>
      <w:r>
        <w:rPr>
          <w:sz w:val="24"/>
          <w:szCs w:val="24"/>
        </w:rPr>
        <w:t xml:space="preserve">председатель  Челябинского городского  координационного совета (КС), начальник Управления по  делам  молодежи города Челябинска;</w:t>
      </w:r>
      <w:r/>
    </w:p>
    <w:p>
      <w:pPr>
        <w:pStyle w:val="978"/>
        <w:ind w:right="-88"/>
        <w:jc w:val="both"/>
        <w:tabs>
          <w:tab w:val="left" w:pos="0" w:leader="none"/>
        </w:tabs>
        <w:rPr>
          <w:szCs w:val="24"/>
        </w:rPr>
      </w:pPr>
      <w:r>
        <w:rPr>
          <w:b/>
          <w:sz w:val="24"/>
          <w:szCs w:val="24"/>
        </w:rPr>
        <w:t xml:space="preserve">Портье  </w:t>
      </w:r>
      <w:r>
        <w:rPr>
          <w:sz w:val="24"/>
          <w:szCs w:val="24"/>
        </w:rPr>
        <w:t xml:space="preserve">Светлана Викторовна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- зам. председателя (КС), координатор  программы  «Шаг  в  будущее - Созвездие НТТМ» по связям с общеобразовательными школами, </w:t>
      </w:r>
      <w:r>
        <w:rPr>
          <w:sz w:val="24"/>
          <w:szCs w:val="24"/>
        </w:rPr>
        <w:t xml:space="preserve">председатель Комитета</w:t>
      </w:r>
      <w:r>
        <w:rPr>
          <w:sz w:val="24"/>
          <w:szCs w:val="24"/>
        </w:rPr>
        <w:t xml:space="preserve"> по делам образования  города Челябинска; </w:t>
      </w:r>
      <w:r>
        <w:rPr>
          <w:szCs w:val="24"/>
        </w:rPr>
        <w:t xml:space="preserve">                                                                     </w:t>
      </w:r>
      <w:r/>
    </w:p>
    <w:p>
      <w:pPr>
        <w:pStyle w:val="978"/>
        <w:ind w:right="-88"/>
        <w:jc w:val="both"/>
        <w:tabs>
          <w:tab w:val="left" w:pos="0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Кузьмин</w:t>
      </w:r>
      <w:r>
        <w:rPr>
          <w:sz w:val="24"/>
          <w:szCs w:val="24"/>
        </w:rPr>
        <w:t xml:space="preserve"> Евгений Николаевич - зам. председателя КС, координатор-организатор городской и областной программы «Шаг в будущее - Созвездие НТТМ», зам. начальника </w:t>
      </w:r>
      <w:r>
        <w:rPr>
          <w:sz w:val="24"/>
          <w:szCs w:val="24"/>
        </w:rPr>
        <w:t xml:space="preserve">ОМСУП</w:t>
      </w:r>
      <w:r>
        <w:rPr>
          <w:sz w:val="24"/>
          <w:szCs w:val="24"/>
        </w:rPr>
        <w:t xml:space="preserve"> Учебно-методического управления Южно-Уральского государственного университета (ЮУрГУ);    </w:t>
      </w:r>
      <w:r/>
    </w:p>
    <w:p>
      <w:pPr>
        <w:pStyle w:val="978"/>
        <w:ind w:right="-88"/>
        <w:jc w:val="both"/>
        <w:tabs>
          <w:tab w:val="left" w:pos="0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Бодрова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Татьяна Владимировна </w:t>
      </w:r>
      <w:r>
        <w:rPr>
          <w:sz w:val="24"/>
          <w:szCs w:val="24"/>
        </w:rPr>
        <w:t xml:space="preserve">- координатор-организатор программы «Шаг в будущее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Созвездие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-НТТМ», директор МАУ «Центр поддержки молодежных инициатив» г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Челябинска;                                   </w:t>
      </w:r>
      <w:r/>
    </w:p>
    <w:p>
      <w:pPr>
        <w:pStyle w:val="978"/>
        <w:jc w:val="both"/>
        <w:tabs>
          <w:tab w:val="num" w:pos="900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Качуро Ирина Леонидовна,</w:t>
      </w:r>
      <w:r>
        <w:rPr>
          <w:sz w:val="24"/>
          <w:szCs w:val="24"/>
        </w:rPr>
        <w:t xml:space="preserve"> координатор проведения Челябинского молодежного интеллектуального форума «Шаг в будущее – Созвездие НТТМ», начальник отдела обеспечения развития воспитательных систем и дополнительного образования Комитета по делам образования города Челябинска;</w:t>
      </w:r>
      <w:r/>
    </w:p>
    <w:p>
      <w:pPr>
        <w:pStyle w:val="978"/>
        <w:ind w:right="-88"/>
        <w:jc w:val="both"/>
        <w:tabs>
          <w:tab w:val="left" w:pos="0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Андреева </w:t>
      </w:r>
      <w:r>
        <w:rPr>
          <w:sz w:val="24"/>
          <w:szCs w:val="24"/>
        </w:rPr>
        <w:t xml:space="preserve">Наталья Александровна - член КС, координатор-организатор программы «Шаг в будущее», ведущий специалист по работе с молодежью МАУ «</w:t>
      </w:r>
      <w:r>
        <w:rPr>
          <w:sz w:val="24"/>
          <w:szCs w:val="24"/>
        </w:rPr>
        <w:t xml:space="preserve">ЦПМИ</w:t>
      </w:r>
      <w:r>
        <w:rPr>
          <w:sz w:val="24"/>
          <w:szCs w:val="24"/>
        </w:rPr>
        <w:t xml:space="preserve">» города Челябинска;</w:t>
      </w:r>
      <w:r/>
    </w:p>
    <w:p>
      <w:pPr>
        <w:pStyle w:val="978"/>
        <w:ind w:right="-88"/>
        <w:jc w:val="both"/>
        <w:tabs>
          <w:tab w:val="left" w:pos="0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Рычкова </w:t>
      </w:r>
      <w:r>
        <w:rPr>
          <w:sz w:val="24"/>
          <w:szCs w:val="24"/>
        </w:rPr>
        <w:t xml:space="preserve">Наталья Евгеньевна </w:t>
      </w:r>
      <w:r>
        <w:rPr>
          <w:sz w:val="24"/>
          <w:szCs w:val="24"/>
        </w:rPr>
        <w:t xml:space="preserve">- член КС, координатор-организатор программы «Созвездие»,</w:t>
      </w:r>
      <w:r>
        <w:rPr>
          <w:sz w:val="24"/>
          <w:szCs w:val="24"/>
        </w:rPr>
        <w:t xml:space="preserve"> ответственный секретарь Оргкомитета программы «Шаг в будущее…»</w:t>
      </w:r>
      <w:r>
        <w:rPr>
          <w:sz w:val="24"/>
          <w:szCs w:val="24"/>
        </w:rPr>
        <w:t xml:space="preserve">;</w:t>
      </w:r>
      <w:r/>
    </w:p>
    <w:p>
      <w:pPr>
        <w:pStyle w:val="978"/>
        <w:jc w:val="both"/>
        <w:tabs>
          <w:tab w:val="num" w:pos="0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Савельева </w:t>
      </w:r>
      <w:r>
        <w:rPr>
          <w:sz w:val="24"/>
          <w:szCs w:val="24"/>
        </w:rPr>
        <w:t xml:space="preserve">Ирина Петровна - член КС,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научный руководитель программы «Шаг в будущее - Созвездие НТТМ»,  проректор по учебной работе ЮУрГУ;</w:t>
      </w:r>
      <w:r/>
    </w:p>
    <w:p>
      <w:pPr>
        <w:pStyle w:val="978"/>
        <w:ind w:right="-88"/>
        <w:jc w:val="both"/>
        <w:tabs>
          <w:tab w:val="left" w:pos="0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Шмаков </w:t>
      </w:r>
      <w:r>
        <w:rPr>
          <w:sz w:val="24"/>
          <w:szCs w:val="24"/>
        </w:rPr>
        <w:t xml:space="preserve">Борис Васильевич - член КС, председатель  Экспертного  совета  программы    «Шаг  в будущее - Созвездие НТТМ», кандидат экономических наук;  </w:t>
      </w:r>
      <w:r/>
    </w:p>
    <w:p>
      <w:pPr>
        <w:pStyle w:val="978"/>
        <w:ind w:right="-88"/>
        <w:jc w:val="both"/>
        <w:tabs>
          <w:tab w:val="left" w:pos="0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Скворцов</w:t>
      </w:r>
      <w:r>
        <w:rPr>
          <w:sz w:val="24"/>
          <w:szCs w:val="24"/>
        </w:rPr>
        <w:t xml:space="preserve"> Вячеслав Николаевич - член КС по общим вопросам, председатель ЧОО «Российский детский фонд» </w:t>
      </w:r>
      <w:r>
        <w:rPr>
          <w:sz w:val="24"/>
          <w:szCs w:val="24"/>
        </w:rPr>
        <w:t xml:space="preserve">член </w:t>
      </w:r>
      <w:r>
        <w:rPr>
          <w:sz w:val="24"/>
          <w:szCs w:val="24"/>
        </w:rPr>
        <w:t xml:space="preserve">Совета</w:t>
      </w:r>
      <w:r>
        <w:rPr>
          <w:sz w:val="24"/>
          <w:szCs w:val="24"/>
        </w:rPr>
        <w:t xml:space="preserve"> Общественной палаты Челябинской области;</w:t>
      </w:r>
      <w:r>
        <w:rPr>
          <w:sz w:val="24"/>
          <w:szCs w:val="24"/>
        </w:rPr>
      </w:r>
      <w:r/>
    </w:p>
    <w:p>
      <w:pPr>
        <w:pStyle w:val="978"/>
        <w:jc w:val="both"/>
        <w:tabs>
          <w:tab w:val="num" w:pos="851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Иванова Наталья Евгеньевна, </w:t>
      </w:r>
      <w:r>
        <w:rPr>
          <w:sz w:val="24"/>
          <w:szCs w:val="24"/>
        </w:rPr>
        <w:t xml:space="preserve">координатор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Челябинской интеллектуально-социальной программы для молодежи «Шаг в будущее - Созвездие НТТМ», начальник Центра довузовской подготовки Челябинского государственного университета;</w:t>
      </w:r>
      <w:r/>
    </w:p>
    <w:p>
      <w:pPr>
        <w:pStyle w:val="978"/>
        <w:jc w:val="both"/>
        <w:tabs>
          <w:tab w:val="num" w:pos="851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Смирнова Юлия Викторовна, </w:t>
      </w:r>
      <w:r>
        <w:rPr>
          <w:sz w:val="24"/>
          <w:szCs w:val="24"/>
        </w:rPr>
        <w:t xml:space="preserve">координатор проведения Челябинского молодежного интеллектуального форума «Шаг в будущее – Созвездие НТТМ»,  директор МАУДО «Дворец пионеров и школьников им. Н.К.Крупской» города Челябинска;</w:t>
      </w:r>
      <w:r>
        <w:rPr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 xml:space="preserve">Координаторы районных представительств</w:t>
      </w:r>
      <w:r>
        <w:rPr>
          <w:sz w:val="24"/>
          <w:szCs w:val="24"/>
        </w:rPr>
        <w:t xml:space="preserve"> Челябинского городского координационного центра НТТМ «Интеллектуалы </w:t>
      </w:r>
      <w:r>
        <w:rPr>
          <w:sz w:val="24"/>
          <w:szCs w:val="24"/>
          <w:lang w:val="en-US"/>
        </w:rPr>
        <w:t xml:space="preserve">XXI</w:t>
      </w:r>
      <w:r>
        <w:rPr>
          <w:sz w:val="24"/>
          <w:szCs w:val="24"/>
        </w:rPr>
        <w:t xml:space="preserve"> века» и  Научного общества учащихся (НОУ)</w:t>
      </w:r>
      <w:r>
        <w:rPr>
          <w:sz w:val="24"/>
          <w:szCs w:val="24"/>
        </w:rPr>
        <w:t xml:space="preserve"> - ч</w:t>
      </w:r>
      <w:r>
        <w:rPr>
          <w:sz w:val="24"/>
          <w:szCs w:val="24"/>
        </w:rPr>
        <w:t xml:space="preserve">ле</w:t>
      </w:r>
      <w:r>
        <w:rPr>
          <w:sz w:val="24"/>
          <w:szCs w:val="24"/>
        </w:rPr>
        <w:t xml:space="preserve">ны  КС с совещательным голосом.</w:t>
      </w:r>
      <w:r>
        <w:rPr>
          <w:sz w:val="24"/>
          <w:szCs w:val="24"/>
        </w:rPr>
      </w:r>
      <w:r/>
    </w:p>
    <w:p>
      <w:pPr>
        <w:pStyle w:val="978"/>
        <w:ind w:right="-88"/>
        <w:jc w:val="center"/>
        <w:tabs>
          <w:tab w:val="left" w:pos="0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/>
    </w:p>
    <w:p>
      <w:pPr>
        <w:pStyle w:val="978"/>
        <w:ind w:right="-88"/>
        <w:jc w:val="center"/>
        <w:tabs>
          <w:tab w:val="left" w:pos="0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 р г к о м и т е т</w:t>
      </w:r>
      <w:r/>
    </w:p>
    <w:p>
      <w:pPr>
        <w:pStyle w:val="978"/>
        <w:ind w:right="-88"/>
        <w:jc w:val="center"/>
        <w:tabs>
          <w:tab w:val="left" w:pos="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подготовке и  проведению  </w:t>
      </w:r>
      <w:r>
        <w:rPr>
          <w:b/>
          <w:sz w:val="24"/>
          <w:szCs w:val="24"/>
          <w:lang w:val="en-US"/>
        </w:rPr>
        <w:t xml:space="preserve">XX</w:t>
      </w:r>
      <w:r>
        <w:rPr>
          <w:b/>
          <w:sz w:val="24"/>
          <w:szCs w:val="24"/>
          <w:lang w:val="en-US"/>
        </w:rPr>
        <w:t xml:space="preserve">X</w:t>
      </w:r>
      <w:r>
        <w:rPr>
          <w:b/>
          <w:sz w:val="24"/>
          <w:szCs w:val="24"/>
        </w:rPr>
        <w:t xml:space="preserve">  Челябинского молодежного интеллектуального форума «Шаг в будущее - Созвездие НТТМ»</w:t>
      </w:r>
      <w:r/>
    </w:p>
    <w:p>
      <w:pPr>
        <w:pStyle w:val="978"/>
        <w:ind w:right="-88"/>
        <w:jc w:val="center"/>
        <w:tabs>
          <w:tab w:val="left" w:pos="0" w:leader="none"/>
        </w:tabs>
        <w:rPr>
          <w:b/>
        </w:rPr>
      </w:pPr>
      <w:r>
        <w:rPr>
          <w:b/>
        </w:rPr>
      </w:r>
      <w:r/>
    </w:p>
    <w:p>
      <w:pPr>
        <w:pStyle w:val="978"/>
        <w:ind w:left="3780" w:right="-88" w:hanging="3780"/>
        <w:tabs>
          <w:tab w:val="left" w:pos="378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Кузьмин  </w:t>
      </w:r>
      <w:r>
        <w:rPr>
          <w:sz w:val="24"/>
          <w:szCs w:val="24"/>
        </w:rPr>
        <w:t xml:space="preserve">Евгений  Николаевич      - председатель Оргкомитета по подготовке и проведению          Форума,    руководитель  Челябинского  головного городского координационного центра НТТМ (ЧГКЦ);</w:t>
      </w:r>
      <w:r>
        <w:rPr>
          <w:b/>
          <w:sz w:val="24"/>
          <w:szCs w:val="24"/>
        </w:rPr>
      </w:r>
      <w:r/>
    </w:p>
    <w:p>
      <w:pPr>
        <w:pStyle w:val="978"/>
        <w:ind w:left="3780" w:right="-88" w:hanging="3780"/>
        <w:jc w:val="both"/>
        <w:tabs>
          <w:tab w:val="left" w:pos="3780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Бодрова </w:t>
      </w:r>
      <w:r>
        <w:rPr>
          <w:sz w:val="24"/>
          <w:szCs w:val="24"/>
        </w:rPr>
        <w:t xml:space="preserve">Татьяна Владимировна - зам.председателя Оргкомитета,  директор МАУ «Центр поддержки молодежных инициатив» города Челябинска;</w:t>
      </w:r>
      <w:r/>
    </w:p>
    <w:p>
      <w:pPr>
        <w:pStyle w:val="978"/>
        <w:ind w:left="3828" w:right="-88" w:hanging="382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Качуро  </w:t>
      </w:r>
      <w:r>
        <w:rPr>
          <w:sz w:val="24"/>
          <w:szCs w:val="24"/>
        </w:rPr>
        <w:t xml:space="preserve">Ирина  Леонидовна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-  зам.председателя  Оргкомитета,  начальник отдела обеспечения развития воспитательных систем и дополнительного образования  </w:t>
      </w:r>
      <w:r>
        <w:rPr>
          <w:sz w:val="24"/>
          <w:szCs w:val="24"/>
        </w:rPr>
        <w:t xml:space="preserve">Комитета</w:t>
      </w:r>
      <w:r>
        <w:rPr>
          <w:sz w:val="24"/>
          <w:szCs w:val="24"/>
        </w:rPr>
        <w:t xml:space="preserve">   по  делам    образования города Челябинска.</w:t>
      </w:r>
      <w:r/>
    </w:p>
    <w:p>
      <w:pPr>
        <w:pStyle w:val="978"/>
        <w:ind w:right="-88"/>
        <w:jc w:val="both"/>
        <w:tabs>
          <w:tab w:val="left" w:pos="0" w:leader="none"/>
        </w:tabs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</w:r>
      <w:r/>
    </w:p>
    <w:p>
      <w:pPr>
        <w:pStyle w:val="978"/>
        <w:ind w:right="-88"/>
        <w:jc w:val="both"/>
        <w:tabs>
          <w:tab w:val="left" w:pos="0" w:leader="none"/>
        </w:tabs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Члены  Оргкомитета:</w:t>
      </w:r>
      <w:r/>
    </w:p>
    <w:p>
      <w:pPr>
        <w:pStyle w:val="978"/>
        <w:ind w:right="-88"/>
        <w:tabs>
          <w:tab w:val="left" w:pos="0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Андреева</w:t>
      </w:r>
      <w:r>
        <w:rPr>
          <w:color w:val="FFFFFF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Наталья Александровна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куратор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взаимодействию  с МОУ СОШ</w:t>
      </w:r>
      <w:r>
        <w:rPr>
          <w:sz w:val="24"/>
          <w:szCs w:val="24"/>
        </w:rPr>
        <w:t xml:space="preserve"> города</w:t>
      </w:r>
      <w:r>
        <w:rPr>
          <w:sz w:val="24"/>
          <w:szCs w:val="24"/>
        </w:rPr>
        <w:t xml:space="preserve"> и районными представительствами ЧГКЦ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председатель орг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группы   конкурса  интеллектуалов   ТРПЛ и конкурса изобретательных ТТМ;</w:t>
      </w:r>
      <w:r>
        <w:rPr>
          <w:color w:val="FFFFFF"/>
          <w:sz w:val="24"/>
          <w:szCs w:val="24"/>
        </w:rPr>
        <w:t xml:space="preserve">…………………</w:t>
      </w:r>
      <w:r>
        <w:rPr>
          <w:sz w:val="24"/>
          <w:szCs w:val="24"/>
        </w:rPr>
      </w:r>
      <w:r/>
    </w:p>
    <w:p>
      <w:pPr>
        <w:pStyle w:val="978"/>
        <w:ind w:right="-88"/>
        <w:jc w:val="both"/>
        <w:tabs>
          <w:tab w:val="left" w:pos="0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Шмаков </w:t>
      </w:r>
      <w:r>
        <w:rPr>
          <w:sz w:val="24"/>
          <w:szCs w:val="24"/>
        </w:rPr>
        <w:t xml:space="preserve">Борис Васильевич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- председатель  Экспертного  совета  программы    «Шаг  в будущее - Созвездие НТТМ», кандидат экономических наук;  </w:t>
      </w:r>
      <w:r/>
    </w:p>
    <w:p>
      <w:pPr>
        <w:pStyle w:val="978"/>
        <w:ind w:right="-88"/>
        <w:tabs>
          <w:tab w:val="left" w:pos="142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Рычкова </w:t>
      </w:r>
      <w:r>
        <w:rPr>
          <w:sz w:val="24"/>
          <w:szCs w:val="24"/>
        </w:rPr>
        <w:t xml:space="preserve">  Наталья Евгеньевна         - председатель  орг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группы  конкурса  рационализаторов «Полезная  модель»  и   Н</w:t>
      </w:r>
      <w:r>
        <w:rPr>
          <w:sz w:val="24"/>
          <w:szCs w:val="24"/>
        </w:rPr>
        <w:t xml:space="preserve">аучно-педагогического</w:t>
      </w:r>
      <w:r>
        <w:rPr>
          <w:sz w:val="24"/>
          <w:szCs w:val="24"/>
        </w:rPr>
        <w:t xml:space="preserve"> семинара «Наука в школе»;</w:t>
      </w:r>
      <w:r/>
    </w:p>
    <w:p>
      <w:pPr>
        <w:pStyle w:val="978"/>
        <w:ind w:left="3828" w:right="-88" w:hanging="3828"/>
        <w:tabs>
          <w:tab w:val="left" w:pos="142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Семенов </w:t>
      </w:r>
      <w:r>
        <w:rPr>
          <w:sz w:val="24"/>
          <w:szCs w:val="24"/>
        </w:rPr>
        <w:t xml:space="preserve">Дмитрий Игоревич             - председатель орг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группы конкурса эрудитов-знатоков;</w:t>
      </w:r>
      <w:r>
        <w:rPr>
          <w:b/>
          <w:bCs/>
          <w:sz w:val="24"/>
          <w:szCs w:val="24"/>
        </w:rPr>
      </w:r>
      <w:r/>
    </w:p>
    <w:p>
      <w:pPr>
        <w:pStyle w:val="978"/>
        <w:ind w:right="-88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Кураторы от ВУЗов   по организации Конкурсных экспертных комиссий (КЭК);</w:t>
      </w:r>
      <w:r/>
    </w:p>
    <w:p>
      <w:pPr>
        <w:pStyle w:val="978"/>
        <w:ind w:right="-88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Кураторы  и  координаторы  Районных представительств ЧГКЦ.</w:t>
      </w:r>
      <w:r/>
    </w:p>
    <w:p>
      <w:pPr>
        <w:pStyle w:val="978"/>
        <w:ind w:right="-88"/>
        <w:jc w:val="center"/>
        <w:tabs>
          <w:tab w:val="left" w:pos="0" w:leader="none"/>
        </w:tabs>
        <w:rPr>
          <w:b/>
          <w:sz w:val="28"/>
          <w:u w:val="single"/>
        </w:rPr>
      </w:pPr>
      <w:r>
        <w:rPr>
          <w:b/>
          <w:sz w:val="28"/>
          <w:u w:val="single"/>
        </w:rPr>
      </w:r>
      <w:r/>
    </w:p>
    <w:p>
      <w:pPr>
        <w:pStyle w:val="978"/>
        <w:ind w:right="-88"/>
        <w:jc w:val="center"/>
        <w:tabs>
          <w:tab w:val="left" w:pos="0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Секретариат (ЧГКЦ)</w:t>
      </w:r>
      <w:r/>
    </w:p>
    <w:p>
      <w:pPr>
        <w:pStyle w:val="978"/>
        <w:ind w:right="-88"/>
        <w:jc w:val="center"/>
        <w:tabs>
          <w:tab w:val="left" w:pos="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Челябинского городского координационного центра НТТМ «Интеллектуалы </w:t>
      </w:r>
      <w:r>
        <w:rPr>
          <w:b/>
          <w:sz w:val="24"/>
          <w:szCs w:val="24"/>
          <w:lang w:val="en-US"/>
        </w:rPr>
        <w:t xml:space="preserve">XXI</w:t>
      </w:r>
      <w:r>
        <w:rPr>
          <w:b/>
          <w:sz w:val="24"/>
          <w:szCs w:val="24"/>
        </w:rPr>
        <w:t xml:space="preserve"> века»</w:t>
      </w:r>
      <w:r/>
    </w:p>
    <w:p>
      <w:pPr>
        <w:pStyle w:val="978"/>
        <w:ind w:right="-88"/>
        <w:jc w:val="center"/>
        <w:tabs>
          <w:tab w:val="left" w:pos="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Южно-Уральской интеллектуально-социальной программы для молодежи </w:t>
      </w:r>
      <w:r/>
    </w:p>
    <w:p>
      <w:pPr>
        <w:pStyle w:val="978"/>
        <w:ind w:right="-88"/>
        <w:jc w:val="center"/>
        <w:tabs>
          <w:tab w:val="left" w:pos="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«Шаг в будущее - Созвездие НТТМ»</w:t>
      </w:r>
      <w:r/>
    </w:p>
    <w:p>
      <w:pPr>
        <w:pStyle w:val="978"/>
        <w:ind w:right="-88"/>
        <w:jc w:val="center"/>
        <w:tabs>
          <w:tab w:val="left" w:pos="0" w:leader="none"/>
        </w:tabs>
        <w:rPr>
          <w:b/>
          <w:sz w:val="8"/>
          <w:szCs w:val="8"/>
        </w:rPr>
      </w:pPr>
      <w:r>
        <w:rPr>
          <w:b/>
          <w:sz w:val="8"/>
          <w:szCs w:val="8"/>
        </w:rPr>
      </w:r>
      <w:r/>
    </w:p>
    <w:p>
      <w:pPr>
        <w:pStyle w:val="978"/>
        <w:ind w:right="-88"/>
        <w:jc w:val="both"/>
        <w:tabs>
          <w:tab w:val="left" w:pos="0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Кузьмин </w:t>
      </w:r>
      <w:r>
        <w:rPr>
          <w:sz w:val="24"/>
          <w:szCs w:val="24"/>
        </w:rPr>
        <w:t xml:space="preserve">Евгений Николаевич    - руководитель  ЧГКЦ,    член    Исполкома     Центрального </w:t>
      </w:r>
      <w:r/>
    </w:p>
    <w:p>
      <w:pPr>
        <w:pStyle w:val="978"/>
        <w:ind w:right="-88"/>
        <w:jc w:val="both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совета    Всероссийской    научно-социальной   программы  </w:t>
      </w:r>
      <w:r/>
    </w:p>
    <w:p>
      <w:pPr>
        <w:pStyle w:val="978"/>
        <w:ind w:right="-88"/>
        <w:jc w:val="both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для  молодежи  «Шаг в будущее»;</w:t>
      </w:r>
      <w:r/>
    </w:p>
    <w:p>
      <w:pPr>
        <w:pStyle w:val="978"/>
        <w:ind w:left="3600" w:right="-88" w:hanging="3600"/>
        <w:jc w:val="both"/>
        <w:tabs>
          <w:tab w:val="left" w:pos="3600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Андреева </w:t>
      </w:r>
      <w:r>
        <w:rPr>
          <w:sz w:val="24"/>
          <w:szCs w:val="24"/>
        </w:rPr>
        <w:t xml:space="preserve">Наталья Александровна - координатор  программы   «Шаг в будущее»  по  общим           вопросам  (исполнительный директор ЧГКЦ);</w:t>
      </w:r>
      <w:r/>
    </w:p>
    <w:p>
      <w:pPr>
        <w:pStyle w:val="978"/>
        <w:ind w:right="-88"/>
        <w:tabs>
          <w:tab w:val="left" w:pos="0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Рычкова  </w:t>
      </w:r>
      <w:r>
        <w:rPr>
          <w:sz w:val="24"/>
          <w:szCs w:val="24"/>
        </w:rPr>
        <w:t xml:space="preserve">Наталья Евгеньевна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координатор программы «Созвездие»;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ответственный </w:t>
      </w:r>
      <w:r>
        <w:rPr>
          <w:sz w:val="24"/>
          <w:szCs w:val="24"/>
        </w:rPr>
        <w:t xml:space="preserve">секретарь 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ЧГКЦ.</w:t>
      </w:r>
      <w:r>
        <w:rPr>
          <w:b/>
          <w:bCs/>
          <w:sz w:val="24"/>
          <w:szCs w:val="24"/>
        </w:rPr>
      </w:r>
      <w:r/>
    </w:p>
    <w:p>
      <w:pPr>
        <w:pStyle w:val="978"/>
        <w:ind w:right="-88"/>
        <w:jc w:val="center"/>
        <w:tabs>
          <w:tab w:val="left" w:pos="0" w:leader="none"/>
        </w:tabs>
        <w:rPr>
          <w:b/>
          <w:color w:val="0000FF"/>
          <w:sz w:val="8"/>
          <w:szCs w:val="8"/>
          <w:u w:val="single"/>
        </w:rPr>
      </w:pPr>
      <w:r>
        <w:rPr>
          <w:b/>
          <w:color w:val="0000FF"/>
          <w:sz w:val="8"/>
          <w:szCs w:val="8"/>
          <w:u w:val="single"/>
        </w:rPr>
      </w:r>
      <w:r/>
    </w:p>
    <w:p>
      <w:pPr>
        <w:pStyle w:val="978"/>
        <w:ind w:right="-31"/>
        <w:widowControl w:val="off"/>
        <w:tabs>
          <w:tab w:val="left" w:pos="1060" w:leader="none"/>
        </w:tabs>
        <w:rPr>
          <w:b/>
          <w:color w:val="800000"/>
          <w:sz w:val="24"/>
          <w:szCs w:val="24"/>
        </w:rPr>
      </w:pPr>
      <w:r>
        <w:rPr>
          <w:b/>
          <w:color w:val="800000"/>
          <w:sz w:val="32"/>
          <w:szCs w:val="32"/>
        </w:rPr>
        <w:tab/>
      </w:r>
      <w:r>
        <w:rPr>
          <w:b/>
          <w:color w:val="800000"/>
          <w:sz w:val="24"/>
          <w:szCs w:val="24"/>
        </w:rPr>
      </w:r>
      <w:r/>
    </w:p>
    <w:p>
      <w:pPr>
        <w:pStyle w:val="978"/>
        <w:ind w:right="-31"/>
        <w:jc w:val="center"/>
        <w:widowControl w:val="off"/>
        <w:rPr>
          <w:b/>
          <w:color w:val="800000"/>
          <w:sz w:val="32"/>
          <w:szCs w:val="32"/>
          <w:u w:val="single"/>
        </w:rPr>
      </w:pPr>
      <w:r>
        <w:rPr>
          <w:b/>
          <w:color w:val="800000"/>
          <w:sz w:val="32"/>
          <w:szCs w:val="32"/>
          <w:u w:val="single"/>
        </w:rPr>
        <w:t xml:space="preserve">Этапы проведения </w:t>
      </w:r>
      <w:r/>
    </w:p>
    <w:p>
      <w:pPr>
        <w:pStyle w:val="978"/>
        <w:ind w:right="-31"/>
        <w:jc w:val="center"/>
        <w:widowControl w:val="off"/>
        <w:rPr>
          <w:b/>
          <w:color w:val="800000"/>
          <w:sz w:val="28"/>
          <w:szCs w:val="28"/>
          <w:u w:val="single"/>
        </w:rPr>
      </w:pPr>
      <w:r>
        <w:rPr>
          <w:b/>
          <w:color w:val="800000"/>
          <w:sz w:val="28"/>
          <w:u w:val="single"/>
        </w:rPr>
        <w:t xml:space="preserve">Челябинского </w:t>
      </w:r>
      <w:r>
        <w:rPr>
          <w:b/>
          <w:color w:val="800000"/>
          <w:sz w:val="28"/>
          <w:szCs w:val="28"/>
          <w:u w:val="single"/>
        </w:rPr>
        <w:t xml:space="preserve"> молодежного интеллектуального </w:t>
      </w:r>
      <w:r>
        <w:rPr>
          <w:b/>
          <w:color w:val="800000"/>
          <w:sz w:val="28"/>
          <w:u w:val="single"/>
        </w:rPr>
        <w:t xml:space="preserve">форума</w:t>
      </w:r>
      <w:r>
        <w:rPr>
          <w:b/>
          <w:color w:val="800000"/>
          <w:sz w:val="28"/>
          <w:szCs w:val="28"/>
          <w:u w:val="single"/>
        </w:rPr>
        <w:t xml:space="preserve">  </w:t>
      </w:r>
      <w:r/>
    </w:p>
    <w:p>
      <w:pPr>
        <w:pStyle w:val="978"/>
        <w:ind w:right="-31"/>
        <w:jc w:val="center"/>
        <w:widowControl w:val="off"/>
        <w:rPr>
          <w:b/>
          <w:color w:val="800000"/>
          <w:sz w:val="28"/>
          <w:szCs w:val="28"/>
          <w:u w:val="single"/>
        </w:rPr>
      </w:pPr>
      <w:r>
        <w:rPr>
          <w:b/>
          <w:color w:val="800000"/>
          <w:sz w:val="28"/>
          <w:szCs w:val="28"/>
          <w:u w:val="single"/>
        </w:rPr>
        <w:t xml:space="preserve">«Шаг в будущее - Созвездие НТТМ»:</w:t>
      </w:r>
      <w:r/>
    </w:p>
    <w:p>
      <w:pPr>
        <w:pStyle w:val="978"/>
        <w:jc w:val="both"/>
        <w:shd w:val="clear" w:color="auto" w:fill="ffffff"/>
        <w:rPr>
          <w:b/>
          <w:color w:val="0000FF"/>
          <w:sz w:val="16"/>
          <w:szCs w:val="16"/>
        </w:rPr>
      </w:pPr>
      <w:r>
        <w:rPr>
          <w:b/>
          <w:color w:val="0000FF"/>
          <w:sz w:val="16"/>
          <w:szCs w:val="16"/>
        </w:rPr>
      </w:r>
      <w:r/>
    </w:p>
    <w:p>
      <w:pPr>
        <w:pStyle w:val="978"/>
        <w:jc w:val="both"/>
        <w:shd w:val="clear" w:color="auto" w:fill="ffffff"/>
        <w:rPr>
          <w:sz w:val="28"/>
          <w:szCs w:val="28"/>
        </w:rPr>
      </w:pPr>
      <w:r>
        <w:rPr>
          <w:b/>
          <w:color w:val="0000FF"/>
          <w:sz w:val="28"/>
        </w:rPr>
        <w:t xml:space="preserve">Городской-областной этап</w:t>
      </w:r>
      <w:r>
        <w:rPr>
          <w:b/>
          <w:sz w:val="28"/>
        </w:rPr>
        <w:t xml:space="preserve">  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4"/>
        </w:numPr>
        <w:ind w:left="284" w:firstLine="0"/>
        <w:jc w:val="both"/>
        <w:shd w:val="clear" w:color="auto" w:fill="ffffff"/>
        <w:tabs>
          <w:tab w:val="num" w:pos="142" w:leader="none"/>
          <w:tab w:val="num" w:pos="284" w:leader="none"/>
          <w:tab w:val="left" w:pos="567" w:leader="none"/>
        </w:tabs>
        <w:rPr>
          <w:sz w:val="24"/>
          <w:szCs w:val="24"/>
        </w:rPr>
      </w:pPr>
      <w:r>
        <w:rPr>
          <w:bCs/>
          <w:sz w:val="28"/>
          <w:szCs w:val="28"/>
        </w:rPr>
        <w:t xml:space="preserve">сентябрь–октябрь:  школьный уровень;</w:t>
      </w:r>
      <w:r>
        <w:rPr>
          <w:sz w:val="24"/>
          <w:szCs w:val="24"/>
        </w:rPr>
      </w:r>
      <w:r/>
    </w:p>
    <w:p>
      <w:pPr>
        <w:pStyle w:val="978"/>
        <w:numPr>
          <w:ilvl w:val="0"/>
          <w:numId w:val="5"/>
        </w:numPr>
        <w:ind w:left="284" w:firstLine="0"/>
        <w:jc w:val="both"/>
        <w:shd w:val="clear" w:color="auto" w:fill="ffffff"/>
        <w:tabs>
          <w:tab w:val="num" w:pos="142" w:leader="none"/>
          <w:tab w:val="num" w:pos="284" w:leader="none"/>
          <w:tab w:val="num" w:pos="540" w:leader="none"/>
        </w:tabs>
        <w:rPr>
          <w:color w:val="FF0000"/>
        </w:rPr>
      </w:pPr>
      <w:r>
        <w:rPr>
          <w:sz w:val="28"/>
          <w:szCs w:val="28"/>
        </w:rPr>
        <w:t xml:space="preserve">октябрь-ноябрь: районный уровень;</w:t>
      </w:r>
      <w:r>
        <w:rPr>
          <w:color w:val="FF0000"/>
        </w:rPr>
      </w:r>
      <w:r/>
    </w:p>
    <w:p>
      <w:pPr>
        <w:pStyle w:val="978"/>
        <w:numPr>
          <w:ilvl w:val="0"/>
          <w:numId w:val="5"/>
        </w:numPr>
        <w:ind w:left="284" w:firstLine="0"/>
        <w:jc w:val="both"/>
        <w:shd w:val="clear" w:color="auto" w:fill="ffffff"/>
        <w:tabs>
          <w:tab w:val="num" w:pos="142" w:leader="none"/>
          <w:tab w:val="num" w:pos="284" w:leader="none"/>
          <w:tab w:val="num" w:pos="540" w:leader="none"/>
        </w:tabs>
        <w:rPr>
          <w:color w:val="FF0000"/>
        </w:rPr>
      </w:pPr>
      <w:r>
        <w:rPr>
          <w:sz w:val="28"/>
          <w:szCs w:val="28"/>
        </w:rPr>
        <w:t xml:space="preserve">ноябрь-декабрь: городской уровень;</w:t>
      </w:r>
      <w:r>
        <w:rPr>
          <w:color w:val="FF0000"/>
        </w:rPr>
      </w:r>
      <w:r/>
    </w:p>
    <w:p>
      <w:pPr>
        <w:pStyle w:val="978"/>
        <w:numPr>
          <w:ilvl w:val="0"/>
          <w:numId w:val="5"/>
        </w:numPr>
        <w:ind w:left="284" w:firstLine="0"/>
        <w:jc w:val="both"/>
        <w:shd w:val="clear" w:color="auto" w:fill="ffffff"/>
        <w:tabs>
          <w:tab w:val="num" w:pos="142" w:leader="none"/>
          <w:tab w:val="num" w:pos="284" w:leader="none"/>
          <w:tab w:val="num" w:pos="540" w:leader="none"/>
        </w:tabs>
        <w:rPr>
          <w:color w:val="FF0000"/>
        </w:rPr>
      </w:pPr>
      <w:r>
        <w:rPr>
          <w:sz w:val="28"/>
          <w:szCs w:val="28"/>
        </w:rPr>
        <w:t xml:space="preserve">декабрь-январь: областной уровень.</w:t>
      </w:r>
      <w:r>
        <w:rPr>
          <w:color w:val="FF0000"/>
        </w:rPr>
      </w:r>
      <w:r/>
    </w:p>
    <w:p>
      <w:pPr>
        <w:pStyle w:val="978"/>
        <w:jc w:val="both"/>
        <w:shd w:val="clear" w:color="auto" w:fill="ffffff"/>
        <w:rPr>
          <w:b/>
          <w:color w:val="0000FF"/>
          <w:sz w:val="16"/>
          <w:szCs w:val="16"/>
        </w:rPr>
      </w:pPr>
      <w:r>
        <w:rPr>
          <w:b/>
          <w:color w:val="0000FF"/>
          <w:sz w:val="16"/>
          <w:szCs w:val="16"/>
        </w:rPr>
      </w:r>
      <w:r/>
    </w:p>
    <w:p>
      <w:pPr>
        <w:pStyle w:val="978"/>
        <w:jc w:val="both"/>
        <w:shd w:val="clear" w:color="auto" w:fill="ffffff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Региональный этап  </w:t>
      </w:r>
      <w:r/>
    </w:p>
    <w:p>
      <w:pPr>
        <w:pStyle w:val="978"/>
        <w:numPr>
          <w:ilvl w:val="0"/>
          <w:numId w:val="4"/>
        </w:numPr>
        <w:ind w:hanging="180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апрель: Уральск</w:t>
      </w:r>
      <w:r>
        <w:rPr>
          <w:sz w:val="26"/>
          <w:szCs w:val="26"/>
        </w:rPr>
        <w:t xml:space="preserve">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соревнование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выставка</w:t>
      </w:r>
      <w:r>
        <w:rPr>
          <w:sz w:val="26"/>
          <w:szCs w:val="26"/>
        </w:rPr>
        <w:t xml:space="preserve"> молодых исследователей</w:t>
      </w:r>
      <w:r>
        <w:rPr>
          <w:sz w:val="26"/>
          <w:szCs w:val="26"/>
        </w:rPr>
        <w:t xml:space="preserve"> – студентов и старшеклассников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научно-технического творчества молодежи «Евразийские ворота России </w:t>
      </w:r>
      <w:r>
        <w:rPr>
          <w:sz w:val="26"/>
          <w:szCs w:val="26"/>
        </w:rPr>
        <w:t xml:space="preserve">- Шаг в будущее» (г. Челябинск);</w:t>
      </w:r>
      <w:r>
        <w:rPr>
          <w:sz w:val="26"/>
          <w:szCs w:val="26"/>
        </w:rPr>
      </w:r>
      <w:r/>
    </w:p>
    <w:p>
      <w:pPr>
        <w:pStyle w:val="978"/>
        <w:numPr>
          <w:ilvl w:val="0"/>
          <w:numId w:val="4"/>
        </w:numPr>
        <w:ind w:hanging="180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апрель: Уральская </w:t>
      </w:r>
      <w:r>
        <w:rPr>
          <w:sz w:val="26"/>
          <w:szCs w:val="26"/>
        </w:rPr>
        <w:t xml:space="preserve">соревнование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выставка, конференция</w:t>
      </w:r>
      <w:r>
        <w:rPr>
          <w:sz w:val="26"/>
          <w:szCs w:val="26"/>
        </w:rPr>
        <w:t xml:space="preserve"> юных исследователей</w:t>
      </w:r>
      <w:r>
        <w:rPr>
          <w:sz w:val="26"/>
          <w:szCs w:val="26"/>
        </w:rPr>
        <w:t xml:space="preserve"> – учащихся 2-7 классов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научно-технического творчества молодежи «Евразийские ворота России - Шаг в будущее</w:t>
      </w:r>
      <w:r>
        <w:rPr>
          <w:sz w:val="26"/>
          <w:szCs w:val="26"/>
        </w:rPr>
        <w:t xml:space="preserve"> - ЮНИОР</w:t>
      </w:r>
      <w:r>
        <w:rPr>
          <w:sz w:val="26"/>
          <w:szCs w:val="26"/>
        </w:rPr>
        <w:t xml:space="preserve">» (г. Челябинск).</w:t>
      </w:r>
      <w:r/>
    </w:p>
    <w:p>
      <w:pPr>
        <w:pStyle w:val="978"/>
        <w:jc w:val="both"/>
        <w:shd w:val="clear" w:color="auto" w:fill="ffffff"/>
        <w:rPr>
          <w:b/>
          <w:color w:val="0000FF"/>
          <w:sz w:val="16"/>
          <w:szCs w:val="16"/>
        </w:rPr>
      </w:pPr>
      <w:r>
        <w:rPr>
          <w:b/>
          <w:color w:val="0000FF"/>
          <w:sz w:val="16"/>
          <w:szCs w:val="16"/>
        </w:rPr>
      </w:r>
      <w:r/>
    </w:p>
    <w:p>
      <w:pPr>
        <w:pStyle w:val="978"/>
        <w:jc w:val="both"/>
        <w:shd w:val="clear" w:color="auto" w:fill="ffffff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 xml:space="preserve">Российский этап:</w:t>
      </w:r>
      <w:r/>
    </w:p>
    <w:p>
      <w:pPr>
        <w:pStyle w:val="978"/>
        <w:numPr>
          <w:ilvl w:val="0"/>
          <w:numId w:val="4"/>
        </w:numPr>
        <w:ind w:hanging="180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февраль-июль: Всероссийские мероприятия молодых исследователей и интеллектуалов для дипломантов городской программы «Шаг в будущее–Созвездие НТТМ»;</w:t>
      </w:r>
      <w:r/>
    </w:p>
    <w:p>
      <w:pPr>
        <w:pStyle w:val="1000"/>
        <w:ind w:right="-88"/>
        <w:jc w:val="center"/>
        <w:widowControl/>
        <w:tabs>
          <w:tab w:val="left" w:pos="0" w:leader="none"/>
          <w:tab w:val="left" w:pos="708" w:leader="none"/>
        </w:tabs>
        <w:rPr>
          <w:b/>
          <w:color w:val="C00000"/>
          <w:sz w:val="24"/>
          <w:u w:val="single"/>
        </w:rPr>
      </w:pPr>
      <w:r>
        <w:rPr>
          <w:b/>
          <w:color w:val="C00000"/>
          <w:sz w:val="24"/>
          <w:u w:val="single"/>
        </w:rPr>
      </w:r>
      <w:r/>
    </w:p>
    <w:p>
      <w:pPr>
        <w:pStyle w:val="978"/>
        <w:ind w:right="-31"/>
        <w:widowControl w:val="off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</w:r>
      <w:r/>
    </w:p>
    <w:p>
      <w:pPr>
        <w:pStyle w:val="978"/>
        <w:ind w:right="-31"/>
        <w:widowControl w:val="off"/>
        <w:rPr>
          <w:b/>
          <w:color w:val="FF0000"/>
          <w:sz w:val="8"/>
          <w:szCs w:val="8"/>
        </w:rPr>
      </w:pPr>
      <w:r>
        <w:rPr>
          <w:b/>
          <w:color w:val="FF0000"/>
          <w:sz w:val="8"/>
          <w:szCs w:val="8"/>
        </w:rPr>
      </w:r>
      <w:r/>
    </w:p>
    <w:p>
      <w:pPr>
        <w:pStyle w:val="978"/>
        <w:jc w:val="center"/>
        <w:keepNext/>
        <w:widowControl w:val="off"/>
        <w:rPr>
          <w:b/>
          <w:bCs/>
          <w:color w:val="0000FF"/>
          <w:sz w:val="28"/>
          <w:szCs w:val="28"/>
          <w:u w:val="single"/>
        </w:rPr>
        <w:outlineLvl w:val="0"/>
      </w:pPr>
      <w:r>
        <w:rPr>
          <w:b/>
          <w:bCs/>
          <w:color w:val="0000FF"/>
          <w:sz w:val="28"/>
          <w:szCs w:val="28"/>
          <w:u w:val="single"/>
        </w:rPr>
        <w:t xml:space="preserve">ЦЕЛИ И ЗАДАЧИ  ОФИЦИАЛЬНЫХ  ПРЕДСТАВИТЕЛЕЙ  ПРОГРАММЫ  ДЛЯ  ЕЕ РЕАЛИЗАЦИИ:</w:t>
      </w:r>
      <w:r/>
    </w:p>
    <w:p>
      <w:pPr>
        <w:pStyle w:val="978"/>
        <w:jc w:val="center"/>
        <w:keepNext/>
        <w:widowControl w:val="off"/>
        <w:rPr>
          <w:b/>
          <w:bCs/>
          <w:color w:val="0000FF"/>
          <w:sz w:val="16"/>
          <w:szCs w:val="16"/>
          <w:u w:val="single"/>
        </w:rPr>
        <w:outlineLvl w:val="0"/>
      </w:pPr>
      <w:r>
        <w:rPr>
          <w:b/>
          <w:bCs/>
          <w:color w:val="0000FF"/>
          <w:sz w:val="16"/>
          <w:szCs w:val="16"/>
          <w:u w:val="single"/>
        </w:rPr>
      </w:r>
      <w:r/>
    </w:p>
    <w:p>
      <w:pPr>
        <w:pStyle w:val="97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 При реализации Российских научно-социальных программ для молодежи и школьников «Шаг в будущее», «Созвездие», «НТТМ»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организации - официальные участники программ ведут совместную деятельность по следующим основным направлениям. </w:t>
      </w:r>
      <w:r/>
    </w:p>
    <w:p>
      <w:pPr>
        <w:pStyle w:val="978"/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jc w:val="both"/>
        <w:spacing w:after="120"/>
        <w:widowControl w:val="off"/>
        <w:rPr>
          <w:b/>
          <w:bCs/>
          <w:sz w:val="28"/>
          <w:szCs w:val="28"/>
          <w:u w:val="single"/>
        </w:rPr>
        <w:outlineLvl w:val="0"/>
      </w:pPr>
      <w:r>
        <w:rPr>
          <w:b/>
          <w:bCs/>
          <w:sz w:val="28"/>
          <w:szCs w:val="28"/>
          <w:u w:val="single"/>
        </w:rPr>
        <w:t xml:space="preserve">Образование и наука: </w:t>
      </w:r>
      <w:r/>
    </w:p>
    <w:p>
      <w:pPr>
        <w:pStyle w:val="978"/>
        <w:numPr>
          <w:ilvl w:val="0"/>
          <w:numId w:val="6"/>
        </w:numPr>
        <w:ind w:left="340" w:hanging="340"/>
        <w:jc w:val="both"/>
        <w:spacing w:after="60"/>
        <w:widowControl w:val="off"/>
        <w:tabs>
          <w:tab w:val="left" w:pos="360" w:leader="none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формирование в структуре российского образования системы "школа - наука - вуз"; </w:t>
      </w:r>
      <w:r/>
    </w:p>
    <w:p>
      <w:pPr>
        <w:pStyle w:val="978"/>
        <w:numPr>
          <w:ilvl w:val="0"/>
          <w:numId w:val="6"/>
        </w:numPr>
        <w:ind w:left="340" w:hanging="340"/>
        <w:jc w:val="both"/>
        <w:spacing w:after="60"/>
        <w:widowControl w:val="off"/>
        <w:tabs>
          <w:tab w:val="left" w:pos="360" w:leader="none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создание постоянно действующих механизмов, направленных на поддержку молодежного творчества, профессиональных связей между научными и образовательными структурами; </w:t>
      </w:r>
      <w:r/>
    </w:p>
    <w:p>
      <w:pPr>
        <w:pStyle w:val="978"/>
        <w:numPr>
          <w:ilvl w:val="0"/>
          <w:numId w:val="6"/>
        </w:numPr>
        <w:ind w:left="340" w:hanging="340"/>
        <w:jc w:val="both"/>
        <w:spacing w:after="60"/>
        <w:widowControl w:val="off"/>
        <w:tabs>
          <w:tab w:val="left" w:pos="360" w:leader="none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поддержка научного общества учащихся и реализация передовых отечественных образовательных технологий. </w:t>
      </w:r>
      <w:r/>
    </w:p>
    <w:p>
      <w:pPr>
        <w:pStyle w:val="97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78"/>
        <w:spacing w:after="120"/>
        <w:widowControl w:val="off"/>
        <w:rPr>
          <w:b/>
          <w:bCs/>
          <w:sz w:val="28"/>
          <w:szCs w:val="28"/>
          <w:u w:val="single"/>
        </w:rPr>
        <w:outlineLvl w:val="0"/>
      </w:pPr>
      <w:r>
        <w:rPr>
          <w:b/>
          <w:bCs/>
          <w:sz w:val="28"/>
          <w:szCs w:val="28"/>
          <w:u w:val="single"/>
        </w:rPr>
        <w:t xml:space="preserve">Профессиональное становление молодежи:</w:t>
      </w:r>
      <w:r/>
    </w:p>
    <w:p>
      <w:pPr>
        <w:pStyle w:val="978"/>
        <w:numPr>
          <w:ilvl w:val="0"/>
          <w:numId w:val="6"/>
        </w:numPr>
        <w:ind w:left="283" w:hanging="283"/>
        <w:jc w:val="both"/>
        <w:spacing w:after="60"/>
        <w:widowControl w:val="off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организация и поддержка молодежных обществ и объединений по профессиональным интересам, в том числе Российского молодежного политехнического общества и его Челябинского филиала - Союза творческой интеллектуальной  молодежи;</w:t>
      </w:r>
      <w:r/>
    </w:p>
    <w:p>
      <w:pPr>
        <w:pStyle w:val="978"/>
        <w:numPr>
          <w:ilvl w:val="0"/>
          <w:numId w:val="6"/>
        </w:numPr>
        <w:ind w:left="284" w:hanging="284"/>
        <w:jc w:val="both"/>
        <w:spacing w:after="60"/>
        <w:widowControl w:val="off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поддержка деятельности профессиональных наставников молодежи: специалистов, ученых, учителей, преподавателей; учебно-методическая работа, направленная на профессиональную ориентацию молодежи; </w:t>
      </w:r>
      <w:r/>
    </w:p>
    <w:p>
      <w:pPr>
        <w:pStyle w:val="978"/>
        <w:numPr>
          <w:ilvl w:val="0"/>
          <w:numId w:val="6"/>
        </w:numPr>
        <w:ind w:left="284" w:hanging="284"/>
        <w:jc w:val="both"/>
        <w:widowControl w:val="off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развитие многоступенчатой системы воспитания молодых специалистов. </w:t>
      </w:r>
      <w:r/>
    </w:p>
    <w:p>
      <w:pPr>
        <w:pStyle w:val="978"/>
        <w:jc w:val="both"/>
        <w:widowControl w:val="off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/>
    </w:p>
    <w:p>
      <w:pPr>
        <w:pStyle w:val="978"/>
        <w:spacing w:after="120"/>
        <w:widowControl w:val="off"/>
        <w:rPr>
          <w:b/>
          <w:bCs/>
          <w:sz w:val="28"/>
          <w:szCs w:val="28"/>
          <w:u w:val="single"/>
        </w:rPr>
        <w:outlineLvl w:val="0"/>
      </w:pPr>
      <w:r>
        <w:rPr>
          <w:b/>
          <w:bCs/>
          <w:sz w:val="28"/>
          <w:szCs w:val="28"/>
          <w:u w:val="single"/>
        </w:rPr>
        <w:t xml:space="preserve">Социальные проблемы молодежи:</w:t>
      </w:r>
      <w:r/>
    </w:p>
    <w:p>
      <w:pPr>
        <w:pStyle w:val="978"/>
        <w:numPr>
          <w:ilvl w:val="0"/>
          <w:numId w:val="6"/>
        </w:numPr>
        <w:ind w:left="284" w:hanging="284"/>
        <w:jc w:val="both"/>
        <w:spacing w:after="60"/>
        <w:widowControl w:val="off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осознанный выбор профессии, прежде всего в наукоемких областях;</w:t>
      </w:r>
      <w:r/>
    </w:p>
    <w:p>
      <w:pPr>
        <w:pStyle w:val="978"/>
        <w:numPr>
          <w:ilvl w:val="0"/>
          <w:numId w:val="6"/>
        </w:numPr>
        <w:ind w:left="284" w:hanging="284"/>
        <w:jc w:val="both"/>
        <w:spacing w:after="60"/>
        <w:widowControl w:val="off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ориентация на созидательную и творческую деятельность, на отечественную культуру, образование, науку; влияние на развитие позитивных тенденций в общественной психологии;</w:t>
      </w:r>
      <w:r/>
    </w:p>
    <w:p>
      <w:pPr>
        <w:pStyle w:val="978"/>
        <w:numPr>
          <w:ilvl w:val="0"/>
          <w:numId w:val="6"/>
        </w:numPr>
        <w:ind w:left="284" w:hanging="284"/>
        <w:jc w:val="both"/>
        <w:widowControl w:val="off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размещение корреспонденций в СМИ в области профессионального становления молодёжи.</w:t>
      </w:r>
      <w:r/>
    </w:p>
    <w:p>
      <w:pPr>
        <w:pStyle w:val="978"/>
        <w:jc w:val="both"/>
        <w:widowControl w:val="off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  <w:r/>
    </w:p>
    <w:p>
      <w:pPr>
        <w:pStyle w:val="97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   Для реализации программы Южно-Уральской интеллектуально-социально</w:t>
      </w:r>
      <w:r>
        <w:rPr>
          <w:sz w:val="28"/>
          <w:szCs w:val="28"/>
        </w:rPr>
        <w:t xml:space="preserve">й программы для молодежи «Ш</w:t>
      </w:r>
      <w:r>
        <w:rPr>
          <w:sz w:val="28"/>
          <w:szCs w:val="28"/>
        </w:rPr>
        <w:t xml:space="preserve">аг в будущее-Созвездие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НТТМ»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развития созидающей </w:t>
      </w:r>
      <w:r>
        <w:rPr>
          <w:sz w:val="28"/>
          <w:szCs w:val="28"/>
        </w:rPr>
        <w:t xml:space="preserve">личности учащихся организации-официальные участники  программы осуществляют совместные проекты, организуют и проводят практические мероприятия, в том числе: научные, методические и образовательные форумы, конференции, семинары, конкурсы, школы, олимпиады. </w:t>
      </w:r>
      <w:r/>
    </w:p>
    <w:p>
      <w:pPr>
        <w:pStyle w:val="97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Координаторы программы организуют на территории своей деятельности ежегодные молодежные интеллектуальные региональные, областные, городские, районные форумы  (научно-практические конференции интеллектуального творчества учащейся молодежи) «Шаг в будущее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Созвездие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НТТМ» (конкурс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Исследовательские творческие работы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конкурс рационализаторов «Полезная модель», конкурс изобретательных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Технология творческого мышления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ТРИЗ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 конкурс интеллектуалов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Технология развития памяти и логики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конкурс  эрудитов  знатоков «Ч</w:t>
      </w:r>
      <w:r>
        <w:rPr>
          <w:sz w:val="28"/>
          <w:szCs w:val="28"/>
        </w:rPr>
        <w:t xml:space="preserve">то-где-когда?», конкурс фото-видео сюжетов...), ежегодные Уральские  выставки  НТТМ (интеллектуалов, исследователей, конструкторов, изобретателей) «Евразийские ворота России», организуют и совершенствуют структуру Союза творческо-интеллектуальной молодежи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Интеллектуалы-иссл</w:t>
      </w:r>
      <w:r>
        <w:rPr>
          <w:sz w:val="28"/>
          <w:szCs w:val="28"/>
        </w:rPr>
        <w:t xml:space="preserve">едователи-изобретатели XXI века»</w:t>
      </w:r>
      <w:r>
        <w:rPr>
          <w:sz w:val="28"/>
          <w:szCs w:val="28"/>
        </w:rPr>
        <w:t xml:space="preserve"> при Российском молодежном политехническом обществе (РМПО); осуществляют предварительный отбор участников на центральные научные и профес</w:t>
      </w:r>
      <w:r>
        <w:rPr>
          <w:sz w:val="28"/>
          <w:szCs w:val="28"/>
        </w:rPr>
        <w:t xml:space="preserve">сиональные мероприятия программы, поддерживают представителей региона, направляемых всероссийскими мероприятиями молодых исследователей  на международные конференции, соревнования, выставки и т.п.; распространяют  информацию о программе «Шаг в будущее…».  </w:t>
      </w:r>
      <w:r/>
    </w:p>
    <w:p>
      <w:pPr>
        <w:pStyle w:val="978"/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Координаторы программы оказывают поддержку деятельности ВУЗов-участни</w:t>
      </w:r>
      <w:r>
        <w:rPr>
          <w:sz w:val="28"/>
          <w:szCs w:val="28"/>
        </w:rPr>
        <w:t xml:space="preserve">ков по привлечению творчески активной молодежи для обучения, в том числе проводят мероприятия, направленные на профессиональную ориентацию молодежи,  организуют совместные учебные и контрольные мероприятия, распространяют проспекты и рекламные объявления. </w:t>
      </w:r>
      <w:r/>
    </w:p>
    <w:p>
      <w:pPr>
        <w:pStyle w:val="978"/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Официальные представители и координаторы программы «Шаг в будущее…»  координируют свои усилия п</w:t>
      </w:r>
      <w:r>
        <w:rPr>
          <w:sz w:val="28"/>
          <w:szCs w:val="28"/>
        </w:rPr>
        <w:t xml:space="preserve">ри решении социальных и образовательных проблем; представляют друг друга в органах государственной власти и местного управления при решении вопросов, связанных с совместной деятельностью, а также обеспечивают взаимные интересы в рамках своей деятельности. </w:t>
      </w:r>
      <w:r/>
    </w:p>
    <w:p>
      <w:pPr>
        <w:pStyle w:val="978"/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 Для финансирования мероприятий, проводимых Координационными центрами, привлекаются средства из местных бюджетов, средства координаторов программы, спонсоров, попечителей,  </w:t>
      </w:r>
      <w:r>
        <w:rPr>
          <w:sz w:val="28"/>
          <w:szCs w:val="28"/>
        </w:rPr>
        <w:t xml:space="preserve">благотворительны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взносы  организаций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-официальных участников программы «Шаг в будущее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Созвездие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НТТМ».</w:t>
      </w:r>
      <w:r/>
    </w:p>
    <w:p>
      <w:pPr>
        <w:pStyle w:val="978"/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6. Челябинский  городской координационный центр НТТМ «Интеллектуалы </w:t>
      </w:r>
      <w:r>
        <w:rPr>
          <w:sz w:val="28"/>
          <w:szCs w:val="28"/>
          <w:lang w:val="en-US"/>
        </w:rPr>
        <w:t xml:space="preserve">XXI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века»  в районах города формирует свои Представительства  на базе организаций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-о</w:t>
      </w:r>
      <w:r>
        <w:rPr>
          <w:sz w:val="28"/>
          <w:szCs w:val="28"/>
        </w:rPr>
        <w:t xml:space="preserve">фициальных участников программы</w:t>
      </w:r>
      <w:r>
        <w:rPr>
          <w:sz w:val="28"/>
          <w:szCs w:val="28"/>
        </w:rPr>
        <w:t xml:space="preserve">. </w:t>
      </w:r>
      <w:r/>
    </w:p>
    <w:p>
      <w:pPr>
        <w:pStyle w:val="97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7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7. Челябинский  областной координационный центр НТТМ «Интеллектуалы </w:t>
      </w:r>
      <w:r>
        <w:rPr>
          <w:sz w:val="28"/>
          <w:szCs w:val="28"/>
          <w:lang w:val="en-US"/>
        </w:rPr>
        <w:t xml:space="preserve">XXI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века»  в районах и городах области формирует свои Представительства  на базе организаций -официальных участников программы. </w:t>
      </w:r>
      <w:r/>
    </w:p>
    <w:p>
      <w:pPr>
        <w:pStyle w:val="978"/>
        <w:ind w:right="-88"/>
        <w:jc w:val="center"/>
        <w:widowControl w:val="off"/>
        <w:tabs>
          <w:tab w:val="left" w:pos="0" w:leader="none"/>
        </w:tabs>
        <w:rPr>
          <w:color w:val="0000FF"/>
          <w:highlight w:val="yellow"/>
        </w:rPr>
      </w:pPr>
      <w:r/>
      <w:bookmarkStart w:id="0" w:name="_GoBack"/>
      <w:r/>
      <w:bookmarkEnd w:id="0"/>
      <w:r>
        <w:rPr>
          <w:color w:val="0000FF"/>
          <w:highlight w:val="yellow"/>
        </w:rPr>
        <w:object w:dxaOrig="13110" w:dyaOrig="13665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6" o:spid="_x0000_s6" type="#_x0000_t75" style="mso-wrap-distance-left:0.0pt;mso-wrap-distance-top:0.0pt;mso-wrap-distance-right:0.0pt;mso-wrap-distance-bottom:0.0pt;width:111.4pt;height:116.8pt;" filled="f" stroked="f">
            <v:path textboxrect="0,0,0,0"/>
            <v:imagedata r:id="rId11" o:title=""/>
          </v:shape>
          <o:OLEObject DrawAspect="Content" r:id="rId12" ObjectID="_1525046" ProgID="PBrush" ShapeID="_x0000_i6" Type="Embed"/>
        </w:object>
      </w:r>
      <w:r>
        <w:rPr>
          <w:color w:val="0000FF"/>
          <w:highlight w:val="yellow"/>
        </w:rPr>
      </w:r>
      <w:r/>
    </w:p>
    <w:p>
      <w:pPr>
        <w:pStyle w:val="981"/>
        <w:ind w:right="-31" w:firstLine="0"/>
        <w:jc w:val="center"/>
        <w:rPr>
          <w:color w:val="800000"/>
        </w:rPr>
      </w:pPr>
      <w:r>
        <w:rPr>
          <w:b/>
          <w:color w:val="800000"/>
          <w:sz w:val="32"/>
          <w:szCs w:val="32"/>
          <w:u w:val="single"/>
        </w:rPr>
        <w:t xml:space="preserve">ПЛАН  МЕРОПРИЯТИЙ</w:t>
      </w:r>
      <w:r>
        <w:rPr>
          <w:b/>
          <w:color w:val="800000"/>
          <w:sz w:val="32"/>
          <w:szCs w:val="32"/>
          <w:u w:val="single"/>
        </w:rPr>
      </w:r>
      <w:r/>
    </w:p>
    <w:p>
      <w:pPr>
        <w:pStyle w:val="978"/>
        <w:ind w:right="-31"/>
        <w:jc w:val="center"/>
        <w:widowControl w:val="off"/>
        <w:rPr>
          <w:color w:val="800000"/>
        </w:rPr>
      </w:pPr>
      <w:r>
        <w:rPr>
          <w:b/>
          <w:color w:val="800000"/>
          <w:sz w:val="28"/>
        </w:rPr>
        <w:t xml:space="preserve">учебных  заведений   города  Челябинска   по  подготовке к  участию  </w:t>
      </w:r>
      <w:r>
        <w:rPr>
          <w:b/>
          <w:color w:val="800000"/>
          <w:sz w:val="28"/>
        </w:rPr>
      </w:r>
      <w:r/>
    </w:p>
    <w:p>
      <w:pPr>
        <w:pStyle w:val="978"/>
        <w:ind w:right="-31"/>
        <w:jc w:val="center"/>
        <w:widowControl w:val="off"/>
        <w:rPr>
          <w:color w:val="800000"/>
        </w:rPr>
      </w:pPr>
      <w:r>
        <w:rPr>
          <w:b/>
          <w:color w:val="800000"/>
          <w:sz w:val="28"/>
        </w:rPr>
        <w:t xml:space="preserve">в </w:t>
      </w:r>
      <w:r>
        <w:rPr>
          <w:b/>
          <w:color w:val="800000"/>
          <w:sz w:val="28"/>
          <w:lang w:val="en-US"/>
        </w:rPr>
        <w:t xml:space="preserve">XX</w:t>
      </w:r>
      <w:r>
        <w:rPr>
          <w:b/>
          <w:color w:val="800000"/>
          <w:sz w:val="28"/>
          <w:lang w:val="en-US"/>
        </w:rPr>
        <w:t xml:space="preserve">X</w:t>
      </w:r>
      <w:r>
        <w:rPr>
          <w:b/>
          <w:color w:val="800000"/>
          <w:sz w:val="28"/>
        </w:rPr>
        <w:t xml:space="preserve">  Челябинском  молодежном   интеллектуальном форуме</w:t>
      </w:r>
      <w:r>
        <w:rPr>
          <w:b/>
          <w:color w:val="800000"/>
          <w:sz w:val="28"/>
        </w:rPr>
      </w:r>
      <w:r/>
    </w:p>
    <w:p>
      <w:pPr>
        <w:pStyle w:val="978"/>
        <w:ind w:right="-31"/>
        <w:jc w:val="center"/>
        <w:widowControl w:val="off"/>
        <w:rPr>
          <w:color w:val="800000"/>
        </w:rPr>
      </w:pPr>
      <w:r>
        <w:rPr>
          <w:b/>
          <w:color w:val="800000"/>
          <w:sz w:val="28"/>
        </w:rPr>
        <w:t xml:space="preserve">  «Ш а г    в     б у д у щ е е – Созвездие НТТМ»</w:t>
      </w:r>
      <w:r>
        <w:rPr>
          <w:b/>
          <w:color w:val="800000"/>
          <w:sz w:val="28"/>
        </w:rPr>
      </w:r>
      <w:r/>
    </w:p>
    <w:p>
      <w:pPr>
        <w:pStyle w:val="978"/>
        <w:ind w:right="-31"/>
        <w:jc w:val="center"/>
        <w:widowControl w:val="off"/>
        <w:rPr>
          <w:color w:val="800000"/>
        </w:rPr>
      </w:pPr>
      <w:r>
        <w:rPr>
          <w:color w:val="800000"/>
          <w:sz w:val="28"/>
        </w:rPr>
        <w:t xml:space="preserve">(сентябрь-ноябрь  202</w:t>
      </w:r>
      <w:r>
        <w:rPr>
          <w:color w:val="800000"/>
          <w:sz w:val="28"/>
        </w:rPr>
        <w:t xml:space="preserve">2 г.)</w:t>
      </w:r>
      <w:r>
        <w:rPr>
          <w:color w:val="800000"/>
          <w:sz w:val="28"/>
        </w:rPr>
      </w:r>
      <w:r/>
    </w:p>
    <w:p>
      <w:pPr>
        <w:pStyle w:val="978"/>
        <w:ind w:right="-31"/>
        <w:jc w:val="center"/>
        <w:widowControl w:val="off"/>
        <w:rPr>
          <w:color w:val="800000"/>
        </w:rPr>
      </w:pPr>
      <w:r>
        <w:rPr>
          <w:color w:val="800000"/>
          <w:sz w:val="16"/>
          <w:szCs w:val="16"/>
        </w:rPr>
      </w:r>
      <w:r>
        <w:rPr>
          <w:color w:val="800000"/>
          <w:sz w:val="16"/>
          <w:szCs w:val="16"/>
        </w:rPr>
      </w:r>
      <w:r/>
    </w:p>
    <w:p>
      <w:pPr>
        <w:pStyle w:val="978"/>
        <w:numPr>
          <w:ilvl w:val="0"/>
          <w:numId w:val="64"/>
        </w:numPr>
        <w:ind w:left="142" w:right="-31" w:firstLine="0"/>
        <w:jc w:val="both"/>
        <w:widowControl w:val="off"/>
        <w:tabs>
          <w:tab w:val="num" w:pos="426" w:leader="none"/>
          <w:tab w:val="clear" w:pos="786" w:leader="none"/>
        </w:tabs>
      </w:pPr>
      <w:r>
        <w:rPr>
          <w:b/>
          <w:color w:val="800000"/>
          <w:sz w:val="28"/>
          <w:u w:val="single"/>
        </w:rPr>
        <w:t xml:space="preserve">09-12 сентября</w:t>
      </w:r>
      <w:r>
        <w:rPr>
          <w:sz w:val="28"/>
        </w:rPr>
        <w:t xml:space="preserve">  (рекомендовано с 15-оо час.  </w:t>
      </w:r>
      <w:r>
        <w:rPr>
          <w:b/>
          <w:i/>
          <w:sz w:val="28"/>
        </w:rPr>
        <w:t xml:space="preserve">городское совещания</w:t>
      </w:r>
      <w:r>
        <w:rPr>
          <w:sz w:val="28"/>
        </w:rPr>
        <w:t xml:space="preserve">  на базе </w:t>
      </w:r>
      <w:r>
        <w:rPr>
          <w:sz w:val="28"/>
        </w:rPr>
        <w:t xml:space="preserve">Южно-Уральского государственного университета с координаторами МОУ по реализации городской интеллектуально-социальной программы для молодежи  и школьников «Шаг в будущее - Созвездие НТТМ» /дата, место и время проведения будет доведено через координаторов/.</w:t>
      </w:r>
      <w:r>
        <w:rPr>
          <w:sz w:val="28"/>
          <w:u w:val="single"/>
        </w:rPr>
      </w:r>
      <w:r/>
    </w:p>
    <w:p>
      <w:pPr>
        <w:pStyle w:val="978"/>
        <w:numPr>
          <w:ilvl w:val="0"/>
          <w:numId w:val="64"/>
        </w:numPr>
        <w:ind w:left="142" w:right="-31" w:firstLine="0"/>
        <w:jc w:val="both"/>
        <w:widowControl w:val="off"/>
        <w:tabs>
          <w:tab w:val="num" w:pos="426" w:leader="none"/>
          <w:tab w:val="clear" w:pos="786" w:leader="none"/>
        </w:tabs>
      </w:pPr>
      <w:r>
        <w:rPr>
          <w:b/>
          <w:color w:val="800000"/>
          <w:sz w:val="28"/>
          <w:u w:val="single"/>
        </w:rPr>
        <w:t xml:space="preserve">16-18 сентября</w:t>
      </w:r>
      <w:r>
        <w:rPr>
          <w:sz w:val="28"/>
        </w:rPr>
        <w:t xml:space="preserve">  Оргкомитет проводит семинар с председателями школьных советов НТТМ /дата, место и время проведения будет доведено через координаторов/.</w:t>
      </w:r>
      <w:r>
        <w:rPr>
          <w:sz w:val="28"/>
          <w:u w:val="single"/>
        </w:rPr>
      </w:r>
      <w:r/>
    </w:p>
    <w:p>
      <w:pPr>
        <w:pStyle w:val="978"/>
        <w:numPr>
          <w:ilvl w:val="0"/>
          <w:numId w:val="64"/>
        </w:numPr>
        <w:ind w:left="142" w:right="-31" w:firstLine="0"/>
        <w:jc w:val="both"/>
        <w:widowControl w:val="off"/>
        <w:tabs>
          <w:tab w:val="num" w:pos="426" w:leader="none"/>
          <w:tab w:val="clear" w:pos="786" w:leader="none"/>
        </w:tabs>
      </w:pPr>
      <w:r>
        <w:rPr>
          <w:b/>
          <w:color w:val="800000"/>
          <w:sz w:val="28"/>
          <w:u w:val="single"/>
        </w:rPr>
        <w:t xml:space="preserve">23-25 сентября</w:t>
      </w:r>
      <w:r>
        <w:rPr>
          <w:sz w:val="28"/>
        </w:rPr>
        <w:t xml:space="preserve">  Оргкомитет проводит мини-семинар для начинающих преподавателей по подготовке команд (5-8 и 9-11 класс) к конкурсу изобретательных и хитроумных «Технология творческого мышления» /дата, место и время проведения будет доведено через координаторов</w:t>
      </w:r>
      <w:r>
        <w:rPr>
          <w:sz w:val="28"/>
        </w:rPr>
        <w:t xml:space="preserve">; либо будет проведен в дистант-формате</w:t>
      </w:r>
      <w:r>
        <w:rPr>
          <w:sz w:val="28"/>
        </w:rPr>
        <w:t xml:space="preserve">/.</w:t>
      </w:r>
      <w:r>
        <w:rPr>
          <w:sz w:val="28"/>
          <w:u w:val="single"/>
        </w:rPr>
      </w:r>
      <w:r/>
    </w:p>
    <w:p>
      <w:pPr>
        <w:pStyle w:val="1077"/>
        <w:numPr>
          <w:ilvl w:val="0"/>
          <w:numId w:val="64"/>
        </w:numPr>
        <w:ind w:left="142" w:firstLine="0"/>
        <w:jc w:val="both"/>
        <w:tabs>
          <w:tab w:val="num" w:pos="426" w:leader="none"/>
          <w:tab w:val="clear" w:pos="786" w:leader="none"/>
        </w:tabs>
        <w:rPr>
          <w:rFonts w:ascii="Times New Roman" w:hAnsi="Times New Roman"/>
          <w:color w:val="960000"/>
          <w:highlight w:val="yellow"/>
        </w:rPr>
      </w:pP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none"/>
        </w:rPr>
        <w:t xml:space="preserve">3</w:t>
      </w: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0</w:t>
      </w: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 </w:t>
      </w: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сентября</w:t>
      </w: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 -02 октября </w:t>
      </w: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highlight w:val="yellow"/>
          <w:u w:val="single"/>
        </w:rPr>
        <w:t xml:space="preserve">оргкомитет</w:t>
      </w:r>
      <w:r>
        <w:rPr>
          <w:rFonts w:ascii="Times New Roman" w:hAnsi="Times New Roman"/>
          <w:sz w:val="28"/>
          <w:szCs w:val="28"/>
          <w:highlight w:val="yellow"/>
        </w:rPr>
        <w:t xml:space="preserve"> конкурса эрудитов-знатоков «Что? Где? Когда?»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  <w:u w:val="single"/>
        </w:rPr>
        <w:t xml:space="preserve">проводит</w:t>
      </w:r>
      <w:r>
        <w:rPr>
          <w:rFonts w:ascii="Times New Roman" w:hAnsi="Times New Roman"/>
          <w:sz w:val="28"/>
          <w:szCs w:val="28"/>
          <w:highlight w:val="yellow"/>
        </w:rPr>
        <w:t xml:space="preserve">  </w:t>
      </w:r>
      <w:r>
        <w:rPr>
          <w:rFonts w:ascii="Times New Roman" w:hAnsi="Times New Roman"/>
          <w:sz w:val="28"/>
          <w:szCs w:val="28"/>
          <w:highlight w:val="yellow"/>
        </w:rPr>
        <w:t xml:space="preserve">отборочные внутришкольные конкурсы (игры)</w:t>
      </w:r>
      <w:r>
        <w:rPr>
          <w:rFonts w:ascii="Times New Roman" w:hAnsi="Times New Roman"/>
          <w:sz w:val="28"/>
          <w:szCs w:val="28"/>
          <w:highlight w:val="yellow"/>
        </w:rPr>
        <w:t xml:space="preserve">.</w:t>
      </w:r>
      <w:r>
        <w:rPr>
          <w:rFonts w:ascii="Times New Roman" w:hAnsi="Times New Roman"/>
          <w:sz w:val="28"/>
          <w:szCs w:val="28"/>
          <w:highlight w:val="yellow"/>
        </w:rPr>
        <w:t xml:space="preserve">  Без прохождения этого этапа учебные заведения не могут принимать далее участие.</w:t>
      </w:r>
      <w:r>
        <w:rPr>
          <w:rFonts w:ascii="Times New Roman" w:hAnsi="Times New Roman"/>
          <w:iCs/>
          <w:color w:val="960000"/>
          <w:sz w:val="28"/>
          <w:szCs w:val="28"/>
          <w:highlight w:val="yellow"/>
        </w:rPr>
      </w:r>
      <w:r/>
    </w:p>
    <w:p>
      <w:pPr>
        <w:pStyle w:val="978"/>
        <w:ind w:left="142" w:right="-31"/>
        <w:jc w:val="both"/>
        <w:widowControl w:val="off"/>
      </w:pPr>
      <w:r>
        <w:rPr>
          <w:sz w:val="16"/>
          <w:szCs w:val="16"/>
          <w:u w:val="single"/>
        </w:rPr>
      </w:r>
      <w:r>
        <w:rPr>
          <w:sz w:val="16"/>
          <w:szCs w:val="16"/>
          <w:u w:val="single"/>
        </w:rPr>
      </w:r>
      <w:r/>
    </w:p>
    <w:p>
      <w:pPr>
        <w:pStyle w:val="978"/>
        <w:ind w:left="142" w:right="-31"/>
        <w:widowControl w:val="off"/>
        <w:rPr>
          <w:color w:val="0000FF"/>
        </w:rPr>
      </w:pPr>
      <w:r>
        <w:rPr>
          <w:color w:val="0000FF"/>
          <w:sz w:val="16"/>
          <w:szCs w:val="16"/>
        </w:rPr>
      </w:r>
      <w:r>
        <w:rPr>
          <w:color w:val="0000FF"/>
          <w:sz w:val="16"/>
          <w:szCs w:val="16"/>
        </w:rPr>
      </w:r>
      <w:r/>
    </w:p>
    <w:p>
      <w:pPr>
        <w:pStyle w:val="983"/>
        <w:ind w:left="142" w:right="-31" w:firstLine="567"/>
        <w:jc w:val="center"/>
      </w:pPr>
      <w:r>
        <w:rPr>
          <w:sz w:val="28"/>
          <w:u w:val="single"/>
        </w:rPr>
        <w:t xml:space="preserve">Районные  отборочные  туры  «Шаг  в  будущее…»</w:t>
      </w:r>
      <w:r>
        <w:rPr>
          <w:sz w:val="28"/>
          <w:u w:val="single"/>
        </w:rPr>
      </w:r>
      <w:r/>
    </w:p>
    <w:p>
      <w:pPr>
        <w:pStyle w:val="978"/>
        <w:ind w:left="142"/>
      </w:pPr>
      <w:r/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A50021"/>
          <w:sz w:val="28"/>
          <w:szCs w:val="28"/>
          <w:u w:val="single"/>
        </w:rPr>
        <w:t xml:space="preserve">2</w:t>
      </w:r>
      <w:r>
        <w:rPr>
          <w:b/>
          <w:color w:val="A50021"/>
          <w:sz w:val="28"/>
          <w:szCs w:val="28"/>
          <w:u w:val="single"/>
        </w:rPr>
        <w:t xml:space="preserve">0</w:t>
      </w:r>
      <w:r>
        <w:rPr>
          <w:b/>
          <w:color w:val="A50021"/>
          <w:sz w:val="28"/>
          <w:szCs w:val="28"/>
          <w:u w:val="single"/>
        </w:rPr>
        <w:t xml:space="preserve">-30 сентября</w:t>
      </w:r>
      <w:r>
        <w:rPr>
          <w:b/>
          <w:color w:val="C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начальные школы</w:t>
      </w:r>
      <w:r>
        <w:rPr>
          <w:sz w:val="28"/>
          <w:szCs w:val="28"/>
        </w:rPr>
        <w:t xml:space="preserve"> (2-4 класс) учебных заведений города Челябинска проводят отборочные  школьные конкурсы в рамках программы «Шаг в будущее…»; </w:t>
      </w:r>
      <w:r>
        <w:rPr>
          <w:b/>
          <w:i/>
          <w:sz w:val="28"/>
          <w:szCs w:val="28"/>
        </w:rPr>
        <w:t xml:space="preserve">Оргкомитет КЦ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формирует</w:t>
      </w:r>
      <w:r>
        <w:rPr>
          <w:sz w:val="28"/>
          <w:szCs w:val="28"/>
        </w:rPr>
        <w:t xml:space="preserve"> Конкурсные экспертные комиссии (КЭК).</w:t>
      </w:r>
      <w:r>
        <w:rPr>
          <w:sz w:val="28"/>
          <w:szCs w:val="28"/>
          <w:u w:val="single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до 2  октября</w:t>
      </w:r>
      <w:r>
        <w:rPr>
          <w:color w:val="80000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у</w:t>
      </w:r>
      <w:r>
        <w:rPr>
          <w:b/>
          <w:i/>
          <w:sz w:val="28"/>
          <w:szCs w:val="28"/>
        </w:rPr>
        <w:t xml:space="preserve">чебные   заведения Челябинска</w:t>
      </w:r>
      <w:r>
        <w:rPr>
          <w:sz w:val="28"/>
          <w:szCs w:val="28"/>
        </w:rPr>
        <w:t xml:space="preserve"> (школы, лицеи, гимназии, центры …) </w:t>
      </w:r>
      <w:r>
        <w:rPr>
          <w:sz w:val="28"/>
          <w:szCs w:val="28"/>
          <w:u w:val="single"/>
        </w:rPr>
        <w:t xml:space="preserve">регистрируют</w:t>
      </w:r>
      <w:r>
        <w:rPr>
          <w:sz w:val="28"/>
          <w:szCs w:val="28"/>
        </w:rPr>
        <w:t xml:space="preserve"> через своих координаторов в ЭЛЕКТРОННОЙ ПРОГРАММЕ РЕГИСТРАЦИИ  (ЭПР 202</w:t>
      </w:r>
      <w:r>
        <w:rPr>
          <w:sz w:val="28"/>
          <w:szCs w:val="28"/>
        </w:rPr>
        <w:t xml:space="preserve">2 года) </w:t>
      </w:r>
      <w:r>
        <w:rPr>
          <w:sz w:val="28"/>
          <w:szCs w:val="28"/>
          <w:u w:val="single"/>
        </w:rPr>
        <w:t xml:space="preserve">учащихся начальной школы </w:t>
      </w:r>
      <w:r>
        <w:rPr>
          <w:sz w:val="28"/>
          <w:szCs w:val="28"/>
          <w:u w:val="single"/>
        </w:rPr>
      </w:r>
      <w:r/>
    </w:p>
    <w:p>
      <w:pPr>
        <w:pStyle w:val="978"/>
        <w:ind w:left="180"/>
        <w:jc w:val="both"/>
      </w:pPr>
      <w:r>
        <w:rPr>
          <w:sz w:val="28"/>
          <w:szCs w:val="28"/>
          <w:u w:val="single"/>
        </w:rPr>
        <w:t xml:space="preserve">(</w:t>
      </w:r>
      <w:r>
        <w:rPr>
          <w:b/>
          <w:sz w:val="28"/>
          <w:szCs w:val="28"/>
          <w:u w:val="single"/>
        </w:rPr>
        <w:t xml:space="preserve">2-4 класс !</w:t>
      </w:r>
      <w:r>
        <w:rPr>
          <w:sz w:val="28"/>
          <w:szCs w:val="28"/>
          <w:u w:val="single"/>
        </w:rPr>
        <w:t xml:space="preserve">),</w:t>
      </w:r>
      <w:r>
        <w:rPr>
          <w:sz w:val="28"/>
          <w:szCs w:val="28"/>
        </w:rPr>
        <w:t xml:space="preserve"> рекомендованных МОУ для участия в конкурсе творческо-реферативных работ (ТРР),  в конкурсе интеллектуалов «Технология развития памяти и логики» (ТРПЛ), в конкурсе бумажной пластики ОРИГАМИ, в конкурсе хитроумных РТВ-ТРИЗ.  (</w:t>
      </w:r>
      <w:r>
        <w:rPr>
          <w:i/>
          <w:sz w:val="28"/>
          <w:szCs w:val="28"/>
        </w:rPr>
        <w:t xml:space="preserve">При необходимости  регистрируйте по конкурсам резерв: ТРПЛ – 3 конкурсанта в резерв; ОРИГАМИ – 3 конкурсанта в резерв, РТВ-ТРИЗ - 3 конкурсанта в резерв / слово «РЕЗЕРВ» писать не нужно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/>
    </w:p>
    <w:p>
      <w:pPr>
        <w:pStyle w:val="978"/>
        <w:ind w:left="180"/>
        <w:jc w:val="both"/>
      </w:pPr>
      <w:r>
        <w:rPr>
          <w:sz w:val="28"/>
          <w:szCs w:val="28"/>
          <w:u w:val="single"/>
        </w:rPr>
        <w:t xml:space="preserve">и передают</w:t>
      </w:r>
      <w:r>
        <w:rPr>
          <w:sz w:val="28"/>
          <w:szCs w:val="28"/>
        </w:rPr>
        <w:t xml:space="preserve"> в Оргкомитет электронной почтой на </w:t>
      </w:r>
      <w:r>
        <w:rPr>
          <w:sz w:val="28"/>
          <w:szCs w:val="28"/>
        </w:rPr>
        <w:t xml:space="preserve">&lt;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"mailto:ural-chel-ken@mail.ru"</w:instrText>
      </w:r>
      <w:r>
        <w:rPr>
          <w:sz w:val="28"/>
          <w:szCs w:val="28"/>
        </w:rPr>
        <w:fldChar w:fldCharType="separate"/>
      </w:r>
      <w:r>
        <w:rPr>
          <w:rStyle w:val="991"/>
          <w:sz w:val="28"/>
          <w:szCs w:val="28"/>
          <w:lang w:val="en-US"/>
        </w:rPr>
        <w:t xml:space="preserve">ural</w:t>
      </w:r>
      <w:r>
        <w:rPr>
          <w:rStyle w:val="991"/>
          <w:sz w:val="28"/>
          <w:szCs w:val="28"/>
        </w:rPr>
        <w:t xml:space="preserve">-</w:t>
      </w:r>
      <w:r>
        <w:rPr>
          <w:rStyle w:val="991"/>
          <w:sz w:val="28"/>
          <w:szCs w:val="28"/>
          <w:lang w:val="en-US"/>
        </w:rPr>
        <w:t xml:space="preserve">chel</w:t>
      </w:r>
      <w:r>
        <w:rPr>
          <w:rStyle w:val="991"/>
          <w:sz w:val="28"/>
          <w:szCs w:val="28"/>
        </w:rPr>
        <w:t xml:space="preserve">-</w:t>
      </w:r>
      <w:r>
        <w:rPr>
          <w:rStyle w:val="991"/>
          <w:sz w:val="28"/>
          <w:szCs w:val="28"/>
          <w:lang w:val="en-US"/>
        </w:rPr>
        <w:t xml:space="preserve">ken</w:t>
      </w:r>
      <w:r>
        <w:rPr>
          <w:rStyle w:val="991"/>
          <w:sz w:val="28"/>
          <w:szCs w:val="28"/>
        </w:rPr>
        <w:t xml:space="preserve">@</w:t>
      </w:r>
      <w:r>
        <w:rPr>
          <w:rStyle w:val="991"/>
          <w:sz w:val="28"/>
          <w:szCs w:val="28"/>
          <w:lang w:val="en-US"/>
        </w:rPr>
        <w:t xml:space="preserve">mail</w:t>
      </w:r>
      <w:r>
        <w:rPr>
          <w:rStyle w:val="991"/>
          <w:sz w:val="28"/>
          <w:szCs w:val="28"/>
        </w:rPr>
        <w:t xml:space="preserve">.</w:t>
      </w:r>
      <w:r>
        <w:rPr>
          <w:rStyle w:val="991"/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базу (</w:t>
      </w:r>
      <w:r>
        <w:rPr>
          <w:b/>
          <w:sz w:val="24"/>
          <w:szCs w:val="24"/>
          <w:shd w:val="clear" w:color="auto" w:fill="ffff00"/>
          <w:lang w:val="en-US"/>
        </w:rPr>
        <w:t xml:space="preserve">BASE</w:t>
      </w:r>
      <w:r>
        <w:rPr>
          <w:sz w:val="28"/>
          <w:szCs w:val="28"/>
        </w:rPr>
        <w:t xml:space="preserve">) зарегистрированных конкурсантов от начальной школы (2-4 класс) из программы регистрации ЭПР-202</w:t>
      </w:r>
      <w:r>
        <w:rPr>
          <w:sz w:val="28"/>
          <w:szCs w:val="28"/>
        </w:rPr>
        <w:t xml:space="preserve">2 года. Оргкомитет обязательно должен подтвердить, что информация от МОУ передана правильно и Оргкомитетом принята (</w:t>
      </w:r>
      <w:r>
        <w:rPr>
          <w:i/>
          <w:sz w:val="28"/>
          <w:szCs w:val="28"/>
        </w:rPr>
        <w:t xml:space="preserve">передать в Оргкомитет регистрационную базу на конкурсантов учебное заведение может только один раз и дальнейшие замечания, изменения и дополнения не принимаются!!!!!!!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3-4 октября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Оргкомитет КЦ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формирует</w:t>
      </w:r>
      <w:r>
        <w:rPr>
          <w:sz w:val="28"/>
          <w:szCs w:val="28"/>
        </w:rPr>
        <w:t xml:space="preserve"> среди участников 1 возрастной группы (2-4 класс) по полученной от МОУ базе ЭЛЕКТРОННОЙ ПРОГРАММЫ РЕГИСТРАЦИИ (ЭПР-202</w:t>
      </w:r>
      <w:r>
        <w:rPr>
          <w:sz w:val="28"/>
          <w:szCs w:val="28"/>
        </w:rPr>
        <w:t xml:space="preserve">2) списки участников конкурса ТРР по секциям; </w:t>
      </w:r>
      <w:r>
        <w:rPr>
          <w:b/>
          <w:i/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5 октября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Оргкомитет КЦ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формирует</w:t>
      </w:r>
      <w:r>
        <w:rPr>
          <w:sz w:val="28"/>
          <w:szCs w:val="28"/>
        </w:rPr>
        <w:t xml:space="preserve"> среди участников 1 возрастной группы (2-4 класс) по полученной от МОУ базе ЭЛЕКТРОННОЙ ПРОГРАММЫ РЕГИСТРАЦИИ (ЭПР-202</w:t>
      </w:r>
      <w:r>
        <w:rPr>
          <w:sz w:val="28"/>
          <w:szCs w:val="28"/>
        </w:rPr>
        <w:t xml:space="preserve">2) списки участников конкурсов ОРИГАМИ,  ТРПЛ,  РТВ-ТРИЗ;</w:t>
      </w:r>
      <w:r>
        <w:rPr>
          <w:sz w:val="28"/>
          <w:szCs w:val="28"/>
          <w:u w:val="single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5 октября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у</w:t>
      </w:r>
      <w:r>
        <w:rPr>
          <w:b/>
          <w:i/>
          <w:sz w:val="28"/>
          <w:szCs w:val="28"/>
        </w:rPr>
        <w:t xml:space="preserve">чебные   заведения Челябинска</w:t>
      </w:r>
      <w:r>
        <w:rPr>
          <w:sz w:val="28"/>
          <w:szCs w:val="28"/>
        </w:rPr>
        <w:t xml:space="preserve"> (школы, лицеи, гимназии, центры …), прошедшие регистрацию по 1 возрастной группе в ЭПР-202</w:t>
      </w:r>
      <w:r>
        <w:rPr>
          <w:sz w:val="28"/>
          <w:szCs w:val="28"/>
        </w:rPr>
        <w:t xml:space="preserve">2 по конкурсу ТРР  </w:t>
      </w:r>
      <w:r>
        <w:rPr>
          <w:sz w:val="28"/>
          <w:szCs w:val="28"/>
          <w:u w:val="single"/>
        </w:rPr>
        <w:t xml:space="preserve">высылают</w:t>
      </w:r>
      <w:r>
        <w:rPr>
          <w:sz w:val="28"/>
          <w:szCs w:val="28"/>
        </w:rPr>
        <w:t xml:space="preserve"> в Оргкомитет заверенные сканированные списки команд конкурса ТРР (2-4 класс);</w:t>
      </w:r>
      <w:r>
        <w:rPr>
          <w:b/>
          <w:i/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5-10 октября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у</w:t>
      </w:r>
      <w:r>
        <w:rPr>
          <w:b/>
          <w:i/>
          <w:sz w:val="28"/>
          <w:szCs w:val="28"/>
        </w:rPr>
        <w:t xml:space="preserve">чебные   заведения Челябинска</w:t>
      </w:r>
      <w:r>
        <w:rPr>
          <w:sz w:val="28"/>
          <w:szCs w:val="28"/>
        </w:rPr>
        <w:t xml:space="preserve"> (школы, лицеи, гимназии, центры …)  </w:t>
      </w:r>
      <w:r>
        <w:rPr>
          <w:sz w:val="28"/>
          <w:szCs w:val="28"/>
          <w:u w:val="single"/>
        </w:rPr>
        <w:t xml:space="preserve">проводят</w:t>
      </w:r>
      <w:r>
        <w:rPr>
          <w:sz w:val="28"/>
          <w:szCs w:val="28"/>
        </w:rPr>
        <w:t xml:space="preserve">  у себя отборочные конкурсы Форума во </w:t>
      </w:r>
      <w:r>
        <w:rPr>
          <w:b/>
          <w:sz w:val="28"/>
          <w:szCs w:val="28"/>
        </w:rPr>
        <w:t xml:space="preserve">2-й и 3-й</w:t>
      </w:r>
      <w:r>
        <w:rPr>
          <w:sz w:val="28"/>
          <w:szCs w:val="28"/>
        </w:rPr>
        <w:t xml:space="preserve"> возрастных группах</w:t>
      </w:r>
      <w:r>
        <w:rPr>
          <w:sz w:val="28"/>
          <w:szCs w:val="28"/>
        </w:rPr>
        <w:t xml:space="preserve"> (5-11 класс)</w:t>
      </w:r>
      <w:r>
        <w:rPr>
          <w:sz w:val="28"/>
          <w:szCs w:val="28"/>
        </w:rPr>
        <w:t xml:space="preserve">;</w:t>
      </w:r>
      <w:r>
        <w:rPr>
          <w:b/>
          <w:i/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6 октября</w:t>
      </w:r>
      <w:r>
        <w:rPr>
          <w:color w:val="80000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у</w:t>
      </w:r>
      <w:r>
        <w:rPr>
          <w:b/>
          <w:i/>
          <w:sz w:val="28"/>
          <w:szCs w:val="28"/>
        </w:rPr>
        <w:t xml:space="preserve">чебные   заведения Челябинска</w:t>
      </w:r>
      <w:r>
        <w:rPr>
          <w:sz w:val="28"/>
          <w:szCs w:val="28"/>
        </w:rPr>
        <w:t xml:space="preserve"> (школы, лицеи, гимназии, центры … -  1 возрастная группа) </w:t>
      </w:r>
      <w:r>
        <w:rPr>
          <w:sz w:val="28"/>
          <w:szCs w:val="28"/>
          <w:u w:val="single"/>
        </w:rPr>
        <w:t xml:space="preserve">передают</w:t>
      </w:r>
      <w:r>
        <w:rPr>
          <w:sz w:val="28"/>
          <w:szCs w:val="28"/>
        </w:rPr>
        <w:t xml:space="preserve"> через своих координаторов в Оргкомитет (Управление по делам молодежи города, ЦПМИ, к.10: ул. К. Либкнехта, 9,) информацию о благотворительном взносе на развитие программы «Шаг в будущее» и </w:t>
      </w:r>
      <w:r>
        <w:rPr>
          <w:sz w:val="28"/>
          <w:szCs w:val="28"/>
          <w:u w:val="single"/>
        </w:rPr>
        <w:t xml:space="preserve">творческо-реферативные работы</w:t>
      </w:r>
      <w:r>
        <w:rPr>
          <w:sz w:val="28"/>
          <w:szCs w:val="28"/>
        </w:rPr>
        <w:t xml:space="preserve">  (ТРР) участников 1 возрастной группы (2-4 класс) на заочный этап конкурса: начальные школы, занявшие в предыдущем учебном году в общекомандном зачете 1-17 место</w:t>
      </w:r>
      <w:r>
        <w:rPr>
          <w:sz w:val="28"/>
          <w:szCs w:val="28"/>
        </w:rPr>
        <w:t xml:space="preserve"> – рекомендации от оргкомитета координаторы получат по эл. почте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u w:val="single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7 октября</w:t>
      </w:r>
      <w:r>
        <w:rPr>
          <w:color w:val="80000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у</w:t>
      </w:r>
      <w:r>
        <w:rPr>
          <w:b/>
          <w:i/>
          <w:sz w:val="28"/>
          <w:szCs w:val="28"/>
        </w:rPr>
        <w:t xml:space="preserve">чебные   заведения Челябинска</w:t>
      </w:r>
      <w:r>
        <w:rPr>
          <w:sz w:val="28"/>
          <w:szCs w:val="28"/>
        </w:rPr>
        <w:t xml:space="preserve"> (школы, лицеи, гимназии, центры … -  1 возрастная группа) </w:t>
      </w:r>
      <w:r>
        <w:rPr>
          <w:sz w:val="28"/>
          <w:szCs w:val="28"/>
          <w:u w:val="single"/>
        </w:rPr>
        <w:t xml:space="preserve">передают</w:t>
      </w:r>
      <w:r>
        <w:rPr>
          <w:sz w:val="28"/>
          <w:szCs w:val="28"/>
        </w:rPr>
        <w:t xml:space="preserve"> через своих координаторов в Оргкомитет (Управление по делам молодежи города, ЦПМИ, к.10: ул. К. Либкнехта, 9) информацию о благотворительном взносе на развитие программы «Шаг в будущее» и </w:t>
      </w:r>
      <w:r>
        <w:rPr>
          <w:sz w:val="28"/>
          <w:szCs w:val="28"/>
          <w:u w:val="single"/>
        </w:rPr>
        <w:t xml:space="preserve">творческо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u w:val="single"/>
        </w:rPr>
        <w:t xml:space="preserve">реферативные работы</w:t>
      </w:r>
      <w:r>
        <w:rPr>
          <w:sz w:val="28"/>
          <w:szCs w:val="28"/>
        </w:rPr>
        <w:t xml:space="preserve">  (ТРР) участников 1 возрастной группы (2-4 класс) на заочный этап конкурса: начальные школы, занявшие в предыдущем учебном году в общекомандном зачете с 18 места</w:t>
      </w:r>
      <w:r>
        <w:rPr>
          <w:sz w:val="28"/>
          <w:szCs w:val="28"/>
        </w:rPr>
        <w:t xml:space="preserve"> – рекомендации от оргкомитета координаторы получат по эл. почте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u w:val="single"/>
        </w:rPr>
        <w:t xml:space="preserve">после 7 октября ТРР </w:t>
      </w:r>
      <w:r>
        <w:rPr>
          <w:sz w:val="28"/>
          <w:szCs w:val="28"/>
          <w:u w:val="single"/>
        </w:rPr>
        <w:t xml:space="preserve">оргкомитетом </w:t>
      </w:r>
      <w:r>
        <w:rPr>
          <w:sz w:val="28"/>
          <w:szCs w:val="28"/>
          <w:u w:val="single"/>
        </w:rPr>
        <w:t xml:space="preserve">не принимаются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u w:val="single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8-9 октября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у</w:t>
      </w:r>
      <w:r>
        <w:rPr>
          <w:b/>
          <w:i/>
          <w:sz w:val="28"/>
          <w:szCs w:val="28"/>
        </w:rPr>
        <w:t xml:space="preserve">чебные заведения Челябинска</w:t>
      </w:r>
      <w:r>
        <w:rPr>
          <w:sz w:val="28"/>
          <w:szCs w:val="28"/>
        </w:rPr>
        <w:t xml:space="preserve"> (школы, лицеи, гимназии, центры …)  </w:t>
      </w:r>
      <w:r>
        <w:rPr>
          <w:sz w:val="28"/>
          <w:szCs w:val="28"/>
          <w:u w:val="single"/>
        </w:rPr>
        <w:t xml:space="preserve">согласовывает</w:t>
      </w:r>
      <w:r>
        <w:rPr>
          <w:sz w:val="28"/>
          <w:szCs w:val="28"/>
        </w:rPr>
        <w:t xml:space="preserve"> с районными Представительствами КЦ дату и время участия учащихся своих начальных школ (2-4 класс) в районных конкурсах интеллектуалов «Технология развития памяти и логики» (ТРПЛ);</w:t>
      </w:r>
      <w:r>
        <w:rPr>
          <w:i/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8-9 октября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Оргкомитет КЦ </w:t>
      </w:r>
      <w:r>
        <w:rPr>
          <w:sz w:val="28"/>
          <w:szCs w:val="28"/>
          <w:u w:val="single"/>
        </w:rPr>
        <w:t xml:space="preserve">передает</w:t>
      </w:r>
      <w:r>
        <w:rPr>
          <w:sz w:val="28"/>
          <w:szCs w:val="28"/>
        </w:rPr>
        <w:t xml:space="preserve"> через координаторов МОУ  электронной почтой приглашения для участия в районно-городских отборочных конкурсах ОРИГАМИ, с указанием места и времени их проведения;</w:t>
      </w:r>
      <w:r>
        <w:rPr>
          <w:b/>
          <w:i/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8-1</w:t>
      </w:r>
      <w:r>
        <w:rPr>
          <w:b/>
          <w:color w:val="800000"/>
          <w:sz w:val="28"/>
          <w:szCs w:val="28"/>
          <w:u w:val="single"/>
        </w:rPr>
        <w:t xml:space="preserve">1</w:t>
      </w:r>
      <w:r>
        <w:rPr>
          <w:b/>
          <w:color w:val="800000"/>
          <w:sz w:val="28"/>
          <w:szCs w:val="28"/>
          <w:u w:val="single"/>
        </w:rPr>
        <w:t xml:space="preserve"> октября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Оргкомитет КЦ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формирует</w:t>
      </w:r>
      <w:r>
        <w:rPr>
          <w:sz w:val="28"/>
          <w:szCs w:val="28"/>
        </w:rPr>
        <w:t xml:space="preserve">  ТРР по секциям конкурса и </w:t>
      </w:r>
      <w:r>
        <w:rPr>
          <w:sz w:val="28"/>
          <w:szCs w:val="28"/>
          <w:u w:val="single"/>
        </w:rPr>
        <w:t xml:space="preserve">передает</w:t>
      </w:r>
      <w:r>
        <w:rPr>
          <w:sz w:val="28"/>
          <w:szCs w:val="28"/>
        </w:rPr>
        <w:t xml:space="preserve"> их в </w:t>
      </w:r>
      <w:r>
        <w:rPr>
          <w:sz w:val="28"/>
          <w:szCs w:val="28"/>
        </w:rPr>
        <w:t xml:space="preserve">Конкурсные экспертные комиссии (</w:t>
      </w:r>
      <w:r>
        <w:rPr>
          <w:sz w:val="28"/>
          <w:szCs w:val="28"/>
        </w:rPr>
        <w:t xml:space="preserve">КЭК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на рецензирование;</w:t>
      </w:r>
      <w:r>
        <w:rPr>
          <w:sz w:val="28"/>
          <w:szCs w:val="28"/>
          <w:u w:val="single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10-16 октября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Районные представительства КЦ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проводят</w:t>
      </w:r>
      <w:r>
        <w:rPr>
          <w:sz w:val="28"/>
          <w:szCs w:val="28"/>
        </w:rPr>
        <w:t xml:space="preserve"> в районах города по согласованному с МОУ графику конкурсы интеллектуалов «Технология развития памяти и логики» (ТРПЛ) среди участников 1-й возрастной группы</w:t>
      </w:r>
      <w:r>
        <w:rPr>
          <w:sz w:val="28"/>
          <w:szCs w:val="28"/>
          <w:u w:val="single"/>
        </w:rPr>
        <w:t xml:space="preserve">;</w:t>
      </w:r>
      <w:r>
        <w:rPr>
          <w:b/>
          <w:i/>
          <w:sz w:val="28"/>
          <w:szCs w:val="28"/>
          <w:u w:val="single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1</w:t>
      </w:r>
      <w:r>
        <w:rPr>
          <w:b/>
          <w:color w:val="800000"/>
          <w:sz w:val="28"/>
          <w:szCs w:val="28"/>
          <w:u w:val="single"/>
        </w:rPr>
        <w:t xml:space="preserve">1</w:t>
      </w:r>
      <w:r>
        <w:rPr>
          <w:b/>
          <w:color w:val="800000"/>
          <w:sz w:val="28"/>
          <w:szCs w:val="28"/>
          <w:u w:val="single"/>
        </w:rPr>
        <w:t xml:space="preserve"> октября</w:t>
      </w:r>
      <w:r>
        <w:rPr>
          <w:color w:val="800000"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Оргкомитет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КЦ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проводит</w:t>
      </w:r>
      <w:r>
        <w:rPr>
          <w:sz w:val="28"/>
          <w:szCs w:val="28"/>
        </w:rPr>
        <w:t xml:space="preserve"> встречу с председателями и секретарями секций и мини-предметных конкурсов (рекомендации, выдача форм, выявление места и времени проведения мини-предметных конкурсов);</w:t>
      </w:r>
      <w:r>
        <w:rPr>
          <w:b/>
          <w:i/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1</w:t>
      </w:r>
      <w:r>
        <w:rPr>
          <w:b/>
          <w:color w:val="800000"/>
          <w:sz w:val="28"/>
          <w:szCs w:val="28"/>
          <w:u w:val="single"/>
        </w:rPr>
        <w:t xml:space="preserve">1</w:t>
      </w:r>
      <w:r>
        <w:rPr>
          <w:b/>
          <w:color w:val="800000"/>
          <w:sz w:val="28"/>
          <w:szCs w:val="28"/>
          <w:u w:val="single"/>
        </w:rPr>
        <w:t xml:space="preserve">-1</w:t>
      </w:r>
      <w:r>
        <w:rPr>
          <w:b/>
          <w:color w:val="800000"/>
          <w:sz w:val="28"/>
          <w:szCs w:val="28"/>
          <w:u w:val="single"/>
        </w:rPr>
        <w:t xml:space="preserve">3</w:t>
      </w:r>
      <w:r>
        <w:rPr>
          <w:b/>
          <w:color w:val="800000"/>
          <w:sz w:val="28"/>
          <w:szCs w:val="28"/>
          <w:u w:val="single"/>
        </w:rPr>
        <w:t xml:space="preserve"> октября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Оргкомитет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КЦ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передает</w:t>
      </w:r>
      <w:r>
        <w:rPr>
          <w:sz w:val="28"/>
          <w:szCs w:val="28"/>
        </w:rPr>
        <w:t xml:space="preserve"> через координаторов МОУ  электронной почтой приглашения для участия в </w:t>
      </w:r>
      <w:r>
        <w:rPr>
          <w:sz w:val="28"/>
          <w:szCs w:val="28"/>
        </w:rPr>
        <w:t xml:space="preserve">командном конкурсе РТВ-ТРИЗ</w:t>
      </w:r>
      <w:r>
        <w:rPr>
          <w:sz w:val="28"/>
          <w:szCs w:val="28"/>
        </w:rPr>
        <w:t xml:space="preserve">, с указанием места и времени их проведения;</w:t>
      </w:r>
      <w:r>
        <w:rPr>
          <w:b/>
          <w:i/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  <w:rPr>
          <w:color w:val="800000"/>
        </w:rPr>
      </w:pPr>
      <w:r>
        <w:rPr>
          <w:b/>
          <w:color w:val="800000"/>
          <w:sz w:val="28"/>
          <w:szCs w:val="28"/>
          <w:u w:val="single"/>
        </w:rPr>
        <w:t xml:space="preserve">12-1</w:t>
      </w:r>
      <w:r>
        <w:rPr>
          <w:b/>
          <w:color w:val="800000"/>
          <w:sz w:val="28"/>
          <w:szCs w:val="28"/>
          <w:u w:val="single"/>
        </w:rPr>
        <w:t xml:space="preserve">4</w:t>
      </w:r>
      <w:r>
        <w:rPr>
          <w:b/>
          <w:color w:val="800000"/>
          <w:sz w:val="28"/>
          <w:szCs w:val="28"/>
          <w:u w:val="single"/>
        </w:rPr>
        <w:t xml:space="preserve"> октября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Оргкомитет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КЦ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проводит</w:t>
      </w:r>
      <w:r>
        <w:rPr>
          <w:sz w:val="28"/>
          <w:szCs w:val="28"/>
        </w:rPr>
        <w:t xml:space="preserve"> в районах города по графику отборочные районные конкурсы ОРИГАМИ  среди участников 1 возрастной группы (</w:t>
      </w:r>
      <w:r>
        <w:rPr>
          <w:sz w:val="28"/>
          <w:szCs w:val="28"/>
        </w:rPr>
        <w:t xml:space="preserve">2-4 класс</w:t>
      </w:r>
      <w:r>
        <w:rPr>
          <w:sz w:val="28"/>
          <w:szCs w:val="28"/>
        </w:rPr>
        <w:t xml:space="preserve">), которые зарегистрированы в ЭЛЕКТРОННОЙ ПРОГРАММЕ РЕГИСТРАЦИИ  (ЭПР-202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); </w:t>
      </w:r>
      <w:r>
        <w:rPr>
          <w:color w:val="800000"/>
          <w:sz w:val="28"/>
          <w:szCs w:val="28"/>
          <w:u w:val="single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13-17 октября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Районные представительства КЦ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передают</w:t>
      </w:r>
      <w:r>
        <w:rPr>
          <w:sz w:val="28"/>
          <w:szCs w:val="28"/>
        </w:rPr>
        <w:t xml:space="preserve"> эл. почтой в Оргкомитет результаты проведенных конкурсов интеллектуалов «Технология развития памяти и логики» (ТРПЛ) среди участников 1-й возрастной группы </w:t>
      </w:r>
      <w:r>
        <w:rPr>
          <w:sz w:val="28"/>
          <w:szCs w:val="28"/>
          <w:u w:val="single"/>
        </w:rPr>
        <w:t xml:space="preserve">(копии протоколов и обобщенную информационную справку);</w:t>
      </w:r>
      <w:r>
        <w:rPr>
          <w:b/>
          <w:i/>
          <w:sz w:val="28"/>
          <w:szCs w:val="28"/>
          <w:u w:val="single"/>
        </w:rPr>
      </w:r>
      <w:r/>
    </w:p>
    <w:p>
      <w:pPr>
        <w:pStyle w:val="1077"/>
        <w:numPr>
          <w:ilvl w:val="0"/>
          <w:numId w:val="67"/>
        </w:numPr>
        <w:ind w:left="426" w:hanging="284"/>
        <w:jc w:val="both"/>
        <w:tabs>
          <w:tab w:val="num" w:pos="426" w:leader="none"/>
        </w:tabs>
        <w:rPr>
          <w:rFonts w:ascii="Times New Roman" w:hAnsi="Times New Roman"/>
          <w:color w:val="960000"/>
          <w:highlight w:val="yellow"/>
        </w:rPr>
      </w:pP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15</w:t>
      </w: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-</w:t>
      </w: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16 </w:t>
      </w: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октября</w:t>
      </w: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 </w:t>
      </w: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highlight w:val="yellow"/>
          <w:u w:val="single"/>
        </w:rPr>
        <w:t xml:space="preserve">оргкомитет</w:t>
      </w:r>
      <w:r>
        <w:rPr>
          <w:rFonts w:ascii="Times New Roman" w:hAnsi="Times New Roman"/>
          <w:sz w:val="28"/>
          <w:szCs w:val="28"/>
          <w:highlight w:val="yellow"/>
        </w:rPr>
        <w:t xml:space="preserve"> конкурса эрудитов-знатоков «Что? Где? Когда?»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  <w:u w:val="single"/>
        </w:rPr>
        <w:t xml:space="preserve">проводит</w:t>
      </w:r>
      <w:r>
        <w:rPr>
          <w:rFonts w:ascii="Times New Roman" w:hAnsi="Times New Roman"/>
          <w:sz w:val="28"/>
          <w:szCs w:val="28"/>
          <w:highlight w:val="yellow"/>
        </w:rPr>
        <w:t xml:space="preserve">  </w:t>
      </w:r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первый</w:t>
      </w:r>
      <w:r>
        <w:rPr>
          <w:rFonts w:ascii="Times New Roman" w:hAnsi="Times New Roman"/>
          <w:sz w:val="28"/>
          <w:szCs w:val="28"/>
          <w:highlight w:val="yellow"/>
        </w:rPr>
        <w:t xml:space="preserve"> тур конкурса</w:t>
      </w:r>
      <w:r>
        <w:rPr>
          <w:rFonts w:ascii="Times New Roman" w:hAnsi="Times New Roman"/>
          <w:sz w:val="28"/>
          <w:szCs w:val="28"/>
          <w:highlight w:val="yellow"/>
        </w:rPr>
        <w:t xml:space="preserve"> (возможно в онлайн-дистант формате)</w:t>
      </w:r>
      <w:r>
        <w:rPr>
          <w:rFonts w:ascii="Times New Roman" w:hAnsi="Times New Roman"/>
          <w:sz w:val="28"/>
          <w:szCs w:val="28"/>
          <w:highlight w:val="yellow"/>
        </w:rPr>
        <w:t xml:space="preserve">.</w:t>
      </w:r>
      <w:r>
        <w:rPr>
          <w:rFonts w:ascii="Times New Roman" w:hAnsi="Times New Roman"/>
          <w:color w:val="960000"/>
          <w:highlight w:val="yellow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  <w:rPr>
          <w:color w:val="800000"/>
        </w:rPr>
      </w:pPr>
      <w:r>
        <w:rPr>
          <w:b/>
          <w:color w:val="800000"/>
          <w:sz w:val="28"/>
          <w:szCs w:val="28"/>
          <w:u w:val="single"/>
        </w:rPr>
        <w:t xml:space="preserve">1</w:t>
      </w:r>
      <w:r>
        <w:rPr>
          <w:b/>
          <w:color w:val="800000"/>
          <w:sz w:val="28"/>
          <w:szCs w:val="28"/>
          <w:u w:val="single"/>
        </w:rPr>
        <w:t xml:space="preserve">5</w:t>
      </w:r>
      <w:r>
        <w:rPr>
          <w:b/>
          <w:color w:val="800000"/>
          <w:sz w:val="28"/>
          <w:szCs w:val="28"/>
          <w:u w:val="single"/>
        </w:rPr>
        <w:t xml:space="preserve">-1</w:t>
      </w:r>
      <w:r>
        <w:rPr>
          <w:b/>
          <w:color w:val="800000"/>
          <w:sz w:val="28"/>
          <w:szCs w:val="28"/>
          <w:u w:val="single"/>
        </w:rPr>
        <w:t xml:space="preserve">6</w:t>
      </w:r>
      <w:r>
        <w:rPr>
          <w:b/>
          <w:color w:val="800000"/>
          <w:sz w:val="28"/>
          <w:szCs w:val="28"/>
          <w:u w:val="single"/>
        </w:rPr>
        <w:t xml:space="preserve"> октября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Оргкомитет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КЦ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проводит</w:t>
      </w:r>
      <w:r>
        <w:rPr>
          <w:sz w:val="28"/>
          <w:szCs w:val="28"/>
        </w:rPr>
        <w:t xml:space="preserve"> в ЮУрГУ городской конкурс ОРИГАМИ среди участников 2 возрастной группы, которые зарегистрированы в ЭЛЕКТРОННОЙ ПРОГРАММЕ РЕГИСТРАЦИИ (ЭПР-202</w:t>
      </w:r>
      <w:r>
        <w:rPr>
          <w:sz w:val="28"/>
          <w:szCs w:val="28"/>
        </w:rPr>
        <w:t xml:space="preserve">2) - личный зачёт; </w:t>
      </w:r>
      <w:r>
        <w:rPr>
          <w:color w:val="800000"/>
          <w:sz w:val="28"/>
          <w:szCs w:val="28"/>
          <w:u w:val="single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до 1</w:t>
      </w:r>
      <w:r>
        <w:rPr>
          <w:b/>
          <w:color w:val="800000"/>
          <w:sz w:val="28"/>
          <w:szCs w:val="28"/>
          <w:u w:val="single"/>
        </w:rPr>
        <w:t xml:space="preserve">7</w:t>
      </w:r>
      <w:r>
        <w:rPr>
          <w:b/>
          <w:color w:val="800000"/>
          <w:sz w:val="28"/>
          <w:szCs w:val="28"/>
          <w:u w:val="single"/>
        </w:rPr>
        <w:t xml:space="preserve">  октября</w:t>
      </w:r>
      <w:r>
        <w:rPr>
          <w:b/>
          <w:i/>
          <w:sz w:val="28"/>
          <w:szCs w:val="28"/>
        </w:rPr>
        <w:t xml:space="preserve">  КЭК  </w:t>
      </w:r>
      <w:r>
        <w:rPr>
          <w:sz w:val="28"/>
          <w:szCs w:val="28"/>
          <w:u w:val="single"/>
        </w:rPr>
        <w:t xml:space="preserve">сдает</w:t>
      </w:r>
      <w:r>
        <w:rPr>
          <w:sz w:val="28"/>
          <w:szCs w:val="28"/>
        </w:rPr>
        <w:t xml:space="preserve">  в Оргкомитет протоколы рецензирования заочного этапа конкура ТРР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сообщает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Оргкомитету </w:t>
      </w:r>
      <w:r>
        <w:rPr>
          <w:sz w:val="28"/>
          <w:szCs w:val="28"/>
        </w:rPr>
        <w:t xml:space="preserve">время и место проведения секций ТРР; </w:t>
      </w:r>
      <w:r>
        <w:rPr>
          <w:b/>
          <w:i/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  <w:rPr>
          <w:color w:val="800000"/>
        </w:rPr>
      </w:pPr>
      <w:r>
        <w:rPr>
          <w:b/>
          <w:color w:val="800000"/>
          <w:sz w:val="28"/>
          <w:szCs w:val="28"/>
          <w:u w:val="single"/>
        </w:rPr>
        <w:t xml:space="preserve">до 1</w:t>
      </w:r>
      <w:r>
        <w:rPr>
          <w:b/>
          <w:color w:val="800000"/>
          <w:sz w:val="28"/>
          <w:szCs w:val="28"/>
          <w:u w:val="single"/>
        </w:rPr>
        <w:t xml:space="preserve">8</w:t>
      </w:r>
      <w:r>
        <w:rPr>
          <w:b/>
          <w:color w:val="800000"/>
          <w:sz w:val="28"/>
          <w:szCs w:val="28"/>
          <w:u w:val="single"/>
        </w:rPr>
        <w:t xml:space="preserve">  октября</w:t>
      </w:r>
      <w:r>
        <w:rPr>
          <w:b/>
          <w:i/>
          <w:sz w:val="28"/>
          <w:szCs w:val="28"/>
        </w:rPr>
        <w:t xml:space="preserve">  КЭК  </w:t>
      </w:r>
      <w:r>
        <w:rPr>
          <w:sz w:val="28"/>
          <w:szCs w:val="28"/>
          <w:u w:val="single"/>
        </w:rPr>
        <w:t xml:space="preserve">сдает</w:t>
      </w:r>
      <w:r>
        <w:rPr>
          <w:sz w:val="28"/>
          <w:szCs w:val="28"/>
        </w:rPr>
        <w:t xml:space="preserve">  в Оргкомитет протоколы районных конкурсов бумажной пластики ОРИГАМИ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1 воз. группа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2-4 класс)</w:t>
      </w:r>
      <w:r>
        <w:rPr>
          <w:sz w:val="28"/>
          <w:szCs w:val="28"/>
        </w:rPr>
        <w:t xml:space="preserve">;</w:t>
      </w:r>
      <w:r>
        <w:rPr>
          <w:color w:val="800000"/>
          <w:sz w:val="28"/>
          <w:szCs w:val="28"/>
          <w:u w:val="single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1</w:t>
      </w:r>
      <w:r>
        <w:rPr>
          <w:b/>
          <w:color w:val="800000"/>
          <w:sz w:val="28"/>
          <w:szCs w:val="28"/>
          <w:u w:val="single"/>
        </w:rPr>
        <w:t xml:space="preserve">7</w:t>
      </w:r>
      <w:r>
        <w:rPr>
          <w:b/>
          <w:color w:val="800000"/>
          <w:sz w:val="28"/>
          <w:szCs w:val="28"/>
          <w:u w:val="single"/>
        </w:rPr>
        <w:t xml:space="preserve">-1</w:t>
      </w:r>
      <w:r>
        <w:rPr>
          <w:b/>
          <w:color w:val="800000"/>
          <w:sz w:val="28"/>
          <w:szCs w:val="28"/>
          <w:u w:val="single"/>
        </w:rPr>
        <w:t xml:space="preserve">8</w:t>
      </w:r>
      <w:r>
        <w:rPr>
          <w:b/>
          <w:color w:val="800000"/>
          <w:sz w:val="28"/>
          <w:szCs w:val="28"/>
          <w:u w:val="single"/>
        </w:rPr>
        <w:t xml:space="preserve"> октября</w:t>
      </w:r>
      <w:r>
        <w:rPr>
          <w:color w:val="800000"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Оргкомитет КЦ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обрабатывает</w:t>
      </w:r>
      <w:r>
        <w:rPr>
          <w:sz w:val="28"/>
          <w:szCs w:val="28"/>
        </w:rPr>
        <w:t xml:space="preserve"> протоколы рецензирования заочного конкурса творческо-реферативных работ (ТРР), </w:t>
      </w:r>
      <w:r>
        <w:rPr>
          <w:sz w:val="28"/>
          <w:szCs w:val="28"/>
          <w:u w:val="single"/>
        </w:rPr>
        <w:t xml:space="preserve">формирует</w:t>
      </w:r>
      <w:r>
        <w:rPr>
          <w:sz w:val="28"/>
          <w:szCs w:val="28"/>
        </w:rPr>
        <w:t xml:space="preserve"> списки докладчиков по секциям и график их проведения;</w:t>
      </w:r>
      <w:r>
        <w:rPr>
          <w:b/>
          <w:i/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42" w:firstLine="0"/>
        <w:jc w:val="both"/>
        <w:tabs>
          <w:tab w:val="num" w:pos="284" w:leader="none"/>
          <w:tab w:val="num" w:pos="360" w:leader="none"/>
          <w:tab w:val="clear" w:pos="502" w:leader="none"/>
        </w:tabs>
      </w:pPr>
      <w:r>
        <w:rPr>
          <w:color w:val="800000"/>
          <w:sz w:val="28"/>
          <w:szCs w:val="28"/>
        </w:rPr>
        <w:t xml:space="preserve"> </w:t>
      </w:r>
      <w:r>
        <w:rPr>
          <w:b/>
          <w:color w:val="800000"/>
          <w:sz w:val="28"/>
          <w:szCs w:val="28"/>
          <w:u w:val="single"/>
        </w:rPr>
        <w:t xml:space="preserve">17</w:t>
      </w:r>
      <w:r>
        <w:rPr>
          <w:b/>
          <w:color w:val="800000"/>
          <w:sz w:val="28"/>
          <w:szCs w:val="28"/>
          <w:u w:val="single"/>
        </w:rPr>
        <w:t xml:space="preserve">-18</w:t>
      </w:r>
      <w:r>
        <w:rPr>
          <w:b/>
          <w:color w:val="800000"/>
          <w:sz w:val="28"/>
          <w:szCs w:val="28"/>
          <w:u w:val="single"/>
        </w:rPr>
        <w:t xml:space="preserve"> октября</w:t>
      </w:r>
      <w:r>
        <w:rPr>
          <w:color w:val="800000"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КЭК  </w:t>
      </w:r>
      <w:r>
        <w:rPr>
          <w:sz w:val="28"/>
          <w:szCs w:val="28"/>
          <w:u w:val="single"/>
        </w:rPr>
        <w:t xml:space="preserve">передает</w:t>
      </w:r>
      <w:r>
        <w:rPr>
          <w:sz w:val="28"/>
          <w:szCs w:val="28"/>
        </w:rPr>
        <w:t xml:space="preserve"> в Оргкомитет КЦ график проведения Мини-предметных тестов для участников ИТР (3 в.группа</w:t>
      </w:r>
      <w:r>
        <w:rPr>
          <w:sz w:val="28"/>
          <w:szCs w:val="28"/>
        </w:rPr>
        <w:t xml:space="preserve">: 9-11 класс</w:t>
      </w:r>
      <w:r>
        <w:rPr>
          <w:sz w:val="28"/>
          <w:szCs w:val="28"/>
        </w:rPr>
        <w:t xml:space="preserve">); 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65"/>
        </w:numPr>
        <w:ind w:left="180" w:firstLine="0"/>
        <w:jc w:val="both"/>
        <w:tabs>
          <w:tab w:val="num" w:pos="360" w:leader="none"/>
        </w:tabs>
        <w:rPr>
          <w:color w:val="800000"/>
        </w:rPr>
      </w:pPr>
      <w:r>
        <w:rPr>
          <w:b/>
          <w:color w:val="800000"/>
          <w:sz w:val="28"/>
          <w:szCs w:val="28"/>
          <w:u w:val="single"/>
        </w:rPr>
        <w:t xml:space="preserve">18-19 октября</w:t>
      </w:r>
      <w:r>
        <w:rPr>
          <w:color w:val="8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Оргкомитет КЦ </w:t>
      </w:r>
      <w:r>
        <w:rPr>
          <w:sz w:val="28"/>
          <w:szCs w:val="28"/>
          <w:u w:val="single"/>
        </w:rPr>
        <w:t xml:space="preserve">сообщает</w:t>
      </w:r>
      <w:r>
        <w:rPr>
          <w:sz w:val="28"/>
          <w:szCs w:val="28"/>
        </w:rPr>
        <w:t xml:space="preserve">  участникам конкурса </w:t>
      </w:r>
      <w:r>
        <w:rPr>
          <w:sz w:val="28"/>
          <w:szCs w:val="28"/>
          <w:u w:val="single"/>
        </w:rPr>
        <w:t xml:space="preserve">творческо-реферативных работ (ТРР)</w:t>
      </w:r>
      <w:r>
        <w:rPr>
          <w:sz w:val="28"/>
          <w:szCs w:val="28"/>
        </w:rPr>
        <w:t xml:space="preserve">, кто вышел в финал на заседание секции (сообщает через координаторов МОУ по электронной почте дату и время работы секции); </w:t>
      </w:r>
      <w:r>
        <w:rPr>
          <w:color w:val="800000"/>
          <w:sz w:val="28"/>
          <w:szCs w:val="28"/>
          <w:u w:val="single"/>
        </w:rPr>
      </w:r>
      <w:r/>
    </w:p>
    <w:p>
      <w:pPr>
        <w:pStyle w:val="978"/>
        <w:numPr>
          <w:ilvl w:val="0"/>
          <w:numId w:val="65"/>
        </w:numPr>
        <w:ind w:left="180" w:firstLine="0"/>
        <w:jc w:val="both"/>
        <w:tabs>
          <w:tab w:val="num" w:pos="360" w:leader="none"/>
        </w:tabs>
        <w:rPr>
          <w:color w:val="800000"/>
        </w:rPr>
      </w:pPr>
      <w:r>
        <w:rPr>
          <w:b/>
          <w:color w:val="800000"/>
          <w:sz w:val="28"/>
          <w:szCs w:val="28"/>
          <w:u w:val="single"/>
        </w:rPr>
        <w:t xml:space="preserve">18-20 октября</w:t>
      </w:r>
      <w:r>
        <w:rPr>
          <w:color w:val="8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Оргкомитет КЦ </w:t>
      </w:r>
      <w:r>
        <w:rPr>
          <w:sz w:val="28"/>
          <w:szCs w:val="28"/>
          <w:u w:val="single"/>
        </w:rPr>
        <w:t xml:space="preserve">проводит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Академического </w:t>
      </w:r>
      <w:r>
        <w:rPr>
          <w:sz w:val="28"/>
          <w:szCs w:val="28"/>
        </w:rPr>
        <w:t xml:space="preserve">лицея №95 командный конкурс РТВ-ТРИЗ</w:t>
      </w:r>
      <w:r>
        <w:rPr>
          <w:sz w:val="28"/>
          <w:szCs w:val="28"/>
        </w:rPr>
        <w:t xml:space="preserve">;</w:t>
      </w:r>
      <w:r>
        <w:rPr>
          <w:b/>
          <w:color w:val="800000"/>
          <w:sz w:val="28"/>
          <w:szCs w:val="28"/>
          <w:u w:val="single"/>
        </w:rPr>
      </w:r>
      <w:r/>
    </w:p>
    <w:p>
      <w:pPr>
        <w:pStyle w:val="978"/>
        <w:numPr>
          <w:ilvl w:val="0"/>
          <w:numId w:val="65"/>
        </w:numPr>
        <w:ind w:left="180" w:firstLine="0"/>
        <w:jc w:val="both"/>
        <w:tabs>
          <w:tab w:val="num" w:pos="360" w:leader="none"/>
        </w:tabs>
        <w:rPr>
          <w:color w:val="800000"/>
        </w:rPr>
      </w:pPr>
      <w:r>
        <w:rPr>
          <w:b/>
          <w:color w:val="800000"/>
          <w:sz w:val="28"/>
          <w:szCs w:val="28"/>
          <w:u w:val="single"/>
        </w:rPr>
        <w:t xml:space="preserve">19 октября</w:t>
      </w:r>
      <w:r>
        <w:rPr>
          <w:b/>
          <w:i/>
          <w:color w:val="800000"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Оргкомитет КЦ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сообщает</w:t>
      </w:r>
      <w:r>
        <w:rPr>
          <w:sz w:val="28"/>
          <w:szCs w:val="28"/>
        </w:rPr>
        <w:t xml:space="preserve"> участникам конкурс</w:t>
      </w:r>
      <w:r>
        <w:rPr>
          <w:sz w:val="28"/>
          <w:szCs w:val="28"/>
          <w:u w:val="single"/>
        </w:rPr>
        <w:t xml:space="preserve">а ОРИГАМИ</w:t>
      </w:r>
      <w:r>
        <w:rPr>
          <w:sz w:val="28"/>
          <w:szCs w:val="28"/>
          <w:u w:val="single"/>
        </w:rPr>
        <w:t xml:space="preserve"> (</w:t>
      </w:r>
      <w:r>
        <w:rPr>
          <w:sz w:val="28"/>
          <w:szCs w:val="28"/>
        </w:rPr>
        <w:t xml:space="preserve">1 воз. группа</w:t>
      </w:r>
      <w:r>
        <w:rPr>
          <w:sz w:val="28"/>
          <w:szCs w:val="28"/>
          <w:u w:val="single"/>
        </w:rPr>
        <w:t xml:space="preserve">: 2-4 класс)</w:t>
      </w:r>
      <w:r>
        <w:rPr>
          <w:sz w:val="28"/>
          <w:szCs w:val="28"/>
        </w:rPr>
        <w:t xml:space="preserve">, кто вышел в финал (сообщает через координаторов МОУ по электронной почте  дату и время работы финала);</w:t>
      </w:r>
      <w:r>
        <w:rPr>
          <w:color w:val="800000"/>
          <w:sz w:val="28"/>
          <w:szCs w:val="28"/>
          <w:u w:val="single"/>
        </w:rPr>
        <w:t xml:space="preserve"> </w:t>
      </w:r>
      <w:r>
        <w:rPr>
          <w:color w:val="800000"/>
          <w:sz w:val="28"/>
          <w:szCs w:val="28"/>
          <w:u w:val="single"/>
        </w:rPr>
      </w:r>
      <w:r/>
    </w:p>
    <w:p>
      <w:pPr>
        <w:pStyle w:val="978"/>
        <w:numPr>
          <w:ilvl w:val="0"/>
          <w:numId w:val="65"/>
        </w:numPr>
        <w:ind w:left="180" w:firstLine="0"/>
        <w:jc w:val="both"/>
        <w:tabs>
          <w:tab w:val="num" w:pos="360" w:leader="none"/>
        </w:tabs>
      </w:pPr>
      <w:r>
        <w:rPr>
          <w:b/>
          <w:color w:val="800000"/>
          <w:sz w:val="28"/>
          <w:szCs w:val="28"/>
          <w:u w:val="single"/>
        </w:rPr>
        <w:t xml:space="preserve">19-2</w:t>
      </w:r>
      <w:r>
        <w:rPr>
          <w:b/>
          <w:color w:val="800000"/>
          <w:sz w:val="28"/>
          <w:szCs w:val="28"/>
          <w:u w:val="single"/>
        </w:rPr>
        <w:t xml:space="preserve">1</w:t>
      </w:r>
      <w:r>
        <w:rPr>
          <w:b/>
          <w:color w:val="800000"/>
          <w:sz w:val="28"/>
          <w:szCs w:val="28"/>
          <w:u w:val="single"/>
        </w:rPr>
        <w:t xml:space="preserve"> октября</w:t>
      </w:r>
      <w:r>
        <w:rPr>
          <w:color w:val="800000"/>
          <w:sz w:val="28"/>
          <w:szCs w:val="28"/>
        </w:rPr>
        <w:t xml:space="preserve">  </w:t>
      </w:r>
      <w:r>
        <w:rPr>
          <w:b/>
          <w:i/>
          <w:color w:val="8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Оргкомитет КЦ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проводит</w:t>
      </w:r>
      <w:r>
        <w:rPr>
          <w:sz w:val="28"/>
          <w:szCs w:val="28"/>
        </w:rPr>
        <w:t xml:space="preserve"> в ЮУрГУ отборочный конкурс ТРПЛ для учащихся от районных Представительств КЦ (1 воз. группа);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65"/>
        </w:numPr>
        <w:ind w:left="180" w:firstLine="0"/>
        <w:jc w:val="both"/>
        <w:tabs>
          <w:tab w:val="num" w:pos="360" w:leader="none"/>
          <w:tab w:val="num" w:pos="426" w:leader="none"/>
        </w:tabs>
        <w:rPr>
          <w:color w:val="FF0000"/>
        </w:rPr>
      </w:pPr>
      <w:r>
        <w:rPr>
          <w:b/>
          <w:color w:val="800000"/>
          <w:sz w:val="28"/>
          <w:szCs w:val="28"/>
          <w:u w:val="single"/>
        </w:rPr>
        <w:t xml:space="preserve">19-21 октября</w:t>
      </w:r>
      <w:r>
        <w:rPr>
          <w:color w:val="80000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у</w:t>
      </w:r>
      <w:r>
        <w:rPr>
          <w:b/>
          <w:i/>
          <w:sz w:val="28"/>
          <w:szCs w:val="28"/>
        </w:rPr>
        <w:t xml:space="preserve">чебные   заведения Челябинска</w:t>
      </w:r>
      <w:r>
        <w:rPr>
          <w:sz w:val="28"/>
          <w:szCs w:val="28"/>
        </w:rPr>
        <w:t xml:space="preserve"> (школы, лицеи, гимназии, центры …) </w:t>
      </w:r>
      <w:r>
        <w:rPr>
          <w:sz w:val="28"/>
          <w:szCs w:val="28"/>
          <w:u w:val="single"/>
        </w:rPr>
        <w:t xml:space="preserve">регистрируют</w:t>
      </w:r>
      <w:r>
        <w:rPr>
          <w:sz w:val="28"/>
          <w:szCs w:val="28"/>
        </w:rPr>
        <w:t xml:space="preserve"> (включая резерв) в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shd w:val="clear" w:color="auto" w:fill="ffff00"/>
          <w:lang w:val="en-US"/>
        </w:rPr>
        <w:t xml:space="preserve">BASE</w:t>
      </w:r>
      <w:r>
        <w:rPr>
          <w:b/>
          <w:sz w:val="28"/>
          <w:szCs w:val="28"/>
          <w:shd w:val="clear" w:color="auto" w:fill="ffff00"/>
        </w:rPr>
        <w:t xml:space="preserve">)  Электронной программы регистрации  (ЭПР- 202</w:t>
      </w:r>
      <w:r>
        <w:rPr>
          <w:b/>
          <w:sz w:val="28"/>
          <w:szCs w:val="28"/>
          <w:shd w:val="clear" w:color="auto" w:fill="ffff00"/>
        </w:rPr>
        <w:t xml:space="preserve">2  года)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2, 3 возрастных групп для участия в конкурсе </w:t>
      </w:r>
      <w:r>
        <w:rPr>
          <w:b/>
          <w:sz w:val="28"/>
          <w:szCs w:val="28"/>
        </w:rPr>
        <w:t xml:space="preserve">ЧГК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highlight w:val="cyan"/>
        </w:rPr>
        <w:t xml:space="preserve">на второй отборочный тур</w:t>
      </w:r>
      <w:r>
        <w:rPr>
          <w:sz w:val="28"/>
          <w:szCs w:val="28"/>
        </w:rPr>
        <w:t xml:space="preserve">), участников 2, 3, 4 возрастных групп для участия в конкурсах </w:t>
      </w:r>
      <w:r>
        <w:rPr>
          <w:b/>
          <w:sz w:val="28"/>
          <w:szCs w:val="28"/>
        </w:rPr>
        <w:t xml:space="preserve">ИТР, РПМ, ТТМ, ТРПЛ</w:t>
      </w:r>
      <w:r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передают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  <w:lang w:val="en-US"/>
        </w:rPr>
        <w:t xml:space="preserve">BASE</w:t>
      </w:r>
      <w:r>
        <w:rPr>
          <w:b/>
          <w:sz w:val="28"/>
          <w:szCs w:val="28"/>
        </w:rPr>
        <w:t xml:space="preserve"> ЭПР-202</w:t>
      </w:r>
      <w:r>
        <w:rPr>
          <w:b/>
          <w:sz w:val="28"/>
          <w:szCs w:val="28"/>
        </w:rPr>
        <w:t xml:space="preserve">2) </w:t>
      </w:r>
      <w:r>
        <w:rPr>
          <w:sz w:val="28"/>
          <w:szCs w:val="28"/>
        </w:rPr>
        <w:t xml:space="preserve">через своих координаторов электронной почтой на </w:t>
      </w:r>
      <w:r>
        <w:rPr>
          <w:sz w:val="28"/>
          <w:szCs w:val="28"/>
        </w:rPr>
        <w:t xml:space="preserve">&lt;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"mailto:ural-chel-ken@mail.ru"</w:instrText>
      </w:r>
      <w:r>
        <w:rPr>
          <w:sz w:val="28"/>
          <w:szCs w:val="28"/>
        </w:rPr>
        <w:fldChar w:fldCharType="separate"/>
      </w:r>
      <w:r>
        <w:rPr>
          <w:rStyle w:val="991"/>
          <w:sz w:val="28"/>
          <w:szCs w:val="28"/>
          <w:lang w:val="en-US"/>
        </w:rPr>
        <w:t xml:space="preserve">ural</w:t>
      </w:r>
      <w:r>
        <w:rPr>
          <w:rStyle w:val="991"/>
          <w:sz w:val="28"/>
          <w:szCs w:val="28"/>
        </w:rPr>
        <w:t xml:space="preserve">-</w:t>
      </w:r>
      <w:r>
        <w:rPr>
          <w:rStyle w:val="991"/>
          <w:sz w:val="28"/>
          <w:szCs w:val="28"/>
          <w:lang w:val="en-US"/>
        </w:rPr>
        <w:t xml:space="preserve">chel</w:t>
      </w:r>
      <w:r>
        <w:rPr>
          <w:rStyle w:val="991"/>
          <w:sz w:val="28"/>
          <w:szCs w:val="28"/>
        </w:rPr>
        <w:t xml:space="preserve">-</w:t>
      </w:r>
      <w:r>
        <w:rPr>
          <w:rStyle w:val="991"/>
          <w:sz w:val="28"/>
          <w:szCs w:val="28"/>
          <w:lang w:val="en-US"/>
        </w:rPr>
        <w:t xml:space="preserve">ken</w:t>
      </w:r>
      <w:r>
        <w:rPr>
          <w:rStyle w:val="991"/>
          <w:sz w:val="28"/>
          <w:szCs w:val="28"/>
        </w:rPr>
        <w:t xml:space="preserve">@</w:t>
      </w:r>
      <w:r>
        <w:rPr>
          <w:rStyle w:val="991"/>
          <w:sz w:val="28"/>
          <w:szCs w:val="28"/>
          <w:lang w:val="en-US"/>
        </w:rPr>
        <w:t xml:space="preserve">mail</w:t>
      </w:r>
      <w:r>
        <w:rPr>
          <w:rStyle w:val="991"/>
          <w:sz w:val="28"/>
          <w:szCs w:val="28"/>
        </w:rPr>
        <w:t xml:space="preserve">.</w:t>
      </w:r>
      <w:r>
        <w:rPr>
          <w:rStyle w:val="991"/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&gt;</w:t>
      </w:r>
      <w:r>
        <w:rPr>
          <w:sz w:val="28"/>
          <w:szCs w:val="28"/>
        </w:rPr>
        <w:t xml:space="preserve">  в Оргкомитет, который обязательно должен подтвердить, что информация от МОУ передана правильно и Оргкомитетом принята (</w:t>
      </w:r>
      <w:r>
        <w:rPr>
          <w:i/>
          <w:sz w:val="28"/>
          <w:szCs w:val="28"/>
        </w:rPr>
        <w:t xml:space="preserve">до 21 октября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передать в Оргкомитет регистрационную базу на конкурсантов учебное заведение может только один раз и дальнейшие замечания, изменения и дополнения не принимаются, после 21 октября (</w:t>
      </w:r>
      <w:r>
        <w:rPr>
          <w:b/>
          <w:i/>
          <w:sz w:val="28"/>
          <w:szCs w:val="28"/>
        </w:rPr>
        <w:t xml:space="preserve">после 21-оо час.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  <w:shd w:val="clear" w:color="auto" w:fill="ffff00"/>
          <w:lang w:val="en-US"/>
        </w:rPr>
        <w:t xml:space="preserve">BASE</w:t>
      </w:r>
      <w:r>
        <w:rPr>
          <w:b/>
          <w:sz w:val="28"/>
          <w:szCs w:val="28"/>
          <w:shd w:val="clear" w:color="auto" w:fill="ffff00"/>
        </w:rPr>
        <w:t xml:space="preserve"> ЭПР-202</w:t>
      </w:r>
      <w:r>
        <w:rPr>
          <w:b/>
          <w:sz w:val="28"/>
          <w:szCs w:val="28"/>
        </w:rPr>
        <w:t xml:space="preserve">2  </w:t>
      </w:r>
      <w:r>
        <w:rPr>
          <w:b/>
          <w:i/>
          <w:sz w:val="28"/>
          <w:szCs w:val="28"/>
        </w:rPr>
        <w:t xml:space="preserve">Оргкомитетом не принимается!</w:t>
      </w:r>
      <w:r>
        <w:rPr>
          <w:i/>
          <w:sz w:val="28"/>
          <w:szCs w:val="28"/>
        </w:rPr>
        <w:t xml:space="preserve">).</w:t>
      </w:r>
      <w:r>
        <w:rPr>
          <w:sz w:val="28"/>
          <w:szCs w:val="28"/>
        </w:rPr>
        <w:t xml:space="preserve">   При необходимости  регистрируйте по конкурсам резерв: ТТМ – 3 конкурсанта в резерв на каждую возрастную группу; ЧГК – 3 конкурсанта в резерв на каждую возрастную группу; ТРПЛ – 2 конкурсант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в резерв на каждую возрастную группу /слово «РЕЗЕРВ» </w:t>
      </w:r>
      <w:r>
        <w:rPr>
          <w:sz w:val="28"/>
          <w:szCs w:val="28"/>
          <w:u w:val="single"/>
        </w:rPr>
        <w:t xml:space="preserve">не писать</w:t>
      </w:r>
      <w:r>
        <w:rPr>
          <w:sz w:val="28"/>
          <w:szCs w:val="28"/>
        </w:rPr>
        <w:t xml:space="preserve"> (при нарушении квоты резерва в большую сторону Оргкомитет аннулирует полностью поданный от МОУ резерв и регистрирует на конкурс только по квоте первых по списку конкурсантов);</w:t>
      </w:r>
      <w:r>
        <w:rPr>
          <w:color w:val="FF0000"/>
          <w:sz w:val="28"/>
          <w:szCs w:val="28"/>
        </w:rPr>
      </w:r>
      <w:r/>
    </w:p>
    <w:p>
      <w:pPr>
        <w:pStyle w:val="978"/>
        <w:numPr>
          <w:ilvl w:val="0"/>
          <w:numId w:val="65"/>
        </w:numPr>
        <w:ind w:left="180" w:firstLine="0"/>
        <w:jc w:val="both"/>
        <w:tabs>
          <w:tab w:val="num" w:pos="360" w:leader="none"/>
          <w:tab w:val="num" w:pos="426" w:leader="none"/>
        </w:tabs>
        <w:rPr>
          <w:color w:val="FF0000"/>
        </w:rPr>
      </w:pPr>
      <w:r>
        <w:rPr>
          <w:b/>
          <w:color w:val="800000"/>
          <w:sz w:val="28"/>
          <w:szCs w:val="28"/>
          <w:u w:val="single"/>
        </w:rPr>
        <w:t xml:space="preserve">20-21 октября</w:t>
      </w:r>
      <w:r>
        <w:rPr>
          <w:color w:val="800000"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Оргкомитет КЦ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обрабатывает</w:t>
      </w:r>
      <w:r>
        <w:rPr>
          <w:sz w:val="28"/>
          <w:szCs w:val="28"/>
        </w:rPr>
        <w:t xml:space="preserve"> протоколы конкурса ТРПЛ (1 воз. группа) и </w:t>
      </w:r>
      <w:r>
        <w:rPr>
          <w:sz w:val="28"/>
          <w:szCs w:val="28"/>
          <w:u w:val="single"/>
        </w:rPr>
        <w:t xml:space="preserve">сообщает</w:t>
      </w:r>
      <w:r>
        <w:rPr>
          <w:sz w:val="28"/>
          <w:szCs w:val="28"/>
        </w:rPr>
        <w:t xml:space="preserve"> через координаторов МОУ по электронной почте  дату, время и место  проведения  финала конкурса ТРПЛ и список учащихся-финалистов начальной школы (3-4 классы);</w:t>
      </w:r>
      <w:r>
        <w:rPr>
          <w:b/>
          <w:i/>
          <w:color w:val="FF0000"/>
          <w:sz w:val="28"/>
          <w:szCs w:val="28"/>
        </w:rPr>
      </w:r>
      <w:r/>
    </w:p>
    <w:p>
      <w:pPr>
        <w:pStyle w:val="978"/>
        <w:numPr>
          <w:ilvl w:val="0"/>
          <w:numId w:val="65"/>
        </w:numPr>
        <w:ind w:left="180" w:firstLine="0"/>
        <w:jc w:val="both"/>
        <w:tabs>
          <w:tab w:val="num" w:pos="360" w:leader="none"/>
        </w:tabs>
      </w:pPr>
      <w:r>
        <w:rPr>
          <w:b/>
          <w:color w:val="800000"/>
          <w:sz w:val="28"/>
          <w:szCs w:val="28"/>
          <w:u w:val="single"/>
        </w:rPr>
        <w:t xml:space="preserve">20-22 октября</w:t>
      </w:r>
      <w:r>
        <w:rPr>
          <w:color w:val="800000"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Базовые организации конкурса творческо-реферативных работ  </w:t>
      </w:r>
      <w:r>
        <w:rPr>
          <w:sz w:val="28"/>
          <w:szCs w:val="28"/>
          <w:u w:val="single"/>
        </w:rPr>
        <w:t xml:space="preserve">проводят</w:t>
      </w:r>
      <w:r>
        <w:rPr>
          <w:sz w:val="28"/>
          <w:szCs w:val="28"/>
        </w:rPr>
        <w:t xml:space="preserve">  секции конкурса среди участников 1 возрастной группы, (2-4 класс) прошедших по результатам заочного этапа в очный этап конкурса;</w:t>
      </w:r>
      <w:r>
        <w:rPr>
          <w:b/>
          <w:i/>
          <w:sz w:val="28"/>
          <w:szCs w:val="28"/>
        </w:rPr>
      </w:r>
      <w:r/>
    </w:p>
    <w:p>
      <w:pPr>
        <w:pStyle w:val="978"/>
        <w:numPr>
          <w:ilvl w:val="0"/>
          <w:numId w:val="65"/>
        </w:numPr>
        <w:ind w:left="180" w:firstLine="0"/>
        <w:jc w:val="both"/>
        <w:tabs>
          <w:tab w:val="num" w:pos="360" w:leader="none"/>
          <w:tab w:val="num" w:pos="426" w:leader="none"/>
        </w:tabs>
        <w:rPr>
          <w:color w:val="FF0000"/>
        </w:rPr>
      </w:pPr>
      <w:r>
        <w:rPr>
          <w:b/>
          <w:color w:val="800000"/>
          <w:sz w:val="28"/>
          <w:szCs w:val="28"/>
          <w:u w:val="single"/>
        </w:rPr>
        <w:t xml:space="preserve">2</w:t>
      </w:r>
      <w:r>
        <w:rPr>
          <w:b/>
          <w:color w:val="800000"/>
          <w:sz w:val="28"/>
          <w:szCs w:val="28"/>
          <w:u w:val="single"/>
        </w:rPr>
        <w:t xml:space="preserve">1-2</w:t>
      </w:r>
      <w:r>
        <w:rPr>
          <w:b/>
          <w:color w:val="800000"/>
          <w:sz w:val="28"/>
          <w:szCs w:val="28"/>
          <w:u w:val="single"/>
        </w:rPr>
        <w:t xml:space="preserve">2 октября</w:t>
      </w:r>
      <w:r>
        <w:rPr>
          <w:color w:val="8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Оргкомитет КЦ  </w:t>
      </w:r>
      <w:r>
        <w:rPr>
          <w:sz w:val="28"/>
          <w:szCs w:val="28"/>
          <w:u w:val="single"/>
        </w:rPr>
        <w:t xml:space="preserve">проводит</w:t>
      </w:r>
      <w:r>
        <w:rPr>
          <w:sz w:val="28"/>
          <w:szCs w:val="28"/>
        </w:rPr>
        <w:t xml:space="preserve"> среди участников 1 возрастной группы (3-4 класс), прошедших в финал по результатам отборочных районных  конкурсов ОРИГАМИ,  заключительный этап городского конкурса ОРИГАМИ на базе ЮУрГУ; </w:t>
      </w:r>
      <w:r>
        <w:rPr>
          <w:b/>
          <w:i/>
          <w:color w:val="FF0000"/>
          <w:sz w:val="28"/>
          <w:szCs w:val="28"/>
        </w:rPr>
      </w:r>
      <w:r/>
    </w:p>
    <w:p>
      <w:pPr>
        <w:pStyle w:val="978"/>
        <w:numPr>
          <w:ilvl w:val="0"/>
          <w:numId w:val="65"/>
        </w:numPr>
        <w:ind w:left="180" w:firstLine="0"/>
        <w:jc w:val="both"/>
        <w:tabs>
          <w:tab w:val="num" w:pos="360" w:leader="none"/>
        </w:tabs>
      </w:pPr>
      <w:r>
        <w:rPr>
          <w:b/>
          <w:color w:val="800000"/>
          <w:sz w:val="28"/>
          <w:szCs w:val="28"/>
          <w:u w:val="single"/>
        </w:rPr>
        <w:t xml:space="preserve">22 октября</w:t>
      </w:r>
      <w:r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Оргкомитет КЦ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сообщает</w:t>
      </w:r>
      <w:r>
        <w:rPr>
          <w:sz w:val="28"/>
          <w:szCs w:val="28"/>
        </w:rPr>
        <w:t xml:space="preserve"> МОУ график проведения мини-предметных конкурсов по секциям для конкурсантов 3-й возрастной группы (9-11 классы);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  <w:rPr>
          <w:color w:val="800000"/>
        </w:rPr>
      </w:pPr>
      <w:r>
        <w:rPr>
          <w:b/>
          <w:color w:val="800000"/>
          <w:sz w:val="28"/>
          <w:szCs w:val="28"/>
          <w:u w:val="single"/>
        </w:rPr>
        <w:t xml:space="preserve">2</w:t>
      </w:r>
      <w:r>
        <w:rPr>
          <w:b/>
          <w:color w:val="800000"/>
          <w:sz w:val="28"/>
          <w:szCs w:val="28"/>
          <w:u w:val="single"/>
        </w:rPr>
        <w:t xml:space="preserve">4 октября</w:t>
      </w:r>
      <w:r>
        <w:rPr>
          <w:color w:val="800000"/>
          <w:sz w:val="28"/>
          <w:szCs w:val="28"/>
        </w:rPr>
        <w:t xml:space="preserve"> </w:t>
      </w:r>
      <w:r>
        <w:rPr>
          <w:color w:val="C00000"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</w:rPr>
        <w:t xml:space="preserve">КЭК  </w:t>
      </w:r>
      <w:r>
        <w:rPr>
          <w:sz w:val="28"/>
          <w:szCs w:val="28"/>
          <w:u w:val="single"/>
        </w:rPr>
        <w:t xml:space="preserve">передает</w:t>
      </w:r>
      <w:r>
        <w:rPr>
          <w:sz w:val="28"/>
          <w:szCs w:val="28"/>
        </w:rPr>
        <w:t xml:space="preserve"> в Оргкомитет КЦ протоколы финала конкурса ОРИГАМИ;</w:t>
      </w:r>
      <w:r>
        <w:rPr>
          <w:color w:val="800000"/>
          <w:sz w:val="28"/>
          <w:szCs w:val="28"/>
          <w:u w:val="single"/>
        </w:rPr>
      </w:r>
      <w:r/>
    </w:p>
    <w:p>
      <w:pPr>
        <w:pStyle w:val="978"/>
        <w:numPr>
          <w:ilvl w:val="0"/>
          <w:numId w:val="65"/>
        </w:numPr>
        <w:ind w:left="180" w:firstLine="0"/>
        <w:jc w:val="both"/>
        <w:tabs>
          <w:tab w:val="num" w:pos="360" w:leader="none"/>
        </w:tabs>
        <w:rPr>
          <w:color w:val="800000"/>
        </w:rPr>
      </w:pPr>
      <w:r>
        <w:rPr>
          <w:b/>
          <w:color w:val="800000"/>
          <w:sz w:val="28"/>
          <w:szCs w:val="28"/>
          <w:u w:val="single"/>
        </w:rPr>
        <w:t xml:space="preserve">2</w:t>
      </w:r>
      <w:r>
        <w:rPr>
          <w:b/>
          <w:color w:val="800000"/>
          <w:sz w:val="28"/>
          <w:szCs w:val="28"/>
          <w:u w:val="single"/>
        </w:rPr>
        <w:t xml:space="preserve">4 октября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Районные представительства КЦ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сдают</w:t>
      </w:r>
      <w:r>
        <w:rPr>
          <w:sz w:val="28"/>
          <w:szCs w:val="28"/>
        </w:rPr>
        <w:t xml:space="preserve"> в Оргкомитет  (г. Челябинск, ул. К.Либкнехта, 9, Управление по делам  молодежи, ЦПМИ, к.10) оригиналы протоколов и стат. справок результатов районных отборочных  конкурсов интеллектуалов ТРПЛ (1 в. гр.);</w:t>
      </w:r>
      <w:r>
        <w:rPr>
          <w:color w:val="800000"/>
          <w:sz w:val="28"/>
          <w:szCs w:val="28"/>
          <w:u w:val="single"/>
        </w:rPr>
      </w:r>
      <w:r/>
    </w:p>
    <w:p>
      <w:pPr>
        <w:pStyle w:val="978"/>
        <w:numPr>
          <w:ilvl w:val="0"/>
          <w:numId w:val="65"/>
        </w:numPr>
        <w:ind w:left="180" w:firstLine="0"/>
        <w:jc w:val="both"/>
        <w:tabs>
          <w:tab w:val="num" w:pos="360" w:leader="none"/>
        </w:tabs>
      </w:pPr>
      <w:r>
        <w:rPr>
          <w:b/>
          <w:color w:val="800000"/>
          <w:sz w:val="28"/>
          <w:szCs w:val="28"/>
          <w:u w:val="single"/>
        </w:rPr>
        <w:t xml:space="preserve">2</w:t>
      </w:r>
      <w:r>
        <w:rPr>
          <w:b/>
          <w:color w:val="800000"/>
          <w:sz w:val="28"/>
          <w:szCs w:val="28"/>
          <w:u w:val="single"/>
        </w:rPr>
        <w:t xml:space="preserve">4-2</w:t>
      </w:r>
      <w:r>
        <w:rPr>
          <w:b/>
          <w:color w:val="800000"/>
          <w:sz w:val="28"/>
          <w:szCs w:val="28"/>
          <w:u w:val="single"/>
        </w:rPr>
        <w:t xml:space="preserve">5 октября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Оргкомитет КЦ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проводит</w:t>
      </w:r>
      <w:r>
        <w:rPr>
          <w:sz w:val="28"/>
          <w:szCs w:val="28"/>
        </w:rPr>
        <w:t xml:space="preserve"> на базе ЮУрГУ  финал конкурса интеллектуалов  ТРПЛ   среди участников 1-й возрастной группы (3-4 класс);</w:t>
      </w:r>
      <w:r>
        <w:rPr>
          <w:sz w:val="28"/>
          <w:szCs w:val="28"/>
          <w:u w:val="single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num" w:pos="426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25-26 октябр</w:t>
      </w:r>
      <w:r>
        <w:rPr>
          <w:b/>
          <w:color w:val="C00000"/>
          <w:sz w:val="28"/>
          <w:szCs w:val="28"/>
          <w:u w:val="single"/>
        </w:rPr>
        <w:t xml:space="preserve">я</w:t>
      </w:r>
      <w:r>
        <w:rPr>
          <w:b/>
          <w:color w:val="800000"/>
          <w:sz w:val="28"/>
          <w:szCs w:val="28"/>
          <w:u w:val="single"/>
        </w:rPr>
        <w:t xml:space="preserve"> </w:t>
      </w:r>
      <w:r>
        <w:rPr>
          <w:b/>
          <w:color w:val="80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Учебные заведения города Челябинска </w:t>
      </w:r>
      <w:r>
        <w:rPr>
          <w:sz w:val="28"/>
          <w:szCs w:val="28"/>
        </w:rPr>
        <w:t xml:space="preserve">(школы, лицеи, гимназии, центры…) регистрируются </w:t>
      </w:r>
      <w:r>
        <w:rPr>
          <w:b/>
          <w:sz w:val="28"/>
          <w:szCs w:val="28"/>
        </w:rPr>
        <w:t xml:space="preserve">для участия в командном зачете Форума</w:t>
      </w:r>
      <w:r>
        <w:rPr>
          <w:sz w:val="28"/>
          <w:szCs w:val="28"/>
        </w:rPr>
        <w:t xml:space="preserve"> как организации - официальные участники Форума (проходят регистрацию в качестве членов Координационного совета ЧГКЦ  или Ассоциированных  членов  ЧГКЦ</w:t>
      </w:r>
      <w:r>
        <w:rPr>
          <w:b/>
          <w:sz w:val="28"/>
          <w:szCs w:val="28"/>
        </w:rPr>
        <w:t xml:space="preserve">):</w:t>
      </w:r>
      <w:r>
        <w:rPr>
          <w:sz w:val="28"/>
          <w:szCs w:val="28"/>
        </w:rPr>
        <w:t xml:space="preserve">  для проходящих регистрацию первый раз - пройти ее  26 октября  в Секретариате ЧГКЦ (г. Челябинск, ул. К.Либкнехта, 9,  Управление по делам  молодежи, ЦПМИ, офис 10);  для постоянных официальных участников форума для регистрации можно выслать 25-26 октябр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на электронную почту Оргкомитета </w:t>
      </w:r>
      <w:r>
        <w:rPr>
          <w:sz w:val="28"/>
          <w:szCs w:val="28"/>
        </w:rPr>
        <w:t xml:space="preserve">&lt;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"mailto:ural-chel-ken@mail.ru"</w:instrText>
      </w:r>
      <w:r>
        <w:rPr>
          <w:sz w:val="28"/>
          <w:szCs w:val="28"/>
        </w:rPr>
        <w:fldChar w:fldCharType="separate"/>
      </w:r>
      <w:r>
        <w:rPr>
          <w:rStyle w:val="991"/>
          <w:sz w:val="28"/>
          <w:szCs w:val="28"/>
          <w:lang w:val="en-US"/>
        </w:rPr>
        <w:t xml:space="preserve">ural</w:t>
      </w:r>
      <w:r>
        <w:rPr>
          <w:rStyle w:val="991"/>
          <w:sz w:val="28"/>
          <w:szCs w:val="28"/>
        </w:rPr>
        <w:t xml:space="preserve">-</w:t>
      </w:r>
      <w:r>
        <w:rPr>
          <w:rStyle w:val="991"/>
          <w:sz w:val="28"/>
          <w:szCs w:val="28"/>
          <w:lang w:val="en-US"/>
        </w:rPr>
        <w:t xml:space="preserve">chel</w:t>
      </w:r>
      <w:r>
        <w:rPr>
          <w:rStyle w:val="991"/>
          <w:sz w:val="28"/>
          <w:szCs w:val="28"/>
        </w:rPr>
        <w:t xml:space="preserve">-</w:t>
      </w:r>
      <w:r>
        <w:rPr>
          <w:rStyle w:val="991"/>
          <w:sz w:val="28"/>
          <w:szCs w:val="28"/>
          <w:lang w:val="en-US"/>
        </w:rPr>
        <w:t xml:space="preserve">ken</w:t>
      </w:r>
      <w:r>
        <w:rPr>
          <w:rStyle w:val="991"/>
          <w:sz w:val="28"/>
          <w:szCs w:val="28"/>
        </w:rPr>
        <w:t xml:space="preserve">@</w:t>
      </w:r>
      <w:r>
        <w:rPr>
          <w:rStyle w:val="991"/>
          <w:sz w:val="28"/>
          <w:szCs w:val="28"/>
          <w:lang w:val="en-US"/>
        </w:rPr>
        <w:t xml:space="preserve">mail</w:t>
      </w:r>
      <w:r>
        <w:rPr>
          <w:rStyle w:val="991"/>
          <w:sz w:val="28"/>
          <w:szCs w:val="28"/>
        </w:rPr>
        <w:t xml:space="preserve">.</w:t>
      </w:r>
      <w:r>
        <w:rPr>
          <w:rStyle w:val="991"/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&gt;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нижеперечисленные сканированные справку и письмо. Для регистрации направить в Секретариат  ЧГКЦ </w:t>
      </w:r>
      <w:r>
        <w:rPr>
          <w:sz w:val="28"/>
          <w:szCs w:val="28"/>
          <w:u w:val="single"/>
        </w:rPr>
        <w:t xml:space="preserve"> статистическую справку по форме №</w:t>
      </w:r>
      <w:r>
        <w:rPr>
          <w:sz w:val="28"/>
          <w:szCs w:val="28"/>
        </w:rPr>
        <w:t xml:space="preserve">2  об участниках 1-й, 2-й, 3-й, 4-й возрастных групп школьных отборочных конкурсов Форума,</w:t>
      </w:r>
      <w:r>
        <w:rPr>
          <w:sz w:val="28"/>
          <w:szCs w:val="28"/>
          <w:u w:val="single"/>
        </w:rPr>
        <w:t xml:space="preserve"> сопроводительное письмо</w:t>
      </w:r>
      <w:r>
        <w:rPr>
          <w:sz w:val="28"/>
          <w:szCs w:val="28"/>
        </w:rPr>
        <w:t xml:space="preserve"> от  учебного заведения – официального участника Форума с указанием кон</w:t>
      </w:r>
      <w:r>
        <w:rPr>
          <w:sz w:val="28"/>
          <w:szCs w:val="28"/>
        </w:rPr>
        <w:t xml:space="preserve">курсов, в которых примут участие его учащиеся (в соответствии с п.6, п.7  ПОЛОЖЕНИЯ об организациях - официальных участниках Челябинского и Южно-Уральского форума интеллектуального и научно-технического творчества молодежи «Шаг в будущее-Созвездие НТТМ»); 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num" w:pos="426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25-27 октября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Председатели секций конкурса творческо-реферативных работ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передают</w:t>
      </w:r>
      <w:r>
        <w:rPr>
          <w:sz w:val="28"/>
          <w:szCs w:val="28"/>
        </w:rPr>
        <w:t xml:space="preserve"> в Оргкомитет рабочие протоколы секций, итоговые протоколы по форме №1;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num" w:pos="426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26-28 октября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Оргкомитет КЦ  </w:t>
      </w:r>
      <w:r>
        <w:rPr>
          <w:sz w:val="28"/>
          <w:szCs w:val="28"/>
          <w:u w:val="single"/>
        </w:rPr>
        <w:t xml:space="preserve">обобщает</w:t>
      </w:r>
      <w:r>
        <w:rPr>
          <w:sz w:val="28"/>
          <w:szCs w:val="28"/>
        </w:rPr>
        <w:t xml:space="preserve">  регистрацию МОУ, как организаций-официальных участников форума «Шаг в будущее…» (в командном зачете форума);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num" w:pos="426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29 октября - 1 ноября</w:t>
      </w: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Оргкомитет КЦ </w:t>
      </w:r>
      <w:r>
        <w:rPr>
          <w:sz w:val="28"/>
          <w:szCs w:val="28"/>
          <w:u w:val="single"/>
        </w:rPr>
        <w:t xml:space="preserve">обрабатывает</w:t>
      </w:r>
      <w:r>
        <w:rPr>
          <w:sz w:val="28"/>
          <w:szCs w:val="28"/>
        </w:rPr>
        <w:t xml:space="preserve"> по начальной школе протоколы КЭК конкурса творческо-реферативных работ (ТРР), конкурса ТРПЛ, конкурса ОРИГАМИ; </w:t>
      </w:r>
      <w:r>
        <w:rPr>
          <w:sz w:val="28"/>
          <w:szCs w:val="28"/>
          <w:u w:val="single"/>
        </w:rPr>
        <w:t xml:space="preserve">сравнивает</w:t>
      </w:r>
      <w:r>
        <w:rPr>
          <w:sz w:val="28"/>
          <w:szCs w:val="28"/>
        </w:rPr>
        <w:t xml:space="preserve"> протоколы с программой регистрации </w:t>
      </w:r>
      <w:r>
        <w:rPr>
          <w:sz w:val="28"/>
          <w:szCs w:val="28"/>
          <w:lang w:val="en-US"/>
        </w:rPr>
        <w:t xml:space="preserve">BASE</w:t>
      </w:r>
      <w:r>
        <w:rPr>
          <w:sz w:val="28"/>
          <w:szCs w:val="28"/>
        </w:rPr>
        <w:t xml:space="preserve"> ЭПР-202</w:t>
      </w:r>
      <w:r>
        <w:rPr>
          <w:sz w:val="28"/>
          <w:szCs w:val="28"/>
        </w:rPr>
        <w:t xml:space="preserve">2;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31 октября - </w:t>
      </w:r>
      <w:r>
        <w:rPr>
          <w:b/>
          <w:color w:val="800000"/>
          <w:sz w:val="28"/>
          <w:szCs w:val="28"/>
          <w:u w:val="single"/>
        </w:rPr>
        <w:t xml:space="preserve">1 ноября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Учебные заведения,</w:t>
      </w:r>
      <w:r>
        <w:rPr>
          <w:b/>
          <w:i/>
          <w:szCs w:val="28"/>
        </w:rPr>
        <w:t xml:space="preserve"> </w:t>
      </w:r>
      <w:r>
        <w:rPr>
          <w:szCs w:val="28"/>
        </w:rPr>
        <w:t xml:space="preserve"> </w:t>
      </w:r>
      <w:r>
        <w:rPr>
          <w:sz w:val="28"/>
          <w:szCs w:val="28"/>
          <w:u w:val="single"/>
        </w:rPr>
        <w:t xml:space="preserve">прошедшие регистрацию до 26 октября</w:t>
      </w:r>
      <w:r>
        <w:rPr>
          <w:sz w:val="28"/>
          <w:szCs w:val="28"/>
        </w:rPr>
        <w:t xml:space="preserve"> как организации - официальные участники Форума,  </w:t>
      </w:r>
      <w:r>
        <w:rPr>
          <w:sz w:val="28"/>
          <w:szCs w:val="28"/>
          <w:u w:val="single"/>
        </w:rPr>
        <w:t xml:space="preserve">сдают</w:t>
      </w:r>
      <w:r>
        <w:rPr>
          <w:sz w:val="28"/>
          <w:szCs w:val="28"/>
        </w:rPr>
        <w:t xml:space="preserve"> (по предварительному согласованию) </w:t>
      </w:r>
      <w:r>
        <w:rPr>
          <w:b/>
          <w:sz w:val="28"/>
          <w:szCs w:val="28"/>
        </w:rPr>
        <w:t xml:space="preserve">в Районные представительства КЦ</w:t>
      </w:r>
      <w:r>
        <w:rPr>
          <w:sz w:val="28"/>
          <w:szCs w:val="28"/>
        </w:rPr>
        <w:t xml:space="preserve">  исследовательские работы  и все необходимые сопровождающие материалы к ним (2-4 воз. группы), а также </w:t>
      </w:r>
      <w:r>
        <w:rPr>
          <w:sz w:val="28"/>
          <w:szCs w:val="28"/>
          <w:u w:val="single"/>
        </w:rPr>
        <w:t xml:space="preserve">копии платежного поручения о перечислении благотворительного взноса</w:t>
      </w:r>
      <w:r>
        <w:rPr>
          <w:sz w:val="28"/>
          <w:szCs w:val="28"/>
        </w:rPr>
        <w:t xml:space="preserve"> на развитие программы «Шаг в будущее…», перечисленного единой суммой от учебного заведения или его спонсора  на целевой расчетный счет программы «Шаг в будущее…»;</w:t>
      </w:r>
      <w:r>
        <w:rPr>
          <w:i/>
          <w:sz w:val="28"/>
          <w:szCs w:val="28"/>
        </w:rPr>
      </w:r>
      <w:r/>
    </w:p>
    <w:p>
      <w:pPr>
        <w:pStyle w:val="978"/>
        <w:numPr>
          <w:ilvl w:val="0"/>
          <w:numId w:val="65"/>
        </w:numPr>
        <w:ind w:left="180" w:firstLine="0"/>
        <w:jc w:val="both"/>
        <w:tabs>
          <w:tab w:val="num" w:pos="360" w:leader="none"/>
        </w:tabs>
      </w:pPr>
      <w:r>
        <w:rPr>
          <w:b/>
          <w:color w:val="800000"/>
          <w:sz w:val="28"/>
          <w:szCs w:val="28"/>
          <w:u w:val="single"/>
        </w:rPr>
        <w:t xml:space="preserve">2-</w:t>
      </w:r>
      <w:r>
        <w:rPr>
          <w:b/>
          <w:color w:val="800000"/>
          <w:sz w:val="28"/>
          <w:szCs w:val="28"/>
          <w:u w:val="single"/>
        </w:rPr>
        <w:t xml:space="preserve">5 ноября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Председатели секций</w:t>
      </w:r>
      <w:r>
        <w:rPr>
          <w:sz w:val="28"/>
          <w:szCs w:val="28"/>
        </w:rPr>
        <w:t xml:space="preserve"> конкурса исследователей «Творческие работы» </w:t>
      </w:r>
      <w:r>
        <w:rPr>
          <w:sz w:val="28"/>
          <w:szCs w:val="28"/>
          <w:u w:val="single"/>
        </w:rPr>
        <w:t xml:space="preserve">организуют</w:t>
      </w:r>
      <w:r>
        <w:rPr>
          <w:sz w:val="28"/>
          <w:szCs w:val="28"/>
        </w:rPr>
        <w:t xml:space="preserve"> для всех участников 3-й возрастной группы </w:t>
      </w:r>
      <w:r>
        <w:rPr>
          <w:sz w:val="28"/>
          <w:szCs w:val="28"/>
        </w:rPr>
        <w:t xml:space="preserve">(9-11 </w:t>
      </w:r>
      <w:r>
        <w:rPr>
          <w:sz w:val="28"/>
          <w:szCs w:val="28"/>
        </w:rPr>
        <w:t xml:space="preserve">класс) </w:t>
      </w:r>
      <w:r>
        <w:rPr>
          <w:sz w:val="28"/>
          <w:szCs w:val="28"/>
        </w:rPr>
        <w:t xml:space="preserve">проведение мини-предметных конкурсов, рейтинговые баллы которых затем суммируются с баллами рецензий для выявления конкурсантов, выходящих с докладом на секции (дата, время, место будет сообщено через координаторов дополнительно);</w:t>
      </w:r>
      <w:r>
        <w:rPr>
          <w:b/>
          <w:i/>
          <w:sz w:val="28"/>
          <w:szCs w:val="28"/>
        </w:rPr>
      </w:r>
      <w:r/>
    </w:p>
    <w:p>
      <w:pPr>
        <w:pStyle w:val="978"/>
        <w:numPr>
          <w:ilvl w:val="0"/>
          <w:numId w:val="65"/>
        </w:numPr>
        <w:ind w:left="180" w:right="-31" w:firstLine="0"/>
        <w:jc w:val="both"/>
        <w:tabs>
          <w:tab w:val="num" w:pos="360" w:leader="none"/>
        </w:tabs>
      </w:pPr>
      <w:r>
        <w:rPr>
          <w:b/>
          <w:color w:val="800000"/>
          <w:sz w:val="28"/>
          <w:szCs w:val="28"/>
          <w:u w:val="single"/>
        </w:rPr>
        <w:t xml:space="preserve">3-4 ноября</w:t>
      </w: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Оргкомитет КЦ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информирует</w:t>
      </w:r>
      <w:r>
        <w:rPr>
          <w:sz w:val="28"/>
          <w:szCs w:val="28"/>
        </w:rPr>
        <w:t xml:space="preserve"> координаторов МОУ об участниках конкурса РТВ-ТРИЗ (1 воз. группа), вышедших на конкурс личного зачета;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65"/>
        </w:numPr>
        <w:ind w:left="284" w:firstLine="0"/>
        <w:jc w:val="both"/>
        <w:tabs>
          <w:tab w:val="num" w:pos="284" w:leader="none"/>
          <w:tab w:val="num" w:pos="426" w:leader="none"/>
        </w:tabs>
      </w:pPr>
      <w:r>
        <w:rPr>
          <w:b/>
          <w:color w:val="800000"/>
          <w:sz w:val="28"/>
          <w:szCs w:val="28"/>
          <w:u w:val="single"/>
        </w:rPr>
        <w:t xml:space="preserve">3-</w:t>
      </w:r>
      <w:r>
        <w:rPr>
          <w:b/>
          <w:color w:val="800000"/>
          <w:sz w:val="28"/>
          <w:szCs w:val="28"/>
          <w:u w:val="single"/>
        </w:rPr>
        <w:t xml:space="preserve">4 ноября</w:t>
      </w:r>
      <w:r>
        <w:rPr>
          <w:b/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Районные представительства КЦ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сдают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  Оргкомитет</w:t>
      </w:r>
      <w:r>
        <w:rPr>
          <w:sz w:val="28"/>
          <w:szCs w:val="28"/>
        </w:rPr>
        <w:t xml:space="preserve"> (Управление по делам молодежи: ул. К. Либкнехта, 9, ЦПМИ, офис.10 - по предварительному согласованию)  </w:t>
      </w:r>
      <w:r>
        <w:rPr>
          <w:b/>
          <w:sz w:val="28"/>
          <w:szCs w:val="28"/>
        </w:rPr>
        <w:t xml:space="preserve">исследовательские  работы</w:t>
      </w:r>
      <w:r>
        <w:rPr>
          <w:sz w:val="28"/>
          <w:szCs w:val="28"/>
        </w:rPr>
        <w:t xml:space="preserve">, папки с квитанциями взноса, папки с копиями рекламных материалов программы в СМИ, папки участников «Наука в школе»;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4-6 ноября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Учебные заведения </w:t>
      </w:r>
      <w:r>
        <w:rPr>
          <w:sz w:val="28"/>
          <w:szCs w:val="28"/>
          <w:u w:val="single"/>
        </w:rPr>
        <w:t xml:space="preserve">согласовывает</w:t>
      </w:r>
      <w:r>
        <w:rPr>
          <w:sz w:val="28"/>
          <w:szCs w:val="28"/>
        </w:rPr>
        <w:t xml:space="preserve"> с районными Представительствами КЦ дату и время участия в районных конкурсах ТРПЛ (2-3 воз. группы);</w:t>
      </w:r>
      <w:r>
        <w:rPr>
          <w:i/>
          <w:sz w:val="28"/>
          <w:szCs w:val="28"/>
        </w:rPr>
      </w:r>
      <w:r/>
    </w:p>
    <w:p>
      <w:pPr>
        <w:pStyle w:val="978"/>
        <w:numPr>
          <w:ilvl w:val="0"/>
          <w:numId w:val="66"/>
        </w:numPr>
        <w:ind w:left="180" w:firstLine="0"/>
        <w:jc w:val="both"/>
        <w:tabs>
          <w:tab w:val="num" w:pos="360" w:leader="none"/>
          <w:tab w:val="clear" w:pos="720" w:leader="none"/>
        </w:tabs>
      </w:pPr>
      <w:r>
        <w:rPr>
          <w:b/>
          <w:color w:val="800000"/>
          <w:sz w:val="28"/>
          <w:szCs w:val="28"/>
          <w:u w:val="single"/>
        </w:rPr>
        <w:t xml:space="preserve">5-7 ноября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Оргкомитет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КЦ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принимает</w:t>
      </w:r>
      <w:r>
        <w:rPr>
          <w:sz w:val="28"/>
          <w:szCs w:val="28"/>
        </w:rPr>
        <w:t xml:space="preserve"> от МОУ по электронной почте дом. задание по конкурсу ТТМ  (адрес: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"mailto:Ural-chel-ken@mail.ru"</w:instrText>
      </w:r>
      <w:r>
        <w:rPr>
          <w:sz w:val="28"/>
          <w:szCs w:val="28"/>
        </w:rPr>
        <w:fldChar w:fldCharType="separate"/>
      </w:r>
      <w:r>
        <w:rPr>
          <w:rStyle w:val="991"/>
          <w:sz w:val="28"/>
          <w:szCs w:val="28"/>
          <w:lang w:val="en-US"/>
        </w:rPr>
        <w:t xml:space="preserve">Ural</w:t>
      </w:r>
      <w:r>
        <w:rPr>
          <w:rStyle w:val="991"/>
          <w:sz w:val="28"/>
          <w:szCs w:val="28"/>
        </w:rPr>
        <w:t xml:space="preserve">-</w:t>
      </w:r>
      <w:r>
        <w:rPr>
          <w:rStyle w:val="991"/>
          <w:sz w:val="28"/>
          <w:szCs w:val="28"/>
          <w:lang w:val="en-US"/>
        </w:rPr>
        <w:t xml:space="preserve">chel</w:t>
      </w:r>
      <w:r>
        <w:rPr>
          <w:rStyle w:val="991"/>
          <w:sz w:val="28"/>
          <w:szCs w:val="28"/>
        </w:rPr>
        <w:t xml:space="preserve">-</w:t>
      </w:r>
      <w:r>
        <w:rPr>
          <w:rStyle w:val="991"/>
          <w:sz w:val="28"/>
          <w:szCs w:val="28"/>
          <w:lang w:val="en-US"/>
        </w:rPr>
        <w:t xml:space="preserve">ken</w:t>
      </w:r>
      <w:r>
        <w:rPr>
          <w:rStyle w:val="991"/>
          <w:sz w:val="28"/>
          <w:szCs w:val="28"/>
        </w:rPr>
        <w:t xml:space="preserve">@</w:t>
      </w:r>
      <w:r>
        <w:rPr>
          <w:rStyle w:val="991"/>
          <w:sz w:val="28"/>
          <w:szCs w:val="28"/>
          <w:lang w:val="en-US"/>
        </w:rPr>
        <w:t xml:space="preserve">mail</w:t>
      </w:r>
      <w:r>
        <w:rPr>
          <w:rStyle w:val="991"/>
          <w:sz w:val="28"/>
          <w:szCs w:val="28"/>
        </w:rPr>
        <w:t xml:space="preserve">.</w:t>
      </w:r>
      <w:r>
        <w:rPr>
          <w:rStyle w:val="991"/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); координатор программы в МОУ должен обязательно получить от Оргкомитета ответ по электронной почте, что информация принята;</w:t>
      </w:r>
      <w:r>
        <w:rPr>
          <w:sz w:val="28"/>
          <w:szCs w:val="28"/>
          <w:u w:val="single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7-</w:t>
      </w:r>
      <w:r>
        <w:rPr>
          <w:b/>
          <w:color w:val="800000"/>
          <w:sz w:val="28"/>
          <w:szCs w:val="28"/>
          <w:u w:val="single"/>
        </w:rPr>
        <w:t xml:space="preserve">8 ноября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Оргкомитет КЦ </w:t>
      </w:r>
      <w:r>
        <w:rPr>
          <w:sz w:val="28"/>
          <w:szCs w:val="28"/>
          <w:u w:val="single"/>
        </w:rPr>
        <w:t xml:space="preserve">обрабатывает</w:t>
      </w:r>
      <w:r>
        <w:rPr>
          <w:sz w:val="28"/>
          <w:szCs w:val="28"/>
        </w:rPr>
        <w:t xml:space="preserve"> принятые исследовательские работы (2-4 воз. группы) для секций и другие материалы, поступившие от Районных представительств КЦ </w:t>
      </w:r>
      <w:r>
        <w:rPr>
          <w:color w:val="A50021"/>
          <w:sz w:val="28"/>
          <w:szCs w:val="28"/>
        </w:rPr>
        <w:t xml:space="preserve">(в случае расхождения данных с ЭПР, </w:t>
      </w:r>
      <w:r>
        <w:rPr>
          <w:color w:val="A50021"/>
          <w:sz w:val="28"/>
          <w:szCs w:val="28"/>
          <w:u w:val="single"/>
        </w:rPr>
        <w:t xml:space="preserve">информация об участнике полностью аннулируется</w:t>
      </w:r>
      <w:r>
        <w:rPr>
          <w:color w:val="A50021"/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b/>
          <w:i/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7-1</w:t>
      </w:r>
      <w:r>
        <w:rPr>
          <w:b/>
          <w:color w:val="800000"/>
          <w:sz w:val="28"/>
          <w:szCs w:val="28"/>
          <w:u w:val="single"/>
        </w:rPr>
        <w:t xml:space="preserve">2 ноября</w:t>
      </w:r>
      <w:r>
        <w:rPr>
          <w:b/>
          <w:i/>
          <w:sz w:val="28"/>
          <w:szCs w:val="28"/>
        </w:rPr>
        <w:t xml:space="preserve">  Районные представительства КЦ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проводят</w:t>
      </w:r>
      <w:r>
        <w:rPr>
          <w:sz w:val="28"/>
          <w:szCs w:val="28"/>
        </w:rPr>
        <w:t xml:space="preserve"> в районах города конкурсы интеллектуалов «Технология развития памяти и логики» (ТРПЛ) среди участников 2-й, 3-й  возрастных групп (по предварительному согласованию);</w:t>
      </w:r>
      <w:r>
        <w:rPr>
          <w:b/>
          <w:i/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9-1</w:t>
      </w:r>
      <w:r>
        <w:rPr>
          <w:b/>
          <w:color w:val="800000"/>
          <w:sz w:val="28"/>
          <w:szCs w:val="28"/>
          <w:u w:val="single"/>
        </w:rPr>
        <w:t xml:space="preserve">1 ноября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Оргкомитет КЦ </w:t>
      </w:r>
      <w:r>
        <w:rPr>
          <w:sz w:val="28"/>
          <w:szCs w:val="28"/>
          <w:u w:val="single"/>
        </w:rPr>
        <w:t xml:space="preserve">передает</w:t>
      </w:r>
      <w:r>
        <w:rPr>
          <w:sz w:val="28"/>
          <w:szCs w:val="28"/>
        </w:rPr>
        <w:t xml:space="preserve"> творческие работы конкурса исследователей «Творческие работы» и конкурса рационализаторов «Полезная модель» на рецензирование в Конкурсные экспертные комиссии (КЭК);</w:t>
      </w:r>
      <w:r>
        <w:rPr>
          <w:b/>
          <w:i/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9-1</w:t>
      </w:r>
      <w:r>
        <w:rPr>
          <w:b/>
          <w:color w:val="800000"/>
          <w:sz w:val="28"/>
          <w:szCs w:val="28"/>
          <w:u w:val="single"/>
        </w:rPr>
        <w:t xml:space="preserve">2 ноября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Оргкомитет КЦ  </w:t>
      </w:r>
      <w:r>
        <w:rPr>
          <w:sz w:val="28"/>
          <w:szCs w:val="28"/>
          <w:u w:val="single"/>
        </w:rPr>
        <w:t xml:space="preserve">проводит</w:t>
      </w:r>
      <w:r>
        <w:rPr>
          <w:sz w:val="28"/>
          <w:szCs w:val="28"/>
        </w:rPr>
        <w:t xml:space="preserve"> на базе Академического лицея №95 конкурс РТВ-ТРИЗ в личном зачете (1 воз. группа);</w:t>
      </w:r>
      <w:r>
        <w:rPr>
          <w:b/>
          <w:i/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10-12 ноября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Оргкомитет КЦ </w:t>
      </w:r>
      <w:r>
        <w:rPr>
          <w:sz w:val="28"/>
          <w:szCs w:val="28"/>
          <w:u w:val="single"/>
        </w:rPr>
        <w:t xml:space="preserve">проводит</w:t>
      </w:r>
      <w:r>
        <w:rPr>
          <w:sz w:val="28"/>
          <w:szCs w:val="28"/>
        </w:rPr>
        <w:t xml:space="preserve"> на базе ЮУрГУ отборочный конкурс ТРПЛ для учащихся от районных Представительств КЦ (2-3 воз. группы);</w:t>
      </w:r>
      <w:r>
        <w:rPr>
          <w:b/>
          <w:i/>
          <w:sz w:val="28"/>
          <w:szCs w:val="28"/>
        </w:rPr>
      </w:r>
      <w:r/>
    </w:p>
    <w:p>
      <w:pPr>
        <w:pStyle w:val="1077"/>
        <w:numPr>
          <w:ilvl w:val="0"/>
          <w:numId w:val="68"/>
        </w:numPr>
        <w:ind w:left="426" w:hanging="284"/>
        <w:tabs>
          <w:tab w:val="num" w:pos="426" w:leader="none"/>
        </w:tabs>
        <w:rPr>
          <w:rFonts w:ascii="Times New Roman" w:hAnsi="Times New Roman"/>
          <w:color w:val="960000"/>
          <w:highlight w:val="yellow"/>
        </w:rPr>
      </w:pP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1</w:t>
      </w: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2</w:t>
      </w: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-</w:t>
      </w: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13</w:t>
      </w: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 </w:t>
      </w: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ноября</w:t>
      </w: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 </w:t>
      </w: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highlight w:val="yellow"/>
          <w:u w:val="single"/>
        </w:rPr>
        <w:t xml:space="preserve">оргкомитет</w:t>
      </w:r>
      <w:r>
        <w:rPr>
          <w:rFonts w:ascii="Times New Roman" w:hAnsi="Times New Roman"/>
          <w:sz w:val="28"/>
          <w:szCs w:val="28"/>
          <w:highlight w:val="yellow"/>
        </w:rPr>
        <w:t xml:space="preserve"> конкурса эрудитов-знатоков «Что? Где? Когда?»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  <w:u w:val="single"/>
        </w:rPr>
        <w:t xml:space="preserve">проводит</w:t>
      </w:r>
      <w:r>
        <w:rPr>
          <w:rFonts w:ascii="Times New Roman" w:hAnsi="Times New Roman"/>
          <w:sz w:val="28"/>
          <w:szCs w:val="28"/>
          <w:highlight w:val="yellow"/>
        </w:rPr>
        <w:t xml:space="preserve">  </w:t>
      </w:r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второй</w:t>
      </w:r>
      <w:r>
        <w:rPr>
          <w:rFonts w:ascii="Times New Roman" w:hAnsi="Times New Roman"/>
          <w:sz w:val="28"/>
          <w:szCs w:val="28"/>
          <w:highlight w:val="yellow"/>
        </w:rPr>
        <w:t xml:space="preserve"> тур конкурса.</w:t>
      </w:r>
      <w:r>
        <w:rPr>
          <w:rFonts w:ascii="Times New Roman" w:hAnsi="Times New Roman"/>
          <w:color w:val="960000"/>
          <w:highlight w:val="yellow"/>
        </w:rPr>
      </w:r>
      <w:r/>
    </w:p>
    <w:p>
      <w:pPr>
        <w:pStyle w:val="978"/>
        <w:numPr>
          <w:ilvl w:val="0"/>
          <w:numId w:val="65"/>
        </w:numPr>
        <w:ind w:left="180" w:firstLine="0"/>
        <w:jc w:val="both"/>
        <w:tabs>
          <w:tab w:val="num" w:pos="360" w:leader="none"/>
        </w:tabs>
      </w:pPr>
      <w:r>
        <w:rPr>
          <w:b/>
          <w:color w:val="800000"/>
          <w:sz w:val="28"/>
          <w:szCs w:val="28"/>
          <w:u w:val="single"/>
        </w:rPr>
        <w:t xml:space="preserve">1</w:t>
      </w:r>
      <w:r>
        <w:rPr>
          <w:b/>
          <w:color w:val="800000"/>
          <w:sz w:val="28"/>
          <w:szCs w:val="28"/>
          <w:u w:val="single"/>
        </w:rPr>
        <w:t xml:space="preserve">4-1</w:t>
      </w:r>
      <w:r>
        <w:rPr>
          <w:b/>
          <w:color w:val="800000"/>
          <w:sz w:val="28"/>
          <w:szCs w:val="28"/>
          <w:u w:val="single"/>
        </w:rPr>
        <w:t xml:space="preserve">5 ноября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Оргкомитет КЦ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сообщает</w:t>
      </w:r>
      <w:r>
        <w:rPr>
          <w:sz w:val="28"/>
          <w:szCs w:val="28"/>
        </w:rPr>
        <w:t xml:space="preserve"> координаторам МОУ эл.почтой список приглашенных дипломантов 1 степени н/ш на открытие Форума</w:t>
      </w:r>
      <w:r>
        <w:rPr>
          <w:sz w:val="28"/>
        </w:rPr>
        <w:t xml:space="preserve"> для награждения (1 воз. группа)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65"/>
        </w:numPr>
        <w:ind w:left="180" w:firstLine="0"/>
        <w:jc w:val="both"/>
        <w:tabs>
          <w:tab w:val="num" w:pos="360" w:leader="none"/>
        </w:tabs>
      </w:pPr>
      <w:r>
        <w:rPr>
          <w:b/>
          <w:color w:val="800000"/>
          <w:sz w:val="28"/>
          <w:szCs w:val="28"/>
          <w:u w:val="single"/>
        </w:rPr>
        <w:t xml:space="preserve">15-16 ноября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Районные представительства КЦ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передают</w:t>
      </w:r>
      <w:r>
        <w:rPr>
          <w:sz w:val="28"/>
          <w:szCs w:val="28"/>
        </w:rPr>
        <w:t xml:space="preserve"> на электронный адрес Оргкомитета (</w:t>
      </w:r>
      <w:r>
        <w:rPr>
          <w:sz w:val="28"/>
          <w:szCs w:val="28"/>
          <w:lang w:val="en-US"/>
        </w:rPr>
        <w:t xml:space="preserve">ural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chel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ken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mail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 информацию о результатах по прошедшему конкурсу интеллектуалов ТРПЛ (2-3 воз. группы);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65"/>
        </w:numPr>
        <w:ind w:left="180" w:firstLine="0"/>
        <w:jc w:val="both"/>
        <w:tabs>
          <w:tab w:val="num" w:pos="360" w:leader="none"/>
        </w:tabs>
      </w:pPr>
      <w:r>
        <w:rPr>
          <w:b/>
          <w:color w:val="800000"/>
          <w:sz w:val="28"/>
          <w:szCs w:val="28"/>
          <w:u w:val="single"/>
        </w:rPr>
        <w:t xml:space="preserve">1</w:t>
      </w:r>
      <w:r>
        <w:rPr>
          <w:b/>
          <w:color w:val="800000"/>
          <w:sz w:val="28"/>
          <w:szCs w:val="28"/>
          <w:u w:val="single"/>
        </w:rPr>
        <w:t xml:space="preserve">6-</w:t>
      </w:r>
      <w:r>
        <w:rPr>
          <w:b/>
          <w:color w:val="800000"/>
          <w:sz w:val="28"/>
          <w:szCs w:val="28"/>
          <w:u w:val="single"/>
        </w:rPr>
        <w:t xml:space="preserve">18</w:t>
      </w:r>
      <w:r>
        <w:rPr>
          <w:b/>
          <w:color w:val="800000"/>
          <w:sz w:val="28"/>
          <w:szCs w:val="28"/>
          <w:u w:val="single"/>
        </w:rPr>
        <w:t xml:space="preserve"> ноября</w:t>
      </w:r>
      <w:r>
        <w:rPr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 xml:space="preserve">Председатели КЭК </w:t>
      </w:r>
      <w:r>
        <w:rPr>
          <w:sz w:val="28"/>
          <w:szCs w:val="28"/>
        </w:rPr>
        <w:t xml:space="preserve">конкурса ИТР и конкурса РПМ сдают в Оргкомитет протоколы заочного этапа конкурсов (2-4 возрастные группы);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65"/>
        </w:numPr>
        <w:ind w:left="180" w:firstLine="0"/>
        <w:jc w:val="both"/>
        <w:tabs>
          <w:tab w:val="num" w:pos="360" w:leader="none"/>
        </w:tabs>
      </w:pPr>
      <w:r>
        <w:rPr>
          <w:b/>
          <w:color w:val="800000"/>
          <w:sz w:val="28"/>
          <w:szCs w:val="28"/>
          <w:u w:val="single"/>
        </w:rPr>
        <w:t xml:space="preserve">17-18 ноября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Оргкомитет КЦ </w:t>
      </w:r>
      <w:r>
        <w:rPr>
          <w:sz w:val="28"/>
          <w:szCs w:val="28"/>
          <w:u w:val="single"/>
        </w:rPr>
        <w:t xml:space="preserve">обрабатывает</w:t>
      </w:r>
      <w:r>
        <w:rPr>
          <w:sz w:val="28"/>
          <w:szCs w:val="28"/>
        </w:rPr>
        <w:t xml:space="preserve">  результаты районных конкурсов ТРПЛ (2, 3 воз. группы);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65"/>
        </w:numPr>
        <w:ind w:left="180" w:firstLine="0"/>
        <w:jc w:val="both"/>
        <w:tabs>
          <w:tab w:val="num" w:pos="360" w:leader="none"/>
        </w:tabs>
      </w:pPr>
      <w:r>
        <w:rPr>
          <w:b/>
          <w:color w:val="800000"/>
          <w:sz w:val="28"/>
          <w:szCs w:val="28"/>
          <w:u w:val="single"/>
        </w:rPr>
        <w:t xml:space="preserve">18-22 ноября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Оргкомитет КЦ </w:t>
      </w:r>
      <w:r>
        <w:rPr>
          <w:sz w:val="28"/>
          <w:szCs w:val="28"/>
          <w:u w:val="single"/>
        </w:rPr>
        <w:t xml:space="preserve">обрабатывает</w:t>
      </w:r>
      <w:r>
        <w:rPr>
          <w:sz w:val="28"/>
          <w:szCs w:val="28"/>
        </w:rPr>
        <w:t xml:space="preserve">  поступившие от КЭК  протоколы заочного конкурса ИТР и конкурса РПМ  (2-4 воз. группы);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65"/>
        </w:numPr>
        <w:ind w:left="180" w:firstLine="0"/>
        <w:jc w:val="both"/>
        <w:tabs>
          <w:tab w:val="num" w:pos="360" w:leader="none"/>
        </w:tabs>
      </w:pPr>
      <w:r>
        <w:rPr>
          <w:b/>
          <w:color w:val="800000"/>
          <w:sz w:val="28"/>
          <w:szCs w:val="28"/>
          <w:u w:val="single"/>
        </w:rPr>
        <w:t xml:space="preserve">23-24 ноября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Оргкомитет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КЦ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сообщает</w:t>
      </w:r>
      <w:r>
        <w:rPr>
          <w:sz w:val="28"/>
          <w:szCs w:val="28"/>
        </w:rPr>
        <w:t xml:space="preserve"> координаторам МОУ эл.почтой список приглашенных на конкурс и выставку РПМ во время открытия Форума;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25-29 ноября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Оргкомитет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КЦ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организует</w:t>
      </w:r>
      <w:r>
        <w:rPr>
          <w:sz w:val="28"/>
          <w:szCs w:val="28"/>
        </w:rPr>
        <w:t xml:space="preserve"> совместно с режиссером</w:t>
      </w:r>
      <w:r>
        <w:rPr>
          <w:sz w:val="28"/>
          <w:szCs w:val="28"/>
          <w:u w:val="single"/>
        </w:rPr>
        <w:t xml:space="preserve"> репетицию визиток (приветствий) МОУ для церемонии открытия форума «Шаг в будущее»;</w:t>
      </w:r>
      <w:r>
        <w:rPr>
          <w:b/>
          <w:i/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26-30 ноября</w:t>
      </w:r>
      <w:r>
        <w:rPr>
          <w:b/>
          <w:color w:val="800000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Оргкомитет КЦ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составляет</w:t>
      </w:r>
      <w:r>
        <w:rPr>
          <w:sz w:val="28"/>
          <w:szCs w:val="28"/>
        </w:rPr>
        <w:t xml:space="preserve"> списки участников очного этапа по результатам заочного этапа конкурсов исследователей  (2-4 возрастные группы) и эл. почтой направляет координаторам МОУ;</w:t>
      </w:r>
      <w:r>
        <w:rPr>
          <w:i/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30 ноября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Оргкомитет КЦ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сообщает координаторам МОУ эл. почтой информацию об участниках полуфинала личного зачета конкурса ТРПЛ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(2-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возрастные группы)</w:t>
      </w:r>
      <w:r>
        <w:rPr>
          <w:bCs/>
          <w:sz w:val="28"/>
          <w:szCs w:val="28"/>
        </w:rPr>
        <w:t xml:space="preserve">;</w:t>
      </w:r>
      <w:r>
        <w:rPr>
          <w:bCs/>
          <w:i/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1 декабря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Оргкомитет КЦ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получает</w:t>
      </w:r>
      <w:r>
        <w:rPr>
          <w:sz w:val="28"/>
          <w:szCs w:val="28"/>
        </w:rPr>
        <w:t xml:space="preserve">  от КЭК конкурса изобретательных ТТМ задания для проведения конкурса.</w:t>
      </w:r>
      <w:r>
        <w:rPr>
          <w:i/>
          <w:sz w:val="28"/>
          <w:szCs w:val="28"/>
        </w:rPr>
      </w:r>
      <w:r/>
    </w:p>
    <w:p>
      <w:pPr>
        <w:pStyle w:val="978"/>
        <w:numPr>
          <w:ilvl w:val="0"/>
          <w:numId w:val="58"/>
        </w:numPr>
        <w:ind w:left="180" w:firstLine="0"/>
        <w:jc w:val="both"/>
        <w:tabs>
          <w:tab w:val="num" w:pos="360" w:leader="none"/>
          <w:tab w:val="clear" w:pos="502" w:leader="none"/>
        </w:tabs>
      </w:pPr>
      <w:r>
        <w:rPr>
          <w:b/>
          <w:color w:val="800000"/>
          <w:sz w:val="28"/>
          <w:szCs w:val="28"/>
          <w:u w:val="single"/>
        </w:rPr>
        <w:t xml:space="preserve">1 декабря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Оргкомитет КЦ </w:t>
      </w:r>
      <w:r>
        <w:rPr>
          <w:bCs/>
          <w:iCs/>
          <w:sz w:val="28"/>
          <w:szCs w:val="28"/>
        </w:rPr>
        <w:t xml:space="preserve">проводит подготовку к церемонии открытия Форума.</w:t>
      </w:r>
      <w:r>
        <w:rPr>
          <w:i/>
          <w:sz w:val="28"/>
          <w:szCs w:val="28"/>
        </w:rPr>
      </w:r>
      <w:r/>
    </w:p>
    <w:p>
      <w:pPr>
        <w:pStyle w:val="978"/>
        <w:ind w:left="180"/>
        <w:jc w:val="both"/>
      </w:pP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  <w:r/>
    </w:p>
    <w:p>
      <w:pPr>
        <w:pStyle w:val="978"/>
        <w:ind w:right="-31" w:firstLine="567"/>
        <w:jc w:val="both"/>
        <w:widowControl w:val="off"/>
        <w:rPr>
          <w:sz w:val="24"/>
        </w:rPr>
      </w:pPr>
      <w:r>
        <w:t xml:space="preserve">  </w:t>
      </w:r>
      <w:r>
        <w:rPr>
          <w:sz w:val="24"/>
          <w:szCs w:val="16"/>
        </w:rPr>
      </w:r>
      <w:r>
        <w:rPr>
          <w:sz w:val="24"/>
        </w:rPr>
      </w:r>
    </w:p>
    <w:p>
      <w:pPr>
        <w:pStyle w:val="983"/>
        <w:ind w:right="-31"/>
        <w:jc w:val="center"/>
        <w:rPr>
          <w:color w:val="0000FF"/>
        </w:rPr>
      </w:pPr>
      <w:r>
        <w:rPr>
          <w:color w:val="0000FF"/>
          <w:sz w:val="28"/>
          <w:u w:val="single"/>
        </w:rPr>
        <w:t xml:space="preserve">ПЛАН</w:t>
      </w:r>
      <w:r>
        <w:rPr>
          <w:color w:val="0000FF"/>
          <w:sz w:val="28"/>
          <w:u w:val="single"/>
        </w:rPr>
      </w:r>
      <w:r/>
    </w:p>
    <w:p>
      <w:pPr>
        <w:pStyle w:val="978"/>
        <w:ind w:right="-31"/>
        <w:jc w:val="center"/>
        <w:widowControl w:val="off"/>
        <w:rPr>
          <w:color w:val="800000"/>
        </w:rPr>
      </w:pPr>
      <w:r>
        <w:rPr>
          <w:b/>
          <w:color w:val="800000"/>
          <w:sz w:val="28"/>
          <w:u w:val="single"/>
        </w:rPr>
        <w:t xml:space="preserve">проведения  </w:t>
      </w:r>
      <w:r>
        <w:rPr>
          <w:b/>
          <w:color w:val="800000"/>
          <w:sz w:val="28"/>
          <w:u w:val="single"/>
          <w:lang w:val="en-US"/>
        </w:rPr>
        <w:t xml:space="preserve">XXX</w:t>
      </w:r>
      <w:r>
        <w:rPr>
          <w:b/>
          <w:color w:val="800000"/>
          <w:sz w:val="28"/>
          <w:u w:val="single"/>
        </w:rPr>
        <w:t xml:space="preserve"> </w:t>
      </w:r>
      <w:r>
        <w:rPr>
          <w:b/>
          <w:color w:val="800000"/>
          <w:sz w:val="28"/>
          <w:u w:val="single"/>
        </w:rPr>
        <w:t xml:space="preserve"> Челябинского молодежного </w:t>
      </w:r>
      <w:r>
        <w:rPr>
          <w:b/>
          <w:color w:val="800000"/>
          <w:sz w:val="28"/>
          <w:szCs w:val="28"/>
          <w:u w:val="single"/>
        </w:rPr>
        <w:t xml:space="preserve"> интеллектуального </w:t>
      </w:r>
      <w:r>
        <w:rPr>
          <w:b/>
          <w:color w:val="800000"/>
          <w:sz w:val="28"/>
          <w:u w:val="single"/>
        </w:rPr>
        <w:t xml:space="preserve">форума</w:t>
      </w:r>
      <w:r>
        <w:rPr>
          <w:b/>
          <w:color w:val="800000"/>
          <w:sz w:val="28"/>
          <w:szCs w:val="28"/>
          <w:u w:val="single"/>
        </w:rPr>
        <w:t xml:space="preserve">  </w:t>
      </w:r>
      <w:r>
        <w:rPr>
          <w:b/>
          <w:color w:val="800000"/>
          <w:sz w:val="28"/>
          <w:szCs w:val="28"/>
          <w:u w:val="single"/>
        </w:rPr>
      </w:r>
      <w:r/>
    </w:p>
    <w:p>
      <w:pPr>
        <w:pStyle w:val="978"/>
        <w:ind w:right="-31"/>
        <w:jc w:val="center"/>
        <w:widowControl w:val="off"/>
        <w:rPr>
          <w:color w:val="0000FF"/>
        </w:rPr>
      </w:pPr>
      <w:r>
        <w:rPr>
          <w:b/>
          <w:color w:val="800000"/>
          <w:sz w:val="28"/>
          <w:szCs w:val="28"/>
          <w:u w:val="single"/>
        </w:rPr>
        <w:t xml:space="preserve">«Шаг в будущее-Созвездие НТТМ»:</w:t>
      </w:r>
      <w:r>
        <w:rPr>
          <w:b/>
          <w:color w:val="0000FF"/>
          <w:sz w:val="28"/>
        </w:rPr>
        <w:t xml:space="preserve"> </w:t>
      </w:r>
      <w:r>
        <w:rPr>
          <w:b/>
          <w:color w:val="0000FF"/>
          <w:sz w:val="28"/>
        </w:rPr>
      </w:r>
      <w:r/>
    </w:p>
    <w:p>
      <w:pPr>
        <w:pStyle w:val="978"/>
        <w:ind w:right="-31"/>
        <w:jc w:val="center"/>
        <w:widowControl w:val="off"/>
        <w:rPr>
          <w:color w:val="0000FF"/>
        </w:rPr>
      </w:pPr>
      <w:r>
        <w:rPr>
          <w:color w:val="0000FF"/>
          <w:sz w:val="28"/>
        </w:rPr>
      </w:r>
      <w:r>
        <w:rPr>
          <w:color w:val="0000FF"/>
          <w:sz w:val="28"/>
        </w:rPr>
      </w:r>
      <w:r/>
    </w:p>
    <w:p>
      <w:pPr>
        <w:pStyle w:val="978"/>
        <w:jc w:val="both"/>
        <w:rPr>
          <w:color w:val="800000"/>
        </w:rPr>
      </w:pPr>
      <w:r>
        <w:rPr>
          <w:b/>
          <w:color w:val="800000"/>
          <w:sz w:val="28"/>
          <w:szCs w:val="28"/>
        </w:rPr>
        <w:t xml:space="preserve">2 декабря (пятница)</w:t>
      </w:r>
      <w:r>
        <w:rPr>
          <w:color w:val="800000"/>
          <w:sz w:val="28"/>
          <w:szCs w:val="28"/>
        </w:rPr>
        <w:t xml:space="preserve"> информация для учащихся  г. Челябинска:</w:t>
      </w:r>
      <w:r>
        <w:rPr>
          <w:color w:val="800000"/>
          <w:sz w:val="28"/>
          <w:szCs w:val="28"/>
        </w:rPr>
      </w:r>
      <w:r/>
    </w:p>
    <w:p>
      <w:pPr>
        <w:pStyle w:val="978"/>
        <w:jc w:val="both"/>
      </w:pPr>
      <w:r>
        <w:rPr>
          <w:color w:val="FF0000"/>
          <w:sz w:val="28"/>
          <w:szCs w:val="28"/>
        </w:rPr>
        <w:t xml:space="preserve">  13.оо - 13.зо    </w:t>
      </w:r>
      <w:r>
        <w:rPr>
          <w:sz w:val="28"/>
          <w:szCs w:val="28"/>
        </w:rPr>
        <w:t xml:space="preserve">Регистрация участников Форума, посещение участниками  научно-технической выставки  "Таланты XXI века" </w:t>
      </w:r>
      <w:r>
        <w:rPr>
          <w:i/>
          <w:sz w:val="28"/>
          <w:szCs w:val="28"/>
        </w:rPr>
        <w:t xml:space="preserve">/Дворец пионеров и школьников им. Н.К. Крупской на Алом поле, театральный зал (ДПиШ)/</w:t>
      </w:r>
      <w:r>
        <w:rPr>
          <w:i/>
          <w:sz w:val="28"/>
          <w:szCs w:val="28"/>
        </w:rPr>
      </w:r>
      <w:r/>
    </w:p>
    <w:p>
      <w:pPr>
        <w:pStyle w:val="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  <w:u w:val="single"/>
        </w:rPr>
        <w:t xml:space="preserve">Примечание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на регистрацию приглашаются координаторы школьных программ «Шаг в будущее-Созвездие НТТМ», председатели школьных советов </w:t>
      </w:r>
      <w:r/>
    </w:p>
    <w:p>
      <w:pPr>
        <w:jc w:val="both"/>
        <w:rPr>
          <w:sz w:val="28"/>
          <w:szCs w:val="28"/>
        </w:rPr>
      </w:pPr>
      <w:r>
        <w:rPr>
          <w:i/>
          <w:sz w:val="28"/>
          <w:szCs w:val="28"/>
          <w:highlight w:val="none"/>
        </w:rPr>
      </w:r>
      <w:r>
        <w:rPr>
          <w:i/>
          <w:sz w:val="28"/>
          <w:szCs w:val="28"/>
          <w:highlight w:val="none"/>
        </w:rPr>
      </w:r>
    </w:p>
    <w:p>
      <w:pPr>
        <w:jc w:val="both"/>
        <w:rPr>
          <w:i/>
          <w:sz w:val="28"/>
          <w:szCs w:val="28"/>
          <w:highlight w:val="none"/>
        </w:rPr>
      </w:pPr>
      <w:r>
        <w:rPr>
          <w:sz w:val="28"/>
          <w:szCs w:val="28"/>
        </w:rPr>
        <w:t xml:space="preserve">НТТМ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(ЧОО РМПО «СТИМ»), члены молодежного жюри выставки от МОУ;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капитаны от команд конкурса изобретательных ТТМ, конкурса эрудитов-знатоков ЧГК; (активность участия МОУ в презентации открытия Форума будет учитываться в подведении командного  зачета МОУ после завершения  Форума).  </w:t>
      </w:r>
      <w:r>
        <w:rPr>
          <w:sz w:val="28"/>
          <w:szCs w:val="28"/>
        </w:rPr>
      </w:r>
      <w:r/>
    </w:p>
    <w:p>
      <w:pPr>
        <w:pStyle w:val="978"/>
        <w:jc w:val="both"/>
      </w:pPr>
      <w:r>
        <w:rPr>
          <w:sz w:val="28"/>
          <w:szCs w:val="28"/>
        </w:rPr>
        <w:t xml:space="preserve">   На регистрации  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Районные представительства КЦ</w:t>
      </w:r>
      <w:r>
        <w:rPr>
          <w:sz w:val="28"/>
          <w:szCs w:val="28"/>
        </w:rPr>
        <w:t xml:space="preserve">  передают в Оргкомитет КЦ </w:t>
      </w:r>
      <w:r>
        <w:rPr>
          <w:sz w:val="28"/>
          <w:szCs w:val="28"/>
          <w:u w:val="single"/>
        </w:rPr>
        <w:t xml:space="preserve">первичную</w:t>
      </w:r>
      <w:r>
        <w:rPr>
          <w:sz w:val="28"/>
          <w:szCs w:val="28"/>
        </w:rPr>
        <w:t xml:space="preserve"> информацию на бумагоносителе  по прошедшим районным конкурсам интеллектуалов ТРПЛ (2-3 в. группы).</w:t>
      </w:r>
      <w:r>
        <w:rPr>
          <w:sz w:val="28"/>
          <w:szCs w:val="28"/>
        </w:rPr>
      </w:r>
      <w:r/>
    </w:p>
    <w:p>
      <w:pPr>
        <w:pStyle w:val="978"/>
        <w:jc w:val="both"/>
      </w:pPr>
      <w:r>
        <w:rPr>
          <w:i/>
          <w:sz w:val="28"/>
          <w:szCs w:val="28"/>
        </w:rPr>
        <w:t xml:space="preserve">   Оргкомитет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стендах  в фойе ДПШ информирует  </w:t>
      </w:r>
      <w:r>
        <w:rPr>
          <w:sz w:val="28"/>
          <w:szCs w:val="28"/>
        </w:rPr>
        <w:t xml:space="preserve">координаторов Представительств КЦ  и учебных заведений</w:t>
      </w:r>
      <w:r>
        <w:rPr>
          <w:sz w:val="28"/>
          <w:szCs w:val="28"/>
        </w:rPr>
        <w:t xml:space="preserve">  о работах, допущенных по результатам заочного отборочного этапа конкурса исследователей «Творческие работы» с докладом на секции </w:t>
      </w:r>
      <w:r>
        <w:rPr>
          <w:i/>
          <w:sz w:val="28"/>
          <w:szCs w:val="28"/>
        </w:rPr>
        <w:t xml:space="preserve">(рецензирование  или   рецензирование  + мини-предметные конкурсы…).</w:t>
      </w:r>
      <w:r>
        <w:rPr>
          <w:i/>
        </w:rPr>
        <w:t xml:space="preserve"> </w:t>
      </w:r>
      <w:r>
        <w:t xml:space="preserve">       </w:t>
      </w:r>
      <w:r>
        <w:rPr>
          <w:i/>
          <w:sz w:val="28"/>
          <w:szCs w:val="28"/>
        </w:rPr>
        <w:t xml:space="preserve">Оргкомитет</w:t>
      </w:r>
      <w:r>
        <w:rPr>
          <w:sz w:val="28"/>
          <w:szCs w:val="28"/>
        </w:rPr>
        <w:t xml:space="preserve">  на стендах размещает списки участников конкурса интеллектуалов ТРПЛ, прошедших на отборочный городской тур конкурса (2-3 в. группы), время и место проведения конкурса.</w:t>
      </w:r>
      <w:r>
        <w:rPr>
          <w:sz w:val="28"/>
          <w:szCs w:val="28"/>
        </w:rPr>
      </w:r>
      <w:r/>
    </w:p>
    <w:p>
      <w:pPr>
        <w:pStyle w:val="978"/>
        <w:jc w:val="both"/>
      </w:pPr>
      <w:r>
        <w:rPr>
          <w:sz w:val="28"/>
          <w:szCs w:val="28"/>
        </w:rPr>
        <w:t xml:space="preserve">  </w:t>
      </w:r>
      <w:r>
        <w:rPr>
          <w:color w:val="0000FF"/>
          <w:sz w:val="28"/>
          <w:szCs w:val="28"/>
        </w:rPr>
        <w:t xml:space="preserve">13.оо - 15.зо</w:t>
      </w:r>
      <w:r>
        <w:rPr>
          <w:sz w:val="28"/>
          <w:szCs w:val="28"/>
        </w:rPr>
        <w:t xml:space="preserve">    Открытие    научно-технической     выставки-презентации  "Таланты XXI века" для средств массовой информации и гостей  (участникам сообщается, кто по результатам рецензирования с 15-зо час. участвует в конкурсе рационализаторов «Полезная модель»).  </w:t>
      </w:r>
      <w:r>
        <w:rPr>
          <w:i/>
          <w:sz w:val="28"/>
          <w:szCs w:val="28"/>
        </w:rPr>
        <w:t xml:space="preserve">/ДПиШ   на   Алом поле/.</w:t>
      </w:r>
      <w:r>
        <w:rPr>
          <w:i/>
          <w:sz w:val="28"/>
          <w:szCs w:val="28"/>
        </w:rPr>
      </w:r>
      <w:r/>
    </w:p>
    <w:p>
      <w:pPr>
        <w:pStyle w:val="978"/>
        <w:jc w:val="both"/>
      </w:pPr>
      <w:r>
        <w:rPr>
          <w:sz w:val="28"/>
          <w:szCs w:val="28"/>
        </w:rPr>
        <w:t xml:space="preserve">   </w:t>
      </w:r>
      <w:r>
        <w:rPr>
          <w:color w:val="0000FF"/>
          <w:sz w:val="28"/>
          <w:szCs w:val="28"/>
        </w:rPr>
        <w:t xml:space="preserve">14.оо - 15.зо</w:t>
      </w:r>
      <w:r>
        <w:rPr>
          <w:sz w:val="28"/>
          <w:szCs w:val="28"/>
        </w:rPr>
        <w:t xml:space="preserve">    Церемония открытия Форума с приветствием-«визиткой» (3-5 мин.) его участников   учебными   заведениями  -  лауреатами  в общекомандном  зачете  программы  «Шаг в будущее…»  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 xml:space="preserve">2 уч. года    (</w:t>
      </w:r>
      <w:r>
        <w:rPr>
          <w:sz w:val="28"/>
          <w:szCs w:val="28"/>
        </w:rPr>
        <w:t xml:space="preserve">школы №№ </w:t>
      </w:r>
      <w:r>
        <w:rPr>
          <w:sz w:val="28"/>
          <w:szCs w:val="28"/>
          <w:highlight w:val="yellow"/>
        </w:rPr>
        <w:t xml:space="preserve">77</w:t>
      </w:r>
      <w:r>
        <w:rPr>
          <w:sz w:val="28"/>
          <w:szCs w:val="28"/>
          <w:highlight w:val="yellow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yellow"/>
        </w:rPr>
        <w:t xml:space="preserve">104,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yellow"/>
        </w:rPr>
        <w:t xml:space="preserve">142, </w:t>
      </w:r>
      <w:r>
        <w:rPr>
          <w:sz w:val="28"/>
          <w:szCs w:val="28"/>
          <w:highlight w:val="yellow"/>
        </w:rPr>
        <w:t xml:space="preserve">23</w:t>
      </w:r>
      <w:r>
        <w:rPr>
          <w:sz w:val="28"/>
          <w:szCs w:val="28"/>
          <w:highlight w:val="yellow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yellow"/>
        </w:rPr>
        <w:t xml:space="preserve">82,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yellow"/>
        </w:rPr>
        <w:t xml:space="preserve">ОЦ «НЬЮТОН»</w:t>
      </w:r>
      <w:r>
        <w:rPr>
          <w:sz w:val="28"/>
          <w:szCs w:val="28"/>
          <w:highlight w:val="yellow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yellow"/>
        </w:rPr>
        <w:t xml:space="preserve">102,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yellow"/>
        </w:rPr>
        <w:t xml:space="preserve">73,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yellow"/>
        </w:rPr>
        <w:t xml:space="preserve">95,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yellow"/>
        </w:rPr>
        <w:t xml:space="preserve">Дворец пионеров и школьников  им. Н.К.Крупской)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 с приветствием (1 мин.) участников Форума ведущими учебными заведениями программы «Шаг в будущее…» (команды по 10 и более человек от школ </w:t>
      </w:r>
      <w:r>
        <w:rPr>
          <w:sz w:val="28"/>
          <w:szCs w:val="28"/>
          <w:highlight w:val="yellow"/>
        </w:rPr>
        <w:t xml:space="preserve">№№</w:t>
      </w:r>
      <w:r>
        <w:rPr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yellow"/>
        </w:rPr>
        <w:t xml:space="preserve">88,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yellow"/>
        </w:rPr>
        <w:t xml:space="preserve">76,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yellow"/>
        </w:rPr>
        <w:t xml:space="preserve">80</w:t>
      </w:r>
      <w:r>
        <w:rPr>
          <w:sz w:val="28"/>
          <w:szCs w:val="28"/>
        </w:rPr>
        <w:t xml:space="preserve">)   и  награждением  дипломантов 1 степени  программы  в  1 возрастной группе (с приветствием-«визиткой» выступают только те вышеуказанные МОУ, которые были утверждены режиссером </w:t>
      </w:r>
      <w:r>
        <w:rPr>
          <w:sz w:val="28"/>
          <w:szCs w:val="28"/>
          <w:u w:val="single"/>
        </w:rPr>
        <w:t xml:space="preserve">25-29 ноября</w:t>
      </w:r>
      <w:r>
        <w:rPr>
          <w:sz w:val="28"/>
          <w:szCs w:val="28"/>
        </w:rPr>
        <w:t xml:space="preserve"> на репетиции).  </w:t>
      </w:r>
      <w:r>
        <w:rPr>
          <w:i/>
          <w:sz w:val="28"/>
          <w:szCs w:val="28"/>
        </w:rPr>
        <w:t xml:space="preserve">/ ДПШ  на Алом поле/. </w:t>
      </w:r>
      <w:r>
        <w:rPr>
          <w:sz w:val="28"/>
          <w:szCs w:val="28"/>
        </w:rPr>
      </w:r>
      <w:r/>
    </w:p>
    <w:p>
      <w:pPr>
        <w:pStyle w:val="978"/>
        <w:jc w:val="both"/>
      </w:pPr>
      <w:r>
        <w:rPr>
          <w:color w:val="0000FF"/>
          <w:sz w:val="28"/>
          <w:szCs w:val="28"/>
        </w:rPr>
        <w:t xml:space="preserve">  15.зо – 17.оо</w:t>
      </w:r>
      <w:r>
        <w:rPr>
          <w:sz w:val="28"/>
          <w:szCs w:val="28"/>
        </w:rPr>
        <w:t xml:space="preserve">  Проведение финала конкурса  рационализаторов   «Полезная  модель» на базе  научно-технической  выставк</w:t>
      </w:r>
      <w:r>
        <w:rPr>
          <w:sz w:val="28"/>
          <w:szCs w:val="28"/>
        </w:rPr>
        <w:t xml:space="preserve">и "Таланты XXI века":    КЭК – выявляет дипломантов конкурса,  молодежное жюри выявляет лауреатов  выставки НТТМ «Признание молодых». К конкурсу не допускаются работы, не представленные на выставке-презентации с 13-оо час.  и не прошедшие рецензирование.  </w:t>
      </w:r>
      <w:r>
        <w:rPr>
          <w:i/>
          <w:sz w:val="28"/>
          <w:szCs w:val="28"/>
        </w:rPr>
        <w:t xml:space="preserve"> / ДПШ на Алом поле /.</w:t>
      </w:r>
      <w:r>
        <w:rPr>
          <w:sz w:val="28"/>
          <w:szCs w:val="28"/>
        </w:rPr>
      </w:r>
      <w:r/>
    </w:p>
    <w:p>
      <w:pPr>
        <w:pStyle w:val="978"/>
        <w:jc w:val="both"/>
      </w:pPr>
      <w:r>
        <w:rPr>
          <w:sz w:val="28"/>
          <w:szCs w:val="28"/>
        </w:rPr>
        <w:t xml:space="preserve">  </w:t>
      </w:r>
      <w:r>
        <w:rPr>
          <w:color w:val="0000FF"/>
          <w:sz w:val="28"/>
          <w:szCs w:val="28"/>
        </w:rPr>
        <w:t xml:space="preserve">16.оо – 17.оо</w:t>
      </w:r>
      <w:r>
        <w:rPr>
          <w:sz w:val="28"/>
          <w:szCs w:val="28"/>
        </w:rPr>
        <w:t xml:space="preserve">  Консультация  (индивидуальная)  для руководителей работ и координаторов  программы </w:t>
      </w:r>
      <w:r>
        <w:rPr>
          <w:sz w:val="28"/>
          <w:szCs w:val="28"/>
        </w:rPr>
        <w:t xml:space="preserve"> «Шаг в будущее…».     </w:t>
      </w:r>
      <w:r>
        <w:rPr>
          <w:i/>
          <w:sz w:val="28"/>
          <w:szCs w:val="28"/>
        </w:rPr>
        <w:t xml:space="preserve">/ ДПШ на Алом поле /.</w:t>
      </w:r>
      <w:r>
        <w:rPr>
          <w:i/>
          <w:sz w:val="28"/>
          <w:szCs w:val="28"/>
        </w:rPr>
      </w:r>
      <w:r/>
    </w:p>
    <w:p>
      <w:pPr>
        <w:pStyle w:val="978"/>
        <w:jc w:val="both"/>
        <w:rPr>
          <w:color w:val="800000"/>
          <w:sz w:val="24"/>
        </w:rPr>
      </w:pPr>
      <w:r>
        <w:rPr>
          <w:b/>
          <w:color w:val="800000"/>
          <w:sz w:val="16"/>
          <w:szCs w:val="16"/>
        </w:rPr>
      </w:r>
      <w:r>
        <w:rPr>
          <w:b/>
          <w:color w:val="800000"/>
          <w:sz w:val="24"/>
          <w:szCs w:val="16"/>
        </w:rPr>
      </w:r>
      <w:r>
        <w:rPr>
          <w:color w:val="800000"/>
          <w:sz w:val="24"/>
        </w:rPr>
      </w:r>
    </w:p>
    <w:p>
      <w:pPr>
        <w:pStyle w:val="1077"/>
        <w:ind w:left="0" w:firstLine="0"/>
        <w:tabs>
          <w:tab w:val="num" w:pos="426" w:leader="none"/>
        </w:tabs>
        <w:rPr>
          <w:rFonts w:ascii="Times New Roman" w:hAnsi="Times New Roman"/>
          <w:color w:val="960000"/>
          <w:highlight w:val="yellow"/>
        </w:rPr>
      </w:pP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3</w:t>
      </w: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-</w:t>
      </w: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4 </w:t>
      </w: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декабря</w:t>
      </w: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 </w:t>
      </w: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highlight w:val="yellow"/>
          <w:u w:val="single"/>
        </w:rPr>
        <w:t xml:space="preserve">оргкомитет</w:t>
      </w:r>
      <w:r>
        <w:rPr>
          <w:rFonts w:ascii="Times New Roman" w:hAnsi="Times New Roman"/>
          <w:sz w:val="28"/>
          <w:szCs w:val="28"/>
          <w:highlight w:val="yellow"/>
        </w:rPr>
        <w:t xml:space="preserve"> конкурса эрудитов-знатоков «Что? Где? Когда?»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  <w:u w:val="single"/>
        </w:rPr>
        <w:t xml:space="preserve">проводит</w:t>
      </w:r>
      <w:r>
        <w:rPr>
          <w:rFonts w:ascii="Times New Roman" w:hAnsi="Times New Roman"/>
          <w:sz w:val="28"/>
          <w:szCs w:val="28"/>
          <w:highlight w:val="yellow"/>
        </w:rPr>
        <w:t xml:space="preserve">  </w:t>
      </w:r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т</w:t>
      </w:r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ретий</w:t>
      </w:r>
      <w:r>
        <w:rPr>
          <w:rFonts w:ascii="Times New Roman" w:hAnsi="Times New Roman"/>
          <w:sz w:val="28"/>
          <w:szCs w:val="28"/>
          <w:highlight w:val="yellow"/>
        </w:rPr>
        <w:t xml:space="preserve"> тур конкурса.</w:t>
      </w:r>
      <w:r>
        <w:rPr>
          <w:rFonts w:ascii="Times New Roman" w:hAnsi="Times New Roman"/>
          <w:color w:val="960000"/>
          <w:highlight w:val="yellow"/>
        </w:rPr>
      </w:r>
      <w:r/>
    </w:p>
    <w:p>
      <w:pPr>
        <w:pStyle w:val="978"/>
        <w:jc w:val="both"/>
        <w:rPr>
          <w:color w:val="800000"/>
          <w:sz w:val="22"/>
        </w:rPr>
      </w:pPr>
      <w:r>
        <w:rPr>
          <w:color w:val="800000"/>
          <w:sz w:val="16"/>
          <w:szCs w:val="16"/>
        </w:rPr>
      </w:r>
      <w:r>
        <w:rPr>
          <w:color w:val="800000"/>
          <w:sz w:val="22"/>
          <w:szCs w:val="16"/>
        </w:rPr>
      </w:r>
      <w:r>
        <w:rPr>
          <w:color w:val="800000"/>
          <w:sz w:val="22"/>
        </w:rPr>
      </w:r>
    </w:p>
    <w:p>
      <w:pPr>
        <w:pStyle w:val="978"/>
        <w:jc w:val="both"/>
        <w:rPr>
          <w:color w:val="800000"/>
        </w:rPr>
      </w:pPr>
      <w:r>
        <w:rPr>
          <w:b/>
          <w:color w:val="800000"/>
          <w:sz w:val="28"/>
          <w:szCs w:val="28"/>
        </w:rPr>
        <w:t xml:space="preserve">4 декабря (воскресенье) </w:t>
      </w:r>
      <w:r>
        <w:rPr>
          <w:color w:val="800000"/>
          <w:sz w:val="28"/>
          <w:szCs w:val="28"/>
        </w:rPr>
        <w:t xml:space="preserve">информация для учащихся  г. Челябинска:</w:t>
      </w:r>
      <w:r>
        <w:rPr>
          <w:color w:val="800000"/>
          <w:sz w:val="28"/>
          <w:szCs w:val="28"/>
        </w:rPr>
      </w:r>
      <w:r/>
    </w:p>
    <w:p>
      <w:pPr>
        <w:pStyle w:val="978"/>
        <w:ind w:left="180" w:hanging="180"/>
        <w:jc w:val="both"/>
      </w:pPr>
      <w:r>
        <w:rPr>
          <w:sz w:val="28"/>
          <w:szCs w:val="28"/>
        </w:rPr>
        <w:t xml:space="preserve">  </w:t>
      </w:r>
      <w:r>
        <w:rPr>
          <w:color w:val="0000FF"/>
          <w:sz w:val="28"/>
          <w:szCs w:val="28"/>
        </w:rPr>
        <w:t xml:space="preserve">13.зо  -  15.зо</w:t>
      </w:r>
      <w:r>
        <w:rPr>
          <w:sz w:val="28"/>
          <w:szCs w:val="28"/>
        </w:rPr>
        <w:t xml:space="preserve">   Конкурс изобретательных "Технология творческого  мышления"    ( ТТМ ):  ТРИЗ    и  другие   ассоциативные методы активизации мышления:             - (2 возр.группа:  5-8 классы - команда из 5 человек) </w:t>
      </w:r>
      <w:r>
        <w:rPr>
          <w:sz w:val="28"/>
          <w:szCs w:val="28"/>
        </w:rPr>
      </w:r>
      <w:r/>
    </w:p>
    <w:p>
      <w:pPr>
        <w:pStyle w:val="978"/>
        <w:jc w:val="both"/>
      </w:pPr>
      <w:r>
        <w:rPr>
          <w:i/>
          <w:sz w:val="28"/>
          <w:szCs w:val="28"/>
        </w:rPr>
        <w:t xml:space="preserve">   / школа №104 ЮНЕСКО,  зал №1/;</w:t>
      </w:r>
      <w:r>
        <w:rPr>
          <w:i/>
          <w:sz w:val="28"/>
          <w:szCs w:val="28"/>
        </w:rPr>
      </w:r>
      <w:r/>
    </w:p>
    <w:p>
      <w:pPr>
        <w:pStyle w:val="978"/>
        <w:jc w:val="both"/>
      </w:pPr>
      <w:r>
        <w:rPr>
          <w:sz w:val="28"/>
          <w:szCs w:val="28"/>
        </w:rPr>
        <w:t xml:space="preserve">  - (3 возр.группа:  9-11 классы  – команда из 5 человек )  </w:t>
      </w:r>
      <w:r>
        <w:rPr>
          <w:sz w:val="28"/>
          <w:szCs w:val="28"/>
        </w:rPr>
      </w:r>
      <w:r/>
    </w:p>
    <w:p>
      <w:pPr>
        <w:pStyle w:val="978"/>
        <w:jc w:val="both"/>
      </w:pPr>
      <w:r>
        <w:rPr>
          <w:i/>
          <w:sz w:val="28"/>
          <w:szCs w:val="28"/>
        </w:rPr>
        <w:t xml:space="preserve">   /школа №104 ЮНЕСКО,  зал №2/.   </w:t>
      </w:r>
      <w:r>
        <w:rPr>
          <w:i/>
          <w:sz w:val="28"/>
          <w:szCs w:val="28"/>
        </w:rPr>
      </w:r>
      <w:r/>
    </w:p>
    <w:p>
      <w:pPr>
        <w:pStyle w:val="978"/>
        <w:jc w:val="both"/>
        <w:rPr>
          <w:sz w:val="20"/>
        </w:rPr>
      </w:pPr>
      <w:r>
        <w:rPr>
          <w:i/>
          <w:sz w:val="16"/>
          <w:szCs w:val="16"/>
        </w:rPr>
      </w:r>
      <w:r>
        <w:rPr>
          <w:i/>
          <w:sz w:val="20"/>
          <w:szCs w:val="16"/>
        </w:rPr>
      </w:r>
      <w:r>
        <w:rPr>
          <w:sz w:val="20"/>
        </w:rPr>
      </w:r>
    </w:p>
    <w:p>
      <w:pPr>
        <w:pStyle w:val="978"/>
        <w:ind w:right="-31"/>
        <w:jc w:val="both"/>
        <w:widowControl w:val="off"/>
        <w:rPr>
          <w:color w:val="800000"/>
        </w:rPr>
      </w:pPr>
      <w:r>
        <w:rPr>
          <w:b/>
          <w:color w:val="800000"/>
          <w:sz w:val="28"/>
          <w:szCs w:val="28"/>
        </w:rPr>
        <w:t xml:space="preserve">5 декабря (понедельник) </w:t>
      </w:r>
      <w:r>
        <w:rPr>
          <w:color w:val="800000"/>
          <w:sz w:val="28"/>
          <w:szCs w:val="28"/>
        </w:rPr>
        <w:t xml:space="preserve">информация для учащихся  г. Челябинска</w:t>
      </w:r>
      <w:r>
        <w:rPr>
          <w:b/>
          <w:color w:val="800000"/>
          <w:sz w:val="28"/>
          <w:szCs w:val="28"/>
        </w:rPr>
        <w:t xml:space="preserve">:</w:t>
      </w:r>
      <w:r>
        <w:rPr>
          <w:b/>
          <w:color w:val="800000"/>
          <w:sz w:val="28"/>
          <w:szCs w:val="28"/>
        </w:rPr>
      </w:r>
      <w:r/>
    </w:p>
    <w:p>
      <w:pPr>
        <w:pStyle w:val="978"/>
        <w:ind w:right="-31"/>
        <w:jc w:val="both"/>
        <w:widowControl w:val="off"/>
        <w:tabs>
          <w:tab w:val="left" w:pos="142" w:leader="none"/>
        </w:tabs>
      </w:pPr>
      <w:r>
        <w:rPr>
          <w:sz w:val="28"/>
          <w:szCs w:val="28"/>
        </w:rPr>
        <w:t xml:space="preserve">    Конкурс интеллектуалов "Технология развитой памяти и логики" (ТРПЛ)  - отборочный полуфинал городского конкурса.  (2–3 возрастные группы).  </w:t>
      </w:r>
      <w:r>
        <w:rPr>
          <w:sz w:val="28"/>
          <w:szCs w:val="28"/>
        </w:rPr>
      </w:r>
      <w:r/>
    </w:p>
    <w:p>
      <w:pPr>
        <w:pStyle w:val="978"/>
        <w:ind w:right="-31"/>
        <w:jc w:val="both"/>
        <w:widowControl w:val="off"/>
      </w:pPr>
      <w:r>
        <w:rPr>
          <w:sz w:val="28"/>
          <w:szCs w:val="28"/>
        </w:rPr>
        <w:t xml:space="preserve"> /Южно-Уральский государственный университет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u w:val="single"/>
        </w:rPr>
        <w:t xml:space="preserve">(ЮУрГУ</w:t>
      </w:r>
      <w:r>
        <w:rPr>
          <w:i/>
          <w:sz w:val="28"/>
          <w:szCs w:val="28"/>
          <w:u w:val="single"/>
        </w:rPr>
        <w:t xml:space="preserve">), компьют.  класс /.</w:t>
      </w:r>
      <w:r>
        <w:rPr>
          <w:i/>
          <w:sz w:val="28"/>
          <w:szCs w:val="28"/>
          <w:u w:val="single"/>
        </w:rPr>
      </w:r>
      <w:r/>
    </w:p>
    <w:p>
      <w:pPr>
        <w:pStyle w:val="978"/>
        <w:ind w:right="-31"/>
        <w:jc w:val="both"/>
        <w:widowControl w:val="off"/>
      </w:pPr>
      <w:r>
        <w:rPr>
          <w:b/>
          <w:sz w:val="16"/>
          <w:szCs w:val="16"/>
          <w:u w:val="single"/>
        </w:rPr>
      </w:r>
      <w:r>
        <w:rPr>
          <w:b/>
          <w:sz w:val="16"/>
          <w:szCs w:val="16"/>
          <w:u w:val="single"/>
        </w:rPr>
      </w:r>
      <w:r/>
    </w:p>
    <w:p>
      <w:pPr>
        <w:pStyle w:val="978"/>
        <w:ind w:right="-31"/>
        <w:jc w:val="both"/>
        <w:widowControl w:val="off"/>
        <w:rPr>
          <w:color w:val="800000"/>
        </w:rPr>
      </w:pPr>
      <w:r>
        <w:rPr>
          <w:b/>
          <w:color w:val="800000"/>
          <w:sz w:val="28"/>
          <w:szCs w:val="28"/>
        </w:rPr>
        <w:t xml:space="preserve">6-1</w:t>
      </w:r>
      <w:r>
        <w:rPr>
          <w:b/>
          <w:color w:val="800000"/>
          <w:sz w:val="28"/>
          <w:szCs w:val="28"/>
        </w:rPr>
        <w:t xml:space="preserve">0 декабря (вторник-суббота) </w:t>
      </w:r>
      <w:r>
        <w:rPr>
          <w:color w:val="800000"/>
          <w:sz w:val="28"/>
          <w:szCs w:val="28"/>
        </w:rPr>
        <w:t xml:space="preserve">информация для учащихся  </w:t>
      </w:r>
      <w:r>
        <w:rPr>
          <w:b/>
          <w:color w:val="800000"/>
          <w:sz w:val="28"/>
          <w:szCs w:val="28"/>
        </w:rPr>
        <w:t xml:space="preserve">г. Челябинска:</w:t>
      </w:r>
      <w:r>
        <w:rPr>
          <w:b/>
          <w:color w:val="800000"/>
          <w:sz w:val="28"/>
          <w:szCs w:val="28"/>
        </w:rPr>
      </w:r>
      <w:r/>
    </w:p>
    <w:p>
      <w:pPr>
        <w:pStyle w:val="978"/>
        <w:ind w:right="-31"/>
        <w:jc w:val="both"/>
        <w:widowControl w:val="off"/>
      </w:pPr>
      <w:r>
        <w:rPr>
          <w:sz w:val="28"/>
          <w:szCs w:val="28"/>
        </w:rPr>
        <w:t xml:space="preserve">  Конкурс исследователей  «Творческие работы»  (ИТР)</w:t>
      </w:r>
      <w:r>
        <w:rPr>
          <w:b/>
          <w:sz w:val="28"/>
          <w:szCs w:val="28"/>
        </w:rPr>
        <w:t xml:space="preserve">:   </w:t>
      </w:r>
      <w:r>
        <w:rPr>
          <w:sz w:val="28"/>
          <w:szCs w:val="28"/>
        </w:rPr>
        <w:t xml:space="preserve"> работа</w:t>
      </w:r>
      <w:r>
        <w:rPr>
          <w:sz w:val="28"/>
          <w:szCs w:val="28"/>
        </w:rPr>
      </w:r>
      <w:r/>
    </w:p>
    <w:p>
      <w:pPr>
        <w:pStyle w:val="978"/>
        <w:jc w:val="both"/>
      </w:pPr>
      <w:r>
        <w:rPr>
          <w:sz w:val="28"/>
          <w:szCs w:val="28"/>
        </w:rPr>
        <w:t xml:space="preserve">конкурсных  экспертных  комиссий (КЭК)  по секциям  симпозиумов Форума  программы "Шаг  в  будущее…" </w:t>
      </w:r>
      <w:r>
        <w:rPr>
          <w:i/>
          <w:sz w:val="28"/>
          <w:szCs w:val="28"/>
        </w:rPr>
        <w:t xml:space="preserve">(списки конкурсантов от 2-4 возрастных групп, прошедших  с докладом по результатам заочного этапа конкурса, дату, время и место проведения научных секций Оргкомитет доводит до координаторов МОУ и конкурсантов </w:t>
      </w:r>
      <w:r>
        <w:rPr>
          <w:i/>
          <w:sz w:val="28"/>
          <w:szCs w:val="28"/>
        </w:rPr>
        <w:t xml:space="preserve">до </w:t>
      </w:r>
      <w:r>
        <w:rPr>
          <w:i/>
          <w:sz w:val="28"/>
          <w:szCs w:val="28"/>
        </w:rPr>
        <w:t xml:space="preserve">3</w:t>
      </w:r>
      <w:r>
        <w:rPr>
          <w:i/>
          <w:sz w:val="28"/>
          <w:szCs w:val="28"/>
        </w:rPr>
        <w:t xml:space="preserve"> декабря </w:t>
      </w:r>
      <w:r>
        <w:rPr>
          <w:i/>
          <w:sz w:val="28"/>
          <w:szCs w:val="28"/>
        </w:rPr>
        <w:t xml:space="preserve">и </w:t>
      </w:r>
      <w:r>
        <w:rPr>
          <w:i/>
          <w:sz w:val="28"/>
          <w:szCs w:val="28"/>
        </w:rPr>
        <w:t xml:space="preserve">на церемонии открытия Форума). </w:t>
      </w:r>
      <w:r>
        <w:rPr>
          <w:i/>
          <w:sz w:val="28"/>
          <w:szCs w:val="28"/>
        </w:rPr>
      </w:r>
      <w:r/>
    </w:p>
    <w:p>
      <w:pPr>
        <w:pStyle w:val="978"/>
        <w:ind w:right="-31"/>
        <w:jc w:val="both"/>
        <w:widowControl w:val="off"/>
      </w:pPr>
      <w:r>
        <w:rPr>
          <w:i/>
          <w:sz w:val="28"/>
          <w:szCs w:val="28"/>
          <w:u w:val="single"/>
        </w:rPr>
        <w:t xml:space="preserve">/ВУЗы – официальные участники  программы «Шаг в будущее…»/</w:t>
      </w:r>
      <w:r>
        <w:rPr>
          <w:i/>
          <w:sz w:val="28"/>
          <w:szCs w:val="28"/>
          <w:u w:val="single"/>
        </w:rPr>
      </w:r>
      <w:r/>
    </w:p>
    <w:p>
      <w:pPr>
        <w:pStyle w:val="978"/>
        <w:ind w:right="-31"/>
        <w:jc w:val="both"/>
        <w:widowControl w:val="off"/>
        <w:rPr>
          <w:sz w:val="24"/>
        </w:rPr>
      </w:pPr>
      <w:r>
        <w:rPr>
          <w:i/>
          <w:sz w:val="16"/>
          <w:szCs w:val="16"/>
          <w:u w:val="single"/>
        </w:rPr>
      </w:r>
      <w:r>
        <w:rPr>
          <w:i/>
          <w:sz w:val="24"/>
          <w:szCs w:val="16"/>
          <w:u w:val="single"/>
        </w:rPr>
      </w:r>
      <w:r>
        <w:rPr>
          <w:sz w:val="24"/>
        </w:rPr>
      </w:r>
    </w:p>
    <w:p>
      <w:pPr>
        <w:pStyle w:val="978"/>
        <w:jc w:val="both"/>
      </w:pPr>
      <w:r>
        <w:rPr>
          <w:b/>
          <w:color w:val="800000"/>
          <w:sz w:val="28"/>
          <w:szCs w:val="28"/>
        </w:rPr>
        <w:t xml:space="preserve">1</w:t>
      </w:r>
      <w:r>
        <w:rPr>
          <w:b/>
          <w:color w:val="800000"/>
          <w:sz w:val="28"/>
          <w:szCs w:val="28"/>
        </w:rPr>
        <w:t xml:space="preserve">1 декабря</w:t>
      </w:r>
      <w:r>
        <w:rPr>
          <w:b/>
          <w:sz w:val="28"/>
          <w:szCs w:val="28"/>
        </w:rPr>
        <w:t xml:space="preserve"> </w:t>
      </w:r>
      <w:r>
        <w:rPr>
          <w:b/>
          <w:color w:val="800000"/>
          <w:sz w:val="28"/>
          <w:szCs w:val="28"/>
        </w:rPr>
        <w:t xml:space="preserve">(воскресенье)</w:t>
      </w:r>
      <w:r>
        <w:rPr>
          <w:b/>
          <w:color w:val="C0000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Оргкомитет</w:t>
      </w:r>
      <w:r>
        <w:rPr>
          <w:sz w:val="28"/>
          <w:szCs w:val="28"/>
        </w:rPr>
        <w:t xml:space="preserve"> </w:t>
      </w:r>
      <w:r>
        <w:rPr>
          <w:b/>
          <w:color w:val="C00000"/>
          <w:sz w:val="24"/>
          <w:szCs w:val="24"/>
        </w:rPr>
        <w:t xml:space="preserve"> </w:t>
      </w:r>
      <w:r>
        <w:rPr>
          <w:sz w:val="28"/>
          <w:szCs w:val="28"/>
        </w:rPr>
        <w:t xml:space="preserve">информирует МОУ о финалистах конкурса интеллектуалов ТРПЛ (2-3 воз. группы)</w:t>
      </w:r>
      <w:r>
        <w:rPr>
          <w:sz w:val="28"/>
          <w:szCs w:val="28"/>
        </w:rPr>
      </w:r>
      <w:r/>
    </w:p>
    <w:p>
      <w:pPr>
        <w:pStyle w:val="978"/>
        <w:jc w:val="both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003"/>
        <w:ind w:right="-31"/>
        <w:jc w:val="both"/>
        <w:rPr>
          <w:color w:val="800000"/>
        </w:rPr>
      </w:pPr>
      <w:r>
        <w:rPr>
          <w:color w:val="800000"/>
          <w:sz w:val="28"/>
          <w:szCs w:val="28"/>
        </w:rPr>
        <w:t xml:space="preserve">1</w:t>
      </w:r>
      <w:r>
        <w:rPr>
          <w:color w:val="800000"/>
          <w:sz w:val="28"/>
          <w:szCs w:val="28"/>
        </w:rPr>
        <w:t xml:space="preserve">1 декабря (воскресенье):</w:t>
      </w:r>
      <w:r>
        <w:rPr>
          <w:color w:val="800000"/>
          <w:sz w:val="28"/>
          <w:szCs w:val="28"/>
        </w:rPr>
      </w:r>
      <w:r/>
    </w:p>
    <w:p>
      <w:pPr>
        <w:pStyle w:val="978"/>
      </w:pPr>
      <w:r>
        <w:rPr>
          <w:sz w:val="28"/>
          <w:szCs w:val="28"/>
        </w:rPr>
        <w:t xml:space="preserve">Форум «Шаг в будущее…» </w:t>
      </w:r>
      <w:r>
        <w:rPr>
          <w:sz w:val="28"/>
          <w:szCs w:val="28"/>
          <w:highlight w:val="cyan"/>
        </w:rPr>
        <w:t xml:space="preserve">для учащихся  городов и населенных пунктов</w:t>
      </w:r>
      <w:r>
        <w:rPr>
          <w:sz w:val="28"/>
          <w:szCs w:val="28"/>
        </w:rPr>
        <w:t xml:space="preserve"> Челябинской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b/>
          <w:sz w:val="28"/>
          <w:szCs w:val="28"/>
          <w:highlight w:val="cyan"/>
        </w:rPr>
        <w:t xml:space="preserve">исключая учащихся г. Челябинска</w:t>
      </w:r>
      <w:r>
        <w:rPr>
          <w:b/>
          <w:sz w:val="28"/>
          <w:szCs w:val="28"/>
        </w:rPr>
        <w:t xml:space="preserve">) </w:t>
      </w:r>
      <w:r>
        <w:rPr>
          <w:i/>
          <w:sz w:val="28"/>
          <w:szCs w:val="28"/>
          <w:u w:val="single"/>
        </w:rPr>
        <w:t xml:space="preserve">/ЮУрГУ /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  <w:r/>
    </w:p>
    <w:p>
      <w:pPr>
        <w:pStyle w:val="978"/>
        <w:numPr>
          <w:ilvl w:val="0"/>
          <w:numId w:val="59"/>
        </w:numPr>
      </w:pPr>
      <w:r>
        <w:rPr>
          <w:sz w:val="28"/>
          <w:szCs w:val="28"/>
        </w:rPr>
        <w:t xml:space="preserve">регистрация участников </w:t>
      </w:r>
      <w:r>
        <w:rPr>
          <w:i/>
          <w:sz w:val="28"/>
          <w:szCs w:val="28"/>
          <w:u w:val="single"/>
        </w:rPr>
        <w:t xml:space="preserve">/ЮУрГУ, ауд. 428 /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59"/>
        </w:numPr>
      </w:pPr>
      <w:r>
        <w:rPr>
          <w:sz w:val="28"/>
          <w:szCs w:val="28"/>
        </w:rPr>
        <w:t xml:space="preserve">открытие </w:t>
      </w:r>
      <w:r>
        <w:rPr>
          <w:i/>
          <w:sz w:val="28"/>
          <w:szCs w:val="28"/>
          <w:u w:val="single"/>
        </w:rPr>
        <w:t xml:space="preserve">/ЮУрГУ, Актовый зал /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59"/>
        </w:numPr>
      </w:pPr>
      <w:r>
        <w:rPr>
          <w:sz w:val="28"/>
          <w:szCs w:val="28"/>
        </w:rPr>
        <w:t xml:space="preserve">конкурсы </w:t>
      </w:r>
      <w:r>
        <w:rPr>
          <w:i/>
          <w:sz w:val="28"/>
          <w:szCs w:val="28"/>
          <w:u w:val="single"/>
        </w:rPr>
        <w:t xml:space="preserve">/ЮУрГУ,  по плану мероприятия /.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978"/>
        <w:jc w:val="both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78"/>
        <w:jc w:val="both"/>
        <w:rPr>
          <w:color w:val="800000"/>
        </w:rPr>
      </w:pPr>
      <w:r>
        <w:rPr>
          <w:b/>
          <w:color w:val="800000"/>
          <w:sz w:val="28"/>
          <w:szCs w:val="28"/>
        </w:rPr>
        <w:t xml:space="preserve">1</w:t>
      </w:r>
      <w:r>
        <w:rPr>
          <w:b/>
          <w:color w:val="800000"/>
          <w:sz w:val="28"/>
          <w:szCs w:val="28"/>
        </w:rPr>
        <w:t xml:space="preserve">2 декабря (понедельник) </w:t>
      </w:r>
      <w:r>
        <w:rPr>
          <w:color w:val="800000"/>
          <w:sz w:val="28"/>
          <w:szCs w:val="28"/>
        </w:rPr>
        <w:t xml:space="preserve">информация для учащихся  г. Челябинска:</w:t>
      </w:r>
      <w:r>
        <w:rPr>
          <w:color w:val="800000"/>
          <w:sz w:val="28"/>
          <w:szCs w:val="28"/>
        </w:rPr>
      </w:r>
      <w:r/>
    </w:p>
    <w:p>
      <w:pPr>
        <w:pStyle w:val="978"/>
        <w:ind w:right="-31"/>
        <w:jc w:val="both"/>
        <w:widowControl w:val="off"/>
      </w:pPr>
      <w:r>
        <w:rPr>
          <w:color w:val="8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Конкурс «Русский клавиатурный тренажёр»</w:t>
      </w:r>
      <w:r>
        <w:rPr>
          <w:sz w:val="28"/>
          <w:szCs w:val="28"/>
        </w:rPr>
      </w:r>
      <w:r/>
    </w:p>
    <w:p>
      <w:pPr>
        <w:pStyle w:val="978"/>
        <w:ind w:right="-31"/>
        <w:jc w:val="both"/>
        <w:widowControl w:val="off"/>
      </w:pPr>
      <w:r>
        <w:rPr>
          <w:sz w:val="28"/>
          <w:szCs w:val="28"/>
        </w:rPr>
        <w:t xml:space="preserve">/Южно-Уральский государственный университет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u w:val="single"/>
        </w:rPr>
        <w:t xml:space="preserve">(ЮУрГУ</w:t>
      </w:r>
      <w:r>
        <w:rPr>
          <w:i/>
          <w:sz w:val="28"/>
          <w:szCs w:val="28"/>
          <w:u w:val="single"/>
        </w:rPr>
        <w:t xml:space="preserve">), компьют.  класс /.</w:t>
      </w:r>
      <w:r>
        <w:rPr>
          <w:sz w:val="28"/>
          <w:szCs w:val="28"/>
        </w:rPr>
      </w:r>
      <w:r/>
    </w:p>
    <w:p>
      <w:pPr>
        <w:pStyle w:val="978"/>
        <w:jc w:val="both"/>
        <w:rPr>
          <w:color w:val="800000"/>
        </w:rPr>
      </w:pPr>
      <w:r>
        <w:rPr>
          <w:b/>
          <w:color w:val="800000"/>
          <w:sz w:val="16"/>
          <w:szCs w:val="16"/>
        </w:rPr>
      </w:r>
      <w:r>
        <w:rPr>
          <w:b/>
          <w:color w:val="800000"/>
          <w:sz w:val="16"/>
          <w:szCs w:val="16"/>
        </w:rPr>
      </w:r>
      <w:r/>
    </w:p>
    <w:p>
      <w:pPr>
        <w:pStyle w:val="978"/>
        <w:jc w:val="both"/>
        <w:rPr>
          <w:color w:val="800000"/>
        </w:rPr>
      </w:pPr>
      <w:r>
        <w:rPr>
          <w:b/>
          <w:color w:val="800000"/>
          <w:sz w:val="28"/>
          <w:szCs w:val="28"/>
        </w:rPr>
        <w:t xml:space="preserve">1</w:t>
      </w:r>
      <w:r>
        <w:rPr>
          <w:b/>
          <w:color w:val="800000"/>
          <w:sz w:val="28"/>
          <w:szCs w:val="28"/>
        </w:rPr>
        <w:t xml:space="preserve">2 декабря (понедельник) </w:t>
      </w:r>
      <w:r>
        <w:rPr>
          <w:color w:val="800000"/>
          <w:sz w:val="28"/>
          <w:szCs w:val="28"/>
        </w:rPr>
        <w:t xml:space="preserve">информация для учащихся  г. Челябинска:</w:t>
      </w:r>
      <w:r>
        <w:rPr>
          <w:color w:val="800000"/>
          <w:sz w:val="28"/>
          <w:szCs w:val="28"/>
        </w:rPr>
      </w:r>
      <w:r/>
    </w:p>
    <w:p>
      <w:pPr>
        <w:pStyle w:val="978"/>
        <w:ind w:right="-31"/>
        <w:jc w:val="both"/>
        <w:widowControl w:val="off"/>
      </w:pPr>
      <w:r>
        <w:rPr>
          <w:sz w:val="28"/>
          <w:szCs w:val="28"/>
        </w:rPr>
        <w:t xml:space="preserve">  Оргкомитет </w:t>
      </w:r>
      <w:r>
        <w:rPr>
          <w:sz w:val="28"/>
          <w:szCs w:val="28"/>
          <w:u w:val="single"/>
        </w:rPr>
        <w:t xml:space="preserve">подводит</w:t>
      </w:r>
      <w:r>
        <w:rPr>
          <w:sz w:val="28"/>
          <w:szCs w:val="28"/>
        </w:rPr>
        <w:t xml:space="preserve"> итоги конкурса фото и видео сюжетов (Программа «Шаг в будущее – Созвездие НТТМ» в школе).</w:t>
      </w:r>
      <w:r>
        <w:rPr>
          <w:sz w:val="28"/>
          <w:szCs w:val="28"/>
        </w:rPr>
      </w:r>
      <w:r/>
    </w:p>
    <w:p>
      <w:pPr>
        <w:pStyle w:val="978"/>
        <w:jc w:val="both"/>
        <w:rPr>
          <w:color w:val="800000"/>
        </w:rPr>
      </w:pPr>
      <w:r>
        <w:rPr>
          <w:color w:val="800000"/>
          <w:sz w:val="16"/>
          <w:szCs w:val="16"/>
        </w:rPr>
      </w:r>
      <w:r>
        <w:rPr>
          <w:color w:val="800000"/>
          <w:sz w:val="16"/>
          <w:szCs w:val="16"/>
        </w:rPr>
      </w:r>
      <w:r/>
    </w:p>
    <w:p>
      <w:pPr>
        <w:pStyle w:val="978"/>
      </w:pPr>
      <w:r>
        <w:rPr>
          <w:b/>
          <w:color w:val="800000"/>
          <w:sz w:val="28"/>
          <w:szCs w:val="28"/>
        </w:rPr>
        <w:t xml:space="preserve">1</w:t>
      </w:r>
      <w:r>
        <w:rPr>
          <w:b/>
          <w:color w:val="800000"/>
          <w:sz w:val="28"/>
          <w:szCs w:val="28"/>
        </w:rPr>
        <w:t xml:space="preserve">2-1</w:t>
      </w:r>
      <w:r>
        <w:rPr>
          <w:b/>
          <w:color w:val="800000"/>
          <w:sz w:val="28"/>
          <w:szCs w:val="28"/>
        </w:rPr>
        <w:t xml:space="preserve">3  декабря (понедельник-вторник)   </w:t>
      </w:r>
      <w:r>
        <w:rPr>
          <w:sz w:val="28"/>
          <w:szCs w:val="28"/>
        </w:rPr>
        <w:t xml:space="preserve">КЭК сдает в Оргкомитет протоколы  конкурса исследователей (2-4 в.группы).</w:t>
      </w:r>
      <w:r>
        <w:rPr>
          <w:sz w:val="28"/>
          <w:szCs w:val="28"/>
        </w:rPr>
      </w:r>
      <w:r/>
    </w:p>
    <w:p>
      <w:pPr>
        <w:pStyle w:val="978"/>
        <w:ind w:right="-31"/>
        <w:jc w:val="both"/>
        <w:widowControl w:val="off"/>
        <w:rPr>
          <w:color w:val="800000"/>
        </w:rPr>
      </w:pPr>
      <w:r>
        <w:rPr>
          <w:color w:val="800000"/>
          <w:sz w:val="16"/>
          <w:szCs w:val="16"/>
        </w:rPr>
      </w:r>
      <w:r>
        <w:rPr>
          <w:color w:val="800000"/>
          <w:sz w:val="16"/>
          <w:szCs w:val="16"/>
        </w:rPr>
      </w:r>
      <w:r/>
    </w:p>
    <w:p>
      <w:pPr>
        <w:pStyle w:val="978"/>
        <w:ind w:right="-31"/>
        <w:jc w:val="both"/>
        <w:widowControl w:val="off"/>
      </w:pPr>
      <w:r>
        <w:rPr>
          <w:b/>
          <w:color w:val="800000"/>
          <w:sz w:val="28"/>
          <w:szCs w:val="28"/>
        </w:rPr>
        <w:t xml:space="preserve">1</w:t>
      </w:r>
      <w:r>
        <w:rPr>
          <w:b/>
          <w:color w:val="800000"/>
          <w:sz w:val="28"/>
          <w:szCs w:val="28"/>
        </w:rPr>
        <w:t xml:space="preserve">3 декабря (вторник) </w:t>
      </w:r>
      <w:r>
        <w:rPr>
          <w:sz w:val="28"/>
          <w:szCs w:val="28"/>
        </w:rPr>
        <w:t xml:space="preserve">Оргкомитет сообщает координаторам МОУ эл. почтой информацию об участниках личного зачета конкурса ТТМ.</w:t>
      </w:r>
      <w:r>
        <w:rPr>
          <w:sz w:val="28"/>
          <w:szCs w:val="28"/>
        </w:rPr>
      </w:r>
      <w:r/>
    </w:p>
    <w:p>
      <w:pPr>
        <w:pStyle w:val="978"/>
        <w:ind w:right="-31"/>
        <w:jc w:val="both"/>
        <w:widowControl w:val="off"/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978"/>
        <w:ind w:right="-31"/>
        <w:jc w:val="both"/>
        <w:widowControl w:val="off"/>
        <w:rPr>
          <w:color w:val="800000"/>
        </w:rPr>
      </w:pPr>
      <w:r>
        <w:rPr>
          <w:b/>
          <w:color w:val="800000"/>
          <w:sz w:val="28"/>
          <w:szCs w:val="28"/>
        </w:rPr>
        <w:t xml:space="preserve">1</w:t>
      </w:r>
      <w:r>
        <w:rPr>
          <w:b/>
          <w:color w:val="800000"/>
          <w:sz w:val="28"/>
          <w:szCs w:val="28"/>
        </w:rPr>
        <w:t xml:space="preserve">4-1</w:t>
      </w:r>
      <w:r>
        <w:rPr>
          <w:b/>
          <w:color w:val="800000"/>
          <w:sz w:val="28"/>
          <w:szCs w:val="28"/>
        </w:rPr>
        <w:t xml:space="preserve">5 декабря (среда-четверг):</w:t>
      </w:r>
      <w:r>
        <w:rPr>
          <w:b/>
          <w:color w:val="800000"/>
          <w:sz w:val="28"/>
          <w:szCs w:val="28"/>
        </w:rPr>
      </w:r>
      <w:r/>
    </w:p>
    <w:p>
      <w:pPr>
        <w:pStyle w:val="1003"/>
        <w:ind w:right="-31"/>
        <w:jc w:val="both"/>
      </w:pPr>
      <w:r>
        <w:rPr>
          <w:b w:val="0"/>
          <w:sz w:val="28"/>
          <w:szCs w:val="28"/>
        </w:rPr>
        <w:t xml:space="preserve">  Научно-педагогический  семинар «Наука в школе» (координаторы, организаторы и научные руководители программы «Шаг в будущее…» от учреждений образования).   </w:t>
      </w:r>
      <w:r>
        <w:rPr>
          <w:b w:val="0"/>
          <w:i/>
          <w:sz w:val="28"/>
          <w:szCs w:val="28"/>
          <w:u w:val="single"/>
        </w:rPr>
        <w:t xml:space="preserve">/ЮУрГУ или на базе Представительств КЦ /.</w:t>
      </w:r>
      <w:r>
        <w:rPr>
          <w:b w:val="0"/>
          <w:i/>
          <w:sz w:val="28"/>
          <w:szCs w:val="28"/>
          <w:u w:val="single"/>
        </w:rPr>
      </w:r>
      <w:r/>
    </w:p>
    <w:p>
      <w:pPr>
        <w:pStyle w:val="978"/>
        <w:rPr>
          <w:color w:val="0000FF"/>
        </w:rPr>
      </w:pPr>
      <w:r>
        <w:rPr>
          <w:color w:val="0000FF"/>
          <w:sz w:val="16"/>
          <w:szCs w:val="16"/>
        </w:rPr>
      </w:r>
      <w:r>
        <w:rPr>
          <w:color w:val="0000FF"/>
          <w:sz w:val="16"/>
          <w:szCs w:val="16"/>
        </w:rPr>
      </w:r>
      <w:r/>
    </w:p>
    <w:p>
      <w:pPr>
        <w:pStyle w:val="1000"/>
        <w:ind w:right="-31"/>
      </w:pPr>
      <w:r>
        <w:rPr>
          <w:b/>
          <w:color w:val="800000"/>
          <w:szCs w:val="28"/>
        </w:rPr>
        <w:t xml:space="preserve">1</w:t>
      </w:r>
      <w:r>
        <w:rPr>
          <w:b/>
          <w:color w:val="800000"/>
          <w:szCs w:val="28"/>
          <w:lang w:val="ru-RU"/>
        </w:rPr>
        <w:t xml:space="preserve">6</w:t>
      </w:r>
      <w:r>
        <w:rPr>
          <w:b/>
          <w:color w:val="800000"/>
          <w:szCs w:val="28"/>
        </w:rPr>
        <w:t xml:space="preserve">-</w:t>
      </w:r>
      <w:r>
        <w:rPr>
          <w:b/>
          <w:color w:val="800000"/>
          <w:szCs w:val="28"/>
          <w:lang w:val="ru-RU"/>
        </w:rPr>
        <w:t xml:space="preserve">1</w:t>
      </w:r>
      <w:r>
        <w:rPr>
          <w:b/>
          <w:color w:val="800000"/>
          <w:szCs w:val="28"/>
          <w:lang w:val="ru-RU"/>
        </w:rPr>
        <w:t xml:space="preserve">7</w:t>
      </w:r>
      <w:r>
        <w:rPr>
          <w:b/>
          <w:color w:val="800000"/>
          <w:szCs w:val="28"/>
        </w:rPr>
        <w:t xml:space="preserve"> </w:t>
      </w:r>
      <w:r>
        <w:rPr>
          <w:b/>
          <w:color w:val="800000"/>
          <w:szCs w:val="28"/>
          <w:lang w:val="ru-RU"/>
        </w:rPr>
        <w:t xml:space="preserve">декабря</w:t>
      </w:r>
      <w:r>
        <w:rPr>
          <w:szCs w:val="28"/>
        </w:rPr>
        <w:t xml:space="preserve"> </w:t>
      </w:r>
      <w:r>
        <w:rPr>
          <w:b/>
          <w:color w:val="800000"/>
          <w:szCs w:val="28"/>
        </w:rPr>
        <w:t xml:space="preserve">(</w:t>
      </w:r>
      <w:r>
        <w:rPr>
          <w:b/>
          <w:color w:val="800000"/>
          <w:szCs w:val="28"/>
          <w:lang w:val="ru-RU"/>
        </w:rPr>
        <w:t xml:space="preserve">пятница</w:t>
      </w:r>
      <w:r>
        <w:rPr>
          <w:b/>
          <w:color w:val="800000"/>
          <w:szCs w:val="28"/>
          <w:lang w:val="ru-RU"/>
        </w:rPr>
        <w:t xml:space="preserve">-суббота</w:t>
      </w:r>
      <w:r>
        <w:rPr>
          <w:b/>
          <w:color w:val="800000"/>
          <w:szCs w:val="28"/>
        </w:rPr>
        <w:t xml:space="preserve">)</w:t>
      </w:r>
      <w:r>
        <w:rPr>
          <w:szCs w:val="28"/>
        </w:rPr>
        <w:t xml:space="preserve">  </w:t>
      </w:r>
      <w:r>
        <w:rPr>
          <w:b/>
          <w:i/>
          <w:szCs w:val="28"/>
          <w:u w:val="none"/>
          <w:lang w:val="ru-RU"/>
        </w:rPr>
        <w:t xml:space="preserve">Оргкомитет</w:t>
      </w:r>
      <w:r>
        <w:rPr>
          <w:b/>
          <w:i/>
          <w:szCs w:val="28"/>
          <w:u w:val="none"/>
        </w:rPr>
        <w:t xml:space="preserve"> КЦ </w:t>
      </w:r>
      <w:r>
        <w:rPr>
          <w:szCs w:val="28"/>
          <w:u w:val="none"/>
        </w:rPr>
        <w:t xml:space="preserve"> </w:t>
      </w:r>
      <w:r>
        <w:rPr>
          <w:szCs w:val="28"/>
          <w:u w:val="none"/>
        </w:rPr>
        <w:t xml:space="preserve">обрабатывает</w:t>
      </w:r>
      <w:r>
        <w:rPr>
          <w:szCs w:val="28"/>
          <w:u w:val="none"/>
        </w:rPr>
        <w:t xml:space="preserve">  поступившие от КЭК  протоколы секций конкурса исследователей и РПМ  (2-4 воз. группы); </w:t>
      </w:r>
      <w:r>
        <w:rPr>
          <w:szCs w:val="28"/>
          <w:u w:val="none"/>
        </w:rPr>
        <w:t xml:space="preserve">рекомендует</w:t>
      </w:r>
      <w:r>
        <w:rPr>
          <w:szCs w:val="28"/>
          <w:u w:val="none"/>
        </w:rPr>
        <w:t xml:space="preserve"> лауреатам форума подготовить исследовательские работы на всероссийские мероприятия молодых исследователей; через МОУ </w:t>
      </w:r>
      <w:r>
        <w:rPr>
          <w:szCs w:val="28"/>
          <w:u w:val="none"/>
        </w:rPr>
        <w:t xml:space="preserve">передает</w:t>
      </w:r>
      <w:r>
        <w:rPr>
          <w:szCs w:val="28"/>
          <w:u w:val="none"/>
        </w:rPr>
        <w:t xml:space="preserve"> им рекомендации и формы для оформления творческих работ на Всероссийский форум «Шаг в будущее».</w:t>
      </w:r>
      <w:r>
        <w:rPr>
          <w:szCs w:val="28"/>
          <w:u w:val="none"/>
        </w:rPr>
      </w:r>
      <w:r/>
    </w:p>
    <w:p>
      <w:pPr>
        <w:pStyle w:val="1000"/>
        <w:ind w:right="-31"/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1077"/>
      </w:pP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17-18</w:t>
      </w: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 </w:t>
      </w:r>
      <w:r>
        <w:rPr>
          <w:rStyle w:val="1034"/>
          <w:rFonts w:ascii="Times New Roman" w:hAnsi="Times New Roman"/>
          <w:b/>
          <w:i w:val="0"/>
          <w:color w:val="960000"/>
          <w:sz w:val="28"/>
          <w:szCs w:val="28"/>
          <w:highlight w:val="yellow"/>
        </w:rPr>
        <w:t xml:space="preserve">декабря (суббота-воскресенье)</w:t>
      </w:r>
      <w:r>
        <w:rPr>
          <w:rStyle w:val="1034"/>
          <w:rFonts w:ascii="Times New Roman" w:hAnsi="Times New Roman"/>
          <w:i w:val="0"/>
          <w:color w:val="960000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yellow"/>
          <w:u w:val="single"/>
        </w:rPr>
        <w:t xml:space="preserve">Оргкомитет</w:t>
      </w: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  <w:t xml:space="preserve"> конкурса эрудитов-знатоков «Что? Где? Когда?» </w:t>
      </w:r>
      <w:r>
        <w:rPr>
          <w:rFonts w:ascii="Times New Roman" w:hAnsi="Times New Roman" w:cs="Times New Roman" w:eastAsia="Times New Roman"/>
          <w:sz w:val="28"/>
          <w:szCs w:val="28"/>
          <w:highlight w:val="yellow"/>
          <w:u w:val="single"/>
        </w:rPr>
        <w:t xml:space="preserve">проводит</w:t>
      </w: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  <w:t xml:space="preserve">  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yellow"/>
          <w:u w:val="single"/>
        </w:rPr>
        <w:t xml:space="preserve">финальный</w:t>
      </w: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  <w:t xml:space="preserve">  тур конкурса.</w:t>
      </w:r>
      <w:r/>
      <w:r/>
    </w:p>
    <w:p>
      <w:pPr>
        <w:pStyle w:val="1077"/>
        <w:rPr>
          <w:rFonts w:ascii="Times New Roman" w:hAnsi="Times New Roman"/>
          <w:color w:val="960000"/>
          <w:highlight w:val="yellow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77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b/>
          <w:color w:val="800000"/>
          <w:sz w:val="28"/>
          <w:szCs w:val="28"/>
        </w:rPr>
        <w:t xml:space="preserve">19 декабря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 w:eastAsia="Times New Roman"/>
          <w:b/>
          <w:color w:val="800000"/>
          <w:sz w:val="28"/>
          <w:szCs w:val="28"/>
        </w:rPr>
        <w:t xml:space="preserve">(понедельник)</w:t>
      </w:r>
      <w:r>
        <w:rPr>
          <w:rFonts w:ascii="Times New Roman" w:hAnsi="Times New Roman" w:cs="Times New Roman" w:eastAsia="Times New Roman"/>
          <w:color w:val="800000"/>
          <w:sz w:val="28"/>
          <w:szCs w:val="28"/>
        </w:rPr>
        <w:t xml:space="preserve"> информация для учащихся г. Челябинска: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</w:p>
    <w:p>
      <w:pPr>
        <w:pStyle w:val="978"/>
        <w:ind w:right="-31"/>
        <w:jc w:val="both"/>
        <w:widowControl w:val="off"/>
        <w:tabs>
          <w:tab w:val="left" w:pos="426" w:leader="none"/>
        </w:tabs>
      </w:pPr>
      <w:r>
        <w:rPr>
          <w:b/>
          <w:i/>
          <w:sz w:val="28"/>
          <w:szCs w:val="28"/>
        </w:rPr>
        <w:t xml:space="preserve">  Оргкомитет КЦ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проводит</w:t>
      </w:r>
      <w:r>
        <w:rPr>
          <w:sz w:val="28"/>
          <w:szCs w:val="28"/>
        </w:rPr>
        <w:t xml:space="preserve"> конкурс интеллектуалов "Технология развития памяти и логики"  ( ТРПЛ ) – заключительный  этап городского тура (лауреаты 2-3 возрастных групп участвуют в личном зачете конкурса).  </w:t>
      </w:r>
      <w:r>
        <w:rPr>
          <w:i/>
          <w:sz w:val="28"/>
          <w:szCs w:val="28"/>
          <w:u w:val="single"/>
        </w:rPr>
        <w:t xml:space="preserve">/ЮУрГУ /.</w:t>
      </w:r>
      <w:r>
        <w:rPr>
          <w:i/>
          <w:sz w:val="28"/>
          <w:szCs w:val="28"/>
          <w:u w:val="single"/>
        </w:rPr>
      </w:r>
      <w:r/>
    </w:p>
    <w:p>
      <w:pPr>
        <w:pStyle w:val="978"/>
        <w:ind w:right="-31"/>
        <w:jc w:val="both"/>
        <w:widowControl w:val="off"/>
        <w:tabs>
          <w:tab w:val="left" w:pos="426" w:leader="none"/>
        </w:tabs>
      </w:pP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  <w:r/>
    </w:p>
    <w:p>
      <w:pPr>
        <w:pStyle w:val="978"/>
        <w:ind w:right="-31"/>
        <w:jc w:val="both"/>
        <w:widowControl w:val="off"/>
        <w:rPr>
          <w:color w:val="800000"/>
        </w:rPr>
      </w:pPr>
      <w:r>
        <w:rPr>
          <w:b/>
          <w:color w:val="800000"/>
          <w:sz w:val="28"/>
          <w:szCs w:val="28"/>
        </w:rPr>
        <w:t xml:space="preserve">2</w:t>
      </w:r>
      <w:r>
        <w:rPr>
          <w:b/>
          <w:color w:val="800000"/>
          <w:sz w:val="28"/>
          <w:szCs w:val="28"/>
        </w:rPr>
        <w:t xml:space="preserve">0 декабря  (вторник) </w:t>
      </w:r>
      <w:r>
        <w:rPr>
          <w:color w:val="800000"/>
          <w:sz w:val="28"/>
          <w:szCs w:val="28"/>
        </w:rPr>
        <w:t xml:space="preserve">информация для учащихся г. Челябинска</w:t>
      </w:r>
      <w:r>
        <w:rPr>
          <w:b/>
          <w:color w:val="800000"/>
          <w:sz w:val="28"/>
          <w:szCs w:val="28"/>
        </w:rPr>
        <w:t xml:space="preserve">:</w:t>
      </w:r>
      <w:r>
        <w:rPr>
          <w:b/>
          <w:color w:val="800000"/>
          <w:sz w:val="28"/>
          <w:szCs w:val="28"/>
        </w:rPr>
      </w:r>
      <w:r/>
    </w:p>
    <w:p>
      <w:pPr>
        <w:pStyle w:val="978"/>
        <w:ind w:right="-31"/>
        <w:jc w:val="both"/>
        <w:widowControl w:val="off"/>
        <w:tabs>
          <w:tab w:val="left" w:pos="426" w:leader="none"/>
        </w:tabs>
      </w:pPr>
      <w:r>
        <w:rPr>
          <w:sz w:val="28"/>
          <w:szCs w:val="28"/>
        </w:rPr>
        <w:t xml:space="preserve">Конкурс изобретательных "Технология творческого мышления" (ТТМ):  заключительный тур -  личный зачет лауреатов </w:t>
      </w:r>
      <w:r>
        <w:rPr>
          <w:i/>
          <w:sz w:val="28"/>
          <w:szCs w:val="28"/>
          <w:u w:val="single"/>
        </w:rPr>
        <w:t xml:space="preserve">/ЮУрГУ /.</w:t>
      </w:r>
      <w:r>
        <w:rPr>
          <w:sz w:val="28"/>
          <w:szCs w:val="28"/>
        </w:rPr>
      </w:r>
      <w:r/>
    </w:p>
    <w:p>
      <w:pPr>
        <w:pStyle w:val="1003"/>
        <w:ind w:right="-31"/>
        <w:jc w:val="both"/>
        <w:rPr>
          <w:color w:val="800000"/>
        </w:rPr>
      </w:pPr>
      <w:r>
        <w:rPr>
          <w:b w:val="0"/>
          <w:color w:val="800000"/>
          <w:sz w:val="16"/>
          <w:szCs w:val="16"/>
        </w:rPr>
      </w:r>
      <w:r>
        <w:rPr>
          <w:b w:val="0"/>
          <w:color w:val="800000"/>
          <w:sz w:val="16"/>
          <w:szCs w:val="16"/>
        </w:rPr>
      </w:r>
      <w:r/>
    </w:p>
    <w:p>
      <w:pPr>
        <w:pStyle w:val="1003"/>
        <w:ind w:right="-31"/>
        <w:jc w:val="both"/>
      </w:pPr>
      <w:r>
        <w:rPr>
          <w:color w:val="800000"/>
          <w:sz w:val="28"/>
          <w:szCs w:val="28"/>
        </w:rPr>
        <w:t xml:space="preserve">2</w:t>
      </w:r>
      <w:r>
        <w:rPr>
          <w:color w:val="800000"/>
          <w:sz w:val="28"/>
          <w:szCs w:val="28"/>
        </w:rPr>
        <w:t xml:space="preserve">1-2</w:t>
      </w:r>
      <w:r>
        <w:rPr>
          <w:color w:val="800000"/>
          <w:sz w:val="28"/>
          <w:szCs w:val="28"/>
        </w:rPr>
        <w:t xml:space="preserve">2 декабря</w:t>
      </w:r>
      <w:r>
        <w:rPr>
          <w:sz w:val="28"/>
          <w:szCs w:val="28"/>
        </w:rPr>
        <w:t xml:space="preserve"> </w:t>
      </w:r>
      <w:r>
        <w:rPr>
          <w:color w:val="800000"/>
          <w:sz w:val="28"/>
          <w:szCs w:val="28"/>
        </w:rPr>
        <w:t xml:space="preserve">(среда-четверг)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Оргкомитет</w:t>
      </w:r>
      <w:r>
        <w:rPr>
          <w:b w:val="0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КЦ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u w:val="single"/>
        </w:rPr>
        <w:t xml:space="preserve">принимает</w:t>
      </w:r>
      <w:r>
        <w:rPr>
          <w:b w:val="0"/>
          <w:sz w:val="28"/>
          <w:szCs w:val="28"/>
        </w:rPr>
        <w:t xml:space="preserve"> исследовательские работы и сопровождающие документы лауреатов на Всероссийский форум «Шаг в будущее».</w:t>
      </w:r>
      <w:r>
        <w:rPr>
          <w:b w:val="0"/>
          <w:sz w:val="28"/>
          <w:szCs w:val="28"/>
        </w:rPr>
      </w:r>
      <w:r/>
    </w:p>
    <w:p>
      <w:pPr>
        <w:pStyle w:val="978"/>
        <w:ind w:right="-31"/>
        <w:jc w:val="both"/>
        <w:widowControl w:val="off"/>
        <w:rPr>
          <w:color w:val="800000"/>
        </w:rPr>
      </w:pPr>
      <w:r>
        <w:rPr>
          <w:color w:val="800000"/>
          <w:sz w:val="16"/>
          <w:szCs w:val="16"/>
        </w:rPr>
      </w:r>
      <w:r>
        <w:rPr>
          <w:color w:val="800000"/>
          <w:sz w:val="16"/>
          <w:szCs w:val="16"/>
        </w:rPr>
      </w:r>
      <w:r/>
    </w:p>
    <w:p>
      <w:pPr>
        <w:pStyle w:val="978"/>
        <w:ind w:right="-31"/>
        <w:jc w:val="both"/>
        <w:widowControl w:val="off"/>
        <w:rPr>
          <w:color w:val="800000"/>
        </w:rPr>
      </w:pPr>
      <w:r>
        <w:rPr>
          <w:b/>
          <w:color w:val="800000"/>
          <w:sz w:val="28"/>
          <w:szCs w:val="28"/>
        </w:rPr>
        <w:t xml:space="preserve">2</w:t>
      </w:r>
      <w:r>
        <w:rPr>
          <w:b/>
          <w:color w:val="800000"/>
          <w:sz w:val="28"/>
          <w:szCs w:val="28"/>
        </w:rPr>
        <w:t xml:space="preserve">3 декабря</w:t>
      </w:r>
      <w:r>
        <w:rPr>
          <w:b/>
          <w:sz w:val="28"/>
          <w:szCs w:val="28"/>
        </w:rPr>
        <w:t xml:space="preserve"> </w:t>
      </w:r>
      <w:r>
        <w:rPr>
          <w:b/>
          <w:color w:val="800000"/>
          <w:sz w:val="28"/>
          <w:szCs w:val="28"/>
        </w:rPr>
        <w:t xml:space="preserve">(пятница)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Оргкомитет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КЦ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передает</w:t>
      </w:r>
      <w:r>
        <w:rPr>
          <w:sz w:val="28"/>
          <w:szCs w:val="28"/>
        </w:rPr>
        <w:t xml:space="preserve"> исследовательские работы, рекомендованные на Всероссийский форум «Шаг в будущее», на утверждение председателю Экспертного совета и руководителя КЦ</w:t>
      </w:r>
      <w:r>
        <w:rPr>
          <w:i/>
          <w:sz w:val="28"/>
          <w:szCs w:val="28"/>
        </w:rPr>
        <w:t xml:space="preserve"> </w:t>
      </w:r>
      <w:r>
        <w:rPr>
          <w:color w:val="800000"/>
          <w:sz w:val="28"/>
          <w:szCs w:val="28"/>
        </w:rPr>
      </w:r>
      <w:r/>
    </w:p>
    <w:p>
      <w:pPr>
        <w:pStyle w:val="978"/>
        <w:ind w:right="-31"/>
        <w:jc w:val="both"/>
        <w:widowControl w:val="off"/>
        <w:rPr>
          <w:color w:val="800000"/>
        </w:rPr>
      </w:pPr>
      <w:r>
        <w:rPr>
          <w:color w:val="800000"/>
          <w:sz w:val="16"/>
          <w:szCs w:val="16"/>
        </w:rPr>
      </w:r>
      <w:r>
        <w:rPr>
          <w:color w:val="800000"/>
          <w:sz w:val="16"/>
          <w:szCs w:val="16"/>
        </w:rPr>
      </w:r>
      <w:r/>
    </w:p>
    <w:p>
      <w:pPr>
        <w:pStyle w:val="978"/>
        <w:ind w:right="-31"/>
        <w:jc w:val="both"/>
        <w:widowControl w:val="off"/>
        <w:rPr>
          <w:color w:val="800000"/>
        </w:rPr>
      </w:pPr>
      <w:r>
        <w:rPr>
          <w:b/>
          <w:color w:val="800000"/>
          <w:sz w:val="28"/>
          <w:szCs w:val="28"/>
        </w:rPr>
        <w:t xml:space="preserve">2</w:t>
      </w:r>
      <w:r>
        <w:rPr>
          <w:b/>
          <w:color w:val="800000"/>
          <w:sz w:val="28"/>
          <w:szCs w:val="28"/>
        </w:rPr>
        <w:t xml:space="preserve">6 декабря (понедельник)  </w:t>
      </w:r>
      <w:r>
        <w:rPr>
          <w:b/>
          <w:i/>
          <w:sz w:val="28"/>
          <w:szCs w:val="28"/>
        </w:rPr>
        <w:t xml:space="preserve">Оргкомитет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КЦ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формирует</w:t>
      </w:r>
      <w:r>
        <w:rPr>
          <w:sz w:val="28"/>
          <w:szCs w:val="28"/>
        </w:rPr>
        <w:t xml:space="preserve"> пакет документов и исследовательских работ рекомендованных на Всероссийский форум «Шаг в будущее» для направления в Центральный совет программы «Шаг в будущее» (г. Москва).</w:t>
      </w:r>
      <w:r>
        <w:rPr>
          <w:color w:val="800000"/>
          <w:sz w:val="28"/>
          <w:szCs w:val="28"/>
        </w:rPr>
      </w:r>
      <w:r/>
    </w:p>
    <w:p>
      <w:pPr>
        <w:pStyle w:val="1000"/>
        <w:ind w:right="-31"/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978"/>
        <w:ind w:right="-31"/>
        <w:jc w:val="both"/>
        <w:widowControl w:val="off"/>
      </w:pPr>
      <w:r>
        <w:rPr>
          <w:b/>
          <w:bCs/>
          <w:i/>
          <w:iCs/>
          <w:color w:val="0000FF"/>
          <w:sz w:val="28"/>
          <w:szCs w:val="28"/>
          <w:u w:val="single"/>
        </w:rPr>
        <w:t xml:space="preserve">Примечание:</w:t>
      </w:r>
      <w:r>
        <w:rPr>
          <w:b/>
          <w:bCs/>
          <w:i/>
          <w:iCs/>
          <w:color w:val="0000FF"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возможна работа  отдельных секций ИТР по предложению ВУЗов - координаторов  программы   «Шаг в будущее…»  для учащихся г. Челябинска  1</w:t>
      </w:r>
      <w:r>
        <w:rPr>
          <w:bCs/>
          <w:sz w:val="28"/>
          <w:szCs w:val="28"/>
        </w:rPr>
        <w:t xml:space="preserve">2…1</w:t>
      </w:r>
      <w:r>
        <w:rPr>
          <w:bCs/>
          <w:sz w:val="28"/>
          <w:szCs w:val="28"/>
        </w:rPr>
        <w:t xml:space="preserve">4 декабря 202</w:t>
      </w:r>
      <w:r>
        <w:rPr>
          <w:bCs/>
          <w:sz w:val="28"/>
          <w:szCs w:val="28"/>
        </w:rPr>
        <w:t xml:space="preserve">2 г.</w:t>
      </w:r>
      <w:r>
        <w:rPr>
          <w:bCs/>
          <w:sz w:val="28"/>
          <w:szCs w:val="28"/>
        </w:rPr>
      </w:r>
      <w:r/>
    </w:p>
    <w:p>
      <w:pPr>
        <w:pStyle w:val="978"/>
        <w:ind w:right="-31"/>
        <w:jc w:val="both"/>
        <w:widowControl w:val="off"/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/>
    </w:p>
    <w:p>
      <w:pPr>
        <w:pStyle w:val="978"/>
        <w:ind w:right="-31"/>
        <w:jc w:val="both"/>
        <w:widowControl w:val="off"/>
      </w:pPr>
      <w:r>
        <w:rPr>
          <w:b/>
          <w:sz w:val="28"/>
          <w:szCs w:val="28"/>
          <w:u w:val="single"/>
        </w:rPr>
        <w:t xml:space="preserve">ВТОРОЙ ЭТАП </w:t>
      </w:r>
      <w:r>
        <w:rPr>
          <w:sz w:val="28"/>
          <w:szCs w:val="28"/>
          <w:u w:val="single"/>
        </w:rPr>
        <w:t xml:space="preserve">(подведение итогов работы Форума, подготовка командных и личных дипломов Форума, формирование всероссийских команд молодых исследователей, подготовка к закрытию форума, церемония закрытия Форума)</w:t>
      </w:r>
      <w:r>
        <w:rPr>
          <w:b/>
          <w:sz w:val="28"/>
          <w:szCs w:val="28"/>
          <w:u w:val="single"/>
        </w:rPr>
        <w:t xml:space="preserve">:     </w:t>
      </w:r>
      <w:r>
        <w:rPr>
          <w:b/>
          <w:sz w:val="28"/>
          <w:szCs w:val="28"/>
          <w:u w:val="single"/>
        </w:rPr>
      </w:r>
      <w:r/>
    </w:p>
    <w:p>
      <w:pPr>
        <w:pStyle w:val="978"/>
        <w:ind w:right="-31"/>
        <w:jc w:val="both"/>
        <w:widowControl w:val="off"/>
        <w:rPr>
          <w:color w:val="820000"/>
        </w:rPr>
      </w:pPr>
      <w:r>
        <w:rPr>
          <w:b/>
          <w:color w:val="820000"/>
          <w:sz w:val="28"/>
          <w:szCs w:val="28"/>
        </w:rPr>
      </w:r>
      <w:r>
        <w:rPr>
          <w:b/>
          <w:color w:val="820000"/>
          <w:sz w:val="28"/>
          <w:szCs w:val="28"/>
        </w:rPr>
      </w:r>
      <w:r/>
    </w:p>
    <w:p>
      <w:pPr>
        <w:pStyle w:val="978"/>
        <w:ind w:right="-31"/>
        <w:jc w:val="both"/>
        <w:widowControl w:val="off"/>
        <w:rPr>
          <w:color w:val="820000"/>
        </w:rPr>
      </w:pPr>
      <w:r>
        <w:rPr>
          <w:b/>
          <w:color w:val="820000"/>
          <w:sz w:val="28"/>
          <w:szCs w:val="28"/>
        </w:rPr>
        <w:t xml:space="preserve">10</w:t>
      </w:r>
      <w:r>
        <w:rPr>
          <w:b/>
          <w:color w:val="820000"/>
          <w:sz w:val="28"/>
          <w:szCs w:val="28"/>
        </w:rPr>
        <w:t xml:space="preserve">-1</w:t>
      </w:r>
      <w:r>
        <w:rPr>
          <w:b/>
          <w:color w:val="820000"/>
          <w:sz w:val="28"/>
          <w:szCs w:val="28"/>
        </w:rPr>
        <w:t xml:space="preserve">1</w:t>
      </w:r>
      <w:r>
        <w:rPr>
          <w:b/>
          <w:color w:val="820000"/>
          <w:sz w:val="28"/>
          <w:szCs w:val="28"/>
        </w:rPr>
        <w:t xml:space="preserve"> января 202</w:t>
      </w:r>
      <w:r>
        <w:rPr>
          <w:b/>
          <w:color w:val="820000"/>
          <w:sz w:val="28"/>
          <w:szCs w:val="28"/>
        </w:rPr>
        <w:t xml:space="preserve">3 г.:   </w:t>
      </w:r>
      <w:r>
        <w:rPr>
          <w:b/>
          <w:color w:val="820000"/>
          <w:sz w:val="28"/>
          <w:szCs w:val="28"/>
        </w:rPr>
      </w:r>
      <w:r/>
    </w:p>
    <w:p>
      <w:pPr>
        <w:pStyle w:val="978"/>
        <w:ind w:right="-31"/>
        <w:jc w:val="both"/>
        <w:widowControl w:val="off"/>
      </w:pPr>
      <w:r>
        <w:rPr>
          <w:b/>
          <w:i/>
          <w:sz w:val="28"/>
          <w:szCs w:val="28"/>
        </w:rPr>
        <w:t xml:space="preserve">Оргкомитеты городской и областной программы</w:t>
      </w:r>
      <w:r>
        <w:rPr>
          <w:sz w:val="28"/>
          <w:szCs w:val="28"/>
        </w:rPr>
        <w:t xml:space="preserve"> для молодежи «Шаг в будущее…»  (Управление по делам молодежи  и Южно-Уральский государственный университет) </w:t>
      </w:r>
      <w:r>
        <w:rPr>
          <w:sz w:val="28"/>
          <w:szCs w:val="28"/>
          <w:u w:val="single"/>
        </w:rPr>
        <w:t xml:space="preserve">н</w:t>
      </w:r>
      <w:r>
        <w:rPr>
          <w:sz w:val="28"/>
          <w:szCs w:val="28"/>
          <w:u w:val="single"/>
        </w:rPr>
        <w:t xml:space="preserve">аправляют</w:t>
      </w:r>
      <w:r>
        <w:rPr>
          <w:sz w:val="28"/>
          <w:szCs w:val="28"/>
        </w:rPr>
        <w:t xml:space="preserve">  творческие работы и сопровождающие документы на заочный этап  участия во Всероссийской научной конференции и выставке молодых исследователей «Шаг в будущее» (г.Москва, март 2023 г.) и других всероссийских мероприятиях молодых исследователей.</w:t>
      </w:r>
      <w:r>
        <w:rPr>
          <w:b/>
          <w:sz w:val="28"/>
          <w:szCs w:val="28"/>
        </w:rPr>
      </w:r>
      <w:r/>
    </w:p>
    <w:p>
      <w:pPr>
        <w:pStyle w:val="978"/>
        <w:ind w:right="-31"/>
        <w:jc w:val="both"/>
        <w:widowControl w:val="off"/>
        <w:rPr>
          <w:color w:val="800000"/>
        </w:rPr>
      </w:pPr>
      <w:r>
        <w:rPr>
          <w:b/>
          <w:color w:val="800000"/>
          <w:sz w:val="16"/>
          <w:szCs w:val="16"/>
        </w:rPr>
      </w:r>
      <w:r>
        <w:rPr>
          <w:b/>
          <w:color w:val="800000"/>
          <w:sz w:val="16"/>
          <w:szCs w:val="16"/>
        </w:rPr>
      </w:r>
      <w:r/>
    </w:p>
    <w:p>
      <w:pPr>
        <w:pStyle w:val="978"/>
        <w:ind w:right="-31"/>
        <w:jc w:val="both"/>
        <w:widowControl w:val="off"/>
      </w:pPr>
      <w:r>
        <w:rPr>
          <w:b/>
          <w:color w:val="800000"/>
          <w:sz w:val="28"/>
          <w:szCs w:val="28"/>
        </w:rPr>
        <w:t xml:space="preserve">до 1</w:t>
      </w:r>
      <w:r>
        <w:rPr>
          <w:b/>
          <w:color w:val="800000"/>
          <w:sz w:val="28"/>
          <w:szCs w:val="28"/>
        </w:rPr>
        <w:t xml:space="preserve">0 января </w:t>
      </w:r>
      <w:r>
        <w:rPr>
          <w:b/>
          <w:i/>
          <w:sz w:val="28"/>
          <w:szCs w:val="28"/>
        </w:rPr>
        <w:t xml:space="preserve">Оргкомитет КЦ </w:t>
      </w:r>
      <w:r>
        <w:rPr>
          <w:sz w:val="28"/>
          <w:szCs w:val="28"/>
          <w:u w:val="single"/>
        </w:rPr>
        <w:t xml:space="preserve">подводит итоги</w:t>
      </w:r>
      <w:r>
        <w:rPr>
          <w:sz w:val="28"/>
          <w:szCs w:val="28"/>
        </w:rPr>
        <w:t xml:space="preserve"> всех конкурсов Форума «Шаг в будущее…».</w:t>
      </w:r>
      <w:r>
        <w:rPr>
          <w:sz w:val="28"/>
          <w:szCs w:val="28"/>
        </w:rPr>
      </w:r>
      <w:r/>
    </w:p>
    <w:p>
      <w:pPr>
        <w:pStyle w:val="978"/>
        <w:ind w:right="-31"/>
        <w:jc w:val="both"/>
        <w:widowControl w:val="off"/>
        <w:rPr>
          <w:color w:val="800000"/>
        </w:rPr>
      </w:pPr>
      <w:r>
        <w:rPr>
          <w:color w:val="800000"/>
          <w:sz w:val="24"/>
          <w:szCs w:val="24"/>
        </w:rPr>
      </w:r>
      <w:r>
        <w:rPr>
          <w:color w:val="800000"/>
          <w:sz w:val="24"/>
          <w:szCs w:val="24"/>
        </w:rPr>
      </w:r>
      <w:r/>
    </w:p>
    <w:p>
      <w:pPr>
        <w:pStyle w:val="978"/>
        <w:ind w:right="-31"/>
        <w:jc w:val="both"/>
        <w:widowControl w:val="off"/>
        <w:rPr>
          <w:color w:val="800000"/>
        </w:rPr>
      </w:pPr>
      <w:r>
        <w:rPr>
          <w:b/>
          <w:color w:val="800000"/>
          <w:sz w:val="28"/>
          <w:szCs w:val="28"/>
        </w:rPr>
        <w:t xml:space="preserve">1</w:t>
      </w:r>
      <w:r>
        <w:rPr>
          <w:b/>
          <w:color w:val="800000"/>
          <w:sz w:val="28"/>
          <w:szCs w:val="28"/>
        </w:rPr>
        <w:t xml:space="preserve">0-1</w:t>
      </w:r>
      <w:r>
        <w:rPr>
          <w:b/>
          <w:color w:val="800000"/>
          <w:sz w:val="28"/>
          <w:szCs w:val="28"/>
        </w:rPr>
        <w:t xml:space="preserve">3 января (</w:t>
      </w:r>
      <w:r>
        <w:rPr>
          <w:b/>
          <w:color w:val="800000"/>
          <w:sz w:val="28"/>
          <w:szCs w:val="28"/>
        </w:rPr>
        <w:t xml:space="preserve">вторник-</w:t>
      </w:r>
      <w:r>
        <w:rPr>
          <w:b/>
          <w:color w:val="800000"/>
          <w:sz w:val="28"/>
          <w:szCs w:val="28"/>
        </w:rPr>
        <w:t xml:space="preserve">пятница) </w:t>
      </w:r>
      <w:r>
        <w:rPr>
          <w:b/>
          <w:i/>
          <w:sz w:val="28"/>
          <w:szCs w:val="28"/>
        </w:rPr>
        <w:t xml:space="preserve">Оргкомитет КЦ  </w:t>
      </w:r>
      <w:r>
        <w:rPr>
          <w:sz w:val="28"/>
          <w:szCs w:val="28"/>
          <w:u w:val="single"/>
        </w:rPr>
        <w:t xml:space="preserve">оформляет</w:t>
      </w:r>
      <w:r>
        <w:rPr>
          <w:sz w:val="28"/>
          <w:szCs w:val="28"/>
        </w:rPr>
        <w:t xml:space="preserve"> командные и личные дипломы лауреатов Форума, </w:t>
      </w:r>
      <w:r>
        <w:rPr>
          <w:sz w:val="28"/>
          <w:szCs w:val="28"/>
          <w:u w:val="single"/>
        </w:rPr>
        <w:t xml:space="preserve">подготавливает</w:t>
      </w:r>
      <w:r>
        <w:rPr>
          <w:sz w:val="28"/>
          <w:szCs w:val="28"/>
        </w:rPr>
        <w:t xml:space="preserve"> информационную справку по итогам общекомандного конкурса Форума «Молодые исследователи и интеллектуалы, изобретатели и рационализаторы».</w:t>
      </w:r>
      <w:r>
        <w:rPr>
          <w:b/>
          <w:i/>
          <w:sz w:val="28"/>
          <w:szCs w:val="28"/>
        </w:rPr>
        <w:t xml:space="preserve"> </w:t>
      </w:r>
      <w:r>
        <w:rPr>
          <w:b/>
          <w:color w:val="800000"/>
          <w:sz w:val="28"/>
          <w:szCs w:val="28"/>
        </w:rPr>
      </w:r>
      <w:r/>
    </w:p>
    <w:p>
      <w:pPr>
        <w:pStyle w:val="978"/>
        <w:ind w:right="-31"/>
        <w:jc w:val="both"/>
        <w:widowControl w:val="off"/>
        <w:rPr>
          <w:color w:val="800000"/>
        </w:rPr>
      </w:pPr>
      <w:r>
        <w:rPr>
          <w:b/>
          <w:color w:val="800000"/>
          <w:sz w:val="24"/>
          <w:szCs w:val="24"/>
        </w:rPr>
      </w:r>
      <w:r>
        <w:rPr>
          <w:b/>
          <w:color w:val="800000"/>
          <w:sz w:val="24"/>
          <w:szCs w:val="24"/>
        </w:rPr>
      </w:r>
      <w:r/>
    </w:p>
    <w:p>
      <w:pPr>
        <w:pStyle w:val="978"/>
        <w:ind w:right="-31"/>
        <w:jc w:val="both"/>
        <w:widowControl w:val="off"/>
        <w:rPr>
          <w:color w:val="800000"/>
        </w:rPr>
      </w:pPr>
      <w:r>
        <w:rPr>
          <w:b/>
          <w:color w:val="800000"/>
          <w:sz w:val="28"/>
          <w:szCs w:val="28"/>
        </w:rPr>
        <w:t xml:space="preserve">13 января (</w:t>
      </w:r>
      <w:r>
        <w:rPr>
          <w:b/>
          <w:color w:val="800000"/>
          <w:sz w:val="28"/>
          <w:szCs w:val="28"/>
        </w:rPr>
        <w:t xml:space="preserve">пятница</w:t>
      </w:r>
      <w:r>
        <w:rPr>
          <w:b/>
          <w:color w:val="800000"/>
          <w:sz w:val="28"/>
          <w:szCs w:val="28"/>
        </w:rPr>
        <w:t xml:space="preserve">):</w:t>
      </w:r>
      <w:r>
        <w:rPr>
          <w:color w:val="800000"/>
          <w:sz w:val="28"/>
          <w:szCs w:val="28"/>
        </w:rPr>
      </w:r>
      <w:r/>
    </w:p>
    <w:p>
      <w:pPr>
        <w:pStyle w:val="979"/>
      </w:pPr>
      <w:r>
        <w:rPr>
          <w:b/>
          <w:i/>
          <w:szCs w:val="28"/>
        </w:rPr>
        <w:t xml:space="preserve">Оргкомитеты городской и областной программы</w:t>
      </w:r>
      <w:r>
        <w:rPr>
          <w:szCs w:val="28"/>
        </w:rPr>
        <w:t xml:space="preserve"> для молодежи «Шаг в будущее…»   </w:t>
      </w:r>
      <w:r>
        <w:rPr>
          <w:szCs w:val="28"/>
          <w:u w:val="single"/>
        </w:rPr>
        <w:t xml:space="preserve">направляют</w:t>
      </w:r>
      <w:r>
        <w:rPr>
          <w:szCs w:val="28"/>
        </w:rPr>
        <w:t xml:space="preserve"> творческие работы  молодых исследователей Южного Урала на  Всероссийскую  олимпиаду «Созвездие» (г. Москва, Звездный городок, г. Королев, апрель 20</w:t>
      </w:r>
      <w:r>
        <w:rPr>
          <w:szCs w:val="28"/>
          <w:lang w:val="ru-RU"/>
        </w:rPr>
        <w:t xml:space="preserve">23</w:t>
      </w:r>
      <w:r>
        <w:rPr>
          <w:szCs w:val="28"/>
        </w:rPr>
        <w:t xml:space="preserve"> г.).</w:t>
      </w:r>
      <w:r>
        <w:rPr>
          <w:szCs w:val="28"/>
        </w:rPr>
      </w:r>
      <w:r/>
    </w:p>
    <w:p>
      <w:pPr>
        <w:pStyle w:val="978"/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978"/>
        <w:jc w:val="both"/>
      </w:pPr>
      <w:r>
        <w:rPr>
          <w:b/>
          <w:color w:val="800000"/>
          <w:sz w:val="28"/>
          <w:szCs w:val="28"/>
        </w:rPr>
        <w:t xml:space="preserve">1</w:t>
      </w:r>
      <w:r>
        <w:rPr>
          <w:b/>
          <w:color w:val="800000"/>
          <w:sz w:val="28"/>
          <w:szCs w:val="28"/>
        </w:rPr>
        <w:t xml:space="preserve">4-1</w:t>
      </w:r>
      <w:r>
        <w:rPr>
          <w:b/>
          <w:color w:val="800000"/>
          <w:sz w:val="28"/>
          <w:szCs w:val="28"/>
        </w:rPr>
        <w:t xml:space="preserve">7 января (</w:t>
      </w:r>
      <w:r>
        <w:rPr>
          <w:b/>
          <w:color w:val="800000"/>
          <w:sz w:val="28"/>
          <w:szCs w:val="28"/>
        </w:rPr>
        <w:t xml:space="preserve">суббота-</w:t>
      </w:r>
      <w:r>
        <w:rPr>
          <w:b/>
          <w:color w:val="800000"/>
          <w:sz w:val="28"/>
          <w:szCs w:val="28"/>
        </w:rPr>
        <w:t xml:space="preserve">вторник):</w:t>
      </w:r>
      <w:r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Оргкомитет КЦ </w:t>
      </w:r>
      <w:r>
        <w:rPr>
          <w:sz w:val="28"/>
          <w:szCs w:val="28"/>
          <w:u w:val="single"/>
        </w:rPr>
        <w:t xml:space="preserve">проводит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подготовку  к закрытию городского и областного Форума «Шаг в будущее…».</w:t>
      </w:r>
      <w:r>
        <w:rPr>
          <w:sz w:val="28"/>
          <w:szCs w:val="28"/>
        </w:rPr>
      </w:r>
      <w:r/>
    </w:p>
    <w:p>
      <w:pPr>
        <w:pStyle w:val="1003"/>
        <w:ind w:right="-31"/>
      </w:pPr>
      <w:r>
        <w:rPr>
          <w:sz w:val="20"/>
        </w:rPr>
      </w:r>
      <w:r>
        <w:rPr>
          <w:sz w:val="20"/>
        </w:rPr>
      </w:r>
      <w:r/>
    </w:p>
    <w:p>
      <w:pPr>
        <w:pStyle w:val="978"/>
        <w:ind w:right="-31"/>
        <w:jc w:val="both"/>
        <w:widowControl w:val="off"/>
        <w:rPr>
          <w:color w:val="800000"/>
        </w:rPr>
      </w:pPr>
      <w:r>
        <w:rPr>
          <w:b/>
          <w:color w:val="800000"/>
          <w:sz w:val="28"/>
          <w:szCs w:val="28"/>
        </w:rPr>
        <w:t xml:space="preserve">18 января (</w:t>
      </w:r>
      <w:r>
        <w:rPr>
          <w:b/>
          <w:color w:val="800000"/>
          <w:sz w:val="28"/>
          <w:szCs w:val="28"/>
        </w:rPr>
        <w:t xml:space="preserve">среда</w:t>
      </w:r>
      <w:r>
        <w:rPr>
          <w:b/>
          <w:color w:val="800000"/>
          <w:sz w:val="28"/>
          <w:szCs w:val="28"/>
        </w:rPr>
        <w:t xml:space="preserve">):</w:t>
      </w:r>
      <w:r>
        <w:rPr>
          <w:color w:val="800000"/>
          <w:sz w:val="28"/>
          <w:szCs w:val="28"/>
        </w:rPr>
      </w:r>
      <w:r/>
    </w:p>
    <w:p>
      <w:pPr>
        <w:pStyle w:val="978"/>
        <w:ind w:right="-31"/>
        <w:jc w:val="both"/>
        <w:widowControl w:val="off"/>
      </w:pPr>
      <w:r>
        <w:rPr>
          <w:sz w:val="28"/>
          <w:szCs w:val="28"/>
        </w:rPr>
        <w:t xml:space="preserve">  14.оо - ....    Закрытие  Южно-Уральского молодежного интеллектуального </w:t>
      </w:r>
      <w:r>
        <w:rPr>
          <w:sz w:val="28"/>
        </w:rPr>
        <w:t xml:space="preserve">форума</w:t>
      </w:r>
      <w:r>
        <w:rPr>
          <w:sz w:val="28"/>
          <w:szCs w:val="28"/>
        </w:rPr>
        <w:t xml:space="preserve"> «Шаг в будущее - Созвездие НТТМ»  /</w:t>
      </w:r>
      <w:r>
        <w:rPr>
          <w:sz w:val="28"/>
          <w:szCs w:val="28"/>
          <w:u w:val="single"/>
        </w:rPr>
        <w:t xml:space="preserve">ЮУрГУ,</w:t>
      </w:r>
      <w:r>
        <w:rPr>
          <w:i/>
          <w:sz w:val="28"/>
          <w:szCs w:val="28"/>
          <w:u w:val="single"/>
        </w:rPr>
        <w:t xml:space="preserve"> главный корпус, актовый зал /:</w:t>
      </w:r>
      <w:r>
        <w:rPr>
          <w:i/>
          <w:sz w:val="28"/>
          <w:szCs w:val="28"/>
          <w:u w:val="single"/>
        </w:rPr>
      </w:r>
      <w:r/>
    </w:p>
    <w:p>
      <w:pPr>
        <w:pStyle w:val="978"/>
        <w:ind w:right="-31"/>
        <w:jc w:val="both"/>
        <w:widowControl w:val="off"/>
      </w:pPr>
      <w:r>
        <w:rPr>
          <w:sz w:val="28"/>
          <w:szCs w:val="28"/>
        </w:rPr>
        <w:t xml:space="preserve">-  церемония закрытия;   награждение, вручение  дипломов и призов;</w:t>
      </w:r>
      <w:r>
        <w:rPr>
          <w:sz w:val="28"/>
          <w:szCs w:val="28"/>
        </w:rPr>
      </w:r>
      <w:r/>
    </w:p>
    <w:p>
      <w:pPr>
        <w:pStyle w:val="1004"/>
        <w:ind w:left="0" w:right="-31" w:firstLine="284"/>
      </w:pPr>
      <w:r>
        <w:rPr>
          <w:sz w:val="28"/>
          <w:szCs w:val="28"/>
        </w:rPr>
        <w:t xml:space="preserve">концерт  и демонстрация лучших работ в номинации «Мода и  дизайн».  </w:t>
      </w:r>
      <w:r>
        <w:rPr>
          <w:sz w:val="28"/>
          <w:szCs w:val="28"/>
        </w:rPr>
      </w:r>
      <w:r/>
    </w:p>
    <w:p>
      <w:pPr>
        <w:pStyle w:val="1077"/>
        <w:rPr>
          <w:rFonts w:ascii="Times New Roman" w:hAnsi="Times New Roman"/>
        </w:rPr>
      </w:pPr>
      <w:r>
        <w:rPr>
          <w:rStyle w:val="1034"/>
          <w:rFonts w:ascii="Times New Roman" w:hAnsi="Times New Roman"/>
          <w:i w:val="0"/>
          <w:sz w:val="28"/>
          <w:szCs w:val="28"/>
          <w:u w:val="single"/>
        </w:rPr>
        <w:t xml:space="preserve">Примечание:</w:t>
      </w:r>
      <w:r>
        <w:rPr>
          <w:rStyle w:val="1034"/>
          <w:rFonts w:ascii="Times New Roman" w:hAnsi="Times New Roman"/>
          <w:i w:val="0"/>
          <w:sz w:val="28"/>
          <w:szCs w:val="28"/>
        </w:rPr>
        <w:t xml:space="preserve">  все участники финалов и очных этапов конкурсов Форума обязаны бы</w:t>
      </w:r>
      <w:r>
        <w:rPr>
          <w:rStyle w:val="1034"/>
          <w:rFonts w:ascii="Times New Roman" w:hAnsi="Times New Roman"/>
          <w:i w:val="0"/>
          <w:sz w:val="28"/>
          <w:szCs w:val="28"/>
        </w:rPr>
        <w:t xml:space="preserve">ть на церемонии закрытия Форума!</w:t>
      </w:r>
      <w:r>
        <w:rPr>
          <w:rStyle w:val="1034"/>
        </w:rPr>
      </w:r>
      <w:r/>
    </w:p>
    <w:p>
      <w:pPr>
        <w:pStyle w:val="981"/>
        <w:ind w:right="-31" w:firstLine="0"/>
        <w:jc w:val="center"/>
        <w:rPr>
          <w:color w:val="800000"/>
        </w:rPr>
      </w:pPr>
      <w:r>
        <w:rPr>
          <w:color w:val="800000"/>
          <w:sz w:val="32"/>
          <w:szCs w:val="32"/>
          <w:u w:val="single"/>
        </w:rPr>
      </w:r>
      <w:r>
        <w:rPr>
          <w:color w:val="800000"/>
          <w:sz w:val="32"/>
          <w:szCs w:val="32"/>
          <w:u w:val="single"/>
        </w:rPr>
      </w:r>
      <w:r/>
    </w:p>
    <w:p>
      <w:pPr>
        <w:pStyle w:val="978"/>
        <w:ind w:left="75" w:right="-88"/>
        <w:jc w:val="center"/>
        <w:widowControl w:val="off"/>
        <w:tabs>
          <w:tab w:val="left" w:pos="0" w:leader="none"/>
        </w:tabs>
        <w:rPr>
          <w:color w:val="0000FF"/>
        </w:rPr>
      </w:pPr>
      <w:r>
        <w:rPr>
          <w:b/>
          <w:color w:val="0000FF"/>
          <w:sz w:val="36"/>
          <w:szCs w:val="36"/>
          <w:u w:val="single"/>
        </w:rPr>
        <w:t xml:space="preserve">С и м п о з и у м ы</w:t>
      </w:r>
      <w:r>
        <w:rPr>
          <w:b/>
          <w:color w:val="0000FF"/>
          <w:sz w:val="36"/>
          <w:szCs w:val="36"/>
          <w:u w:val="single"/>
        </w:rPr>
      </w:r>
      <w:r/>
    </w:p>
    <w:p>
      <w:pPr>
        <w:pStyle w:val="978"/>
        <w:ind w:right="-88"/>
        <w:jc w:val="center"/>
        <w:widowControl w:val="off"/>
        <w:tabs>
          <w:tab w:val="left" w:pos="0" w:leader="none"/>
        </w:tabs>
        <w:rPr>
          <w:color w:val="800000"/>
        </w:rPr>
      </w:pPr>
      <w:r>
        <w:rPr>
          <w:b/>
          <w:color w:val="800000"/>
          <w:sz w:val="28"/>
          <w:szCs w:val="28"/>
          <w:u w:val="single"/>
          <w:lang w:val="en-US"/>
        </w:rPr>
        <w:t xml:space="preserve">XX</w:t>
      </w:r>
      <w:r>
        <w:rPr>
          <w:b/>
          <w:color w:val="800000"/>
          <w:sz w:val="28"/>
          <w:szCs w:val="28"/>
          <w:u w:val="single"/>
          <w:lang w:val="en-US"/>
        </w:rPr>
        <w:t xml:space="preserve">X</w:t>
      </w:r>
      <w:r>
        <w:rPr>
          <w:b/>
          <w:color w:val="800000"/>
          <w:sz w:val="28"/>
          <w:szCs w:val="28"/>
          <w:u w:val="single"/>
        </w:rPr>
        <w:t xml:space="preserve"> </w:t>
      </w:r>
      <w:r>
        <w:rPr>
          <w:b/>
          <w:color w:val="800000"/>
          <w:sz w:val="28"/>
          <w:szCs w:val="28"/>
          <w:u w:val="single"/>
        </w:rPr>
        <w:t xml:space="preserve">  Южно-Уральского</w:t>
      </w:r>
      <w:r>
        <w:rPr>
          <w:sz w:val="28"/>
          <w:szCs w:val="28"/>
          <w:u w:val="single"/>
        </w:rPr>
        <w:t xml:space="preserve"> </w:t>
      </w:r>
      <w:r>
        <w:rPr>
          <w:b/>
          <w:color w:val="943634"/>
          <w:sz w:val="28"/>
          <w:szCs w:val="28"/>
          <w:u w:val="single"/>
        </w:rPr>
        <w:t xml:space="preserve">молодежного интеллектуального</w:t>
      </w:r>
      <w:r>
        <w:rPr>
          <w:sz w:val="28"/>
          <w:szCs w:val="28"/>
          <w:u w:val="single"/>
        </w:rPr>
        <w:t xml:space="preserve"> </w:t>
      </w:r>
      <w:r>
        <w:rPr>
          <w:b/>
          <w:color w:val="800000"/>
          <w:sz w:val="28"/>
          <w:u w:val="single"/>
        </w:rPr>
        <w:t xml:space="preserve">форума </w:t>
      </w:r>
      <w:r>
        <w:rPr>
          <w:b/>
          <w:color w:val="800000"/>
          <w:sz w:val="28"/>
          <w:szCs w:val="28"/>
          <w:u w:val="single"/>
        </w:rPr>
        <w:t xml:space="preserve"> </w:t>
      </w:r>
      <w:r>
        <w:rPr>
          <w:b/>
          <w:color w:val="800000"/>
          <w:sz w:val="28"/>
          <w:szCs w:val="28"/>
          <w:u w:val="single"/>
        </w:rPr>
      </w:r>
      <w:r/>
    </w:p>
    <w:p>
      <w:pPr>
        <w:pStyle w:val="978"/>
        <w:ind w:right="-88"/>
        <w:jc w:val="center"/>
        <w:widowControl w:val="off"/>
        <w:tabs>
          <w:tab w:val="left" w:pos="0" w:leader="none"/>
        </w:tabs>
        <w:rPr>
          <w:color w:val="800000"/>
        </w:rPr>
      </w:pPr>
      <w:r>
        <w:rPr>
          <w:b/>
          <w:color w:val="800000"/>
          <w:sz w:val="28"/>
          <w:szCs w:val="28"/>
          <w:u w:val="single"/>
        </w:rPr>
        <w:t xml:space="preserve">«Шаг в будущее</w:t>
      </w:r>
      <w:r>
        <w:rPr>
          <w:b/>
          <w:color w:val="800000"/>
          <w:sz w:val="28"/>
          <w:szCs w:val="28"/>
          <w:u w:val="single"/>
        </w:rPr>
        <w:t xml:space="preserve"> </w:t>
      </w:r>
      <w:r>
        <w:rPr>
          <w:b/>
          <w:color w:val="800000"/>
          <w:sz w:val="28"/>
          <w:szCs w:val="28"/>
          <w:u w:val="single"/>
        </w:rPr>
        <w:t xml:space="preserve">-</w:t>
      </w:r>
      <w:r>
        <w:rPr>
          <w:b/>
          <w:color w:val="800000"/>
          <w:sz w:val="28"/>
          <w:szCs w:val="28"/>
          <w:u w:val="single"/>
        </w:rPr>
        <w:t xml:space="preserve"> </w:t>
      </w:r>
      <w:r>
        <w:rPr>
          <w:b/>
          <w:color w:val="800000"/>
          <w:sz w:val="28"/>
          <w:szCs w:val="28"/>
          <w:u w:val="single"/>
        </w:rPr>
        <w:t xml:space="preserve">Созвездие НТТМ»</w:t>
      </w:r>
      <w:r>
        <w:rPr>
          <w:b/>
          <w:color w:val="800000"/>
          <w:sz w:val="28"/>
          <w:szCs w:val="28"/>
          <w:u w:val="single"/>
        </w:rPr>
      </w:r>
      <w:r/>
    </w:p>
    <w:p>
      <w:pPr>
        <w:pStyle w:val="978"/>
        <w:ind w:right="-88"/>
        <w:jc w:val="center"/>
        <w:widowControl w:val="off"/>
        <w:tabs>
          <w:tab w:val="left" w:pos="0" w:leader="none"/>
        </w:tabs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color w:val="800000"/>
        </w:rPr>
      </w:pPr>
      <w:r>
        <w:rPr>
          <w:b/>
          <w:color w:val="800000"/>
          <w:sz w:val="28"/>
        </w:rPr>
        <w:t xml:space="preserve">С и м п о з и у м  1 </w:t>
      </w:r>
      <w:r>
        <w:rPr>
          <w:color w:val="800000"/>
          <w:sz w:val="28"/>
        </w:rPr>
        <w:t xml:space="preserve">    конкурс  исследователей  «Творческие работы»</w:t>
      </w:r>
      <w:r>
        <w:rPr>
          <w:color w:val="800000"/>
          <w:sz w:val="28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color w:val="800000"/>
        </w:rPr>
      </w:pPr>
      <w:r>
        <w:rPr>
          <w:i/>
          <w:color w:val="800000"/>
          <w:sz w:val="28"/>
        </w:rPr>
        <w:t xml:space="preserve">/</w:t>
      </w:r>
      <w:r>
        <w:rPr>
          <w:b/>
          <w:i/>
          <w:color w:val="800000"/>
          <w:sz w:val="28"/>
          <w:u w:val="single"/>
        </w:rPr>
        <w:t xml:space="preserve">Инженерные науки в техносфере настоящего и будущего/</w:t>
      </w:r>
      <w:r>
        <w:rPr>
          <w:b/>
          <w:i/>
          <w:color w:val="800000"/>
          <w:sz w:val="28"/>
          <w:u w:val="single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</w:pPr>
      <w:r>
        <w:rPr>
          <w:i/>
          <w:iCs/>
          <w:color w:val="0000FF"/>
          <w:sz w:val="28"/>
          <w:u w:val="single"/>
        </w:rPr>
        <w:t xml:space="preserve">Секция </w:t>
      </w:r>
      <w:r>
        <w:rPr>
          <w:color w:val="0000FF"/>
          <w:sz w:val="28"/>
        </w:rPr>
        <w:t xml:space="preserve">1.1</w:t>
      </w:r>
      <w:r>
        <w:rPr>
          <w:sz w:val="28"/>
        </w:rPr>
        <w:t xml:space="preserve">   </w:t>
      </w:r>
      <w:r>
        <w:rPr>
          <w:sz w:val="28"/>
          <w:u w:val="single"/>
        </w:rPr>
        <w:t xml:space="preserve">Современные физико-технические системы:   (ЮУрГУ)</w:t>
      </w:r>
      <w:r>
        <w:rPr>
          <w:sz w:val="28"/>
          <w:u w:val="single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</w:pPr>
      <w:r>
        <w:rPr>
          <w:sz w:val="28"/>
        </w:rPr>
        <w:t xml:space="preserve">                (1</w:t>
      </w:r>
      <w:r>
        <w:rPr>
          <w:sz w:val="28"/>
          <w:lang w:val="en-US"/>
        </w:rPr>
        <w:t xml:space="preserve">A</w:t>
      </w:r>
      <w:r>
        <w:rPr>
          <w:sz w:val="28"/>
        </w:rPr>
        <w:t xml:space="preserve">, 1</w:t>
      </w:r>
      <w:r>
        <w:rPr>
          <w:sz w:val="28"/>
          <w:lang w:val="en-US"/>
        </w:rPr>
        <w:t xml:space="preserve">B</w:t>
      </w:r>
      <w:r>
        <w:rPr>
          <w:sz w:val="28"/>
        </w:rPr>
        <w:t xml:space="preserve">) Опто-радио-электронные приборы и системы, робототехника;</w:t>
      </w:r>
      <w:r>
        <w:rPr>
          <w:sz w:val="28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</w:pPr>
      <w:r>
        <w:rPr>
          <w:sz w:val="28"/>
        </w:rPr>
        <w:t xml:space="preserve">                (1</w:t>
      </w:r>
      <w:r>
        <w:rPr>
          <w:sz w:val="28"/>
          <w:lang w:val="en-US"/>
        </w:rPr>
        <w:t xml:space="preserve">J</w:t>
      </w:r>
      <w:r>
        <w:rPr>
          <w:sz w:val="28"/>
        </w:rPr>
        <w:t xml:space="preserve">) Биомедицинские технические системы и технологии.</w:t>
      </w:r>
      <w:r>
        <w:rPr>
          <w:sz w:val="28"/>
        </w:rPr>
      </w:r>
      <w:r/>
    </w:p>
    <w:p>
      <w:pPr>
        <w:pStyle w:val="978"/>
        <w:ind w:right="-88"/>
        <w:jc w:val="both"/>
        <w:spacing w:line="276" w:lineRule="auto"/>
        <w:widowControl w:val="off"/>
        <w:tabs>
          <w:tab w:val="left" w:pos="0" w:leader="none"/>
        </w:tabs>
      </w:pPr>
      <w:r>
        <w:rPr>
          <w:sz w:val="24"/>
          <w:szCs w:val="24"/>
        </w:rPr>
        <w:t xml:space="preserve">Исследование взаимодействия электромагнитных и други</w:t>
      </w:r>
      <w:r>
        <w:rPr>
          <w:sz w:val="24"/>
          <w:szCs w:val="24"/>
        </w:rPr>
        <w:t xml:space="preserve">х физических полей с техническими и биологическими объектами; разработка радиотехнических и лазерных систем локации, связи и навигации; расчет и проектирование радио- и оптико-электронных приборов различного назначения, а также их элементов и узлов; аппара</w:t>
      </w:r>
      <w:r>
        <w:rPr>
          <w:sz w:val="24"/>
          <w:szCs w:val="24"/>
        </w:rPr>
        <w:t xml:space="preserve">тное и информационное обеспечение решения инженерных задач для медицины. Роботы различного назначения в промышленности и медицине, подводных и космических исследованиях (движение, органы чувств, мышление роботов); проблемы взаимодействия человека и робота.</w:t>
      </w:r>
      <w:r>
        <w:rPr>
          <w:sz w:val="24"/>
          <w:szCs w:val="24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</w:pPr>
      <w:r>
        <w:rPr>
          <w:i/>
          <w:iCs/>
          <w:color w:val="0000FF"/>
          <w:sz w:val="28"/>
          <w:u w:val="single"/>
        </w:rPr>
        <w:t xml:space="preserve">Секция </w:t>
      </w:r>
      <w:r>
        <w:rPr>
          <w:color w:val="0000FF"/>
          <w:sz w:val="28"/>
        </w:rPr>
        <w:t xml:space="preserve">1.2</w:t>
      </w:r>
      <w:r>
        <w:rPr>
          <w:sz w:val="28"/>
        </w:rPr>
        <w:t xml:space="preserve">  (1</w:t>
      </w:r>
      <w:r>
        <w:rPr>
          <w:sz w:val="28"/>
          <w:lang w:val="en-US"/>
        </w:rPr>
        <w:t xml:space="preserve">H</w:t>
      </w:r>
      <w:r>
        <w:rPr>
          <w:sz w:val="28"/>
        </w:rPr>
        <w:t xml:space="preserve">) </w:t>
      </w:r>
      <w:r>
        <w:rPr>
          <w:sz w:val="28"/>
          <w:u w:val="single"/>
        </w:rPr>
        <w:t xml:space="preserve">Энергетика: физико-технические проблемы энергетики (ЮУрГУ)</w:t>
      </w:r>
      <w:r>
        <w:rPr>
          <w:sz w:val="28"/>
        </w:rPr>
      </w:r>
      <w:r/>
    </w:p>
    <w:p>
      <w:pPr>
        <w:pStyle w:val="978"/>
        <w:ind w:right="-88"/>
        <w:jc w:val="both"/>
        <w:spacing w:line="276" w:lineRule="auto"/>
        <w:widowControl w:val="off"/>
        <w:tabs>
          <w:tab w:val="left" w:pos="0" w:leader="none"/>
        </w:tabs>
      </w:pPr>
      <w:r>
        <w:rPr>
          <w:sz w:val="24"/>
          <w:szCs w:val="24"/>
        </w:rPr>
        <w:t xml:space="preserve">Энергосберегающие технологии в промышленности и бытовом потреблении.  Нетрадиционные и возобновляемые источники энергии. Низкотемпературные системы. Системы жизнеобеспечения в экстремальных условиях. Ядерная и термояд</w:t>
      </w:r>
      <w:r>
        <w:rPr>
          <w:sz w:val="24"/>
          <w:szCs w:val="24"/>
        </w:rPr>
        <w:t xml:space="preserve">ерная  энергетика. Плазменная техника и технология. Вакуумная техника. Компрессорная техника. Пневматические системы и пневмоавтоматика. Гидромеханика и гидропривод. Перспективы использования электродвигателей. Электростанции. Электрические сети и системы.</w:t>
      </w:r>
      <w:r>
        <w:rPr>
          <w:sz w:val="24"/>
          <w:szCs w:val="24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</w:pPr>
      <w:r>
        <w:rPr>
          <w:i/>
          <w:iCs/>
          <w:color w:val="0000FF"/>
          <w:sz w:val="28"/>
          <w:u w:val="single"/>
        </w:rPr>
        <w:t xml:space="preserve">Секция</w:t>
      </w:r>
      <w:r>
        <w:rPr>
          <w:color w:val="0000FF"/>
          <w:sz w:val="28"/>
        </w:rPr>
        <w:t xml:space="preserve"> 1.3</w:t>
      </w:r>
      <w:r>
        <w:rPr>
          <w:sz w:val="28"/>
        </w:rPr>
        <w:t xml:space="preserve">   (1С)  </w:t>
      </w:r>
      <w:r>
        <w:rPr>
          <w:sz w:val="28"/>
          <w:u w:val="single"/>
        </w:rPr>
        <w:t xml:space="preserve">Экология  техносферы</w:t>
      </w:r>
      <w:r>
        <w:rPr>
          <w:sz w:val="28"/>
        </w:rPr>
        <w:t xml:space="preserve">   (ЮУрГУ)</w:t>
      </w:r>
      <w:r>
        <w:rPr>
          <w:sz w:val="28"/>
        </w:rPr>
      </w:r>
      <w:r/>
    </w:p>
    <w:p>
      <w:pPr>
        <w:pStyle w:val="978"/>
        <w:ind w:right="-88"/>
        <w:jc w:val="both"/>
        <w:spacing w:line="276" w:lineRule="auto"/>
        <w:widowControl w:val="off"/>
        <w:tabs>
          <w:tab w:val="left" w:pos="0" w:leader="none"/>
        </w:tabs>
      </w:pPr>
      <w:r>
        <w:rPr>
          <w:sz w:val="24"/>
          <w:szCs w:val="24"/>
        </w:rPr>
        <w:t xml:space="preserve">Главные источники загрязнения воздуха, воды или почвы. Экологическое состояние пришкольного участка, городского парка, сквера, лесополосы возле шоссе. Состояние внутренней среды в школьном классе или квартире, качество питьевой воды или про</w:t>
      </w:r>
      <w:r>
        <w:rPr>
          <w:sz w:val="24"/>
          <w:szCs w:val="24"/>
        </w:rPr>
        <w:t xml:space="preserve">дуктов питания. Влияние промышленных предприятий на городские экологические системы. Предложения по улучшению экологической обстановки в городе (поселке), защите воздуха, воды или почвы от загрязнения, сбору и переработке отходов. Предложения по улучшению </w:t>
      </w:r>
      <w:r>
        <w:rPr>
          <w:sz w:val="24"/>
          <w:szCs w:val="24"/>
        </w:rPr>
        <w:t xml:space="preserve">условий труда, учебы или проживания людей в городе (поселке). Личный вклад в развитие экологического общественного движения или в экологическое просвещение населения. Разработка новых методов и аппаратов очистки воды, воздуха, переработки твердых отходов. </w:t>
      </w:r>
      <w:r>
        <w:rPr>
          <w:sz w:val="24"/>
          <w:szCs w:val="24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006"/>
        <w:ind w:left="0" w:right="-88" w:firstLine="0"/>
        <w:jc w:val="both"/>
        <w:tabs>
          <w:tab w:val="left" w:pos="0" w:leader="none"/>
        </w:tabs>
      </w:pPr>
      <w:r>
        <w:rPr>
          <w:i/>
          <w:iCs/>
          <w:color w:val="0000FF"/>
          <w:u w:val="single"/>
        </w:rPr>
        <w:t xml:space="preserve">Секция </w:t>
      </w:r>
      <w:r>
        <w:rPr>
          <w:color w:val="0000FF"/>
        </w:rPr>
        <w:t xml:space="preserve">1.4</w:t>
      </w:r>
      <w:r>
        <w:t xml:space="preserve">   (1</w:t>
      </w:r>
      <w:r>
        <w:rPr>
          <w:lang w:val="en-US"/>
        </w:rPr>
        <w:t xml:space="preserve">D</w:t>
      </w:r>
      <w:r>
        <w:t xml:space="preserve">, 1</w:t>
      </w:r>
      <w:r>
        <w:rPr>
          <w:lang w:val="en-US"/>
        </w:rPr>
        <w:t xml:space="preserve">E</w:t>
      </w:r>
      <w:r>
        <w:t xml:space="preserve">, 1</w:t>
      </w:r>
      <w:r>
        <w:rPr>
          <w:lang w:val="en-US"/>
        </w:rPr>
        <w:t xml:space="preserve">F</w:t>
      </w:r>
      <w:r>
        <w:t xml:space="preserve">, 1</w:t>
      </w:r>
      <w:r>
        <w:rPr>
          <w:lang w:val="en-US"/>
        </w:rPr>
        <w:t xml:space="preserve">G</w:t>
      </w:r>
      <w:r>
        <w:t xml:space="preserve">) </w:t>
      </w:r>
      <w:r>
        <w:rPr>
          <w:u w:val="single"/>
        </w:rPr>
        <w:t xml:space="preserve">Машиностроение, аэрокосмонавтика, металлургия, системы  вооружения; техника и технологии; нанотехнологии</w:t>
      </w:r>
      <w:r>
        <w:t xml:space="preserve">   (ЮУрГУ)</w:t>
      </w:r>
      <w:r/>
    </w:p>
    <w:p>
      <w:pPr>
        <w:pStyle w:val="1006"/>
        <w:ind w:left="0" w:right="-88" w:firstLine="0"/>
        <w:jc w:val="both"/>
        <w:spacing w:line="276" w:lineRule="auto"/>
        <w:tabs>
          <w:tab w:val="left" w:pos="0" w:leader="none"/>
        </w:tabs>
      </w:pPr>
      <w:r>
        <w:rPr>
          <w:sz w:val="24"/>
          <w:szCs w:val="24"/>
        </w:rPr>
        <w:t xml:space="preserve">Автомобили для движения по дорогам и бездорожью; машины для перевозки тяжелых грузов; приборы для замера различных параметров автомобиля; автомобили с использованием воздуш</w:t>
      </w:r>
      <w:r>
        <w:rPr>
          <w:sz w:val="24"/>
          <w:szCs w:val="24"/>
        </w:rPr>
        <w:t xml:space="preserve">ной подушки. Разработка новых конструктивных форм, методов расчета и проектирования подъемно-транспортных систем; расчеты на прочность за пределам упругости; экспериментальная механика и механика разрушений. Космические аппараты и ракето-носители; крупнога</w:t>
      </w:r>
      <w:r>
        <w:rPr>
          <w:sz w:val="24"/>
          <w:szCs w:val="24"/>
        </w:rPr>
        <w:t xml:space="preserve">баритные космические конструкции; исследование и освоение космического пространства – история, проблемы и направления развития; теплофизические проблемы создания аэрокосмических систем; проектирование, расчет аэрокосмических систем и управление ими; интелл</w:t>
      </w:r>
      <w:r>
        <w:rPr>
          <w:sz w:val="24"/>
          <w:szCs w:val="24"/>
        </w:rPr>
        <w:t xml:space="preserve">ектуально-компьютерное обеспечение полета; современные технические системы и технологические процессы в металлургии; системное проектирование технических объектов; термогазодинамика и баллистика ракетных двигателей; разработка наземных средств обслуживания</w:t>
      </w:r>
      <w:r>
        <w:rPr>
          <w:sz w:val="24"/>
          <w:szCs w:val="24"/>
        </w:rPr>
        <w:t xml:space="preserve"> ракет-носителей на стартовом комплексе. Наукоемкие, ресурсосберегающие машиностроительные технологии; прогрессивное оборудование и материалы современного машиностроительного производства, в том числе конструкций, работающих в экстремальных условиях (давле</w:t>
      </w:r>
      <w:r>
        <w:rPr>
          <w:sz w:val="24"/>
          <w:szCs w:val="24"/>
        </w:rPr>
        <w:t xml:space="preserve">ние, агрессивная среда, температура). Основные технологические процессы получения волокон, пряжи, нитей, тканей, трикотажа, нетканых полотен, отделки текстильных материалов; оборудование для осуществления этих целей; оценка качества текстильных материалов.</w:t>
      </w:r>
      <w:r>
        <w:rPr>
          <w:sz w:val="24"/>
          <w:szCs w:val="24"/>
        </w:rPr>
      </w:r>
      <w:r/>
    </w:p>
    <w:p>
      <w:pPr>
        <w:pStyle w:val="1006"/>
        <w:ind w:left="0" w:right="-88" w:firstLine="0"/>
        <w:tabs>
          <w:tab w:val="left" w:pos="0" w:leader="none"/>
        </w:tabs>
        <w:rPr>
          <w:color w:val="0000FF"/>
        </w:rPr>
      </w:pPr>
      <w:r>
        <w:rPr>
          <w:i/>
          <w:iCs/>
          <w:color w:val="0000FF"/>
          <w:u w:val="single"/>
        </w:rPr>
      </w:r>
      <w:r>
        <w:rPr>
          <w:i/>
          <w:iCs/>
          <w:color w:val="0000FF"/>
          <w:u w:val="single"/>
        </w:rPr>
      </w:r>
      <w:r/>
    </w:p>
    <w:p>
      <w:pPr>
        <w:pStyle w:val="1006"/>
        <w:ind w:left="0" w:right="-88" w:firstLine="0"/>
        <w:tabs>
          <w:tab w:val="left" w:pos="0" w:leader="none"/>
        </w:tabs>
      </w:pPr>
      <w:r>
        <w:rPr>
          <w:i/>
          <w:iCs/>
          <w:color w:val="0000FF"/>
          <w:u w:val="single"/>
        </w:rPr>
        <w:t xml:space="preserve">Секция </w:t>
      </w:r>
      <w:r>
        <w:rPr>
          <w:color w:val="0000FF"/>
        </w:rPr>
        <w:t xml:space="preserve">1.5</w:t>
      </w:r>
      <w:r>
        <w:t xml:space="preserve">  (1</w:t>
      </w:r>
      <w:r>
        <w:rPr>
          <w:lang w:val="en-US"/>
        </w:rPr>
        <w:t xml:space="preserve">L</w:t>
      </w:r>
      <w:r>
        <w:t xml:space="preserve">)   </w:t>
      </w:r>
      <w:r>
        <w:rPr>
          <w:u w:val="single"/>
        </w:rPr>
        <w:t xml:space="preserve">Новые технологии безопасности </w:t>
      </w:r>
      <w:r>
        <w:rPr>
          <w:u w:val="single"/>
          <w:lang w:val="en-US"/>
        </w:rPr>
        <w:t xml:space="preserve">XXI</w:t>
      </w:r>
      <w:r>
        <w:rPr>
          <w:u w:val="single"/>
        </w:rPr>
        <w:t xml:space="preserve"> века </w:t>
      </w:r>
      <w:r>
        <w:rPr>
          <w:u w:val="single"/>
        </w:rPr>
        <w:t xml:space="preserve"> -  </w:t>
      </w:r>
      <w:r>
        <w:rPr>
          <w:u w:val="single"/>
        </w:rPr>
        <w:t xml:space="preserve">ОБЖ</w:t>
      </w:r>
      <w:r>
        <w:rPr>
          <w:u w:val="single"/>
        </w:rPr>
        <w:t xml:space="preserve">  (</w:t>
      </w:r>
      <w:r>
        <w:rPr>
          <w:u w:val="single"/>
        </w:rPr>
        <w:t xml:space="preserve">ЮУрГУ)</w:t>
      </w:r>
      <w:r/>
    </w:p>
    <w:p>
      <w:pPr>
        <w:pStyle w:val="1006"/>
        <w:ind w:left="0" w:right="-88" w:firstLine="0"/>
        <w:jc w:val="both"/>
        <w:spacing w:line="276" w:lineRule="auto"/>
        <w:tabs>
          <w:tab w:val="left" w:pos="0" w:leader="none"/>
        </w:tabs>
      </w:pPr>
      <w:r>
        <w:rPr>
          <w:sz w:val="24"/>
          <w:szCs w:val="24"/>
        </w:rPr>
        <w:t xml:space="preserve">Мониторинг, прогнозирование, п</w:t>
      </w:r>
      <w:r>
        <w:rPr>
          <w:sz w:val="24"/>
          <w:szCs w:val="24"/>
        </w:rPr>
        <w:t xml:space="preserve">редупреждение и ликвидация последствий чрезвычайных ситуаций природного и техногенного характера (новые технологии, информационные системы и их компоненты, интеллектуальные системы, программно-технические средства). Комплексы для мониторинга (в том числе к</w:t>
      </w:r>
      <w:r>
        <w:rPr>
          <w:sz w:val="24"/>
          <w:szCs w:val="24"/>
        </w:rPr>
        <w:t xml:space="preserve">осмического), прогнозирования и ликвидации последствий чрезвычайных ситуаций, в том числе лесных пожаров, наводнений, землетрясений. Учебно-программные комплексы в области безопасности жизнедеятельности; технологии, средства и методы подготовки специалисто</w:t>
      </w:r>
      <w:r>
        <w:rPr>
          <w:sz w:val="24"/>
          <w:szCs w:val="24"/>
        </w:rPr>
        <w:t xml:space="preserve">в и населения для организации и проведения работ в условиях чрезвычайных ситуаций. Аварийно-спасательные средства. Инженерная безопасность (реальная устойчивость, сейсмостойкость и остаточный ресурс долговечности) зданий, сооружений, технологических систем</w:t>
      </w:r>
      <w:r>
        <w:rPr>
          <w:sz w:val="24"/>
          <w:szCs w:val="24"/>
        </w:rPr>
        <w:t xml:space="preserve">. </w:t>
      </w:r>
      <w:bookmarkStart w:id="0" w:name="_Hlk47290538"/>
      <w:r>
        <w:rPr>
          <w:sz w:val="24"/>
          <w:szCs w:val="24"/>
        </w:rPr>
      </w:r>
      <w:r/>
    </w:p>
    <w:p>
      <w:pPr>
        <w:pStyle w:val="1006"/>
        <w:ind w:left="0" w:right="-88" w:firstLine="0"/>
        <w:jc w:val="both"/>
        <w:tabs>
          <w:tab w:val="left" w:pos="0" w:leader="none"/>
        </w:tabs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006"/>
        <w:ind w:left="0" w:right="-88" w:firstLine="0"/>
        <w:tabs>
          <w:tab w:val="left" w:pos="0" w:leader="none"/>
        </w:tabs>
      </w:pPr>
      <w:r>
        <w:rPr>
          <w:i/>
          <w:iCs/>
          <w:color w:val="003399"/>
          <w:u w:val="single"/>
        </w:rPr>
        <w:t xml:space="preserve">Секция </w:t>
      </w:r>
      <w:r>
        <w:rPr>
          <w:color w:val="003399"/>
          <w:u w:val="single"/>
        </w:rPr>
        <w:t xml:space="preserve">1.6</w:t>
      </w:r>
      <w:r>
        <w:rPr>
          <w:color w:val="003399"/>
        </w:rPr>
        <w:t xml:space="preserve">  </w:t>
      </w:r>
      <w:r>
        <w:t xml:space="preserve"> </w:t>
      </w:r>
      <w:r>
        <w:rPr>
          <w:color w:val="C00000"/>
          <w:szCs w:val="28"/>
          <w:u w:val="single"/>
        </w:rPr>
        <w:t xml:space="preserve">Радикализм в молодежной среде: комплексные проблемы, профилактика и противодействие</w:t>
      </w:r>
      <w:r>
        <w:rPr>
          <w:szCs w:val="28"/>
          <w:u w:val="single"/>
        </w:rPr>
        <w:t xml:space="preserve">  </w:t>
      </w:r>
      <w:r>
        <w:rPr>
          <w:color w:val="A50021"/>
          <w:szCs w:val="28"/>
          <w:u w:val="single"/>
        </w:rPr>
        <w:t xml:space="preserve">(ЮУрГУ)</w:t>
      </w:r>
      <w:r>
        <w:rPr>
          <w:szCs w:val="28"/>
          <w:u w:val="single"/>
        </w:rPr>
      </w:r>
      <w:r/>
    </w:p>
    <w:p>
      <w:pPr>
        <w:pStyle w:val="1006"/>
        <w:ind w:left="0" w:right="-88" w:firstLine="0"/>
        <w:jc w:val="both"/>
        <w:spacing w:line="276" w:lineRule="auto"/>
        <w:tabs>
          <w:tab w:val="left" w:pos="0" w:leader="none"/>
        </w:tabs>
      </w:pPr>
      <w:r>
        <w:rPr>
          <w:sz w:val="24"/>
          <w:szCs w:val="24"/>
        </w:rPr>
        <w:t xml:space="preserve">Исследования проявления расовой и религиозной дискриминации. </w:t>
      </w:r>
      <w:r>
        <w:rPr>
          <w:sz w:val="24"/>
          <w:szCs w:val="24"/>
        </w:rPr>
        <w:t xml:space="preserve">Проблемы и причины </w:t>
      </w:r>
      <w:r>
        <w:rPr>
          <w:sz w:val="24"/>
          <w:szCs w:val="24"/>
        </w:rPr>
        <w:t xml:space="preserve">радикализации личности. </w:t>
      </w:r>
      <w:r>
        <w:rPr>
          <w:sz w:val="24"/>
          <w:szCs w:val="24"/>
        </w:rPr>
        <w:t xml:space="preserve">Процессы радикализации и дерадикализации личности. </w:t>
      </w:r>
      <w:r>
        <w:rPr>
          <w:sz w:val="24"/>
          <w:szCs w:val="24"/>
        </w:rPr>
      </w:r>
      <w:r/>
    </w:p>
    <w:p>
      <w:pPr>
        <w:pStyle w:val="1006"/>
        <w:ind w:left="0" w:right="-88" w:firstLine="0"/>
        <w:jc w:val="both"/>
        <w:spacing w:line="276" w:lineRule="auto"/>
        <w:tabs>
          <w:tab w:val="left" w:pos="0" w:leader="none"/>
        </w:tabs>
      </w:pPr>
      <w:r>
        <w:rPr>
          <w:sz w:val="24"/>
          <w:szCs w:val="24"/>
        </w:rPr>
        <w:t xml:space="preserve">Исследование использования интернета для распространения экстремистской идеологии среди молодёжи. Компьютерные </w:t>
      </w:r>
      <w:r>
        <w:rPr>
          <w:sz w:val="24"/>
          <w:szCs w:val="24"/>
        </w:rPr>
        <w:t xml:space="preserve">игры как инструмент популяризации насилия и личностной радикализации. Мониторинг, прогнозирование, предупреждение и ликвидация проявлений радикализма в молодежной среде. Учебно-программные комплексы в области профилактики радикализации личности/молодежи". </w:t>
      </w:r>
      <w:r>
        <w:rPr>
          <w:sz w:val="24"/>
          <w:szCs w:val="24"/>
        </w:rPr>
        <w:t xml:space="preserve">Причины активности терроризма, экстремизма. </w:t>
      </w:r>
      <w:r>
        <w:rPr>
          <w:sz w:val="24"/>
          <w:szCs w:val="24"/>
        </w:rPr>
        <w:t xml:space="preserve">Предупреждение и противодействие распространению идеологии экстремизма, терроризма и радикализма среди молодёжи.</w:t>
      </w:r>
      <w:r>
        <w:rPr>
          <w:sz w:val="24"/>
          <w:szCs w:val="24"/>
        </w:rPr>
      </w:r>
      <w:r/>
    </w:p>
    <w:p>
      <w:pPr>
        <w:pStyle w:val="1006"/>
        <w:ind w:left="0" w:right="-88" w:firstLine="0"/>
        <w:jc w:val="both"/>
        <w:tabs>
          <w:tab w:val="left" w:pos="0" w:leader="none"/>
        </w:tabs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1006"/>
        <w:ind w:left="0" w:right="-88" w:firstLine="0"/>
        <w:jc w:val="both"/>
        <w:tabs>
          <w:tab w:val="left" w:pos="0" w:leader="none"/>
        </w:tabs>
      </w:pPr>
      <w:r>
        <w:rPr>
          <w:i/>
          <w:iCs/>
          <w:color w:val="0000FF"/>
          <w:u w:val="single"/>
        </w:rPr>
        <w:t xml:space="preserve">Секция</w:t>
      </w:r>
      <w:r>
        <w:rPr>
          <w:color w:val="0000FF"/>
        </w:rPr>
        <w:t xml:space="preserve"> </w:t>
      </w:r>
      <w:r>
        <w:rPr>
          <w:color w:val="0000FF"/>
        </w:rPr>
        <w:t xml:space="preserve">1</w:t>
      </w:r>
      <w:r>
        <w:rPr>
          <w:color w:val="0000FF"/>
        </w:rPr>
        <w:t xml:space="preserve">.</w:t>
      </w:r>
      <w:r>
        <w:rPr>
          <w:color w:val="0000FF"/>
        </w:rPr>
        <w:t xml:space="preserve">7</w:t>
      </w:r>
      <w:r>
        <w:t xml:space="preserve">  </w:t>
      </w:r>
      <w:r>
        <w:rPr>
          <w:u w:val="single"/>
        </w:rPr>
        <w:t xml:space="preserve">Конкурс 3</w:t>
      </w:r>
      <w:r>
        <w:rPr>
          <w:u w:val="single"/>
          <w:lang w:val="en-US"/>
        </w:rPr>
        <w:t xml:space="preserve">D</w:t>
      </w:r>
      <w:r>
        <w:rPr>
          <w:u w:val="single"/>
        </w:rPr>
        <w:t xml:space="preserve"> моделирования</w:t>
      </w:r>
      <w:r>
        <w:rPr>
          <w:u w:val="single"/>
        </w:rPr>
        <w:t xml:space="preserve"> (в экспериментальном режиме, в не командного зачета) – для  конкурсантов 9 – 11 классов</w:t>
      </w:r>
      <w:r>
        <w:rPr>
          <w:u w:val="single"/>
        </w:rPr>
      </w:r>
      <w:r/>
    </w:p>
    <w:p>
      <w:pPr>
        <w:pStyle w:val="978"/>
        <w:jc w:val="both"/>
        <w:spacing w:line="276" w:lineRule="auto"/>
      </w:pPr>
      <w:r>
        <w:rPr>
          <w:sz w:val="24"/>
          <w:szCs w:val="24"/>
        </w:rPr>
        <w:t xml:space="preserve">Область трехмерного моделирования и анимации в сфере информационных технологий </w:t>
      </w:r>
      <w:r>
        <w:rPr>
          <w:rFonts w:eastAsia="Arial Unicode MS"/>
          <w:sz w:val="24"/>
          <w:szCs w:val="24"/>
        </w:rPr>
        <w:t xml:space="preserve">с целью поиска и содействия продвижению IT – разработок.  </w:t>
      </w:r>
      <w:r>
        <w:rPr>
          <w:sz w:val="24"/>
          <w:szCs w:val="24"/>
        </w:rPr>
        <w:t xml:space="preserve">Участники конкурса разрабатывают трехмерные модели и осуществляют их рендеринг в рамках времени, определенного Программой конкурса. </w:t>
      </w:r>
      <w:r>
        <w:rPr>
          <w:sz w:val="24"/>
          <w:szCs w:val="24"/>
        </w:rPr>
      </w:r>
      <w:r/>
    </w:p>
    <w:p>
      <w:pPr>
        <w:pStyle w:val="1006"/>
        <w:ind w:left="0" w:right="-88" w:firstLine="0"/>
        <w:jc w:val="both"/>
        <w:spacing w:line="276" w:lineRule="auto"/>
        <w:tabs>
          <w:tab w:val="left" w:pos="0" w:leader="none"/>
        </w:tabs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78"/>
        <w:ind w:left="2700" w:right="-88"/>
        <w:widowControl w:val="off"/>
        <w:tabs>
          <w:tab w:val="left" w:pos="0" w:leader="none"/>
        </w:tabs>
      </w:pPr>
      <w:r/>
      <w:bookmarkEnd w:id="0"/>
      <w:r>
        <w:rPr>
          <w:b/>
          <w:sz w:val="28"/>
          <w:szCs w:val="28"/>
        </w:rPr>
      </w:r>
      <w:r/>
    </w:p>
    <w:p>
      <w:pPr>
        <w:pStyle w:val="978"/>
        <w:ind w:right="-88"/>
        <w:jc w:val="center"/>
        <w:widowControl w:val="off"/>
        <w:tabs>
          <w:tab w:val="left" w:pos="0" w:leader="none"/>
        </w:tabs>
        <w:rPr>
          <w:color w:val="800000"/>
        </w:rPr>
      </w:pPr>
      <w:r>
        <w:rPr>
          <w:b/>
          <w:color w:val="800000"/>
          <w:sz w:val="28"/>
        </w:rPr>
        <w:t xml:space="preserve">С и м п о з и у м  2   </w:t>
      </w:r>
      <w:r>
        <w:rPr>
          <w:color w:val="800000"/>
          <w:sz w:val="28"/>
        </w:rPr>
        <w:t xml:space="preserve">конкурс исследователей «Творческие работы»</w:t>
      </w:r>
      <w:r>
        <w:rPr>
          <w:color w:val="800000"/>
          <w:sz w:val="28"/>
        </w:rPr>
      </w:r>
      <w:r/>
    </w:p>
    <w:p>
      <w:pPr>
        <w:pStyle w:val="978"/>
        <w:ind w:right="-88" w:firstLine="993"/>
        <w:jc w:val="center"/>
        <w:widowControl w:val="off"/>
        <w:tabs>
          <w:tab w:val="left" w:pos="0" w:leader="none"/>
        </w:tabs>
        <w:rPr>
          <w:color w:val="800000"/>
        </w:rPr>
      </w:pPr>
      <w:r>
        <w:rPr>
          <w:b/>
          <w:i/>
          <w:color w:val="800000"/>
          <w:sz w:val="28"/>
        </w:rPr>
        <w:t xml:space="preserve">/</w:t>
      </w:r>
      <w:r>
        <w:rPr>
          <w:b/>
          <w:i/>
          <w:color w:val="800000"/>
          <w:sz w:val="28"/>
          <w:u w:val="single"/>
        </w:rPr>
        <w:t xml:space="preserve">Естественные науки  и  современный  мир/</w:t>
      </w:r>
      <w:r>
        <w:rPr>
          <w:b/>
          <w:i/>
          <w:color w:val="800000"/>
          <w:sz w:val="28"/>
          <w:u w:val="single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</w:pPr>
      <w:r>
        <w:rPr>
          <w:i/>
          <w:iCs/>
          <w:color w:val="0000FF"/>
          <w:sz w:val="28"/>
          <w:u w:val="single"/>
        </w:rPr>
        <w:t xml:space="preserve">Секция </w:t>
      </w:r>
      <w:r>
        <w:rPr>
          <w:color w:val="0000FF"/>
          <w:sz w:val="28"/>
        </w:rPr>
        <w:t xml:space="preserve">2.</w:t>
      </w:r>
      <w:r>
        <w:rPr>
          <w:color w:val="548DD4"/>
          <w:sz w:val="28"/>
        </w:rPr>
        <w:t xml:space="preserve">1</w:t>
      </w:r>
      <w:r>
        <w:rPr>
          <w:sz w:val="28"/>
        </w:rPr>
        <w:t xml:space="preserve">   (2</w:t>
      </w:r>
      <w:r>
        <w:rPr>
          <w:sz w:val="28"/>
          <w:lang w:val="en-US"/>
        </w:rPr>
        <w:t xml:space="preserve">A</w:t>
      </w:r>
      <w:r>
        <w:rPr>
          <w:sz w:val="28"/>
        </w:rPr>
        <w:t xml:space="preserve">)  </w:t>
      </w:r>
      <w:r>
        <w:rPr>
          <w:sz w:val="28"/>
          <w:u w:val="single"/>
        </w:rPr>
        <w:t xml:space="preserve">Физика и познание мира</w:t>
      </w:r>
      <w:r>
        <w:rPr>
          <w:sz w:val="28"/>
        </w:rPr>
        <w:t xml:space="preserve">  (ЮУрГУ)</w:t>
      </w:r>
      <w:r>
        <w:rPr>
          <w:sz w:val="28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</w:pPr>
      <w:r>
        <w:rPr>
          <w:color w:val="0070C0"/>
          <w:sz w:val="28"/>
        </w:rPr>
        <w:t xml:space="preserve">             2.1а</w:t>
      </w:r>
      <w:r>
        <w:rPr>
          <w:sz w:val="28"/>
        </w:rPr>
        <w:t xml:space="preserve"> (2</w:t>
      </w:r>
      <w:r>
        <w:rPr>
          <w:sz w:val="28"/>
          <w:lang w:val="en-US"/>
        </w:rPr>
        <w:t xml:space="preserve">G</w:t>
      </w:r>
      <w:r>
        <w:rPr>
          <w:sz w:val="28"/>
        </w:rPr>
        <w:t xml:space="preserve">)  </w:t>
      </w:r>
      <w:r>
        <w:rPr>
          <w:sz w:val="28"/>
          <w:u w:val="single"/>
        </w:rPr>
        <w:t xml:space="preserve">Астрономия</w:t>
      </w:r>
      <w:r>
        <w:rPr>
          <w:sz w:val="28"/>
        </w:rPr>
        <w:t xml:space="preserve">  (ЧелГУ)</w:t>
      </w:r>
      <w:r>
        <w:rPr>
          <w:sz w:val="28"/>
        </w:rPr>
      </w:r>
      <w:r/>
    </w:p>
    <w:p>
      <w:pPr>
        <w:pStyle w:val="978"/>
        <w:jc w:val="both"/>
        <w:spacing w:line="276" w:lineRule="auto"/>
      </w:pPr>
      <w:r>
        <w:rPr>
          <w:sz w:val="24"/>
          <w:szCs w:val="24"/>
        </w:rPr>
        <w:t xml:space="preserve">Теории, принципы и законы, управляющие энергией; влияние энергии на ма</w:t>
      </w:r>
      <w:r>
        <w:rPr>
          <w:sz w:val="24"/>
          <w:szCs w:val="24"/>
        </w:rPr>
        <w:t xml:space="preserve">терии: физика твердого тела, оптика, акустика, физика атома, плазма, сверхпроводимость, динамика жидкости и газа, полупроводники, магнетизм, квантовая механика.  Космология, планетология, физика невесомости, космические эксперименты, космическая философия.</w:t>
      </w:r>
      <w:r>
        <w:rPr>
          <w:sz w:val="24"/>
          <w:szCs w:val="24"/>
        </w:rPr>
      </w:r>
      <w:r/>
    </w:p>
    <w:p>
      <w:pPr>
        <w:pStyle w:val="978"/>
        <w:jc w:val="both"/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</w:pPr>
      <w:r>
        <w:rPr>
          <w:i/>
          <w:iCs/>
          <w:color w:val="0000FF"/>
          <w:sz w:val="28"/>
          <w:u w:val="single"/>
        </w:rPr>
        <w:t xml:space="preserve">Секция </w:t>
      </w:r>
      <w:r>
        <w:rPr>
          <w:color w:val="0000FF"/>
          <w:sz w:val="28"/>
        </w:rPr>
        <w:t xml:space="preserve">2.2</w:t>
      </w:r>
      <w:r>
        <w:rPr>
          <w:sz w:val="28"/>
        </w:rPr>
        <w:t xml:space="preserve">    (2</w:t>
      </w:r>
      <w:r>
        <w:rPr>
          <w:sz w:val="28"/>
          <w:lang w:val="en-US"/>
        </w:rPr>
        <w:t xml:space="preserve">B</w:t>
      </w:r>
      <w:r>
        <w:rPr>
          <w:sz w:val="28"/>
        </w:rPr>
        <w:t xml:space="preserve">) </w:t>
      </w:r>
      <w:r>
        <w:rPr>
          <w:sz w:val="28"/>
          <w:u w:val="single"/>
        </w:rPr>
        <w:t xml:space="preserve">Химия и химические технологии</w:t>
      </w:r>
      <w:r>
        <w:rPr>
          <w:sz w:val="28"/>
        </w:rPr>
        <w:t xml:space="preserve">   (ЮУрГУ)</w:t>
      </w:r>
      <w:r>
        <w:rPr>
          <w:sz w:val="28"/>
        </w:rPr>
      </w:r>
      <w:r/>
    </w:p>
    <w:p>
      <w:pPr>
        <w:pStyle w:val="978"/>
        <w:ind w:right="-88"/>
        <w:jc w:val="both"/>
        <w:spacing w:line="276" w:lineRule="auto"/>
        <w:widowControl w:val="off"/>
        <w:tabs>
          <w:tab w:val="left" w:pos="0" w:leader="none"/>
        </w:tabs>
      </w:pPr>
      <w:r>
        <w:rPr>
          <w:sz w:val="24"/>
          <w:szCs w:val="24"/>
        </w:rPr>
        <w:t xml:space="preserve">Изучение природы и состава материи и законо</w:t>
      </w:r>
      <w:r>
        <w:rPr>
          <w:sz w:val="24"/>
          <w:szCs w:val="24"/>
        </w:rPr>
        <w:t xml:space="preserve">в ее развития: физическая химия, органическая химия (кроме биохимии), неорганическая химия, аналитическая химия; материалы, пластмассы, пестициды. Исследование кристаллических структур неорганических соединений, выявление связей «структура-свойства», квант</w:t>
      </w:r>
      <w:r>
        <w:rPr>
          <w:sz w:val="24"/>
          <w:szCs w:val="24"/>
        </w:rPr>
        <w:t xml:space="preserve">ово-химические расчеты молекул; получение и изучение физико-химических свойств металлов в ультрадисперсном состоянии; влияние ионизирующих излучений и звуковых колебаний на свойства веществ и материалов; синтез и изучение физико-химических свойств веществ.</w:t>
      </w:r>
      <w:r>
        <w:rPr>
          <w:sz w:val="24"/>
          <w:szCs w:val="24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</w:pPr>
      <w:r>
        <w:rPr>
          <w:i/>
          <w:iCs/>
          <w:color w:val="0000FF"/>
          <w:sz w:val="28"/>
          <w:u w:val="single"/>
        </w:rPr>
        <w:t xml:space="preserve">Секция </w:t>
      </w:r>
      <w:r>
        <w:rPr>
          <w:color w:val="0000FF"/>
          <w:sz w:val="28"/>
        </w:rPr>
        <w:t xml:space="preserve">2.3</w:t>
      </w:r>
      <w:r>
        <w:rPr>
          <w:sz w:val="28"/>
        </w:rPr>
        <w:t xml:space="preserve">   (2</w:t>
      </w:r>
      <w:r>
        <w:rPr>
          <w:sz w:val="28"/>
          <w:lang w:val="en-US"/>
        </w:rPr>
        <w:t xml:space="preserve">E</w:t>
      </w:r>
      <w:r>
        <w:rPr>
          <w:sz w:val="28"/>
        </w:rPr>
        <w:t xml:space="preserve">)  </w:t>
      </w:r>
      <w:r>
        <w:rPr>
          <w:sz w:val="28"/>
          <w:u w:val="single"/>
        </w:rPr>
        <w:t xml:space="preserve">Биология и биотехнология</w:t>
      </w:r>
      <w:r>
        <w:rPr>
          <w:sz w:val="28"/>
        </w:rPr>
        <w:t xml:space="preserve">   (</w:t>
      </w:r>
      <w:r>
        <w:rPr>
          <w:sz w:val="28"/>
        </w:rPr>
        <w:t xml:space="preserve">УралГУФК</w:t>
      </w:r>
      <w:r>
        <w:rPr>
          <w:sz w:val="28"/>
        </w:rPr>
        <w:t xml:space="preserve">)</w:t>
      </w:r>
      <w:r>
        <w:rPr>
          <w:sz w:val="28"/>
        </w:rPr>
      </w:r>
      <w:r/>
    </w:p>
    <w:p>
      <w:pPr>
        <w:pStyle w:val="978"/>
        <w:ind w:right="-88"/>
        <w:spacing w:line="276" w:lineRule="auto"/>
        <w:widowControl w:val="off"/>
        <w:tabs>
          <w:tab w:val="left" w:pos="0" w:leader="none"/>
        </w:tabs>
      </w:pPr>
      <w:r>
        <w:rPr>
          <w:sz w:val="24"/>
          <w:szCs w:val="24"/>
        </w:rPr>
        <w:t xml:space="preserve">Морфология, физиология, биохимия, генетика, экология растений, животных, человека и микроорганизмов.</w:t>
      </w:r>
      <w:r>
        <w:rPr>
          <w:sz w:val="24"/>
          <w:szCs w:val="24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</w:pPr>
      <w:r>
        <w:rPr>
          <w:i/>
          <w:iCs/>
          <w:color w:val="0000FF"/>
          <w:sz w:val="28"/>
          <w:u w:val="single"/>
        </w:rPr>
        <w:t xml:space="preserve">Секция </w:t>
      </w:r>
      <w:r>
        <w:rPr>
          <w:color w:val="0000FF"/>
          <w:sz w:val="28"/>
        </w:rPr>
        <w:t xml:space="preserve">2.4</w:t>
      </w:r>
      <w:r>
        <w:rPr>
          <w:sz w:val="28"/>
        </w:rPr>
        <w:t xml:space="preserve">  (2</w:t>
      </w:r>
      <w:r>
        <w:rPr>
          <w:sz w:val="28"/>
          <w:lang w:val="en-US"/>
        </w:rPr>
        <w:t xml:space="preserve">G</w:t>
      </w:r>
      <w:r>
        <w:rPr>
          <w:sz w:val="28"/>
        </w:rPr>
        <w:t xml:space="preserve">, 2</w:t>
      </w:r>
      <w:r>
        <w:rPr>
          <w:sz w:val="28"/>
          <w:lang w:val="en-US"/>
        </w:rPr>
        <w:t xml:space="preserve">D</w:t>
      </w:r>
      <w:r>
        <w:rPr>
          <w:sz w:val="28"/>
        </w:rPr>
        <w:t xml:space="preserve">2</w:t>
      </w:r>
      <w:r>
        <w:rPr>
          <w:sz w:val="28"/>
        </w:rPr>
        <w:t xml:space="preserve">)  </w:t>
      </w:r>
      <w:r>
        <w:rPr>
          <w:sz w:val="28"/>
          <w:u w:val="single"/>
        </w:rPr>
        <w:t xml:space="preserve">Биоинженерия  в медицине</w:t>
      </w:r>
      <w:r>
        <w:rPr>
          <w:sz w:val="28"/>
        </w:rPr>
        <w:t xml:space="preserve">  (</w:t>
      </w:r>
      <w:r>
        <w:rPr>
          <w:sz w:val="28"/>
        </w:rPr>
        <w:t xml:space="preserve">УралГУФК</w:t>
      </w:r>
      <w:r>
        <w:rPr>
          <w:sz w:val="28"/>
        </w:rPr>
        <w:t xml:space="preserve">)</w:t>
      </w:r>
      <w:r>
        <w:rPr>
          <w:sz w:val="28"/>
        </w:rPr>
      </w:r>
      <w:r/>
    </w:p>
    <w:p>
      <w:pPr>
        <w:pStyle w:val="978"/>
        <w:ind w:right="-88"/>
        <w:jc w:val="both"/>
        <w:spacing w:line="276" w:lineRule="auto"/>
        <w:widowControl w:val="off"/>
        <w:tabs>
          <w:tab w:val="left" w:pos="0" w:leader="none"/>
        </w:tabs>
      </w:pPr>
      <w:r>
        <w:rPr>
          <w:sz w:val="24"/>
          <w:szCs w:val="24"/>
        </w:rPr>
        <w:t xml:space="preserve">Геномика, и протеомика. Генетическая инженерия. Биоинформатика. Молекулярная медицина. Биотехнология. </w:t>
      </w:r>
      <w:r>
        <w:rPr>
          <w:sz w:val="24"/>
          <w:szCs w:val="24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</w:pPr>
      <w:r>
        <w:rPr>
          <w:i/>
          <w:iCs/>
          <w:color w:val="0000FF"/>
          <w:sz w:val="28"/>
          <w:u w:val="single"/>
        </w:rPr>
        <w:t xml:space="preserve">Секция</w:t>
      </w:r>
      <w:r>
        <w:rPr>
          <w:color w:val="0000FF"/>
          <w:sz w:val="28"/>
        </w:rPr>
        <w:t xml:space="preserve"> 2.5</w:t>
      </w:r>
      <w:r>
        <w:rPr>
          <w:sz w:val="28"/>
        </w:rPr>
        <w:t xml:space="preserve">  (2</w:t>
      </w:r>
      <w:r>
        <w:rPr>
          <w:sz w:val="28"/>
          <w:lang w:val="en-US"/>
        </w:rPr>
        <w:t xml:space="preserve">C</w:t>
      </w:r>
      <w:r>
        <w:rPr>
          <w:sz w:val="28"/>
        </w:rPr>
        <w:t xml:space="preserve">, 2</w:t>
      </w:r>
      <w:r>
        <w:rPr>
          <w:sz w:val="28"/>
          <w:lang w:val="en-US"/>
        </w:rPr>
        <w:t xml:space="preserve">D</w:t>
      </w:r>
      <w:r>
        <w:rPr>
          <w:sz w:val="28"/>
        </w:rPr>
        <w:t xml:space="preserve">1</w:t>
      </w:r>
      <w:r>
        <w:rPr>
          <w:sz w:val="28"/>
        </w:rPr>
        <w:t xml:space="preserve">) </w:t>
      </w:r>
      <w:r>
        <w:rPr>
          <w:sz w:val="28"/>
          <w:u w:val="single"/>
        </w:rPr>
        <w:t xml:space="preserve">Биосфера и проблемы Земли.</w:t>
      </w:r>
      <w:r>
        <w:rPr>
          <w:sz w:val="28"/>
        </w:rPr>
        <w:t xml:space="preserve">  (ЮУрГУ)</w:t>
      </w:r>
      <w:r>
        <w:rPr>
          <w:sz w:val="28"/>
        </w:rPr>
      </w:r>
      <w:r/>
    </w:p>
    <w:p>
      <w:pPr>
        <w:pStyle w:val="999"/>
        <w:jc w:val="both"/>
        <w:spacing w:line="276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Структурно-функциональная организация биосферы. Основные компоненты биосферы. Функционирование специфических и уникальных объектов биосферы. Исследование наземных и водных экосистем как единых биосферных единиц. </w:t>
      </w:r>
      <w:r>
        <w:rPr>
          <w:sz w:val="24"/>
          <w:szCs w:val="24"/>
        </w:rPr>
        <w:t xml:space="preserve">Региональные проблемы загрязнения.</w:t>
      </w:r>
      <w:r>
        <w:rPr>
          <w:color w:val="000000"/>
          <w:sz w:val="24"/>
          <w:szCs w:val="24"/>
        </w:rPr>
        <w:t xml:space="preserve"> Мониторинг и методы исследования окружающей </w:t>
      </w:r>
      <w:r>
        <w:rPr>
          <w:color w:val="000000"/>
          <w:sz w:val="24"/>
          <w:szCs w:val="24"/>
        </w:rPr>
        <w:t xml:space="preserve">среды - природных вод, воздуха, почв, городских экосистем. Охрана окружающей среды в условиях различного воздействия и нагрузки. Проблемы малых и больших городов. Человек и биосфера. Гидросфера. Атмосфера. Ландшафтный дизайн, почвы, растительные сообщества</w:t>
      </w:r>
      <w:r>
        <w:rPr>
          <w:color w:val="000000"/>
          <w:sz w:val="24"/>
          <w:szCs w:val="24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color w:val="800000"/>
        </w:rPr>
      </w:pPr>
      <w:r>
        <w:rPr>
          <w:b/>
          <w:color w:val="800000"/>
          <w:sz w:val="28"/>
        </w:rPr>
        <w:t xml:space="preserve">С и м п о з и у м  3      </w:t>
      </w:r>
      <w:r>
        <w:rPr>
          <w:color w:val="800000"/>
          <w:sz w:val="28"/>
        </w:rPr>
        <w:t xml:space="preserve"> конкурс  исследователей  «Творческие работы»</w:t>
      </w:r>
      <w:r>
        <w:rPr>
          <w:color w:val="800000"/>
          <w:sz w:val="28"/>
        </w:rPr>
      </w:r>
      <w:r/>
    </w:p>
    <w:p>
      <w:pPr>
        <w:pStyle w:val="978"/>
        <w:ind w:right="-88" w:firstLine="2835"/>
        <w:jc w:val="both"/>
        <w:widowControl w:val="off"/>
        <w:tabs>
          <w:tab w:val="left" w:pos="0" w:leader="none"/>
        </w:tabs>
        <w:rPr>
          <w:color w:val="800000"/>
        </w:rPr>
      </w:pPr>
      <w:r>
        <w:rPr>
          <w:i/>
          <w:color w:val="800000"/>
          <w:sz w:val="28"/>
        </w:rPr>
        <w:t xml:space="preserve">/</w:t>
      </w:r>
      <w:r>
        <w:rPr>
          <w:b/>
          <w:i/>
          <w:color w:val="800000"/>
          <w:sz w:val="28"/>
          <w:u w:val="single"/>
        </w:rPr>
        <w:t xml:space="preserve">Математика и информационные технологии/</w:t>
      </w:r>
      <w:r>
        <w:rPr>
          <w:b/>
          <w:color w:val="800000"/>
          <w:sz w:val="28"/>
          <w:u w:val="single"/>
        </w:rPr>
      </w:r>
      <w:r/>
    </w:p>
    <w:p>
      <w:pPr>
        <w:pStyle w:val="982"/>
        <w:ind w:right="-88"/>
        <w:tabs>
          <w:tab w:val="left" w:pos="0" w:leader="none"/>
        </w:tabs>
      </w:pPr>
      <w:r>
        <w:rPr>
          <w:i/>
          <w:iCs/>
          <w:color w:val="0000FF"/>
          <w:u w:val="single"/>
        </w:rPr>
        <w:t xml:space="preserve">Секция </w:t>
      </w:r>
      <w:r>
        <w:rPr>
          <w:color w:val="0000FF"/>
        </w:rPr>
        <w:t xml:space="preserve">3.1</w:t>
      </w:r>
      <w:r>
        <w:t xml:space="preserve">   </w:t>
      </w:r>
      <w:r>
        <w:rPr>
          <w:u w:val="single"/>
        </w:rPr>
        <w:t xml:space="preserve">Многообразие  математики</w:t>
      </w:r>
      <w:r>
        <w:t xml:space="preserve">:</w:t>
      </w:r>
      <w:r/>
    </w:p>
    <w:p>
      <w:pPr>
        <w:pStyle w:val="978"/>
        <w:ind w:right="-88" w:firstLine="993"/>
        <w:tabs>
          <w:tab w:val="left" w:pos="0" w:leader="none"/>
        </w:tabs>
      </w:pPr>
      <w:r>
        <w:rPr>
          <w:sz w:val="28"/>
        </w:rPr>
        <w:t xml:space="preserve">3.1.а   (3</w:t>
      </w:r>
      <w:r>
        <w:rPr>
          <w:sz w:val="28"/>
          <w:lang w:val="en-US"/>
        </w:rPr>
        <w:t xml:space="preserve">A</w:t>
      </w:r>
      <w:r>
        <w:rPr>
          <w:sz w:val="28"/>
        </w:rPr>
        <w:t xml:space="preserve">) </w:t>
      </w:r>
      <w:r>
        <w:rPr>
          <w:sz w:val="28"/>
          <w:u w:val="single"/>
        </w:rPr>
        <w:t xml:space="preserve">Прикладная математика</w:t>
      </w:r>
      <w:r>
        <w:rPr>
          <w:sz w:val="28"/>
        </w:rPr>
        <w:t xml:space="preserve">  (ЮУрГУ)</w:t>
      </w:r>
      <w:r>
        <w:rPr>
          <w:sz w:val="28"/>
        </w:rPr>
      </w:r>
      <w:r/>
    </w:p>
    <w:p>
      <w:pPr>
        <w:pStyle w:val="978"/>
        <w:ind w:right="-88"/>
        <w:jc w:val="both"/>
        <w:spacing w:line="276" w:lineRule="auto"/>
        <w:tabs>
          <w:tab w:val="left" w:pos="0" w:leader="none"/>
        </w:tabs>
      </w:pPr>
      <w:r>
        <w:rPr>
          <w:sz w:val="24"/>
          <w:szCs w:val="24"/>
        </w:rPr>
        <w:t xml:space="preserve">Комбинаторика и элементы теории вероятностей; тригонометрия; логика; реше</w:t>
      </w:r>
      <w:r>
        <w:rPr>
          <w:sz w:val="24"/>
          <w:szCs w:val="24"/>
        </w:rPr>
        <w:t xml:space="preserve">ние задач по физике (механика, электричество, кинетика газов и т.д.), полученные с приложениями методов алгебры и геометрии; элементарная геометрия, стереометрия и планиметрия; элементарная алгебра (для 3, 4 возрастных групп возможно, с элементами высшей).</w:t>
      </w:r>
      <w:r>
        <w:rPr>
          <w:sz w:val="24"/>
          <w:szCs w:val="24"/>
        </w:rPr>
      </w:r>
      <w:r/>
    </w:p>
    <w:p>
      <w:pPr>
        <w:pStyle w:val="978"/>
        <w:ind w:right="-88" w:firstLine="993"/>
        <w:tabs>
          <w:tab w:val="left" w:pos="0" w:leader="none"/>
        </w:tabs>
      </w:pPr>
      <w:r>
        <w:rPr>
          <w:sz w:val="28"/>
        </w:rPr>
        <w:t xml:space="preserve">3.1.б    (3</w:t>
      </w:r>
      <w:r>
        <w:rPr>
          <w:sz w:val="28"/>
          <w:lang w:val="en-US"/>
        </w:rPr>
        <w:t xml:space="preserve">B</w:t>
      </w:r>
      <w:r>
        <w:rPr>
          <w:sz w:val="28"/>
        </w:rPr>
        <w:t xml:space="preserve">) </w:t>
      </w:r>
      <w:r>
        <w:rPr>
          <w:sz w:val="28"/>
          <w:u w:val="single"/>
        </w:rPr>
        <w:t xml:space="preserve">Фундаментальная математика</w:t>
      </w:r>
      <w:r>
        <w:rPr>
          <w:sz w:val="28"/>
        </w:rPr>
        <w:t xml:space="preserve">  (ЧелГУ)</w:t>
      </w:r>
      <w:r>
        <w:rPr>
          <w:sz w:val="28"/>
        </w:rPr>
      </w:r>
      <w:r/>
    </w:p>
    <w:p>
      <w:pPr>
        <w:pStyle w:val="978"/>
        <w:ind w:right="-88"/>
        <w:jc w:val="both"/>
        <w:spacing w:line="276" w:lineRule="auto"/>
        <w:tabs>
          <w:tab w:val="left" w:pos="0" w:leader="none"/>
        </w:tabs>
      </w:pPr>
      <w:r>
        <w:rPr>
          <w:sz w:val="24"/>
          <w:szCs w:val="24"/>
        </w:rPr>
        <w:t xml:space="preserve">Элементарная геометрия (планиметрия и стереометрия), алгебра, комбинаторика, теория чисел, дискретная мат</w:t>
      </w:r>
      <w:r>
        <w:rPr>
          <w:sz w:val="24"/>
          <w:szCs w:val="24"/>
        </w:rPr>
        <w:t xml:space="preserve">ематика и логика, теория множеств, математический анализ, аналитическая геометрия, теория вероятностей, дифференциальные уравнения и классическая механика, теория оптимизации и численные методы. Теория вероятностей и основные статистики. Небесная механика.</w:t>
      </w:r>
      <w:r>
        <w:rPr>
          <w:sz w:val="24"/>
          <w:szCs w:val="24"/>
        </w:rPr>
      </w:r>
      <w:r/>
    </w:p>
    <w:p>
      <w:pPr>
        <w:pStyle w:val="978"/>
        <w:ind w:right="-88"/>
        <w:jc w:val="both"/>
        <w:tabs>
          <w:tab w:val="left" w:pos="0" w:leader="none"/>
        </w:tabs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1006"/>
        <w:ind w:left="0" w:right="-88" w:firstLine="0"/>
        <w:jc w:val="both"/>
        <w:tabs>
          <w:tab w:val="left" w:pos="426" w:leader="none"/>
        </w:tabs>
      </w:pPr>
      <w:r>
        <w:rPr>
          <w:i/>
          <w:iCs/>
          <w:color w:val="0000FF"/>
          <w:szCs w:val="28"/>
          <w:u w:val="single"/>
        </w:rPr>
        <w:t xml:space="preserve">Секция </w:t>
      </w:r>
      <w:r>
        <w:rPr>
          <w:iCs/>
          <w:color w:val="0000FF"/>
          <w:szCs w:val="28"/>
        </w:rPr>
        <w:t xml:space="preserve">3.2</w:t>
      </w:r>
      <w:r>
        <w:rPr>
          <w:szCs w:val="28"/>
        </w:rPr>
        <w:t xml:space="preserve">   (3</w:t>
      </w:r>
      <w:r>
        <w:rPr>
          <w:szCs w:val="28"/>
          <w:lang w:val="en-US"/>
        </w:rPr>
        <w:t xml:space="preserve">D</w:t>
      </w:r>
      <w:r>
        <w:rPr>
          <w:szCs w:val="28"/>
        </w:rPr>
        <w:t xml:space="preserve">)  </w:t>
      </w:r>
      <w:r>
        <w:rPr>
          <w:szCs w:val="28"/>
          <w:u w:val="single"/>
        </w:rPr>
        <w:t xml:space="preserve">Информационные  технологии в науке, технике</w:t>
      </w:r>
      <w:r>
        <w:rPr>
          <w:szCs w:val="28"/>
        </w:rPr>
        <w:t xml:space="preserve">  (ЮУрГУ)</w:t>
      </w:r>
      <w:r>
        <w:rPr>
          <w:szCs w:val="28"/>
        </w:rPr>
      </w:r>
      <w:r/>
    </w:p>
    <w:p>
      <w:pPr>
        <w:pStyle w:val="1006"/>
        <w:ind w:left="0" w:right="-88" w:firstLine="0"/>
        <w:jc w:val="both"/>
        <w:spacing w:line="276" w:lineRule="auto"/>
        <w:tabs>
          <w:tab w:val="left" w:pos="0" w:leader="none"/>
        </w:tabs>
      </w:pPr>
      <w:r>
        <w:rPr>
          <w:sz w:val="24"/>
          <w:szCs w:val="24"/>
        </w:rPr>
        <w:t xml:space="preserve">Информатика и вычислительная математика; компьютерная графика; программное обеспечение робототехнических систем и комплексов. Нетрадиционные  архитектуры вычислительной  техники. Модели решения функциональных и вычислительных задач. Моделировани</w:t>
      </w:r>
      <w:r>
        <w:rPr>
          <w:sz w:val="24"/>
          <w:szCs w:val="24"/>
        </w:rPr>
        <w:t xml:space="preserve">е систем и процессов. Автоматизация тестирования программного обеспечения и различных электронных систем. Администрирование баз данных и компьютерных сетей. Вычислительные комплексы и сети; банковские системы, офисные системы, системы обработки информации.</w:t>
      </w:r>
      <w:r>
        <w:rPr>
          <w:sz w:val="24"/>
          <w:szCs w:val="24"/>
          <w:lang w:val="en-US"/>
        </w:rPr>
        <w:t xml:space="preserve">Internet</w:t>
      </w:r>
      <w:r>
        <w:rPr>
          <w:sz w:val="24"/>
          <w:szCs w:val="24"/>
        </w:rPr>
        <w:t xml:space="preserve">-технологии, сайты в науке и технике.</w:t>
      </w:r>
      <w:r>
        <w:rPr>
          <w:sz w:val="24"/>
          <w:szCs w:val="24"/>
        </w:rPr>
      </w:r>
      <w:r/>
    </w:p>
    <w:p>
      <w:pPr>
        <w:pStyle w:val="1006"/>
        <w:ind w:left="0" w:right="-88" w:firstLine="0"/>
        <w:jc w:val="both"/>
        <w:tabs>
          <w:tab w:val="left" w:pos="0" w:leader="none"/>
        </w:tabs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</w:pPr>
      <w:r>
        <w:rPr>
          <w:i/>
          <w:iCs/>
          <w:color w:val="0000FF"/>
          <w:sz w:val="28"/>
          <w:u w:val="single"/>
        </w:rPr>
        <w:t xml:space="preserve">Секция</w:t>
      </w:r>
      <w:r>
        <w:rPr>
          <w:color w:val="0000FF"/>
          <w:sz w:val="28"/>
        </w:rPr>
        <w:t xml:space="preserve"> 3.3</w:t>
      </w:r>
      <w:r>
        <w:rPr>
          <w:sz w:val="28"/>
        </w:rPr>
        <w:t xml:space="preserve">    (3</w:t>
      </w:r>
      <w:r>
        <w:rPr>
          <w:sz w:val="28"/>
          <w:lang w:val="en-US"/>
        </w:rPr>
        <w:t xml:space="preserve">D</w:t>
      </w:r>
      <w:r>
        <w:rPr>
          <w:sz w:val="28"/>
        </w:rPr>
        <w:t xml:space="preserve">)  </w:t>
      </w:r>
      <w:r>
        <w:rPr>
          <w:sz w:val="28"/>
          <w:u w:val="single"/>
        </w:rPr>
        <w:t xml:space="preserve">Программное обеспечение в образовании</w:t>
      </w:r>
      <w:r>
        <w:rPr>
          <w:sz w:val="28"/>
          <w:u w:val="single"/>
        </w:rPr>
        <w:t xml:space="preserve">  </w:t>
      </w:r>
      <w:r/>
    </w:p>
    <w:p>
      <w:pPr>
        <w:pStyle w:val="1006"/>
        <w:ind w:left="0" w:right="-88" w:firstLine="0"/>
        <w:jc w:val="both"/>
        <w:spacing w:line="276" w:lineRule="auto"/>
        <w:tabs>
          <w:tab w:val="left" w:pos="0" w:leader="none"/>
        </w:tabs>
      </w:pPr>
      <w:r>
        <w:rPr>
          <w:sz w:val="24"/>
          <w:szCs w:val="24"/>
        </w:rPr>
        <w:t xml:space="preserve">Информатика. Информационные  технологии в образовании. Обучающие, тестирующие, моделирующие программные средства. Интеллектуальные информационные системы. Образовательные программы. </w:t>
      </w:r>
      <w:r>
        <w:rPr>
          <w:sz w:val="24"/>
          <w:szCs w:val="24"/>
          <w:lang w:val="en-US"/>
        </w:rPr>
        <w:t xml:space="preserve">Internet</w:t>
      </w:r>
      <w:r>
        <w:rPr>
          <w:sz w:val="24"/>
          <w:szCs w:val="24"/>
        </w:rPr>
        <w:t xml:space="preserve">-технологии, сайты в образовательном процессе. Интеллектуальные игры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pStyle w:val="1006"/>
        <w:ind w:left="0" w:right="-88" w:firstLine="0"/>
        <w:jc w:val="both"/>
        <w:tabs>
          <w:tab w:val="left" w:pos="0" w:leader="none"/>
        </w:tabs>
      </w:pPr>
      <w:r>
        <w:rPr>
          <w:szCs w:val="28"/>
        </w:rPr>
      </w:r>
      <w:r>
        <w:rPr>
          <w:szCs w:val="28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color w:val="800000"/>
        </w:rPr>
      </w:pPr>
      <w:r>
        <w:rPr>
          <w:b/>
          <w:color w:val="800000"/>
          <w:sz w:val="28"/>
        </w:rPr>
        <w:t xml:space="preserve">С и м п о з и у м  4      </w:t>
      </w:r>
      <w:r>
        <w:rPr>
          <w:color w:val="800000"/>
          <w:sz w:val="28"/>
        </w:rPr>
        <w:t xml:space="preserve">конкурс  исследователей  «Творческие</w:t>
      </w:r>
      <w:r>
        <w:rPr>
          <w:sz w:val="28"/>
        </w:rPr>
        <w:t xml:space="preserve"> </w:t>
      </w:r>
      <w:r>
        <w:rPr>
          <w:color w:val="800000"/>
          <w:sz w:val="28"/>
        </w:rPr>
        <w:t xml:space="preserve">работы»</w:t>
      </w:r>
      <w:r>
        <w:rPr>
          <w:color w:val="800000"/>
          <w:sz w:val="28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color w:val="800000"/>
        </w:rPr>
      </w:pPr>
      <w:r>
        <w:rPr>
          <w:b/>
          <w:i/>
          <w:color w:val="800000"/>
          <w:sz w:val="28"/>
        </w:rPr>
        <w:t xml:space="preserve">/Прикладное искусство/</w:t>
      </w:r>
      <w:r>
        <w:rPr>
          <w:color w:val="333300"/>
          <w:sz w:val="24"/>
          <w:szCs w:val="24"/>
        </w:rPr>
        <w:t xml:space="preserve"> </w:t>
      </w:r>
      <w:r>
        <w:rPr>
          <w:color w:val="333300"/>
          <w:sz w:val="24"/>
          <w:szCs w:val="24"/>
        </w:rPr>
        <w:t xml:space="preserve"> Базовая организация на Российском этапе форума – Институт искусств Российского государственного университета имени А.Н. Косыгина.</w:t>
      </w:r>
      <w:r>
        <w:rPr>
          <w:b/>
          <w:color w:val="800000"/>
          <w:sz w:val="28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</w:pPr>
      <w:r>
        <w:rPr>
          <w:i/>
          <w:iCs/>
          <w:color w:val="0000FF"/>
          <w:sz w:val="28"/>
          <w:u w:val="single"/>
        </w:rPr>
        <w:t xml:space="preserve">Секция</w:t>
      </w:r>
      <w:r>
        <w:rPr>
          <w:color w:val="0000FF"/>
          <w:sz w:val="28"/>
        </w:rPr>
        <w:t xml:space="preserve"> 4.1</w:t>
      </w:r>
      <w:r>
        <w:rPr>
          <w:sz w:val="28"/>
        </w:rPr>
        <w:t xml:space="preserve">    (4</w:t>
      </w:r>
      <w:r>
        <w:rPr>
          <w:sz w:val="28"/>
          <w:lang w:val="en-US"/>
        </w:rPr>
        <w:t xml:space="preserve">J</w:t>
      </w:r>
      <w:r>
        <w:rPr>
          <w:sz w:val="28"/>
        </w:rPr>
        <w:t xml:space="preserve">)  </w:t>
      </w:r>
      <w:r>
        <w:rPr>
          <w:sz w:val="28"/>
          <w:u w:val="single"/>
        </w:rPr>
        <w:t xml:space="preserve">Мода и дизайн   (индивидуальные работы) </w:t>
      </w:r>
      <w:r>
        <w:rPr>
          <w:sz w:val="28"/>
        </w:rPr>
      </w:r>
      <w:r/>
    </w:p>
    <w:p>
      <w:pPr>
        <w:pStyle w:val="978"/>
        <w:ind w:right="-88"/>
        <w:jc w:val="both"/>
        <w:spacing w:line="276" w:lineRule="auto"/>
        <w:widowControl w:val="off"/>
        <w:tabs>
          <w:tab w:val="left" w:pos="0" w:leader="none"/>
        </w:tabs>
        <w:rPr>
          <w:color w:val="333300"/>
        </w:rPr>
      </w:pPr>
      <w:r>
        <w:rPr>
          <w:iCs/>
          <w:color w:val="333300"/>
          <w:sz w:val="24"/>
          <w:szCs w:val="24"/>
        </w:rPr>
        <w:t xml:space="preserve">В работах современно</w:t>
      </w:r>
      <w:r>
        <w:rPr>
          <w:iCs/>
          <w:color w:val="333300"/>
          <w:sz w:val="24"/>
          <w:szCs w:val="24"/>
        </w:rPr>
        <w:t xml:space="preserve">го</w:t>
      </w:r>
      <w:r>
        <w:rPr>
          <w:iCs/>
          <w:color w:val="333300"/>
          <w:sz w:val="24"/>
          <w:szCs w:val="24"/>
        </w:rPr>
        <w:t xml:space="preserve"> костюм</w:t>
      </w:r>
      <w:r>
        <w:rPr>
          <w:iCs/>
          <w:color w:val="333300"/>
          <w:sz w:val="24"/>
          <w:szCs w:val="24"/>
        </w:rPr>
        <w:t xml:space="preserve">а</w:t>
      </w:r>
      <w:r>
        <w:rPr>
          <w:iCs/>
          <w:color w:val="333300"/>
          <w:sz w:val="24"/>
          <w:szCs w:val="24"/>
        </w:rPr>
        <w:t xml:space="preserve">, декоративно-прикладном искусстве и дизайне необходимо отразить </w:t>
      </w:r>
      <w:r>
        <w:rPr>
          <w:iCs/>
          <w:color w:val="333300"/>
          <w:sz w:val="24"/>
          <w:szCs w:val="24"/>
        </w:rPr>
        <w:t xml:space="preserve">творчество и фантазию.</w:t>
      </w:r>
      <w:r>
        <w:rPr>
          <w:iCs/>
          <w:color w:val="333300"/>
          <w:sz w:val="24"/>
          <w:szCs w:val="24"/>
        </w:rPr>
        <w:t xml:space="preserve"> Также могут быть рассмотрены работы, в которых отражены способы осуществления процессов художественного проектирования костюма, изделий из трикотажа, тканей для костюма и интерьера, изделий из кожи, меха, обуви, ювелирных </w:t>
      </w:r>
      <w:r>
        <w:rPr>
          <w:iCs/>
          <w:color w:val="333300"/>
          <w:sz w:val="24"/>
          <w:szCs w:val="24"/>
        </w:rPr>
        <w:t xml:space="preserve">изделий, рекламы; методы художественного проектирования с учетом производственных факторов; методы оптимизации процессов художественного проектирования на основе различных методов; принципы художественного оформления изделий с учетом современных технологий</w:t>
      </w:r>
      <w:r>
        <w:rPr>
          <w:iCs/>
          <w:color w:val="333300"/>
          <w:sz w:val="24"/>
          <w:szCs w:val="24"/>
        </w:rPr>
        <w:t xml:space="preserve">.</w:t>
      </w:r>
      <w:r>
        <w:rPr>
          <w:iCs/>
          <w:color w:val="333300"/>
          <w:sz w:val="24"/>
          <w:szCs w:val="24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</w:pPr>
      <w:r>
        <w:rPr>
          <w:i/>
          <w:iCs/>
          <w:color w:val="0000FF"/>
          <w:sz w:val="28"/>
          <w:u w:val="single"/>
        </w:rPr>
        <w:t xml:space="preserve">Секция</w:t>
      </w:r>
      <w:r>
        <w:rPr>
          <w:color w:val="0000FF"/>
          <w:sz w:val="28"/>
        </w:rPr>
        <w:t xml:space="preserve"> 4.2</w:t>
      </w:r>
      <w:r>
        <w:rPr>
          <w:sz w:val="28"/>
        </w:rPr>
        <w:t xml:space="preserve">    (4</w:t>
      </w:r>
      <w:r>
        <w:rPr>
          <w:sz w:val="28"/>
          <w:lang w:val="en-US"/>
        </w:rPr>
        <w:t xml:space="preserve">J</w:t>
      </w:r>
      <w:r>
        <w:rPr>
          <w:sz w:val="28"/>
        </w:rPr>
        <w:t xml:space="preserve">)  </w:t>
      </w:r>
      <w:r>
        <w:rPr>
          <w:sz w:val="28"/>
          <w:u w:val="single"/>
        </w:rPr>
        <w:t xml:space="preserve">Мода и дизайн   (коллекции/количество авторов – 1 и более) </w:t>
      </w:r>
      <w:r>
        <w:rPr>
          <w:sz w:val="28"/>
        </w:rPr>
      </w:r>
      <w:r/>
    </w:p>
    <w:p>
      <w:pPr>
        <w:pStyle w:val="978"/>
        <w:ind w:right="-88"/>
        <w:jc w:val="both"/>
        <w:spacing w:line="276" w:lineRule="auto"/>
        <w:widowControl w:val="off"/>
        <w:tabs>
          <w:tab w:val="left" w:pos="0" w:leader="none"/>
        </w:tabs>
      </w:pPr>
      <w:r>
        <w:rPr>
          <w:iCs/>
          <w:color w:val="333300"/>
          <w:sz w:val="24"/>
          <w:szCs w:val="24"/>
        </w:rPr>
        <w:t xml:space="preserve">В работах современно</w:t>
      </w:r>
      <w:r>
        <w:rPr>
          <w:iCs/>
          <w:color w:val="333300"/>
          <w:sz w:val="24"/>
          <w:szCs w:val="24"/>
        </w:rPr>
        <w:t xml:space="preserve">го</w:t>
      </w:r>
      <w:r>
        <w:rPr>
          <w:iCs/>
          <w:color w:val="333300"/>
          <w:sz w:val="24"/>
          <w:szCs w:val="24"/>
        </w:rPr>
        <w:t xml:space="preserve"> костюм</w:t>
      </w:r>
      <w:r>
        <w:rPr>
          <w:iCs/>
          <w:color w:val="333300"/>
          <w:sz w:val="24"/>
          <w:szCs w:val="24"/>
        </w:rPr>
        <w:t xml:space="preserve">а</w:t>
      </w:r>
      <w:r>
        <w:rPr>
          <w:iCs/>
          <w:color w:val="333300"/>
          <w:sz w:val="24"/>
          <w:szCs w:val="24"/>
        </w:rPr>
        <w:t xml:space="preserve">, декоративно-прикладном искусстве и дизайне необходимо отразить </w:t>
      </w:r>
      <w:r>
        <w:rPr>
          <w:iCs/>
          <w:color w:val="333300"/>
          <w:sz w:val="24"/>
          <w:szCs w:val="24"/>
        </w:rPr>
        <w:t xml:space="preserve">творчество и фантазию.</w:t>
      </w:r>
      <w:r>
        <w:rPr>
          <w:iCs/>
          <w:color w:val="333300"/>
          <w:sz w:val="24"/>
          <w:szCs w:val="24"/>
        </w:rPr>
        <w:t xml:space="preserve"> Также могут быть рассмотрены работы, в которых отражены способы осуществления процессов художественного проектирования костюма, изделий из трикотажа, тканей для костюма и интерьера, изделий из кожи, меха, обуви, ювелирных </w:t>
      </w:r>
      <w:r>
        <w:rPr>
          <w:iCs/>
          <w:color w:val="333300"/>
          <w:sz w:val="24"/>
          <w:szCs w:val="24"/>
        </w:rPr>
        <w:t xml:space="preserve">изделий, рекламы; методы художественного проектирования с учетом производственных факторов; методы оптимизации процессов художественного проектирования на основе различных методов; принципы художественного оформления изделий с учетом современных технологий</w:t>
      </w:r>
      <w:r>
        <w:rPr>
          <w:iCs/>
          <w:color w:val="333300"/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</w:pPr>
      <w:r>
        <w:rPr>
          <w:i/>
          <w:iCs/>
          <w:color w:val="0000FF"/>
          <w:sz w:val="28"/>
          <w:u w:val="single"/>
        </w:rPr>
        <w:t xml:space="preserve">Секция</w:t>
      </w:r>
      <w:r>
        <w:rPr>
          <w:color w:val="0000FF"/>
          <w:sz w:val="28"/>
        </w:rPr>
        <w:t xml:space="preserve"> 4.3  </w:t>
      </w:r>
      <w:r>
        <w:rPr>
          <w:sz w:val="28"/>
        </w:rPr>
        <w:t xml:space="preserve">(4</w:t>
      </w:r>
      <w:r>
        <w:rPr>
          <w:sz w:val="28"/>
          <w:lang w:val="en-US"/>
        </w:rPr>
        <w:t xml:space="preserve">J</w:t>
      </w:r>
      <w:r>
        <w:rPr>
          <w:sz w:val="28"/>
        </w:rPr>
        <w:t xml:space="preserve">)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Прикладное искусство</w:t>
      </w:r>
      <w:r>
        <w:rPr>
          <w:sz w:val="28"/>
          <w:u w:val="single"/>
        </w:rPr>
        <w:t xml:space="preserve"> (ЮУрГУ)</w:t>
      </w:r>
      <w:r>
        <w:rPr>
          <w:sz w:val="28"/>
        </w:rPr>
      </w:r>
      <w:r/>
    </w:p>
    <w:p>
      <w:pPr>
        <w:pStyle w:val="978"/>
        <w:ind w:right="-88"/>
        <w:jc w:val="both"/>
        <w:spacing w:line="276" w:lineRule="auto"/>
        <w:widowControl w:val="off"/>
        <w:tabs>
          <w:tab w:val="left" w:pos="0" w:leader="none"/>
        </w:tabs>
      </w:pPr>
      <w:r>
        <w:rPr>
          <w:sz w:val="24"/>
          <w:szCs w:val="24"/>
        </w:rPr>
        <w:t xml:space="preserve">Художественное оформление текстильных изделий. Орнаментация текстильных изделий. Новые технологии и материалы. Использование отходов производства.</w:t>
      </w:r>
      <w:r>
        <w:rPr>
          <w:sz w:val="24"/>
          <w:szCs w:val="24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978"/>
        <w:ind w:right="-88"/>
        <w:spacing w:line="276" w:lineRule="auto"/>
        <w:widowControl w:val="off"/>
        <w:tabs>
          <w:tab w:val="left" w:pos="0" w:leader="none"/>
        </w:tabs>
        <w:rPr>
          <w:color w:val="333300"/>
        </w:rPr>
      </w:pPr>
      <w:r>
        <w:rPr>
          <w:i/>
          <w:iCs/>
          <w:color w:val="0000FF"/>
          <w:sz w:val="28"/>
          <w:u w:val="single"/>
        </w:rPr>
        <w:t xml:space="preserve">Секция</w:t>
      </w:r>
      <w:r>
        <w:rPr>
          <w:color w:val="0000FF"/>
          <w:sz w:val="28"/>
        </w:rPr>
        <w:t xml:space="preserve"> 4.4</w:t>
      </w:r>
      <w:r>
        <w:rPr>
          <w:sz w:val="28"/>
        </w:rPr>
        <w:t xml:space="preserve">   </w:t>
      </w:r>
      <w:r>
        <w:rPr>
          <w:sz w:val="24"/>
          <w:szCs w:val="24"/>
        </w:rPr>
        <w:t xml:space="preserve">(4</w:t>
      </w:r>
      <w:r>
        <w:rPr>
          <w:sz w:val="24"/>
          <w:szCs w:val="24"/>
          <w:lang w:val="en-US"/>
        </w:rPr>
        <w:t xml:space="preserve">O</w:t>
      </w:r>
      <w:r>
        <w:rPr>
          <w:sz w:val="24"/>
          <w:szCs w:val="24"/>
        </w:rPr>
        <w:t xml:space="preserve">)   </w:t>
      </w:r>
      <w:r>
        <w:rPr>
          <w:bCs/>
          <w:color w:val="333300"/>
          <w:sz w:val="28"/>
          <w:szCs w:val="28"/>
          <w:u w:val="single"/>
        </w:rPr>
        <w:t xml:space="preserve">Дизайн</w:t>
      </w:r>
      <w:r>
        <w:rPr>
          <w:color w:val="333300"/>
          <w:sz w:val="24"/>
          <w:szCs w:val="24"/>
        </w:rPr>
        <w:t xml:space="preserve">    /Базовая организация: Национальный исследовательский университет "Высшая школа экономики"/  (ЮУрГУ)   </w:t>
      </w:r>
      <w:r>
        <w:rPr>
          <w:color w:val="333300"/>
          <w:sz w:val="24"/>
          <w:szCs w:val="24"/>
        </w:rPr>
      </w:r>
      <w:r/>
    </w:p>
    <w:p>
      <w:pPr>
        <w:pStyle w:val="978"/>
        <w:ind w:right="-88"/>
        <w:jc w:val="both"/>
        <w:spacing w:line="276" w:lineRule="auto"/>
        <w:widowControl w:val="off"/>
        <w:tabs>
          <w:tab w:val="left" w:pos="0" w:leader="none"/>
        </w:tabs>
      </w:pPr>
      <w:r>
        <w:rPr>
          <w:iCs/>
          <w:color w:val="333300"/>
          <w:sz w:val="24"/>
          <w:szCs w:val="24"/>
        </w:rPr>
        <w:t xml:space="preserve">Дизайн-проекты, выполненные в областях графического дизайна (фирменный стиль, промышленная графика и упаковка, плакат, открытка, календарь, дизайн газет, журналов, книг, фотография); веб-дизайна (дизайн сайтов, мобильных приложений, к</w:t>
      </w:r>
      <w:r>
        <w:rPr>
          <w:iCs/>
          <w:color w:val="333300"/>
          <w:sz w:val="24"/>
          <w:szCs w:val="24"/>
        </w:rPr>
        <w:t xml:space="preserve">омпьютерных игр); дизайна кино (анимация, спецэффекты, моушн-дизайн); дизайна среды (интерьер и его декорирование (витраж, декупаж, роспись изделий, фреска), экстерьер (фасады, витрины), ландшафтный дизайн); дизайна костюма (fashion-дизайн, одежда класса п</w:t>
      </w:r>
      <w:r>
        <w:rPr>
          <w:iCs/>
          <w:color w:val="333300"/>
          <w:sz w:val="24"/>
          <w:szCs w:val="24"/>
        </w:rPr>
        <w:t xml:space="preserve">рет-а-порте, единичные ансамбли одежды, головные уборы и аксессуары, сценический костюм, униформа, экипировка и спец-одежда); промышленного дизайна (промышленное оборудование, оборудование интерьеров (мебель, светильники и т.д.), средства транспорта и др.)</w:t>
      </w:r>
      <w:r>
        <w:rPr>
          <w:sz w:val="24"/>
          <w:szCs w:val="24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color w:val="800000"/>
        </w:rPr>
      </w:pPr>
      <w:r>
        <w:rPr>
          <w:b/>
          <w:color w:val="800000"/>
          <w:sz w:val="28"/>
        </w:rPr>
        <w:t xml:space="preserve">С и м п о з и у м  5     </w:t>
      </w:r>
      <w:r>
        <w:rPr>
          <w:color w:val="800000"/>
          <w:sz w:val="28"/>
        </w:rPr>
        <w:t xml:space="preserve">конкурс  исследователей  «Творческие работы»</w:t>
      </w:r>
      <w:r>
        <w:rPr>
          <w:color w:val="800000"/>
          <w:sz w:val="28"/>
        </w:rPr>
      </w:r>
      <w:r/>
    </w:p>
    <w:p>
      <w:pPr>
        <w:pStyle w:val="978"/>
        <w:ind w:right="-88" w:firstLine="2694"/>
        <w:widowControl w:val="off"/>
        <w:tabs>
          <w:tab w:val="left" w:pos="0" w:leader="none"/>
        </w:tabs>
        <w:rPr>
          <w:color w:val="800000"/>
        </w:rPr>
      </w:pPr>
      <w:r>
        <w:rPr>
          <w:color w:val="800000"/>
          <w:sz w:val="28"/>
        </w:rPr>
        <w:t xml:space="preserve">/</w:t>
      </w:r>
      <w:r>
        <w:rPr>
          <w:b/>
          <w:i/>
          <w:color w:val="800000"/>
          <w:sz w:val="28"/>
        </w:rPr>
        <w:t xml:space="preserve">Социально-экономические и гуманитарные  науки/</w:t>
      </w:r>
      <w:r>
        <w:rPr>
          <w:b/>
          <w:i/>
          <w:color w:val="800000"/>
          <w:sz w:val="28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</w:pPr>
      <w:r>
        <w:rPr>
          <w:i/>
          <w:iCs/>
          <w:color w:val="0000FF"/>
          <w:sz w:val="28"/>
          <w:szCs w:val="28"/>
          <w:u w:val="single"/>
        </w:rPr>
        <w:t xml:space="preserve">Секция</w:t>
      </w:r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FF"/>
          <w:sz w:val="28"/>
          <w:szCs w:val="28"/>
        </w:rPr>
        <w:t xml:space="preserve">5.</w:t>
      </w:r>
      <w:r>
        <w:rPr>
          <w:color w:val="0070C0"/>
          <w:sz w:val="28"/>
          <w:szCs w:val="28"/>
        </w:rPr>
        <w:t xml:space="preserve">1</w:t>
      </w:r>
      <w:r>
        <w:rPr>
          <w:sz w:val="28"/>
        </w:rPr>
        <w:t xml:space="preserve">   (4</w:t>
      </w:r>
      <w:r>
        <w:rPr>
          <w:sz w:val="28"/>
          <w:lang w:val="en-US"/>
        </w:rPr>
        <w:t xml:space="preserve">L</w:t>
      </w:r>
      <w:r>
        <w:rPr>
          <w:sz w:val="28"/>
        </w:rPr>
        <w:t xml:space="preserve">)</w:t>
      </w:r>
      <w:r>
        <w:rPr>
          <w:color w:val="800000"/>
          <w:sz w:val="28"/>
        </w:rPr>
        <w:t xml:space="preserve">  </w:t>
      </w:r>
      <w:r>
        <w:rPr>
          <w:sz w:val="28"/>
        </w:rPr>
        <w:t xml:space="preserve"> Наука в масс-медиа</w:t>
      </w:r>
      <w:r>
        <w:rPr>
          <w:sz w:val="28"/>
          <w:szCs w:val="28"/>
        </w:rPr>
        <w:t xml:space="preserve">   (ЮУрГУ)</w:t>
      </w:r>
      <w:r>
        <w:rPr>
          <w:sz w:val="28"/>
        </w:rPr>
        <w:t xml:space="preserve"> </w:t>
      </w:r>
      <w:r>
        <w:rPr>
          <w:sz w:val="28"/>
        </w:rPr>
      </w:r>
      <w:r/>
    </w:p>
    <w:p>
      <w:pPr>
        <w:pStyle w:val="1087"/>
        <w:jc w:val="both"/>
        <w:spacing w:line="276" w:lineRule="auto"/>
        <w:rPr>
          <w:rFonts w:ascii="Times New Roman" w:hAnsi="Times New Roman"/>
          <w:color w:val="231F20"/>
        </w:rPr>
      </w:pPr>
      <w:r>
        <w:rPr>
          <w:rFonts w:ascii="Times New Roman" w:hAnsi="Times New Roman"/>
          <w:iCs/>
          <w:sz w:val="24"/>
          <w:szCs w:val="24"/>
        </w:rPr>
        <w:t xml:space="preserve">Средства массовой информации</w:t>
      </w:r>
      <w:r>
        <w:rPr>
          <w:rFonts w:ascii="Times New Roman" w:hAnsi="Times New Roman"/>
          <w:sz w:val="24"/>
          <w:szCs w:val="24"/>
        </w:rPr>
        <w:t xml:space="preserve"> (телевидение, периодическая пресса, радио, кабельные телевизионные сети); </w:t>
      </w:r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Масс-медиа</w:t>
      </w:r>
      <w:r>
        <w:rPr>
          <w:rFonts w:ascii="Times New Roman" w:hAnsi="Times New Roman"/>
          <w:color w:val="231F20"/>
          <w:sz w:val="24"/>
          <w:szCs w:val="24"/>
        </w:rPr>
        <w:t xml:space="preserve"> – это средства массовой информации. Техническо-организационный комплекс, при помощи кото</w:t>
      </w:r>
      <w:r>
        <w:rPr>
          <w:rFonts w:ascii="Times New Roman" w:hAnsi="Times New Roman"/>
          <w:color w:val="231F20"/>
          <w:sz w:val="24"/>
          <w:szCs w:val="24"/>
        </w:rPr>
        <w:t xml:space="preserve">рого возможной  становится централизованное распространение и передача визуальной, словесной, звуковой информации.  К средствам масс-медиа относят телевидение, прессу, кино. Средства массовой информации в настоящее время рассматривают уже не только  как ин</w:t>
      </w:r>
      <w:r>
        <w:rPr>
          <w:rFonts w:ascii="Times New Roman" w:hAnsi="Times New Roman"/>
          <w:color w:val="231F20"/>
          <w:sz w:val="24"/>
          <w:szCs w:val="24"/>
        </w:rPr>
        <w:t xml:space="preserve">формирующие средства, но и как формирующие общественное мнение и развлекающие.  При помощи развития обратной связи возможным  становится влияние на средства массовой информации  или выражение собственного мнения со стороны  слушателей, читателей, зрителей.</w:t>
      </w:r>
      <w:r>
        <w:rPr>
          <w:rFonts w:ascii="Times New Roman" w:hAnsi="Times New Roman"/>
          <w:color w:val="231F20"/>
          <w:sz w:val="24"/>
          <w:szCs w:val="24"/>
        </w:rPr>
      </w:r>
      <w:r/>
    </w:p>
    <w:p>
      <w:pPr>
        <w:pStyle w:val="993"/>
        <w:rPr>
          <w:lang w:eastAsia="en-US"/>
        </w:rPr>
      </w:pPr>
      <w:r>
        <w:rPr>
          <w:sz w:val="16"/>
          <w:szCs w:val="16"/>
          <w:lang w:eastAsia="en-US"/>
        </w:rPr>
      </w:r>
      <w:r>
        <w:rPr>
          <w:sz w:val="16"/>
          <w:szCs w:val="16"/>
          <w:lang w:eastAsia="en-US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</w:pPr>
      <w:r>
        <w:rPr>
          <w:i/>
          <w:iCs/>
          <w:color w:val="0000FF"/>
          <w:sz w:val="28"/>
          <w:u w:val="single"/>
        </w:rPr>
        <w:t xml:space="preserve">Секция</w:t>
      </w:r>
      <w:r>
        <w:rPr>
          <w:color w:val="0000FF"/>
          <w:sz w:val="28"/>
        </w:rPr>
        <w:t xml:space="preserve"> 5.2</w:t>
      </w:r>
      <w:r>
        <w:rPr>
          <w:sz w:val="28"/>
        </w:rPr>
        <w:t xml:space="preserve">  </w:t>
      </w:r>
      <w:r>
        <w:rPr>
          <w:sz w:val="28"/>
        </w:rPr>
        <w:t xml:space="preserve">(4</w:t>
      </w:r>
      <w:r>
        <w:rPr>
          <w:sz w:val="28"/>
          <w:lang w:val="en-US"/>
        </w:rPr>
        <w:t xml:space="preserve">G</w:t>
      </w:r>
      <w:r>
        <w:rPr>
          <w:sz w:val="28"/>
        </w:rPr>
        <w:t xml:space="preserve">)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Психология индивидуума и общества</w:t>
      </w:r>
      <w:r>
        <w:rPr>
          <w:sz w:val="28"/>
        </w:rPr>
        <w:t xml:space="preserve">    (ЮУрГУ)</w:t>
      </w:r>
      <w:r>
        <w:rPr>
          <w:sz w:val="28"/>
        </w:rPr>
      </w:r>
      <w:r/>
    </w:p>
    <w:p>
      <w:pPr>
        <w:pStyle w:val="978"/>
        <w:ind w:right="-88"/>
        <w:jc w:val="both"/>
        <w:spacing w:line="276" w:lineRule="auto"/>
        <w:widowControl w:val="off"/>
        <w:tabs>
          <w:tab w:val="left" w:pos="0" w:leader="none"/>
        </w:tabs>
      </w:pPr>
      <w:r>
        <w:rPr>
          <w:sz w:val="24"/>
          <w:szCs w:val="24"/>
        </w:rPr>
        <w:t xml:space="preserve">Роль психологии </w:t>
      </w:r>
      <w:r>
        <w:rPr>
          <w:sz w:val="24"/>
          <w:szCs w:val="24"/>
        </w:rPr>
        <w:t xml:space="preserve">в самоопределении личности. Интеллектуальный потенциал молодежи как ресурс развития современной цивилизации; место культуры и образования в построении шкалы ценностей современной молодежи; современные особенности перехода от среднего к высшему образованию;</w:t>
      </w:r>
      <w:r>
        <w:rPr>
          <w:sz w:val="24"/>
          <w:szCs w:val="24"/>
        </w:rPr>
        <w:t xml:space="preserve"> психологические аспекты взаимодействия поколений; интеллектуальный потенциал личности как фактор ее самореализации; самосознание и самооценка молодого человека; молодой человек в информационном пространстве; здоровье как ценность и условие самореализации.</w:t>
      </w:r>
      <w:r>
        <w:rPr>
          <w:sz w:val="24"/>
          <w:szCs w:val="24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</w:pPr>
      <w:r>
        <w:rPr>
          <w:i/>
          <w:iCs/>
          <w:color w:val="0000FF"/>
          <w:sz w:val="28"/>
          <w:u w:val="single"/>
        </w:rPr>
        <w:t xml:space="preserve">Секция </w:t>
      </w:r>
      <w:r>
        <w:rPr>
          <w:color w:val="0000FF"/>
          <w:sz w:val="28"/>
        </w:rPr>
        <w:t xml:space="preserve">5</w:t>
      </w:r>
      <w:r>
        <w:rPr>
          <w:color w:val="0070C0"/>
          <w:sz w:val="28"/>
        </w:rPr>
        <w:t xml:space="preserve">.3</w:t>
      </w:r>
      <w:r>
        <w:rPr>
          <w:sz w:val="28"/>
        </w:rPr>
        <w:t xml:space="preserve">   </w:t>
      </w:r>
      <w:r>
        <w:rPr>
          <w:sz w:val="28"/>
        </w:rPr>
        <w:t xml:space="preserve">(4</w:t>
      </w:r>
      <w:r>
        <w:rPr>
          <w:sz w:val="28"/>
          <w:lang w:val="en-US"/>
        </w:rPr>
        <w:t xml:space="preserve">F</w:t>
      </w:r>
      <w:r>
        <w:rPr>
          <w:sz w:val="28"/>
        </w:rPr>
        <w:t xml:space="preserve">1</w:t>
      </w:r>
      <w:r>
        <w:rPr>
          <w:sz w:val="28"/>
        </w:rPr>
        <w:t xml:space="preserve">)</w:t>
      </w:r>
      <w:r>
        <w:rPr>
          <w:sz w:val="28"/>
        </w:rPr>
        <w:t xml:space="preserve">     </w:t>
      </w:r>
      <w:r>
        <w:rPr>
          <w:sz w:val="28"/>
          <w:u w:val="single"/>
        </w:rPr>
        <w:t xml:space="preserve">Литературоведение</w:t>
      </w:r>
      <w:r>
        <w:rPr>
          <w:sz w:val="28"/>
        </w:rPr>
        <w:t xml:space="preserve">            (ЧелГУ)</w:t>
      </w:r>
      <w:r>
        <w:rPr>
          <w:sz w:val="28"/>
        </w:rPr>
      </w:r>
      <w:r/>
    </w:p>
    <w:p>
      <w:pPr>
        <w:pStyle w:val="978"/>
        <w:ind w:right="-88"/>
        <w:jc w:val="both"/>
        <w:spacing w:line="276" w:lineRule="auto"/>
        <w:widowControl w:val="off"/>
        <w:tabs>
          <w:tab w:val="left" w:pos="0" w:leader="none"/>
        </w:tabs>
      </w:pPr>
      <w:r>
        <w:rPr>
          <w:sz w:val="24"/>
          <w:szCs w:val="24"/>
        </w:rPr>
        <w:t xml:space="preserve">Теория литературы.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Устное народное творчество. История древнерусской литературы. История русской литературы </w:t>
      </w:r>
      <w:r>
        <w:rPr>
          <w:sz w:val="24"/>
          <w:szCs w:val="24"/>
          <w:lang w:val="en-US"/>
        </w:rPr>
        <w:t xml:space="preserve">XVIII</w:t>
      </w:r>
      <w:r>
        <w:rPr>
          <w:sz w:val="24"/>
          <w:szCs w:val="24"/>
        </w:rPr>
        <w:t xml:space="preserve">-</w:t>
      </w:r>
      <w:r>
        <w:rPr>
          <w:sz w:val="24"/>
          <w:szCs w:val="24"/>
          <w:lang w:val="en-US"/>
        </w:rPr>
        <w:t xml:space="preserve">XX</w:t>
      </w:r>
      <w:r>
        <w:rPr>
          <w:sz w:val="24"/>
          <w:szCs w:val="24"/>
        </w:rPr>
        <w:t xml:space="preserve"> вв. (особенности </w:t>
      </w:r>
      <w:r>
        <w:rPr>
          <w:sz w:val="24"/>
          <w:szCs w:val="24"/>
        </w:rPr>
        <w:t xml:space="preserve">развития литературного процесса, идейно-художественное своеобразие творчества отдельных писателей). История зарубежной литературы (история развития литературного процесса, идейно-художественное своеобразие творчества отдельных писателей). История критики. </w:t>
      </w:r>
      <w:r>
        <w:rPr>
          <w:sz w:val="24"/>
          <w:szCs w:val="24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color w:val="0000FF"/>
        </w:rPr>
      </w:pPr>
      <w:r>
        <w:rPr>
          <w:i/>
          <w:iCs/>
          <w:color w:val="0000FF"/>
          <w:sz w:val="28"/>
          <w:u w:val="single"/>
        </w:rPr>
        <w:t xml:space="preserve">Секция </w:t>
      </w:r>
      <w:r>
        <w:rPr>
          <w:color w:val="0000FF"/>
          <w:sz w:val="28"/>
        </w:rPr>
        <w:t xml:space="preserve">5.</w:t>
      </w:r>
      <w:r>
        <w:rPr>
          <w:color w:val="0070C0"/>
          <w:sz w:val="28"/>
        </w:rPr>
        <w:t xml:space="preserve">4</w:t>
      </w:r>
      <w:r>
        <w:rPr>
          <w:color w:val="0000FF"/>
          <w:sz w:val="28"/>
        </w:rPr>
        <w:t xml:space="preserve">    </w:t>
      </w:r>
      <w:r>
        <w:rPr>
          <w:color w:val="800000"/>
          <w:sz w:val="28"/>
        </w:rPr>
        <w:t xml:space="preserve">(4</w:t>
      </w:r>
      <w:r>
        <w:rPr>
          <w:color w:val="800000"/>
          <w:sz w:val="28"/>
          <w:lang w:val="en-US"/>
        </w:rPr>
        <w:t xml:space="preserve">A</w:t>
      </w:r>
      <w:r>
        <w:rPr>
          <w:color w:val="800000"/>
          <w:sz w:val="28"/>
        </w:rPr>
        <w:t xml:space="preserve">)</w:t>
      </w:r>
      <w:r>
        <w:rPr>
          <w:sz w:val="28"/>
        </w:rPr>
        <w:t xml:space="preserve">    </w:t>
      </w:r>
      <w:r>
        <w:rPr>
          <w:sz w:val="28"/>
          <w:u w:val="single"/>
        </w:rPr>
        <w:t xml:space="preserve">История</w:t>
      </w:r>
      <w:r>
        <w:rPr>
          <w:sz w:val="28"/>
          <w:u w:val="single"/>
        </w:rPr>
        <w:t xml:space="preserve"> России</w:t>
      </w:r>
      <w:r>
        <w:rPr>
          <w:sz w:val="28"/>
        </w:rPr>
        <w:t xml:space="preserve">, </w:t>
      </w:r>
      <w:r>
        <w:rPr>
          <w:color w:val="FF0000"/>
          <w:sz w:val="28"/>
        </w:rPr>
        <w:t xml:space="preserve"> </w:t>
      </w:r>
      <w:r>
        <w:rPr>
          <w:sz w:val="28"/>
          <w:u w:val="single"/>
        </w:rPr>
        <w:t xml:space="preserve">этнология</w:t>
      </w:r>
      <w:r>
        <w:rPr>
          <w:sz w:val="28"/>
        </w:rPr>
        <w:t xml:space="preserve">       (</w:t>
      </w:r>
      <w:r>
        <w:rPr>
          <w:sz w:val="28"/>
        </w:rPr>
        <w:t xml:space="preserve">ЮУрГУ, </w:t>
      </w:r>
      <w:r>
        <w:rPr>
          <w:sz w:val="28"/>
        </w:rPr>
        <w:t xml:space="preserve">ЧелГУ)</w:t>
      </w:r>
      <w:r>
        <w:rPr>
          <w:color w:val="0000FF"/>
          <w:sz w:val="28"/>
        </w:rPr>
      </w:r>
      <w:r/>
    </w:p>
    <w:p>
      <w:pPr>
        <w:pStyle w:val="978"/>
        <w:ind w:right="-88"/>
        <w:jc w:val="both"/>
        <w:spacing w:line="276" w:lineRule="auto"/>
        <w:widowControl w:val="off"/>
        <w:tabs>
          <w:tab w:val="left" w:pos="0" w:leader="none"/>
        </w:tabs>
      </w:pPr>
      <w:r>
        <w:rPr>
          <w:sz w:val="24"/>
          <w:szCs w:val="24"/>
        </w:rPr>
        <w:t xml:space="preserve">История России с древнейших времен до конца </w:t>
      </w:r>
      <w:r>
        <w:rPr>
          <w:sz w:val="24"/>
          <w:szCs w:val="24"/>
          <w:lang w:val="en-US"/>
        </w:rPr>
        <w:t xml:space="preserve">XX</w:t>
      </w:r>
      <w:r>
        <w:rPr>
          <w:sz w:val="24"/>
          <w:szCs w:val="24"/>
        </w:rPr>
        <w:t xml:space="preserve"> века (в том числе, Русь до при</w:t>
      </w:r>
      <w:r>
        <w:rPr>
          <w:sz w:val="24"/>
          <w:szCs w:val="24"/>
        </w:rPr>
        <w:t xml:space="preserve">нятия Христианства). История края (в целом или отдельные сюжеты). История различных учреждений, организаций, предприятий, учебных заведений и пр. края. Государственно-политическая система. Социально-экономическое развитие. Реформы и реформаторы. Идеология.</w:t>
      </w:r>
      <w:r>
        <w:rPr>
          <w:sz w:val="24"/>
          <w:szCs w:val="24"/>
        </w:rPr>
        <w:t xml:space="preserve"> Культурная жизнь. Интеллигенция и власть. Национальная политика и национальные отношения. Государство и церковь. История российского парламента, партий, общественных движений.  История войн. Внешняя политика. Россия и страны ближнего и дальнего зарубежья.</w:t>
      </w:r>
      <w:r>
        <w:rPr>
          <w:sz w:val="24"/>
          <w:szCs w:val="24"/>
        </w:rPr>
      </w:r>
      <w:r/>
    </w:p>
    <w:p>
      <w:pPr>
        <w:pStyle w:val="978"/>
        <w:ind w:right="-88" w:firstLine="284"/>
        <w:jc w:val="both"/>
        <w:spacing w:line="276" w:lineRule="auto"/>
        <w:widowControl w:val="off"/>
        <w:tabs>
          <w:tab w:val="left" w:pos="0" w:leader="none"/>
        </w:tabs>
      </w:pPr>
      <w:r>
        <w:rPr>
          <w:sz w:val="24"/>
          <w:szCs w:val="24"/>
        </w:rPr>
        <w:t xml:space="preserve">Этнология, этнография, антропология. Этногенез, этнокультурный облик народов </w:t>
      </w:r>
      <w:r>
        <w:rPr>
          <w:sz w:val="24"/>
          <w:szCs w:val="24"/>
        </w:rPr>
        <w:t xml:space="preserve">России</w:t>
      </w:r>
      <w:r>
        <w:rPr>
          <w:sz w:val="24"/>
          <w:szCs w:val="24"/>
        </w:rPr>
        <w:t xml:space="preserve">, современные этнические процессы. Этническая история народов</w:t>
      </w:r>
      <w:r>
        <w:rPr>
          <w:sz w:val="24"/>
          <w:szCs w:val="24"/>
        </w:rPr>
        <w:t xml:space="preserve"> России</w:t>
      </w:r>
      <w:r>
        <w:rPr>
          <w:sz w:val="24"/>
          <w:szCs w:val="24"/>
        </w:rPr>
        <w:t xml:space="preserve">, проживающих в данном регионе. Происхождение народов</w:t>
      </w:r>
      <w:r>
        <w:rPr>
          <w:sz w:val="24"/>
          <w:szCs w:val="24"/>
        </w:rPr>
        <w:t xml:space="preserve"> России</w:t>
      </w:r>
      <w:r>
        <w:rPr>
          <w:sz w:val="24"/>
          <w:szCs w:val="24"/>
        </w:rPr>
        <w:t xml:space="preserve">, культура, хозяйство, быт, сознание и самосознание народов. Межэтнические (межнациональные) взаимодействия, интеграция и конфликты.</w:t>
      </w:r>
      <w:r>
        <w:rPr>
          <w:sz w:val="24"/>
          <w:szCs w:val="24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</w:pPr>
      <w:r>
        <w:rPr>
          <w:sz w:val="24"/>
          <w:szCs w:val="24"/>
        </w:rPr>
        <w:t xml:space="preserve">Археология края в контексте истории и этнологии (конкретные изыскания и находки).</w:t>
      </w:r>
      <w:r>
        <w:rPr>
          <w:sz w:val="24"/>
          <w:szCs w:val="24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</w:pPr>
      <w:r>
        <w:rPr>
          <w:i/>
          <w:iCs/>
          <w:color w:val="0000FF"/>
          <w:sz w:val="28"/>
          <w:u w:val="single"/>
        </w:rPr>
        <w:t xml:space="preserve">Секция</w:t>
      </w:r>
      <w:r>
        <w:rPr>
          <w:color w:val="0000FF"/>
          <w:sz w:val="28"/>
        </w:rPr>
        <w:t xml:space="preserve"> 5.5</w:t>
      </w:r>
      <w:r>
        <w:rPr>
          <w:sz w:val="28"/>
        </w:rPr>
        <w:t xml:space="preserve">   </w:t>
      </w:r>
      <w:r>
        <w:rPr>
          <w:color w:val="800000"/>
          <w:sz w:val="28"/>
        </w:rPr>
        <w:t xml:space="preserve">(4</w:t>
      </w:r>
      <w:r>
        <w:rPr>
          <w:color w:val="800000"/>
          <w:sz w:val="28"/>
          <w:lang w:val="en-US"/>
        </w:rPr>
        <w:t xml:space="preserve">F</w:t>
      </w:r>
      <w:r>
        <w:rPr>
          <w:color w:val="800000"/>
          <w:sz w:val="28"/>
        </w:rPr>
        <w:t xml:space="preserve">2</w:t>
      </w:r>
      <w:r>
        <w:rPr>
          <w:color w:val="800000"/>
          <w:sz w:val="28"/>
        </w:rPr>
        <w:t xml:space="preserve">)</w:t>
      </w:r>
      <w:r>
        <w:rPr>
          <w:sz w:val="28"/>
        </w:rPr>
        <w:t xml:space="preserve">   </w:t>
      </w:r>
      <w:r>
        <w:rPr>
          <w:sz w:val="28"/>
          <w:u w:val="single"/>
        </w:rPr>
        <w:t xml:space="preserve">Языкознание </w:t>
      </w:r>
      <w:r>
        <w:rPr>
          <w:sz w:val="28"/>
          <w:u w:val="single"/>
        </w:rPr>
        <w:t xml:space="preserve">«Русский язык»</w:t>
      </w:r>
      <w:r>
        <w:rPr>
          <w:sz w:val="28"/>
        </w:rPr>
        <w:t xml:space="preserve">   (ЧелГУ)</w:t>
      </w:r>
      <w:r>
        <w:rPr>
          <w:sz w:val="28"/>
        </w:rPr>
      </w:r>
      <w:r/>
    </w:p>
    <w:p>
      <w:pPr>
        <w:pStyle w:val="978"/>
        <w:ind w:right="-88"/>
        <w:jc w:val="both"/>
        <w:spacing w:line="276" w:lineRule="auto"/>
        <w:widowControl w:val="off"/>
        <w:tabs>
          <w:tab w:val="left" w:pos="0" w:leader="none"/>
        </w:tabs>
      </w:pPr>
      <w:r>
        <w:rPr>
          <w:sz w:val="24"/>
          <w:szCs w:val="24"/>
        </w:rPr>
        <w:t xml:space="preserve">Общее</w:t>
      </w:r>
      <w:r>
        <w:rPr>
          <w:sz w:val="24"/>
          <w:szCs w:val="24"/>
        </w:rPr>
        <w:t xml:space="preserve"> понятие языкознания. Происхождение языка. История русского языка. Диалектология русского языка. Языковая система и языковая норма. Фонетика. Лексикология. Лексикография. Морфемика и словообразование. Морфология. Синтаксис. Графика. Орфография, Стилистика.</w:t>
      </w:r>
      <w:r>
        <w:rPr>
          <w:sz w:val="24"/>
          <w:szCs w:val="24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</w:pPr>
      <w:r>
        <w:rPr>
          <w:i/>
          <w:iCs/>
          <w:color w:val="0000FF"/>
          <w:sz w:val="28"/>
          <w:szCs w:val="28"/>
          <w:u w:val="single"/>
        </w:rPr>
        <w:t xml:space="preserve">Секция </w:t>
      </w:r>
      <w:r>
        <w:rPr>
          <w:color w:val="0000FF"/>
          <w:sz w:val="28"/>
          <w:szCs w:val="28"/>
        </w:rPr>
        <w:t xml:space="preserve">5.6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Социология</w:t>
      </w:r>
      <w:r>
        <w:rPr>
          <w:sz w:val="28"/>
          <w:szCs w:val="28"/>
        </w:rPr>
        <w:t xml:space="preserve">   (ЧелГУ)</w:t>
      </w:r>
      <w:r>
        <w:rPr>
          <w:sz w:val="28"/>
          <w:szCs w:val="28"/>
        </w:rPr>
      </w:r>
      <w:r/>
    </w:p>
    <w:p>
      <w:pPr>
        <w:pStyle w:val="978"/>
        <w:ind w:right="-88"/>
        <w:jc w:val="both"/>
        <w:spacing w:line="276" w:lineRule="auto"/>
        <w:tabs>
          <w:tab w:val="left" w:pos="0" w:leader="none"/>
        </w:tabs>
      </w:pPr>
      <w:r>
        <w:rPr>
          <w:sz w:val="24"/>
          <w:szCs w:val="24"/>
        </w:rPr>
        <w:t xml:space="preserve">Теория и практика социологических процессов через психологи</w:t>
      </w:r>
      <w:r>
        <w:rPr>
          <w:sz w:val="24"/>
          <w:szCs w:val="24"/>
        </w:rPr>
        <w:t xml:space="preserve">ю и культурологию. Социология управления и экономическая социология (проблемы изучения поведения потребителей и организационных изменений). Социология коммуникации (формирование имиджа политических деятелей и управление модой). Социология политики и междун</w:t>
      </w:r>
      <w:r>
        <w:rPr>
          <w:sz w:val="24"/>
          <w:szCs w:val="24"/>
        </w:rPr>
        <w:t xml:space="preserve">ародных отношений (политическое финансирование выборных компаний, включительно зарубежных). Социология семьи и анализ семей современной российской элиты. Социология образования и социальных проблем молодежи. Перемещение (миграция) населения в пределах СНГ.</w:t>
      </w:r>
      <w:r>
        <w:rPr>
          <w:sz w:val="24"/>
          <w:szCs w:val="24"/>
        </w:rPr>
      </w:r>
      <w:r/>
    </w:p>
    <w:p>
      <w:pPr>
        <w:pStyle w:val="978"/>
        <w:ind w:right="-88"/>
        <w:jc w:val="both"/>
        <w:tabs>
          <w:tab w:val="left" w:pos="0" w:leader="none"/>
        </w:tabs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</w:pPr>
      <w:r>
        <w:rPr>
          <w:i/>
          <w:iCs/>
          <w:color w:val="0000FF"/>
          <w:sz w:val="28"/>
          <w:u w:val="single"/>
        </w:rPr>
        <w:t xml:space="preserve">Секция</w:t>
      </w:r>
      <w:r>
        <w:rPr>
          <w:color w:val="0000FF"/>
          <w:sz w:val="28"/>
        </w:rPr>
        <w:t xml:space="preserve"> 5.7</w:t>
      </w:r>
      <w:r>
        <w:rPr>
          <w:sz w:val="28"/>
        </w:rPr>
        <w:t xml:space="preserve">  </w:t>
      </w:r>
      <w:r>
        <w:rPr>
          <w:sz w:val="28"/>
        </w:rPr>
        <w:t xml:space="preserve">(4Е) 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Культурология</w:t>
      </w:r>
      <w:r>
        <w:rPr>
          <w:sz w:val="28"/>
        </w:rPr>
        <w:t xml:space="preserve">     (ЧГАКИ)</w:t>
      </w:r>
      <w:r>
        <w:rPr>
          <w:sz w:val="28"/>
        </w:rPr>
      </w:r>
      <w:r/>
    </w:p>
    <w:p>
      <w:pPr>
        <w:pStyle w:val="978"/>
        <w:ind w:right="-88"/>
        <w:jc w:val="both"/>
        <w:spacing w:line="276" w:lineRule="auto"/>
        <w:widowControl w:val="off"/>
        <w:tabs>
          <w:tab w:val="left" w:pos="0" w:leader="none"/>
        </w:tabs>
      </w:pPr>
      <w:r>
        <w:rPr>
          <w:sz w:val="24"/>
          <w:szCs w:val="24"/>
        </w:rPr>
        <w:t xml:space="preserve">Теория культуры. Культура России на рубеже тысячелетий: традиции и новации, Идеалы, си</w:t>
      </w:r>
      <w:r>
        <w:rPr>
          <w:sz w:val="24"/>
          <w:szCs w:val="24"/>
        </w:rPr>
        <w:t xml:space="preserve">мволы, ценности и их роль в культуре. Наука религия, искусство и их роль в формировании картины мира. Культура и цивилизация. Новые модели межкультурной коммуникации. История культуры, кризисные явления, перспективы культуры, динамика культурных процессов.</w:t>
      </w:r>
      <w:r>
        <w:rPr>
          <w:sz w:val="24"/>
          <w:szCs w:val="24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  <w:tab w:val="left" w:pos="993" w:leader="none"/>
        </w:tabs>
      </w:pPr>
      <w:r>
        <w:rPr>
          <w:i/>
          <w:iCs/>
          <w:color w:val="0000FF"/>
          <w:sz w:val="28"/>
          <w:u w:val="single"/>
        </w:rPr>
        <w:t xml:space="preserve">Секция</w:t>
      </w:r>
      <w:r>
        <w:rPr>
          <w:color w:val="0000FF"/>
          <w:sz w:val="28"/>
        </w:rPr>
        <w:t xml:space="preserve"> 5.8</w:t>
      </w:r>
      <w:r>
        <w:rPr>
          <w:sz w:val="28"/>
        </w:rPr>
        <w:t xml:space="preserve">   </w:t>
      </w:r>
      <w:r>
        <w:rPr>
          <w:sz w:val="28"/>
          <w:u w:val="single"/>
        </w:rPr>
        <w:t xml:space="preserve">Конституция и юриспруденция РФ </w:t>
      </w:r>
      <w:r>
        <w:rPr>
          <w:sz w:val="28"/>
        </w:rPr>
        <w:t xml:space="preserve">   (ЮУрГУ)</w:t>
      </w:r>
      <w:r>
        <w:rPr>
          <w:sz w:val="28"/>
        </w:rPr>
      </w:r>
      <w:r/>
    </w:p>
    <w:p>
      <w:pPr>
        <w:pStyle w:val="978"/>
        <w:ind w:right="-88"/>
        <w:spacing w:line="276" w:lineRule="auto"/>
        <w:widowControl w:val="off"/>
        <w:tabs>
          <w:tab w:val="left" w:pos="0" w:leader="none"/>
        </w:tabs>
        <w:rPr>
          <w:color w:val="800000"/>
        </w:rPr>
      </w:pPr>
      <w:r>
        <w:rPr>
          <w:sz w:val="24"/>
          <w:szCs w:val="24"/>
        </w:rPr>
        <w:t xml:space="preserve">Основы конституционного строя. Права и свободы человека и гражданина. Федеральное устройство. Президент РФ. Федеральное Собрание РФ.  Правительство РФ. Судебная власть.</w:t>
      </w:r>
      <w:r>
        <w:rPr>
          <w:sz w:val="24"/>
          <w:szCs w:val="24"/>
        </w:rPr>
        <w:t xml:space="preserve"> Местное самоуправление. Конституционные поправки. Теория права. Правовые способы охраны и защиты интересов физических и юридических лиц.  Правовое регулирование научно-технической деятельности, правовая охрана результатов научно-технической деятельности. </w:t>
      </w:r>
      <w:r>
        <w:rPr>
          <w:b/>
          <w:color w:val="800000"/>
          <w:sz w:val="28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color w:val="800000"/>
        </w:rPr>
      </w:pPr>
      <w:r>
        <w:rPr>
          <w:b/>
          <w:color w:val="800000"/>
          <w:sz w:val="28"/>
          <w:szCs w:val="28"/>
        </w:rPr>
      </w:r>
      <w:r>
        <w:rPr>
          <w:b/>
          <w:color w:val="800000"/>
          <w:sz w:val="28"/>
          <w:szCs w:val="28"/>
        </w:rPr>
      </w:r>
      <w:r/>
    </w:p>
    <w:p>
      <w:pPr>
        <w:pStyle w:val="978"/>
        <w:jc w:val="both"/>
        <w:rPr>
          <w:color w:val="800000"/>
        </w:rPr>
      </w:pPr>
      <w:r>
        <w:rPr>
          <w:b/>
          <w:color w:val="800000"/>
          <w:sz w:val="28"/>
        </w:rPr>
        <w:t xml:space="preserve">Для  с</w:t>
      </w:r>
      <w:r>
        <w:rPr>
          <w:b/>
          <w:color w:val="800000"/>
          <w:sz w:val="28"/>
        </w:rPr>
        <w:t xml:space="preserve"> и м п о з и у м</w:t>
      </w:r>
      <w:r>
        <w:rPr>
          <w:b/>
          <w:color w:val="800000"/>
          <w:sz w:val="28"/>
        </w:rPr>
        <w:t xml:space="preserve"> о в</w:t>
      </w:r>
      <w:r>
        <w:rPr>
          <w:b/>
          <w:color w:val="800000"/>
          <w:sz w:val="28"/>
        </w:rPr>
        <w:t xml:space="preserve"> 1 – 5</w:t>
      </w:r>
      <w:r>
        <w:rPr>
          <w:b/>
          <w:color w:val="800000"/>
          <w:sz w:val="28"/>
        </w:rPr>
        <w:t xml:space="preserve">:</w:t>
      </w:r>
      <w:r>
        <w:rPr>
          <w:color w:val="800000"/>
          <w:sz w:val="28"/>
        </w:rPr>
        <w:t xml:space="preserve">    Мини-предметные  конкурсы (олимпиады)   </w:t>
      </w:r>
      <w:r>
        <w:rPr>
          <w:color w:val="800000"/>
          <w:sz w:val="28"/>
        </w:rPr>
      </w:r>
      <w:r/>
    </w:p>
    <w:p>
      <w:pPr>
        <w:pStyle w:val="978"/>
      </w:pPr>
      <w:r>
        <w:rPr>
          <w:color w:val="800000"/>
          <w:sz w:val="28"/>
        </w:rPr>
        <w:t xml:space="preserve">(по секциям  Форума)</w:t>
      </w:r>
      <w:r/>
    </w:p>
    <w:p>
      <w:pPr>
        <w:pStyle w:val="978"/>
        <w:jc w:val="both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color w:val="800000"/>
        </w:rPr>
      </w:pPr>
      <w:r>
        <w:rPr>
          <w:b/>
          <w:color w:val="800000"/>
          <w:sz w:val="28"/>
        </w:rPr>
        <w:t xml:space="preserve">С и м п о з и у м 6</w:t>
      </w:r>
      <w:r>
        <w:rPr>
          <w:color w:val="800000"/>
          <w:sz w:val="28"/>
        </w:rPr>
        <w:t xml:space="preserve">      Конкурс рационализаторов «Полезная модель» </w:t>
      </w:r>
      <w:r>
        <w:rPr>
          <w:color w:val="800000"/>
          <w:sz w:val="28"/>
        </w:rPr>
      </w:r>
      <w:r/>
    </w:p>
    <w:p>
      <w:pPr>
        <w:pStyle w:val="978"/>
        <w:ind w:right="-88"/>
        <w:spacing w:line="276" w:lineRule="auto"/>
        <w:widowControl w:val="off"/>
        <w:tabs>
          <w:tab w:val="left" w:pos="0" w:leader="none"/>
        </w:tabs>
      </w:pPr>
      <w:r>
        <w:rPr>
          <w:i/>
          <w:iCs/>
          <w:color w:val="0000FF"/>
          <w:sz w:val="28"/>
          <w:u w:val="single"/>
        </w:rPr>
        <w:t xml:space="preserve">Секция</w:t>
      </w:r>
      <w:r>
        <w:rPr>
          <w:color w:val="0000FF"/>
          <w:sz w:val="28"/>
        </w:rPr>
        <w:t xml:space="preserve"> 6.</w:t>
      </w:r>
      <w:r>
        <w:rPr>
          <w:color w:val="0070C0"/>
          <w:sz w:val="28"/>
        </w:rPr>
        <w:t xml:space="preserve">1</w:t>
      </w:r>
      <w:r>
        <w:rPr>
          <w:sz w:val="28"/>
        </w:rPr>
        <w:t xml:space="preserve">   </w:t>
      </w:r>
      <w:r>
        <w:rPr>
          <w:sz w:val="28"/>
          <w:u w:val="single"/>
        </w:rPr>
        <w:t xml:space="preserve">Рационализаторское предложение</w:t>
      </w:r>
      <w:r>
        <w:rPr>
          <w:sz w:val="28"/>
        </w:rPr>
        <w:t xml:space="preserve">  </w:t>
      </w:r>
      <w:r>
        <w:rPr>
          <w:b/>
          <w:sz w:val="28"/>
        </w:rPr>
      </w:r>
      <w:r/>
    </w:p>
    <w:p>
      <w:pPr>
        <w:pStyle w:val="978"/>
        <w:ind w:right="-88"/>
        <w:spacing w:line="276" w:lineRule="auto"/>
        <w:widowControl w:val="off"/>
        <w:tabs>
          <w:tab w:val="left" w:pos="0" w:leader="none"/>
        </w:tabs>
      </w:pPr>
      <w:r>
        <w:rPr>
          <w:sz w:val="28"/>
        </w:rPr>
        <w:t xml:space="preserve">Технические приборы и устройства, конструкции, приспособления </w:t>
      </w:r>
      <w:r>
        <w:rPr>
          <w:sz w:val="28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color w:val="0000FF"/>
        </w:rPr>
      </w:pPr>
      <w:r>
        <w:rPr>
          <w:i/>
          <w:iCs/>
          <w:color w:val="0000FF"/>
          <w:sz w:val="28"/>
          <w:u w:val="single"/>
        </w:rPr>
      </w:r>
      <w:r>
        <w:rPr>
          <w:i/>
          <w:iCs/>
          <w:color w:val="0000FF"/>
          <w:sz w:val="28"/>
          <w:u w:val="single"/>
        </w:rPr>
      </w:r>
      <w:r/>
    </w:p>
    <w:p>
      <w:pPr>
        <w:pStyle w:val="978"/>
        <w:ind w:right="-88"/>
        <w:spacing w:line="276" w:lineRule="auto"/>
        <w:widowControl w:val="off"/>
        <w:tabs>
          <w:tab w:val="left" w:pos="0" w:leader="none"/>
        </w:tabs>
      </w:pPr>
      <w:r>
        <w:rPr>
          <w:i/>
          <w:iCs/>
          <w:color w:val="0000FF"/>
          <w:sz w:val="28"/>
          <w:u w:val="single"/>
        </w:rPr>
        <w:t xml:space="preserve">Секция</w:t>
      </w:r>
      <w:r>
        <w:rPr>
          <w:color w:val="0000FF"/>
          <w:sz w:val="28"/>
        </w:rPr>
        <w:t xml:space="preserve"> 6.2</w:t>
      </w:r>
      <w:r>
        <w:rPr>
          <w:sz w:val="28"/>
        </w:rPr>
        <w:t xml:space="preserve">   </w:t>
      </w:r>
      <w:r>
        <w:rPr>
          <w:sz w:val="28"/>
          <w:u w:val="single"/>
        </w:rPr>
        <w:t xml:space="preserve">Полезная модель</w:t>
      </w:r>
      <w:r>
        <w:rPr>
          <w:sz w:val="28"/>
        </w:rPr>
        <w:t xml:space="preserve">  </w:t>
      </w:r>
      <w:r>
        <w:rPr>
          <w:b/>
          <w:sz w:val="28"/>
        </w:rPr>
      </w:r>
      <w:r/>
    </w:p>
    <w:p>
      <w:pPr>
        <w:pStyle w:val="978"/>
        <w:ind w:left="2835" w:right="-88" w:hanging="2835"/>
        <w:spacing w:line="276" w:lineRule="auto"/>
        <w:widowControl w:val="off"/>
        <w:tabs>
          <w:tab w:val="left" w:pos="142" w:leader="none"/>
        </w:tabs>
      </w:pPr>
      <w:r>
        <w:rPr>
          <w:sz w:val="28"/>
        </w:rPr>
        <w:t xml:space="preserve">Полезные модели, стенды, макеты, используемые в обучающем процессе.</w:t>
      </w:r>
      <w:r>
        <w:rPr>
          <w:sz w:val="28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color w:val="0000FF"/>
        </w:rPr>
      </w:pPr>
      <w:r>
        <w:rPr>
          <w:i/>
          <w:iCs/>
          <w:color w:val="0000FF"/>
          <w:sz w:val="28"/>
          <w:u w:val="single"/>
        </w:rPr>
      </w:r>
      <w:r>
        <w:rPr>
          <w:i/>
          <w:iCs/>
          <w:color w:val="0000FF"/>
          <w:sz w:val="28"/>
          <w:u w:val="single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</w:pPr>
      <w:r>
        <w:rPr>
          <w:i/>
          <w:iCs/>
          <w:color w:val="0000FF"/>
          <w:sz w:val="28"/>
          <w:u w:val="single"/>
        </w:rPr>
        <w:t xml:space="preserve">Секция</w:t>
      </w:r>
      <w:r>
        <w:rPr>
          <w:color w:val="0000FF"/>
          <w:sz w:val="28"/>
        </w:rPr>
        <w:t xml:space="preserve"> 6.3</w:t>
      </w:r>
      <w:r>
        <w:rPr>
          <w:sz w:val="28"/>
        </w:rPr>
        <w:t xml:space="preserve">   </w:t>
      </w:r>
      <w:r>
        <w:rPr>
          <w:sz w:val="28"/>
          <w:u w:val="single"/>
        </w:rPr>
        <w:t xml:space="preserve">Изобретения, промышленные образцы + конкурс «Умная игрушка»</w:t>
      </w:r>
      <w:r>
        <w:rPr>
          <w:sz w:val="28"/>
        </w:rPr>
        <w:t xml:space="preserve">  </w:t>
      </w:r>
      <w:r>
        <w:rPr>
          <w:sz w:val="28"/>
        </w:rPr>
      </w:r>
      <w:r/>
    </w:p>
    <w:p>
      <w:pPr>
        <w:pStyle w:val="978"/>
        <w:ind w:right="-88"/>
        <w:jc w:val="both"/>
        <w:spacing w:line="276" w:lineRule="auto"/>
        <w:widowControl w:val="off"/>
        <w:tabs>
          <w:tab w:val="left" w:pos="142" w:leader="none"/>
        </w:tabs>
      </w:pPr>
      <w:r>
        <w:rPr>
          <w:sz w:val="28"/>
        </w:rPr>
        <w:t xml:space="preserve">Ус</w:t>
      </w:r>
      <w:r>
        <w:rPr>
          <w:sz w:val="28"/>
        </w:rPr>
        <w:t xml:space="preserve">тройства, вещества, технологии, новые и промышленно применимые технические решения,  защищенные как интеллектуальная собственность. Художественно-конструкторские решения производства, определяющие внешний вид, защищенные как интеллектуальная собственность.</w:t>
      </w:r>
      <w:r>
        <w:rPr>
          <w:sz w:val="28"/>
        </w:rPr>
      </w:r>
      <w:r/>
    </w:p>
    <w:p>
      <w:pPr>
        <w:pStyle w:val="978"/>
        <w:ind w:left="2835" w:right="-88" w:hanging="2835"/>
        <w:widowControl w:val="off"/>
        <w:tabs>
          <w:tab w:val="left" w:pos="142" w:leader="none"/>
        </w:tabs>
        <w:rPr>
          <w:color w:val="800000"/>
        </w:rPr>
      </w:pPr>
      <w:r>
        <w:rPr>
          <w:b/>
          <w:color w:val="800000"/>
          <w:sz w:val="28"/>
        </w:rPr>
      </w:r>
      <w:r>
        <w:rPr>
          <w:b/>
          <w:color w:val="800000"/>
          <w:sz w:val="28"/>
        </w:rPr>
      </w:r>
      <w:r/>
    </w:p>
    <w:p>
      <w:pPr>
        <w:pStyle w:val="978"/>
        <w:ind w:left="2835" w:right="-88" w:hanging="2835"/>
        <w:widowControl w:val="off"/>
        <w:tabs>
          <w:tab w:val="left" w:pos="142" w:leader="none"/>
        </w:tabs>
        <w:rPr>
          <w:color w:val="800000"/>
        </w:rPr>
      </w:pPr>
      <w:r>
        <w:rPr>
          <w:b/>
          <w:color w:val="800000"/>
          <w:sz w:val="28"/>
        </w:rPr>
      </w:r>
      <w:r>
        <w:rPr>
          <w:b/>
          <w:color w:val="800000"/>
          <w:sz w:val="28"/>
        </w:rPr>
      </w:r>
      <w:r/>
    </w:p>
    <w:p>
      <w:pPr>
        <w:pStyle w:val="978"/>
        <w:ind w:left="2835" w:right="-88" w:hanging="2835"/>
        <w:widowControl w:val="off"/>
        <w:tabs>
          <w:tab w:val="left" w:pos="142" w:leader="none"/>
        </w:tabs>
        <w:rPr>
          <w:color w:val="800000"/>
        </w:rPr>
      </w:pPr>
      <w:r>
        <w:rPr>
          <w:b/>
          <w:color w:val="800000"/>
          <w:sz w:val="28"/>
        </w:rPr>
        <w:t xml:space="preserve">С и м п о з и у м  7</w:t>
      </w:r>
      <w:r>
        <w:rPr>
          <w:color w:val="800000"/>
          <w:sz w:val="28"/>
        </w:rPr>
        <w:t xml:space="preserve">      Конкурс изобретательных «Технология  творческого мышления» (ТТМ)</w:t>
      </w:r>
      <w:r>
        <w:rPr>
          <w:color w:val="800000"/>
          <w:sz w:val="28"/>
        </w:rPr>
      </w:r>
      <w:r/>
    </w:p>
    <w:p>
      <w:pPr>
        <w:pStyle w:val="978"/>
        <w:ind w:left="2835" w:right="-88" w:hanging="2835"/>
        <w:widowControl w:val="off"/>
        <w:tabs>
          <w:tab w:val="left" w:pos="142" w:leader="none"/>
        </w:tabs>
        <w:rPr>
          <w:color w:val="800000"/>
        </w:rPr>
      </w:pPr>
      <w:r>
        <w:rPr>
          <w:b/>
          <w:color w:val="800000"/>
          <w:sz w:val="32"/>
          <w:szCs w:val="28"/>
        </w:rPr>
      </w:r>
      <w:r>
        <w:rPr>
          <w:b/>
          <w:color w:val="800000"/>
          <w:sz w:val="32"/>
          <w:szCs w:val="28"/>
        </w:rPr>
      </w:r>
      <w:r/>
    </w:p>
    <w:p>
      <w:pPr>
        <w:pStyle w:val="978"/>
        <w:ind w:left="2835" w:right="-88" w:hanging="2835"/>
        <w:widowControl w:val="off"/>
        <w:tabs>
          <w:tab w:val="left" w:pos="142" w:leader="none"/>
        </w:tabs>
        <w:rPr>
          <w:color w:val="800000"/>
        </w:rPr>
      </w:pPr>
      <w:r>
        <w:rPr>
          <w:b/>
          <w:color w:val="800000"/>
          <w:sz w:val="28"/>
        </w:rPr>
        <w:t xml:space="preserve">С и м п о з и у м  8</w:t>
      </w:r>
      <w:r>
        <w:rPr>
          <w:color w:val="800000"/>
          <w:sz w:val="28"/>
        </w:rPr>
        <w:t xml:space="preserve">      Конкурс интеллектуалов «Т</w:t>
      </w:r>
      <w:r>
        <w:rPr>
          <w:color w:val="800000"/>
          <w:sz w:val="28"/>
        </w:rPr>
        <w:t xml:space="preserve">ехнология</w:t>
      </w:r>
      <w:r>
        <w:rPr>
          <w:color w:val="800000"/>
          <w:sz w:val="28"/>
        </w:rPr>
        <w:t xml:space="preserve"> развитой  памяти и логики» (ТРПЛ)</w:t>
      </w:r>
      <w:r>
        <w:rPr>
          <w:color w:val="800000"/>
          <w:sz w:val="28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color w:val="800000"/>
        </w:rPr>
      </w:pPr>
      <w:r>
        <w:rPr>
          <w:b/>
          <w:color w:val="800000"/>
          <w:sz w:val="32"/>
          <w:szCs w:val="28"/>
        </w:rPr>
      </w:r>
      <w:r>
        <w:rPr>
          <w:b/>
          <w:color w:val="800000"/>
          <w:sz w:val="32"/>
          <w:szCs w:val="28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color w:val="800000"/>
        </w:rPr>
      </w:pPr>
      <w:r>
        <w:rPr>
          <w:b/>
          <w:color w:val="800000"/>
          <w:sz w:val="28"/>
        </w:rPr>
        <w:t xml:space="preserve">С и м п о з и у м  9</w:t>
      </w:r>
      <w:r>
        <w:rPr>
          <w:color w:val="800000"/>
          <w:sz w:val="28"/>
        </w:rPr>
        <w:t xml:space="preserve">      Конкурс </w:t>
      </w:r>
      <w:r>
        <w:rPr>
          <w:color w:val="800000"/>
          <w:sz w:val="28"/>
        </w:rPr>
        <w:t xml:space="preserve">эрудитов-знатоков «Что? Где? Когда?» (ЧГК)</w:t>
      </w:r>
      <w:r>
        <w:rPr>
          <w:color w:val="800000"/>
          <w:sz w:val="28"/>
        </w:rPr>
      </w:r>
      <w:r/>
    </w:p>
    <w:p>
      <w:pPr>
        <w:pStyle w:val="978"/>
        <w:ind w:right="-88"/>
        <w:tabs>
          <w:tab w:val="left" w:pos="0" w:leader="none"/>
        </w:tabs>
        <w:rPr>
          <w:color w:val="800000"/>
        </w:rPr>
      </w:pPr>
      <w:r>
        <w:rPr>
          <w:b/>
          <w:color w:val="800000"/>
          <w:sz w:val="32"/>
        </w:rPr>
      </w:r>
      <w:r>
        <w:rPr>
          <w:b/>
          <w:color w:val="800000"/>
          <w:sz w:val="32"/>
        </w:rPr>
      </w:r>
      <w:r/>
    </w:p>
    <w:p>
      <w:pPr>
        <w:pStyle w:val="978"/>
        <w:ind w:right="-88"/>
        <w:tabs>
          <w:tab w:val="left" w:pos="0" w:leader="none"/>
        </w:tabs>
        <w:rPr>
          <w:color w:val="800000"/>
        </w:rPr>
      </w:pPr>
      <w:r>
        <w:rPr>
          <w:b/>
          <w:color w:val="800000"/>
          <w:sz w:val="28"/>
        </w:rPr>
        <w:t xml:space="preserve">С и м п о з и у м 10</w:t>
      </w:r>
      <w:r>
        <w:rPr>
          <w:color w:val="800000"/>
          <w:sz w:val="28"/>
        </w:rPr>
        <w:t xml:space="preserve">     </w:t>
      </w:r>
      <w:r>
        <w:rPr>
          <w:color w:val="800000"/>
          <w:sz w:val="28"/>
        </w:rPr>
        <w:t xml:space="preserve">Русский клавиатурный тренажер (РКТ)</w:t>
      </w:r>
      <w:r>
        <w:rPr>
          <w:color w:val="800000"/>
          <w:sz w:val="28"/>
        </w:rPr>
        <w:t xml:space="preserve"> </w:t>
      </w:r>
      <w:r>
        <w:rPr>
          <w:color w:val="800000"/>
          <w:sz w:val="28"/>
        </w:rPr>
        <w:t xml:space="preserve">(5-11 класс)</w:t>
      </w:r>
      <w:r>
        <w:rPr>
          <w:color w:val="800000"/>
          <w:sz w:val="28"/>
        </w:rPr>
      </w:r>
      <w:r/>
    </w:p>
    <w:p>
      <w:pPr>
        <w:pStyle w:val="978"/>
        <w:ind w:right="-88"/>
        <w:tabs>
          <w:tab w:val="left" w:pos="0" w:leader="none"/>
        </w:tabs>
        <w:rPr>
          <w:color w:val="800000"/>
        </w:rPr>
      </w:pPr>
      <w:r>
        <w:rPr>
          <w:color w:val="800000"/>
          <w:sz w:val="32"/>
        </w:rPr>
      </w:r>
      <w:r>
        <w:rPr>
          <w:color w:val="800000"/>
          <w:sz w:val="32"/>
        </w:rPr>
      </w:r>
      <w:r/>
    </w:p>
    <w:p>
      <w:pPr>
        <w:pStyle w:val="978"/>
        <w:ind w:right="-88"/>
        <w:tabs>
          <w:tab w:val="left" w:pos="0" w:leader="none"/>
        </w:tabs>
        <w:rPr>
          <w:color w:val="800000"/>
        </w:rPr>
      </w:pPr>
      <w:r>
        <w:rPr>
          <w:b/>
          <w:color w:val="800000"/>
          <w:sz w:val="28"/>
        </w:rPr>
        <w:t xml:space="preserve">С и м п о з и у м 1</w:t>
      </w:r>
      <w:r>
        <w:rPr>
          <w:b/>
          <w:color w:val="800000"/>
          <w:sz w:val="28"/>
        </w:rPr>
        <w:t xml:space="preserve">1</w:t>
      </w:r>
      <w:r>
        <w:rPr>
          <w:color w:val="800000"/>
          <w:sz w:val="28"/>
        </w:rPr>
        <w:t xml:space="preserve">     </w:t>
      </w:r>
      <w:r>
        <w:rPr>
          <w:color w:val="800000"/>
          <w:sz w:val="28"/>
        </w:rPr>
        <w:t xml:space="preserve">Конкурс бумажной пластики «ОРИГАМИ»  (5-8 класс)</w:t>
      </w:r>
      <w:r>
        <w:rPr>
          <w:color w:val="800000"/>
          <w:sz w:val="28"/>
        </w:rPr>
        <w:t xml:space="preserve"> </w:t>
      </w:r>
      <w:r>
        <w:rPr>
          <w:color w:val="800000"/>
          <w:sz w:val="28"/>
        </w:rPr>
      </w:r>
      <w:r/>
    </w:p>
    <w:p>
      <w:pPr>
        <w:pStyle w:val="978"/>
        <w:ind w:right="-88"/>
        <w:tabs>
          <w:tab w:val="left" w:pos="0" w:leader="none"/>
        </w:tabs>
      </w:pPr>
      <w:r>
        <w:rPr>
          <w:sz w:val="32"/>
          <w:szCs w:val="28"/>
        </w:rPr>
      </w:r>
      <w:r>
        <w:rPr>
          <w:sz w:val="32"/>
          <w:szCs w:val="28"/>
        </w:rPr>
      </w:r>
      <w:r/>
    </w:p>
    <w:p>
      <w:pPr>
        <w:pStyle w:val="978"/>
        <w:rPr>
          <w:color w:val="800000"/>
        </w:rPr>
      </w:pPr>
      <w:r>
        <w:rPr>
          <w:b/>
          <w:color w:val="800000"/>
          <w:sz w:val="28"/>
        </w:rPr>
        <w:t xml:space="preserve">С и м п о з и у м 12</w:t>
      </w:r>
      <w:r>
        <w:rPr>
          <w:color w:val="800000"/>
          <w:sz w:val="28"/>
        </w:rPr>
        <w:t xml:space="preserve">     </w:t>
      </w:r>
      <w:r>
        <w:rPr>
          <w:color w:val="800000"/>
          <w:sz w:val="28"/>
          <w:szCs w:val="28"/>
        </w:rPr>
        <w:t xml:space="preserve">Конкурсы  начальной школы</w:t>
      </w:r>
      <w:r>
        <w:rPr>
          <w:color w:val="800000"/>
          <w:sz w:val="28"/>
          <w:szCs w:val="28"/>
        </w:rPr>
        <w:t xml:space="preserve"> (2 - 4 классы)</w:t>
      </w:r>
      <w:r>
        <w:rPr>
          <w:color w:val="800000"/>
          <w:sz w:val="28"/>
          <w:szCs w:val="28"/>
          <w:u w:val="single"/>
        </w:rPr>
      </w:r>
      <w:r/>
    </w:p>
    <w:p>
      <w:pPr>
        <w:pStyle w:val="978"/>
        <w:ind w:left="284"/>
      </w:pPr>
      <w:r>
        <w:rPr>
          <w:sz w:val="20"/>
          <w:szCs w:val="16"/>
          <w:u w:val="single"/>
        </w:rPr>
      </w:r>
      <w:r>
        <w:rPr>
          <w:sz w:val="20"/>
          <w:szCs w:val="16"/>
          <w:u w:val="single"/>
        </w:rPr>
      </w:r>
      <w:r/>
    </w:p>
    <w:p>
      <w:pPr>
        <w:pStyle w:val="978"/>
        <w:ind w:left="284"/>
        <w:rPr>
          <w:highlight w:val="none"/>
        </w:rPr>
      </w:pPr>
      <w:r>
        <w:rPr>
          <w:sz w:val="28"/>
          <w:szCs w:val="28"/>
          <w:u w:val="single"/>
        </w:rPr>
        <w:t xml:space="preserve">Конкурс 12.1</w:t>
      </w:r>
      <w:r>
        <w:rPr>
          <w:sz w:val="28"/>
          <w:szCs w:val="28"/>
        </w:rPr>
        <w:t xml:space="preserve">    /Конкурс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творческо-реферативных</w:t>
      </w:r>
      <w:r>
        <w:rPr>
          <w:sz w:val="28"/>
          <w:szCs w:val="28"/>
          <w:highlight w:val="none"/>
        </w:rPr>
        <w:t xml:space="preserve"> работ/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/>
    </w:p>
    <w:p>
      <w:pPr>
        <w:pStyle w:val="978"/>
        <w:ind w:left="360" w:right="-88"/>
        <w:jc w:val="both"/>
        <w:tabs>
          <w:tab w:val="left" w:pos="0" w:leader="none"/>
        </w:tabs>
        <w:rPr>
          <w:highlight w:val="none"/>
        </w:rPr>
      </w:pPr>
      <w:r>
        <w:rPr>
          <w:sz w:val="28"/>
          <w:szCs w:val="28"/>
          <w:highlight w:val="yellow"/>
        </w:rPr>
        <w:t xml:space="preserve">2 класс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  <w:t xml:space="preserve"> реферативные работы;</w:t>
      </w:r>
      <w:r>
        <w:rPr>
          <w:sz w:val="28"/>
          <w:szCs w:val="28"/>
          <w:highlight w:val="none"/>
        </w:rPr>
      </w:r>
      <w:r/>
    </w:p>
    <w:p>
      <w:pPr>
        <w:pStyle w:val="978"/>
        <w:ind w:left="360" w:right="-88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3-4 класс: творческие работы (если есть, то с элементами исследований).</w:t>
      </w:r>
      <w:r>
        <w:rPr>
          <w:sz w:val="28"/>
          <w:szCs w:val="28"/>
        </w:rPr>
      </w:r>
      <w:r/>
    </w:p>
    <w:p>
      <w:pPr>
        <w:pStyle w:val="978"/>
        <w:ind w:right="-88" w:firstLine="284"/>
        <w:jc w:val="both"/>
        <w:tabs>
          <w:tab w:val="left" w:pos="0" w:leader="none"/>
        </w:tabs>
      </w:pPr>
      <w:r>
        <w:rPr>
          <w:sz w:val="28"/>
          <w:szCs w:val="28"/>
        </w:rPr>
        <w:t xml:space="preserve">Направления секций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60"/>
        </w:numPr>
        <w:ind w:right="-88" w:firstLine="0"/>
        <w:jc w:val="both"/>
        <w:spacing w:line="360" w:lineRule="auto"/>
        <w:tabs>
          <w:tab w:val="left" w:pos="0" w:leader="none"/>
        </w:tabs>
      </w:pPr>
      <w:r>
        <w:rPr>
          <w:sz w:val="28"/>
          <w:szCs w:val="28"/>
        </w:rPr>
        <w:t xml:space="preserve">Секция №1 - Мир техники (Техносфера настоящего и будущего)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61"/>
        </w:numPr>
        <w:ind w:right="-88" w:firstLine="0"/>
        <w:jc w:val="both"/>
        <w:spacing w:line="360" w:lineRule="auto"/>
        <w:tabs>
          <w:tab w:val="left" w:pos="0" w:leader="none"/>
        </w:tabs>
      </w:pPr>
      <w:r>
        <w:rPr>
          <w:sz w:val="28"/>
          <w:szCs w:val="28"/>
        </w:rPr>
        <w:t xml:space="preserve">Секция №2 - Мир физики и химии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61"/>
        </w:numPr>
        <w:ind w:right="-88" w:firstLine="0"/>
        <w:jc w:val="both"/>
        <w:spacing w:line="360" w:lineRule="auto"/>
        <w:tabs>
          <w:tab w:val="left" w:pos="0" w:leader="none"/>
        </w:tabs>
      </w:pPr>
      <w:r>
        <w:rPr>
          <w:sz w:val="28"/>
          <w:szCs w:val="28"/>
        </w:rPr>
        <w:t xml:space="preserve">Секция №3 - Мир математики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62"/>
        </w:numPr>
        <w:ind w:right="-88" w:firstLine="0"/>
        <w:jc w:val="both"/>
        <w:spacing w:line="360" w:lineRule="auto"/>
        <w:tabs>
          <w:tab w:val="left" w:pos="0" w:leader="none"/>
        </w:tabs>
      </w:pPr>
      <w:r>
        <w:rPr>
          <w:sz w:val="28"/>
          <w:szCs w:val="28"/>
        </w:rPr>
        <w:t xml:space="preserve">Секция №4 - Мир биологии  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62"/>
        </w:numPr>
        <w:ind w:right="-88" w:firstLine="0"/>
        <w:jc w:val="both"/>
        <w:spacing w:line="360" w:lineRule="auto"/>
        <w:tabs>
          <w:tab w:val="left" w:pos="0" w:leader="none"/>
        </w:tabs>
      </w:pPr>
      <w:r>
        <w:rPr>
          <w:sz w:val="28"/>
          <w:szCs w:val="28"/>
        </w:rPr>
        <w:t xml:space="preserve">Секция №5 - Мир экологии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62"/>
        </w:numPr>
        <w:ind w:right="-88" w:firstLine="0"/>
        <w:jc w:val="left"/>
        <w:spacing w:line="360" w:lineRule="auto"/>
        <w:tabs>
          <w:tab w:val="left" w:pos="0" w:leader="none"/>
        </w:tabs>
      </w:pPr>
      <w:r>
        <w:rPr>
          <w:sz w:val="28"/>
          <w:szCs w:val="28"/>
        </w:rPr>
        <w:t xml:space="preserve">Секция №6 - Мир медицины (человек и здоровый образ жизни)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62"/>
        </w:numPr>
        <w:ind w:right="-88" w:firstLine="0"/>
        <w:jc w:val="both"/>
        <w:spacing w:line="360" w:lineRule="auto"/>
        <w:tabs>
          <w:tab w:val="left" w:pos="0" w:leader="none"/>
        </w:tabs>
      </w:pPr>
      <w:r>
        <w:rPr>
          <w:sz w:val="28"/>
          <w:szCs w:val="28"/>
        </w:rPr>
        <w:t xml:space="preserve">Секция №7 - Великий русский язык 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62"/>
        </w:numPr>
        <w:ind w:right="-88" w:firstLine="0"/>
        <w:jc w:val="both"/>
        <w:spacing w:line="360" w:lineRule="auto"/>
        <w:tabs>
          <w:tab w:val="left" w:pos="0" w:leader="none"/>
        </w:tabs>
      </w:pPr>
      <w:r>
        <w:rPr>
          <w:sz w:val="28"/>
          <w:szCs w:val="28"/>
        </w:rPr>
        <w:t xml:space="preserve">Секция №8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 культурологии (2 класс)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62"/>
        </w:numPr>
        <w:ind w:right="-88" w:firstLine="0"/>
        <w:jc w:val="both"/>
        <w:spacing w:line="360" w:lineRule="auto"/>
        <w:tabs>
          <w:tab w:val="left" w:pos="0" w:leader="none"/>
        </w:tabs>
      </w:pPr>
      <w:r>
        <w:rPr>
          <w:sz w:val="28"/>
          <w:szCs w:val="28"/>
        </w:rPr>
        <w:t xml:space="preserve">Секция №8</w:t>
      </w:r>
      <w:r>
        <w:rPr>
          <w:sz w:val="28"/>
          <w:szCs w:val="28"/>
        </w:rPr>
        <w:t xml:space="preserve">.2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 </w:t>
      </w:r>
      <w:r>
        <w:rPr>
          <w:sz w:val="28"/>
          <w:szCs w:val="28"/>
        </w:rPr>
        <w:t xml:space="preserve">социологии (3-4 классы)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63"/>
        </w:numPr>
        <w:ind w:right="-88"/>
        <w:jc w:val="both"/>
        <w:spacing w:line="360" w:lineRule="auto"/>
        <w:tabs>
          <w:tab w:val="left" w:pos="0" w:leader="none"/>
          <w:tab w:val="num" w:pos="360" w:leader="none"/>
          <w:tab w:val="clear" w:pos="720" w:leader="none"/>
        </w:tabs>
      </w:pPr>
      <w:r>
        <w:rPr>
          <w:sz w:val="28"/>
          <w:szCs w:val="28"/>
        </w:rPr>
        <w:t xml:space="preserve">Секция №9 - Моделирование одежды. Прикладное искусство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63"/>
        </w:numPr>
        <w:ind w:right="-88"/>
        <w:jc w:val="both"/>
        <w:spacing w:line="360" w:lineRule="auto"/>
        <w:tabs>
          <w:tab w:val="left" w:pos="0" w:leader="none"/>
          <w:tab w:val="num" w:pos="360" w:leader="none"/>
          <w:tab w:val="clear" w:pos="720" w:leader="none"/>
        </w:tabs>
      </w:pPr>
      <w:r>
        <w:rPr>
          <w:sz w:val="28"/>
          <w:szCs w:val="28"/>
        </w:rPr>
        <w:t xml:space="preserve">Секция №10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История России  (только для 3-4 классов).</w:t>
      </w:r>
      <w:r>
        <w:rPr>
          <w:sz w:val="28"/>
          <w:szCs w:val="28"/>
        </w:rPr>
      </w:r>
      <w:r/>
    </w:p>
    <w:p>
      <w:pPr>
        <w:pStyle w:val="978"/>
        <w:ind w:left="284"/>
      </w:pPr>
      <w:r>
        <w:rPr>
          <w:i/>
          <w:iCs/>
          <w:sz w:val="16"/>
          <w:szCs w:val="16"/>
          <w:u w:val="single"/>
        </w:rPr>
      </w:r>
      <w:r>
        <w:rPr>
          <w:i/>
          <w:iCs/>
          <w:sz w:val="16"/>
          <w:szCs w:val="16"/>
          <w:u w:val="single"/>
        </w:rPr>
      </w:r>
      <w:r/>
    </w:p>
    <w:p>
      <w:pPr>
        <w:pStyle w:val="978"/>
        <w:ind w:left="284"/>
      </w:pPr>
      <w:r>
        <w:rPr>
          <w:sz w:val="28"/>
          <w:szCs w:val="28"/>
          <w:u w:val="single"/>
        </w:rPr>
        <w:t xml:space="preserve">Конкурс 12.2</w:t>
      </w:r>
      <w:r>
        <w:rPr>
          <w:sz w:val="28"/>
          <w:szCs w:val="28"/>
        </w:rPr>
        <w:t xml:space="preserve">    /Конкурс интеллектуалов </w:t>
      </w:r>
      <w:r>
        <w:rPr>
          <w:sz w:val="28"/>
          <w:szCs w:val="28"/>
          <w:u w:val="single"/>
        </w:rPr>
        <w:t xml:space="preserve">«Технология развития  памяти и логики»/;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978"/>
        <w:ind w:left="284"/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978"/>
      </w:pPr>
      <w:r>
        <w:rPr>
          <w:i/>
          <w:iCs/>
          <w:sz w:val="28"/>
          <w:szCs w:val="28"/>
        </w:rPr>
        <w:t xml:space="preserve">    </w:t>
      </w:r>
      <w:r>
        <w:rPr>
          <w:iCs/>
          <w:sz w:val="28"/>
          <w:szCs w:val="28"/>
          <w:u w:val="single"/>
        </w:rPr>
        <w:t xml:space="preserve">Конкурс</w:t>
      </w:r>
      <w:r>
        <w:rPr>
          <w:sz w:val="28"/>
          <w:szCs w:val="28"/>
          <w:u w:val="single"/>
        </w:rPr>
        <w:t xml:space="preserve"> 12.3</w:t>
      </w:r>
      <w:r>
        <w:rPr>
          <w:sz w:val="28"/>
          <w:szCs w:val="28"/>
        </w:rPr>
        <w:t xml:space="preserve">    /Конкурс бумажной пластики «ОРИГАМИ»/;</w:t>
      </w:r>
      <w:r>
        <w:rPr>
          <w:sz w:val="28"/>
          <w:szCs w:val="28"/>
        </w:rPr>
      </w:r>
      <w:r/>
    </w:p>
    <w:p>
      <w:pPr>
        <w:pStyle w:val="978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78"/>
        <w:ind w:right="-88"/>
        <w:tabs>
          <w:tab w:val="left" w:pos="0" w:leader="none"/>
        </w:tabs>
      </w:pPr>
      <w:r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  <w:u w:val="single"/>
        </w:rPr>
        <w:t xml:space="preserve">Конкурс</w:t>
      </w:r>
      <w:r>
        <w:rPr>
          <w:sz w:val="28"/>
          <w:szCs w:val="28"/>
          <w:u w:val="single"/>
        </w:rPr>
        <w:t xml:space="preserve"> 12.4</w:t>
      </w:r>
      <w:r>
        <w:rPr>
          <w:sz w:val="28"/>
          <w:szCs w:val="28"/>
        </w:rPr>
        <w:t xml:space="preserve">    /Конкурс </w:t>
      </w:r>
      <w:r>
        <w:rPr>
          <w:sz w:val="28"/>
          <w:szCs w:val="28"/>
        </w:rPr>
        <w:t xml:space="preserve">изобретательных и хитроумных «РТВ-</w:t>
      </w:r>
      <w:r>
        <w:rPr>
          <w:sz w:val="28"/>
          <w:szCs w:val="28"/>
        </w:rPr>
        <w:t xml:space="preserve">ТРИЗ»/.</w:t>
      </w:r>
      <w:r>
        <w:rPr>
          <w:sz w:val="28"/>
          <w:szCs w:val="28"/>
        </w:rPr>
      </w:r>
      <w:r/>
    </w:p>
    <w:p>
      <w:pPr>
        <w:pStyle w:val="978"/>
        <w:rPr>
          <w:color w:val="800000"/>
          <w:sz w:val="36"/>
        </w:rPr>
      </w:pPr>
      <w:r>
        <w:rPr>
          <w:b/>
          <w:color w:val="800000"/>
          <w:sz w:val="28"/>
        </w:rPr>
      </w:r>
      <w:r>
        <w:rPr>
          <w:color w:val="800000"/>
          <w:sz w:val="36"/>
        </w:rPr>
      </w:r>
      <w:r/>
    </w:p>
    <w:p>
      <w:pPr>
        <w:pStyle w:val="978"/>
        <w:rPr>
          <w:color w:val="800000"/>
        </w:rPr>
      </w:pPr>
      <w:r>
        <w:rPr>
          <w:b/>
          <w:color w:val="800000"/>
          <w:sz w:val="28"/>
        </w:rPr>
        <w:t xml:space="preserve">С и м п о з и у м 13</w:t>
      </w:r>
      <w:r>
        <w:rPr>
          <w:color w:val="800000"/>
          <w:sz w:val="28"/>
        </w:rPr>
        <w:t xml:space="preserve">     </w:t>
      </w:r>
      <w:r>
        <w:rPr>
          <w:color w:val="800000"/>
          <w:sz w:val="28"/>
          <w:szCs w:val="28"/>
        </w:rPr>
        <w:t xml:space="preserve">Конкурс  фото и видеосюжетов  «Шаг в будущее-Созвездие-НТТМ»:     </w:t>
      </w:r>
      <w:r>
        <w:rPr>
          <w:color w:val="800000"/>
          <w:sz w:val="28"/>
          <w:szCs w:val="28"/>
        </w:rPr>
      </w:r>
      <w:r/>
    </w:p>
    <w:p>
      <w:pPr>
        <w:pStyle w:val="978"/>
      </w:pPr>
      <w:r>
        <w:rPr>
          <w:color w:val="800000"/>
          <w:sz w:val="28"/>
          <w:szCs w:val="28"/>
        </w:rPr>
        <w:t xml:space="preserve">                    </w:t>
      </w:r>
      <w:r>
        <w:rPr>
          <w:color w:val="800000"/>
          <w:sz w:val="28"/>
          <w:szCs w:val="28"/>
        </w:rPr>
        <w:t xml:space="preserve"> </w:t>
      </w:r>
      <w:r>
        <w:rPr>
          <w:color w:val="800000"/>
          <w:sz w:val="28"/>
          <w:szCs w:val="28"/>
        </w:rPr>
        <w:t xml:space="preserve">            </w:t>
      </w:r>
      <w:r>
        <w:rPr>
          <w:color w:val="8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Фотосюжет;</w:t>
      </w:r>
      <w:r>
        <w:rPr>
          <w:sz w:val="28"/>
          <w:szCs w:val="28"/>
        </w:rPr>
      </w:r>
      <w:r/>
    </w:p>
    <w:p>
      <w:pPr>
        <w:pStyle w:val="978"/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Видеосюжет.</w:t>
      </w:r>
      <w:r>
        <w:rPr>
          <w:sz w:val="28"/>
          <w:szCs w:val="28"/>
        </w:rPr>
      </w:r>
      <w:r/>
    </w:p>
    <w:p>
      <w:pPr>
        <w:pStyle w:val="981"/>
        <w:ind w:right="-31" w:firstLine="0"/>
        <w:jc w:val="center"/>
        <w:rPr>
          <w:color w:val="800000"/>
          <w:highlight w:val="yellow"/>
        </w:rPr>
      </w:pPr>
      <w:r>
        <w:rPr>
          <w:color w:val="800000"/>
          <w:sz w:val="32"/>
          <w:szCs w:val="32"/>
          <w:highlight w:val="yellow"/>
          <w:u w:val="single"/>
        </w:rPr>
      </w:r>
      <w:r>
        <w:rPr>
          <w:color w:val="800000"/>
          <w:sz w:val="32"/>
          <w:szCs w:val="32"/>
          <w:highlight w:val="yellow"/>
          <w:u w:val="single"/>
        </w:rPr>
      </w:r>
      <w:r/>
    </w:p>
    <w:p>
      <w:pPr>
        <w:rPr>
          <w:highlight w:val="yellow"/>
          <w:lang w:eastAsia="en-US"/>
        </w:rPr>
      </w:pPr>
      <w:r>
        <w:rPr>
          <w:highlight w:val="yellow"/>
          <w:lang w:eastAsia="en-US"/>
        </w:rPr>
      </w:r>
      <w:r>
        <w:rPr>
          <w:highlight w:val="yellow"/>
          <w:lang w:eastAsia="en-US"/>
        </w:rPr>
      </w:r>
      <w:r/>
    </w:p>
    <w:p>
      <w:pPr>
        <w:rPr>
          <w:highlight w:val="yellow"/>
          <w:lang w:eastAsia="en-US"/>
        </w:rPr>
      </w:pPr>
      <w:r>
        <w:rPr>
          <w:highlight w:val="yellow"/>
          <w:lang w:eastAsia="en-US"/>
        </w:rPr>
      </w:r>
      <w:r>
        <w:rPr>
          <w:highlight w:val="yellow"/>
          <w:lang w:eastAsia="en-US"/>
        </w:rPr>
      </w:r>
      <w:r/>
    </w:p>
    <w:p>
      <w:pPr>
        <w:rPr>
          <w:highlight w:val="yellow"/>
          <w:lang w:eastAsia="en-US"/>
        </w:rPr>
      </w:pPr>
      <w:r>
        <w:rPr>
          <w:highlight w:val="yellow"/>
          <w:lang w:eastAsia="en-US"/>
        </w:rPr>
      </w:r>
      <w:r>
        <w:rPr>
          <w:highlight w:val="yellow"/>
          <w:lang w:eastAsia="en-US"/>
        </w:rPr>
      </w:r>
      <w:r/>
    </w:p>
    <w:p>
      <w:pPr>
        <w:rPr>
          <w:highlight w:val="yellow"/>
          <w:lang w:eastAsia="en-US"/>
        </w:rPr>
      </w:pPr>
      <w:r>
        <w:rPr>
          <w:highlight w:val="yellow"/>
          <w:lang w:eastAsia="en-US"/>
        </w:rPr>
      </w:r>
      <w:r>
        <w:rPr>
          <w:highlight w:val="yellow"/>
          <w:lang w:eastAsia="en-US"/>
        </w:rPr>
      </w:r>
      <w:r/>
    </w:p>
    <w:p>
      <w:pPr>
        <w:pStyle w:val="978"/>
        <w:rPr>
          <w:highlight w:val="yellow"/>
          <w:lang w:eastAsia="en-US"/>
        </w:rPr>
      </w:pPr>
      <w:r>
        <w:rPr>
          <w:highlight w:val="yellow"/>
          <w:lang w:eastAsia="en-US"/>
        </w:rPr>
      </w:r>
      <w:r/>
    </w:p>
    <w:p>
      <w:pPr>
        <w:pStyle w:val="978"/>
        <w:rPr>
          <w:highlight w:val="yellow"/>
          <w:lang w:eastAsia="en-US"/>
        </w:rPr>
      </w:pPr>
      <w:r>
        <w:rPr>
          <w:highlight w:val="yellow"/>
          <w:lang w:eastAsia="en-US"/>
        </w:rPr>
      </w:r>
      <w:r/>
    </w:p>
    <w:p>
      <w:pPr>
        <w:pStyle w:val="978"/>
        <w:rPr>
          <w:highlight w:val="yellow"/>
          <w:lang w:eastAsia="en-US"/>
        </w:rPr>
      </w:pPr>
      <w:r>
        <w:rPr>
          <w:highlight w:val="yellow"/>
          <w:lang w:eastAsia="en-US"/>
        </w:rPr>
      </w:r>
      <w:r/>
    </w:p>
    <w:p>
      <w:pPr>
        <w:pStyle w:val="97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ПОЛОЖЕНИЕ</w:t>
      </w:r>
      <w:r/>
    </w:p>
    <w:p>
      <w:pPr>
        <w:pStyle w:val="9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организациях - официальных участниках Челябинского и Южно-Уральского молодежного интеллектуального форума «Шаг в будущее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Созвездие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НТТМ»</w:t>
      </w:r>
      <w:r/>
    </w:p>
    <w:p>
      <w:pPr>
        <w:pStyle w:val="978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Настоящее положение определяет   Организации - официальных участников Челябинской и Южно-Уральской интеллектуально-социальной программы для молодежи «Шаг в будущее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Созвездие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НТТМ» (далее Программа «Шаг в будущее…»),  их  </w:t>
      </w:r>
      <w:r>
        <w:rPr>
          <w:sz w:val="28"/>
          <w:szCs w:val="28"/>
        </w:rPr>
        <w:t xml:space="preserve">благотворительный взнос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развитие Программы «Ш</w:t>
      </w:r>
      <w:r>
        <w:rPr>
          <w:sz w:val="28"/>
          <w:szCs w:val="28"/>
        </w:rPr>
        <w:t xml:space="preserve">аг в будущее» </w:t>
      </w:r>
      <w:r>
        <w:rPr>
          <w:sz w:val="28"/>
          <w:szCs w:val="28"/>
        </w:rPr>
        <w:t xml:space="preserve">и квоту на участие в конкурсах Челябинского и Южно-Уральского молодежного интеллектуального форума «Шаг в будущее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Созвездие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НТТМ»  (далее Форум).</w:t>
      </w:r>
      <w:r/>
    </w:p>
    <w:p>
      <w:pPr>
        <w:pStyle w:val="999"/>
        <w:jc w:val="both"/>
        <w:rPr>
          <w:b/>
          <w:szCs w:val="28"/>
        </w:rPr>
      </w:pPr>
      <w:r>
        <w:rPr>
          <w:b/>
          <w:szCs w:val="28"/>
        </w:rPr>
      </w:r>
      <w:r/>
    </w:p>
    <w:p>
      <w:pPr>
        <w:pStyle w:val="999"/>
        <w:jc w:val="both"/>
        <w:rPr>
          <w:szCs w:val="28"/>
        </w:rPr>
      </w:pPr>
      <w:r>
        <w:rPr>
          <w:szCs w:val="28"/>
        </w:rPr>
        <w:t xml:space="preserve">2. Положение разработано с целью дальнейшего системного развития  Программы «Шаг в будущее…»  в  г.Челябинске в свете Постановления №822-П    Главы города Челябинска  от 16.08.2005 г.</w:t>
      </w:r>
      <w:r/>
    </w:p>
    <w:p>
      <w:pPr>
        <w:pStyle w:val="97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соответствии с настоящим положением  в мероприятиях Форума могут принимать участие только  Организации - официальные участники  Форума.</w:t>
      </w:r>
      <w:r>
        <w:rPr>
          <w:sz w:val="28"/>
          <w:szCs w:val="28"/>
        </w:rPr>
      </w:r>
      <w:r/>
    </w:p>
    <w:p>
      <w:pPr>
        <w:pStyle w:val="9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/>
    </w:p>
    <w:p>
      <w:pPr>
        <w:pStyle w:val="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официальным участником  Форума может быть общеобразовательное учреждение (школа, лицей, гимназия, образовательный центр), у</w:t>
      </w:r>
      <w:r>
        <w:rPr>
          <w:sz w:val="28"/>
          <w:szCs w:val="28"/>
        </w:rPr>
        <w:t xml:space="preserve">чреждение среднего профессионального образования (училище, техникум, колледж), учреждение дополнительного образования (дворцы, дома, центры детского и юношеского творчества)  зарегистрированные в Секретариате Челябинского головного координационного центра </w:t>
      </w:r>
      <w:r>
        <w:rPr>
          <w:sz w:val="28"/>
          <w:szCs w:val="28"/>
        </w:rPr>
        <w:t xml:space="preserve">НТТМ </w:t>
      </w:r>
      <w:r>
        <w:rPr>
          <w:sz w:val="28"/>
          <w:szCs w:val="28"/>
        </w:rPr>
        <w:t xml:space="preserve">«Интеллектуалы </w:t>
      </w:r>
      <w:r>
        <w:rPr>
          <w:sz w:val="28"/>
          <w:szCs w:val="28"/>
          <w:lang w:val="en-US"/>
        </w:rPr>
        <w:t xml:space="preserve">XXI</w:t>
      </w:r>
      <w:r>
        <w:rPr>
          <w:sz w:val="28"/>
          <w:szCs w:val="28"/>
        </w:rPr>
        <w:t xml:space="preserve">  века»  (далее ЧГКЦ)  в качестве  членов Координационного совета ЧГКЦ  или Ассоци</w:t>
      </w:r>
      <w:r>
        <w:rPr>
          <w:sz w:val="28"/>
          <w:szCs w:val="28"/>
        </w:rPr>
        <w:t xml:space="preserve">ированных членов ЧГКЦ,</w:t>
      </w:r>
      <w:r>
        <w:rPr>
          <w:sz w:val="28"/>
          <w:szCs w:val="28"/>
        </w:rPr>
        <w:t xml:space="preserve"> если данное учебное заведени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не являются самостоятельно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организацией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официальным участником Российской научно-социальной</w:t>
      </w:r>
      <w:r>
        <w:rPr>
          <w:sz w:val="28"/>
          <w:szCs w:val="28"/>
        </w:rPr>
        <w:t xml:space="preserve"> программы для молодежи  и школьников «Шаг в будущее» и не зарегистрировано в Москве в Центральном  Совете программы «Шаг в будущее»  как  «Ассоциированный  участник»  или  «Координационный  центр».</w:t>
      </w:r>
      <w:r/>
    </w:p>
    <w:p>
      <w:pPr>
        <w:pStyle w:val="97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78"/>
        <w:jc w:val="both"/>
        <w:tabs>
          <w:tab w:val="num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 Регистрация (перерегистрация)  Организаций – официальных участников Форума в качестве членов Координационного совета ЧГКЦ  или Ассоциированных членов ЧГКЦ  осуществляется </w:t>
      </w:r>
      <w:r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Секретариатом ЧГКЦ (г. Челябинск, ул. К.Либкнехта, 9,  Управление по делам  молодежи, Центр поддержки молодежных инициатив</w:t>
      </w:r>
      <w:r>
        <w:rPr>
          <w:sz w:val="28"/>
          <w:szCs w:val="28"/>
        </w:rPr>
        <w:t xml:space="preserve">, к</w:t>
      </w:r>
      <w:r>
        <w:rPr>
          <w:sz w:val="28"/>
          <w:szCs w:val="28"/>
        </w:rPr>
        <w:t xml:space="preserve">аб</w:t>
      </w:r>
      <w:r>
        <w:rPr>
          <w:sz w:val="28"/>
          <w:szCs w:val="28"/>
        </w:rPr>
        <w:t xml:space="preserve">.10</w:t>
      </w:r>
      <w:r>
        <w:rPr>
          <w:sz w:val="28"/>
          <w:szCs w:val="28"/>
        </w:rPr>
        <w:t xml:space="preserve">) после представления в Секретариат  ЧГКЦ  </w:t>
      </w:r>
      <w:r>
        <w:rPr>
          <w:sz w:val="28"/>
          <w:szCs w:val="28"/>
          <w:u w:val="single"/>
        </w:rPr>
        <w:t xml:space="preserve">сопроводительного письма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Программа, п</w:t>
      </w:r>
      <w:r>
        <w:rPr>
          <w:sz w:val="28"/>
          <w:szCs w:val="28"/>
        </w:rPr>
        <w:t xml:space="preserve">риложение Б, </w:t>
      </w:r>
      <w:r>
        <w:rPr>
          <w:sz w:val="28"/>
          <w:szCs w:val="28"/>
        </w:rPr>
        <w:t xml:space="preserve">форма №3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от  учебного заведения – официального участника Форума с указанием конкурсов, в которых примут участие его учащиеся в соответствии с п.6, п.7  настоящего ПОЛОЖЕНИЯ, </w:t>
      </w:r>
      <w:r>
        <w:rPr>
          <w:sz w:val="28"/>
          <w:szCs w:val="28"/>
          <w:u w:val="single"/>
        </w:rPr>
        <w:t xml:space="preserve">статистической справки по форме №2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(Приложение А, форма №1) </w:t>
      </w:r>
      <w:r>
        <w:rPr>
          <w:sz w:val="28"/>
          <w:szCs w:val="28"/>
        </w:rPr>
        <w:t xml:space="preserve">и перечисления </w:t>
      </w:r>
      <w:r>
        <w:rPr>
          <w:sz w:val="28"/>
          <w:szCs w:val="28"/>
        </w:rPr>
        <w:t xml:space="preserve">благотворительного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зноса на развитие Программы «Шаг в будущее…» ежегодно </w:t>
      </w:r>
      <w:r>
        <w:rPr>
          <w:sz w:val="28"/>
          <w:szCs w:val="28"/>
        </w:rPr>
        <w:t xml:space="preserve">(для начальной школы </w:t>
      </w:r>
      <w:r>
        <w:rPr>
          <w:sz w:val="28"/>
          <w:szCs w:val="28"/>
          <w:highlight w:val="yellow"/>
        </w:rPr>
        <w:t xml:space="preserve">до 2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октября</w:t>
      </w:r>
      <w:r>
        <w:rPr>
          <w:sz w:val="28"/>
          <w:szCs w:val="28"/>
        </w:rPr>
        <w:t xml:space="preserve">; для средней школы  </w:t>
      </w:r>
      <w:r>
        <w:rPr>
          <w:sz w:val="28"/>
          <w:szCs w:val="28"/>
          <w:highlight w:val="yellow"/>
          <w:u w:val="single"/>
        </w:rPr>
        <w:t xml:space="preserve">до </w:t>
      </w:r>
      <w:r>
        <w:rPr>
          <w:sz w:val="28"/>
          <w:szCs w:val="28"/>
          <w:highlight w:val="yellow"/>
          <w:u w:val="single"/>
        </w:rPr>
        <w:t xml:space="preserve">4 ноября</w:t>
      </w:r>
      <w:r>
        <w:rPr>
          <w:sz w:val="28"/>
          <w:szCs w:val="28"/>
          <w:u w:val="single"/>
        </w:rPr>
        <w:t xml:space="preserve">)</w:t>
      </w:r>
      <w:r>
        <w:rPr>
          <w:sz w:val="28"/>
          <w:szCs w:val="28"/>
        </w:rPr>
        <w:t xml:space="preserve">  единой суммой от регистрируемой организации или ее спонсора  на целевой расчетный счет программы «Шаг в будущее..»</w:t>
      </w:r>
      <w:r>
        <w:rPr>
          <w:sz w:val="28"/>
          <w:szCs w:val="28"/>
        </w:rPr>
        <w:t xml:space="preserve"> (см. п.6, п.7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ПОЛОЖЕНИЯ</w:t>
      </w:r>
      <w:r>
        <w:rPr>
          <w:sz w:val="28"/>
          <w:szCs w:val="28"/>
        </w:rPr>
        <w:t xml:space="preserve">); при наличии информации об участниках форума в </w:t>
      </w:r>
      <w:r>
        <w:rPr>
          <w:sz w:val="28"/>
          <w:szCs w:val="28"/>
          <w:highlight w:val="yellow"/>
        </w:rPr>
        <w:t xml:space="preserve">ЭЛЕКТРОННОЙ ПРОГРАММЕ РЕГИСТРАЦИИ  (ЭПР 20</w:t>
      </w:r>
      <w:r>
        <w:rPr>
          <w:sz w:val="28"/>
          <w:szCs w:val="28"/>
          <w:highlight w:val="yellow"/>
        </w:rPr>
        <w:t xml:space="preserve">2</w:t>
      </w:r>
      <w:r>
        <w:rPr>
          <w:sz w:val="28"/>
          <w:szCs w:val="28"/>
          <w:highlight w:val="yellow"/>
        </w:rPr>
        <w:t xml:space="preserve">2 года)</w:t>
      </w:r>
      <w:r>
        <w:rPr>
          <w:sz w:val="28"/>
          <w:szCs w:val="28"/>
        </w:rPr>
        <w:t xml:space="preserve">,  полученной Оргкомитетом КЦ от МОУ для участников начальной школы </w:t>
      </w:r>
      <w:r>
        <w:rPr>
          <w:sz w:val="28"/>
          <w:szCs w:val="28"/>
          <w:highlight w:val="yellow"/>
        </w:rPr>
        <w:t xml:space="preserve">до </w:t>
      </w:r>
      <w:r>
        <w:rPr>
          <w:sz w:val="28"/>
          <w:szCs w:val="28"/>
          <w:highlight w:val="yellow"/>
        </w:rPr>
        <w:t xml:space="preserve">0</w:t>
      </w:r>
      <w:r>
        <w:rPr>
          <w:sz w:val="28"/>
          <w:szCs w:val="28"/>
          <w:highlight w:val="yellow"/>
        </w:rPr>
        <w:t xml:space="preserve">2 октября</w:t>
      </w:r>
      <w:r>
        <w:rPr>
          <w:sz w:val="28"/>
          <w:szCs w:val="28"/>
        </w:rPr>
        <w:t xml:space="preserve">, для средней школы </w:t>
      </w:r>
      <w:r>
        <w:rPr>
          <w:sz w:val="28"/>
          <w:szCs w:val="28"/>
          <w:highlight w:val="yellow"/>
        </w:rPr>
        <w:t xml:space="preserve">до </w:t>
      </w:r>
      <w:r>
        <w:rPr>
          <w:sz w:val="28"/>
          <w:szCs w:val="28"/>
          <w:highlight w:val="yellow"/>
        </w:rPr>
        <w:t xml:space="preserve">04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но</w:t>
      </w:r>
      <w:r>
        <w:rPr>
          <w:sz w:val="28"/>
          <w:szCs w:val="28"/>
          <w:highlight w:val="yellow"/>
        </w:rPr>
        <w:t xml:space="preserve">ября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/>
    </w:p>
    <w:p>
      <w:pPr>
        <w:pStyle w:val="9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Организация – </w:t>
      </w:r>
      <w:r>
        <w:rPr>
          <w:sz w:val="28"/>
          <w:szCs w:val="28"/>
          <w:u w:val="single"/>
        </w:rPr>
        <w:t xml:space="preserve">член Координационного совета ЧГКЦ</w:t>
      </w:r>
      <w:r>
        <w:rPr>
          <w:sz w:val="28"/>
          <w:szCs w:val="28"/>
        </w:rPr>
        <w:t xml:space="preserve">  оплачивает  </w:t>
      </w:r>
      <w:r>
        <w:rPr>
          <w:sz w:val="28"/>
          <w:szCs w:val="28"/>
        </w:rPr>
        <w:t xml:space="preserve">целевой </w:t>
      </w:r>
      <w:r>
        <w:rPr>
          <w:sz w:val="28"/>
          <w:szCs w:val="28"/>
        </w:rPr>
        <w:t xml:space="preserve">благотворительный </w:t>
      </w:r>
      <w:r>
        <w:rPr>
          <w:sz w:val="28"/>
          <w:szCs w:val="28"/>
        </w:rPr>
        <w:t xml:space="preserve">взнос  в  размере </w:t>
      </w:r>
      <w:r>
        <w:rPr>
          <w:sz w:val="28"/>
          <w:szCs w:val="28"/>
          <w:u w:val="single"/>
        </w:rPr>
        <w:t xml:space="preserve">7000 рублей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развитие Программы «Шаг в будущее…»</w:t>
      </w:r>
      <w:r>
        <w:rPr>
          <w:sz w:val="28"/>
          <w:szCs w:val="28"/>
        </w:rPr>
        <w:t xml:space="preserve"> на целевой расчетный счет Челябинского областного отделения «Российский детский фонд»:</w:t>
      </w:r>
      <w:r/>
    </w:p>
    <w:p>
      <w:pPr>
        <w:pStyle w:val="978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ind w:left="28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ЧОО </w:t>
      </w:r>
      <w:r>
        <w:rPr>
          <w:b/>
          <w:bCs/>
          <w:color w:val="000000"/>
          <w:sz w:val="28"/>
          <w:szCs w:val="28"/>
        </w:rPr>
        <w:t xml:space="preserve">«</w:t>
      </w:r>
      <w:r>
        <w:rPr>
          <w:b/>
          <w:bCs/>
          <w:color w:val="000000"/>
          <w:sz w:val="28"/>
          <w:szCs w:val="28"/>
        </w:rPr>
        <w:t xml:space="preserve">РДФ</w:t>
      </w:r>
      <w:r>
        <w:rPr>
          <w:b/>
          <w:bCs/>
          <w:color w:val="000000"/>
          <w:sz w:val="28"/>
          <w:szCs w:val="28"/>
        </w:rPr>
        <w:t xml:space="preserve">»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4540</w:t>
      </w:r>
      <w:r>
        <w:rPr>
          <w:color w:val="000000"/>
          <w:sz w:val="28"/>
          <w:szCs w:val="28"/>
        </w:rPr>
        <w:t xml:space="preserve">48</w:t>
      </w:r>
      <w:r>
        <w:rPr>
          <w:color w:val="000000"/>
          <w:sz w:val="28"/>
          <w:szCs w:val="28"/>
        </w:rPr>
        <w:t xml:space="preserve">, г. Челябинск, ул. </w:t>
      </w:r>
      <w:r>
        <w:rPr>
          <w:color w:val="000000"/>
          <w:sz w:val="28"/>
          <w:szCs w:val="28"/>
        </w:rPr>
        <w:t xml:space="preserve">Х</w:t>
      </w:r>
      <w:r>
        <w:rPr>
          <w:color w:val="000000"/>
          <w:sz w:val="28"/>
          <w:szCs w:val="28"/>
        </w:rPr>
        <w:t xml:space="preserve">удяков</w:t>
      </w:r>
      <w:r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,    </w:t>
      </w:r>
      <w:r/>
    </w:p>
    <w:p>
      <w:pPr>
        <w:pStyle w:val="978"/>
        <w:ind w:left="284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Тел. (351) 261-03-11,  тел/факс 260-74-10     Е-</w:t>
      </w:r>
      <w:r>
        <w:rPr>
          <w:color w:val="000000"/>
          <w:sz w:val="28"/>
          <w:szCs w:val="28"/>
          <w:lang w:val="en-US"/>
        </w:rPr>
        <w:t xml:space="preserve">mail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 xml:space="preserve">vn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dfr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</w:r>
      <w:r/>
    </w:p>
    <w:p>
      <w:pPr>
        <w:pStyle w:val="978"/>
        <w:ind w:left="28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ИНН 7453068401, Расч. счет № 40703810400330000345   в </w:t>
      </w:r>
      <w:r>
        <w:rPr>
          <w:color w:val="000000"/>
          <w:sz w:val="28"/>
          <w:szCs w:val="28"/>
        </w:rPr>
        <w:t xml:space="preserve">ПАО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Челябинвестбанк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г. Челябинск</w:t>
      </w:r>
      <w:r>
        <w:rPr>
          <w:color w:val="000000"/>
          <w:sz w:val="28"/>
          <w:szCs w:val="28"/>
        </w:rPr>
        <w:t xml:space="preserve"> </w:t>
      </w:r>
      <w:r/>
    </w:p>
    <w:p>
      <w:pPr>
        <w:pStyle w:val="978"/>
        <w:ind w:left="28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Корр. счет № 30101810400000000779 в РКЦ г. Челябинска,      БИК 047501779</w:t>
      </w:r>
      <w:r/>
    </w:p>
    <w:p>
      <w:pPr>
        <w:pStyle w:val="978"/>
        <w:ind w:left="2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Благотворительные средства на развитие программы «Шаг в будущее…»</w:t>
      </w:r>
      <w:r>
        <w:rPr>
          <w:sz w:val="28"/>
          <w:szCs w:val="28"/>
        </w:rPr>
      </w:r>
      <w:r/>
    </w:p>
    <w:p>
      <w:pPr>
        <w:pStyle w:val="978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– </w:t>
      </w:r>
      <w:r>
        <w:rPr>
          <w:sz w:val="28"/>
          <w:szCs w:val="28"/>
          <w:u w:val="single"/>
        </w:rPr>
        <w:t xml:space="preserve">член Координационного совета ЧГКЦ</w:t>
      </w:r>
      <w:r>
        <w:rPr>
          <w:sz w:val="28"/>
          <w:szCs w:val="28"/>
        </w:rPr>
        <w:t xml:space="preserve"> имеет  возможность участвовать во всех конкурсах Форума в соответствии с квотой:</w:t>
      </w:r>
      <w:r/>
    </w:p>
    <w:p>
      <w:pPr>
        <w:pStyle w:val="978"/>
        <w:numPr>
          <w:ilvl w:val="0"/>
          <w:numId w:val="35"/>
        </w:numPr>
        <w:ind w:left="540"/>
        <w:jc w:val="both"/>
        <w:tabs>
          <w:tab w:val="num" w:pos="54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 3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работ – на конкурс исследователей «Творческие работы»;</w:t>
      </w:r>
      <w:r/>
    </w:p>
    <w:p>
      <w:pPr>
        <w:pStyle w:val="978"/>
        <w:numPr>
          <w:ilvl w:val="0"/>
          <w:numId w:val="35"/>
        </w:numPr>
        <w:ind w:left="540"/>
        <w:jc w:val="both"/>
        <w:tabs>
          <w:tab w:val="num" w:pos="54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   6 работ – на конкурс рационализаторов «Полезная модель»;</w:t>
      </w:r>
      <w:r/>
    </w:p>
    <w:p>
      <w:pPr>
        <w:pStyle w:val="978"/>
        <w:numPr>
          <w:ilvl w:val="0"/>
          <w:numId w:val="35"/>
        </w:numPr>
        <w:ind w:left="540"/>
        <w:jc w:val="both"/>
        <w:tabs>
          <w:tab w:val="num" w:pos="54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 10 участников – на конкурс изобретательных «Технология творческого мышления;</w:t>
      </w:r>
      <w:r/>
    </w:p>
    <w:p>
      <w:pPr>
        <w:pStyle w:val="978"/>
        <w:numPr>
          <w:ilvl w:val="0"/>
          <w:numId w:val="35"/>
        </w:numPr>
        <w:ind w:left="540"/>
        <w:jc w:val="both"/>
        <w:tabs>
          <w:tab w:val="num" w:pos="54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   9 участников – на конкурс интеллектуалов «Технология развития памяти  и логики»;</w:t>
      </w:r>
      <w:r/>
    </w:p>
    <w:p>
      <w:pPr>
        <w:pStyle w:val="978"/>
        <w:numPr>
          <w:ilvl w:val="0"/>
          <w:numId w:val="35"/>
        </w:numPr>
        <w:ind w:left="540"/>
        <w:jc w:val="both"/>
        <w:tabs>
          <w:tab w:val="num" w:pos="54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 12 участников – на конкурс эрудитов-знатоков «Что?Где?Когда?»;</w:t>
      </w:r>
      <w:r/>
    </w:p>
    <w:p>
      <w:pPr>
        <w:pStyle w:val="978"/>
        <w:numPr>
          <w:ilvl w:val="0"/>
          <w:numId w:val="35"/>
        </w:numPr>
        <w:ind w:left="540"/>
        <w:jc w:val="both"/>
        <w:tabs>
          <w:tab w:val="num" w:pos="54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   2 участников  - на конкурс «Программно-компьютерный вернисаж»;</w:t>
      </w:r>
      <w:r/>
    </w:p>
    <w:p>
      <w:pPr>
        <w:pStyle w:val="978"/>
        <w:numPr>
          <w:ilvl w:val="0"/>
          <w:numId w:val="35"/>
        </w:numPr>
        <w:ind w:left="540"/>
        <w:jc w:val="both"/>
        <w:tabs>
          <w:tab w:val="num" w:pos="54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 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работ – на конкурс творческо-реферативных работ;</w:t>
      </w:r>
      <w:r/>
    </w:p>
    <w:p>
      <w:pPr>
        <w:pStyle w:val="978"/>
        <w:numPr>
          <w:ilvl w:val="0"/>
          <w:numId w:val="35"/>
        </w:numPr>
        <w:ind w:left="540"/>
        <w:jc w:val="both"/>
        <w:tabs>
          <w:tab w:val="num" w:pos="54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  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работ на конкурс бумажной пластики «ОРИГАМИ»;</w:t>
      </w:r>
      <w:r/>
    </w:p>
    <w:p>
      <w:pPr>
        <w:pStyle w:val="978"/>
        <w:numPr>
          <w:ilvl w:val="0"/>
          <w:numId w:val="35"/>
        </w:numPr>
        <w:ind w:left="540"/>
        <w:jc w:val="both"/>
        <w:tabs>
          <w:tab w:val="num" w:pos="54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фото-видео </w:t>
      </w:r>
      <w:r>
        <w:rPr>
          <w:sz w:val="28"/>
          <w:szCs w:val="28"/>
        </w:rPr>
        <w:t xml:space="preserve">сюжетов</w:t>
      </w:r>
      <w:r>
        <w:rPr>
          <w:sz w:val="28"/>
          <w:szCs w:val="28"/>
        </w:rPr>
        <w:t xml:space="preserve"> «Наука в школе» в рамках Форума;</w:t>
      </w:r>
      <w:r/>
    </w:p>
    <w:p>
      <w:pPr>
        <w:pStyle w:val="978"/>
        <w:numPr>
          <w:ilvl w:val="0"/>
          <w:numId w:val="35"/>
        </w:numPr>
        <w:ind w:left="540"/>
        <w:jc w:val="both"/>
        <w:tabs>
          <w:tab w:val="num" w:pos="54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научно-педагогическом семинаре «Наука в школе».</w:t>
      </w:r>
      <w:r>
        <w:rPr>
          <w:sz w:val="28"/>
          <w:szCs w:val="28"/>
        </w:rPr>
      </w:r>
      <w:r/>
    </w:p>
    <w:p>
      <w:pPr>
        <w:pStyle w:val="9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Организация - </w:t>
      </w:r>
      <w:r>
        <w:rPr>
          <w:sz w:val="28"/>
          <w:szCs w:val="28"/>
          <w:u w:val="single"/>
        </w:rPr>
        <w:t xml:space="preserve">Ассоциированный член  ЧГКЦ</w:t>
      </w:r>
      <w:r>
        <w:rPr>
          <w:sz w:val="28"/>
          <w:szCs w:val="28"/>
        </w:rPr>
        <w:t xml:space="preserve">   участвует в одном или нескольких конкурсах и оплачивает целевой </w:t>
      </w:r>
      <w:r>
        <w:rPr>
          <w:sz w:val="28"/>
          <w:szCs w:val="28"/>
        </w:rPr>
        <w:t xml:space="preserve">благотворительный </w:t>
      </w:r>
      <w:r>
        <w:rPr>
          <w:sz w:val="28"/>
          <w:szCs w:val="28"/>
        </w:rPr>
        <w:t xml:space="preserve">взнос на развитие Программы «Шаг в будущее…» </w:t>
      </w:r>
      <w:r>
        <w:rPr>
          <w:sz w:val="28"/>
          <w:szCs w:val="28"/>
        </w:rPr>
        <w:t xml:space="preserve">на целевой расчетный счет </w:t>
      </w:r>
      <w:r>
        <w:rPr>
          <w:sz w:val="28"/>
          <w:szCs w:val="28"/>
        </w:rPr>
        <w:t xml:space="preserve">Челябинского областного отделения «Российский детский фонд»</w:t>
      </w:r>
      <w:r>
        <w:rPr>
          <w:sz w:val="28"/>
          <w:szCs w:val="28"/>
        </w:rPr>
        <w:t xml:space="preserve">:</w:t>
      </w:r>
      <w:r/>
    </w:p>
    <w:p>
      <w:pPr>
        <w:pStyle w:val="978"/>
        <w:ind w:left="284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978"/>
        <w:ind w:left="28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ЧОО </w:t>
      </w:r>
      <w:r>
        <w:rPr>
          <w:b/>
          <w:bCs/>
          <w:color w:val="000000"/>
          <w:sz w:val="28"/>
          <w:szCs w:val="28"/>
        </w:rPr>
        <w:t xml:space="preserve">«</w:t>
      </w:r>
      <w:r>
        <w:rPr>
          <w:b/>
          <w:bCs/>
          <w:color w:val="000000"/>
          <w:sz w:val="28"/>
          <w:szCs w:val="28"/>
        </w:rPr>
        <w:t xml:space="preserve">РДФ</w:t>
      </w:r>
      <w:r>
        <w:rPr>
          <w:b/>
          <w:bCs/>
          <w:color w:val="000000"/>
          <w:sz w:val="28"/>
          <w:szCs w:val="28"/>
        </w:rPr>
        <w:t xml:space="preserve">»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4540</w:t>
      </w:r>
      <w:r>
        <w:rPr>
          <w:color w:val="000000"/>
          <w:sz w:val="28"/>
          <w:szCs w:val="28"/>
        </w:rPr>
        <w:t xml:space="preserve">48</w:t>
      </w:r>
      <w:r>
        <w:rPr>
          <w:color w:val="000000"/>
          <w:sz w:val="28"/>
          <w:szCs w:val="28"/>
        </w:rPr>
        <w:t xml:space="preserve">, г. Челябинск, ул. </w:t>
      </w:r>
      <w:r>
        <w:rPr>
          <w:color w:val="000000"/>
          <w:sz w:val="28"/>
          <w:szCs w:val="28"/>
        </w:rPr>
        <w:t xml:space="preserve">Худяков</w:t>
      </w:r>
      <w:r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,    </w:t>
      </w:r>
      <w:r/>
    </w:p>
    <w:p>
      <w:pPr>
        <w:pStyle w:val="978"/>
        <w:ind w:left="284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Тел. (351) 261-03-11,  тел/факс 260-74-10     Е-</w:t>
      </w:r>
      <w:r>
        <w:rPr>
          <w:color w:val="000000"/>
          <w:sz w:val="28"/>
          <w:szCs w:val="28"/>
          <w:lang w:val="en-US"/>
        </w:rPr>
        <w:t xml:space="preserve">mail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 xml:space="preserve">vn</w:t>
      </w:r>
      <w:r>
        <w:rPr>
          <w:color w:val="000000"/>
          <w:sz w:val="28"/>
          <w:szCs w:val="28"/>
        </w:rPr>
        <w:t xml:space="preserve">@</w:t>
      </w:r>
      <w:r>
        <w:rPr>
          <w:color w:val="000000"/>
          <w:sz w:val="28"/>
          <w:szCs w:val="28"/>
          <w:lang w:val="en-US"/>
        </w:rPr>
        <w:t xml:space="preserve">dfr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</w:r>
      <w:r/>
    </w:p>
    <w:p>
      <w:pPr>
        <w:pStyle w:val="978"/>
        <w:ind w:left="28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ИНН 7453068401, Расч. счет № 40703810400330000345   в </w:t>
      </w:r>
      <w:r>
        <w:rPr>
          <w:color w:val="000000"/>
          <w:sz w:val="28"/>
          <w:szCs w:val="28"/>
        </w:rPr>
        <w:t xml:space="preserve">ПАО «</w:t>
      </w:r>
      <w:r>
        <w:rPr>
          <w:color w:val="000000"/>
          <w:sz w:val="28"/>
          <w:szCs w:val="28"/>
        </w:rPr>
        <w:t xml:space="preserve">Челябинвестбанк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г. Челябинск</w:t>
      </w:r>
      <w:r>
        <w:rPr>
          <w:color w:val="000000"/>
          <w:sz w:val="28"/>
          <w:szCs w:val="28"/>
        </w:rPr>
        <w:t xml:space="preserve"> </w:t>
      </w:r>
      <w:r/>
    </w:p>
    <w:p>
      <w:pPr>
        <w:pStyle w:val="978"/>
        <w:ind w:left="28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Корр. счет № 30101810400000000779 в РКЦ г. Челябинска,      БИК 047501779</w:t>
      </w:r>
      <w:r/>
    </w:p>
    <w:p>
      <w:pPr>
        <w:pStyle w:val="978"/>
        <w:ind w:left="28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Благотворительные средства на развитие программы «Шаг в будущее…»</w:t>
      </w:r>
      <w:r>
        <w:rPr>
          <w:sz w:val="28"/>
          <w:szCs w:val="28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978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- </w:t>
      </w:r>
      <w:r>
        <w:rPr>
          <w:sz w:val="28"/>
          <w:szCs w:val="28"/>
          <w:u w:val="single"/>
        </w:rPr>
        <w:t xml:space="preserve">Ассоциированный член  ЧГКЦ</w:t>
      </w:r>
      <w:r>
        <w:rPr>
          <w:sz w:val="28"/>
          <w:szCs w:val="28"/>
        </w:rPr>
        <w:t xml:space="preserve">   оплачивает </w:t>
      </w:r>
      <w:r>
        <w:rPr>
          <w:sz w:val="28"/>
          <w:szCs w:val="28"/>
        </w:rPr>
        <w:t xml:space="preserve">благотворительный</w:t>
      </w:r>
      <w:r>
        <w:rPr>
          <w:sz w:val="28"/>
          <w:szCs w:val="28"/>
        </w:rPr>
        <w:t xml:space="preserve"> взнос на развитие Программы «Шаг в будущее…»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нижеуказанной таблицей:</w:t>
      </w:r>
      <w:r>
        <w:rPr>
          <w:sz w:val="28"/>
          <w:szCs w:val="28"/>
        </w:rPr>
      </w:r>
      <w:r/>
    </w:p>
    <w:p>
      <w:pPr>
        <w:pStyle w:val="9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48"/>
        <w:gridCol w:w="8105"/>
        <w:gridCol w:w="1417"/>
      </w:tblGrid>
      <w:tr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/>
          </w:p>
        </w:tc>
        <w:tc>
          <w:tcPr>
            <w:tcW w:w="8105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 xml:space="preserve">Ассоциированн</w:t>
            </w:r>
            <w:r>
              <w:rPr>
                <w:sz w:val="28"/>
                <w:szCs w:val="28"/>
              </w:rPr>
              <w:t xml:space="preserve">ого</w:t>
            </w:r>
            <w:r>
              <w:rPr>
                <w:sz w:val="28"/>
                <w:szCs w:val="28"/>
              </w:rPr>
              <w:t xml:space="preserve"> участник</w:t>
            </w:r>
            <w:r>
              <w:rPr>
                <w:sz w:val="28"/>
                <w:szCs w:val="28"/>
              </w:rPr>
              <w:t xml:space="preserve">а в</w:t>
            </w:r>
            <w:r>
              <w:rPr>
                <w:sz w:val="28"/>
                <w:szCs w:val="28"/>
              </w:rPr>
              <w:t xml:space="preserve"> конкурса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: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78"/>
              <w:ind w:left="-142" w:right="0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Благотвор.</w:t>
            </w:r>
            <w:r/>
          </w:p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</w:t>
            </w:r>
            <w:r>
              <w:rPr>
                <w:sz w:val="28"/>
                <w:szCs w:val="28"/>
              </w:rPr>
              <w:t xml:space="preserve">ел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взнос (руб.)</w:t>
            </w:r>
            <w:r/>
          </w:p>
        </w:tc>
      </w:tr>
      <w:tr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</w:t>
            </w:r>
            <w:r/>
          </w:p>
        </w:tc>
        <w:tc>
          <w:tcPr>
            <w:tcW w:w="8105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исследователей «Творческие работы» в целом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3300</w:t>
            </w:r>
            <w:r/>
          </w:p>
        </w:tc>
      </w:tr>
      <w:tr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/>
          </w:p>
        </w:tc>
        <w:tc>
          <w:tcPr>
            <w:tcW w:w="8105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исследователей «Творческие работы» (2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воз. группа)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2000</w:t>
            </w:r>
            <w:r/>
          </w:p>
        </w:tc>
      </w:tr>
      <w:tr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</w:t>
            </w:r>
            <w:r/>
          </w:p>
        </w:tc>
        <w:tc>
          <w:tcPr>
            <w:tcW w:w="8105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исследователей «Творческие работы» (3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воз. группа)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2000</w:t>
            </w:r>
            <w:r/>
          </w:p>
        </w:tc>
      </w:tr>
      <w:tr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</w:t>
            </w:r>
            <w:r/>
          </w:p>
        </w:tc>
        <w:tc>
          <w:tcPr>
            <w:tcW w:w="8105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исследователей «Творческие работы» (в одной секции</w:t>
            </w:r>
            <w:r>
              <w:rPr>
                <w:sz w:val="28"/>
                <w:szCs w:val="28"/>
              </w:rPr>
              <w:t xml:space="preserve"> для 2 + 3 возрастных групп</w:t>
            </w:r>
            <w:r>
              <w:rPr>
                <w:sz w:val="28"/>
                <w:szCs w:val="28"/>
              </w:rPr>
              <w:t xml:space="preserve">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500</w:t>
            </w:r>
            <w:r/>
          </w:p>
        </w:tc>
      </w:tr>
      <w:tr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</w:t>
            </w:r>
            <w:r/>
          </w:p>
        </w:tc>
        <w:tc>
          <w:tcPr>
            <w:tcW w:w="8105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рационализаторов «Полезная модель»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800</w:t>
            </w:r>
            <w:r/>
          </w:p>
        </w:tc>
      </w:tr>
      <w:tr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</w:t>
            </w:r>
            <w:r/>
          </w:p>
        </w:tc>
        <w:tc>
          <w:tcPr>
            <w:tcW w:w="8105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изобретательных «Технология творческого мышления»</w:t>
            </w:r>
            <w:r>
              <w:rPr>
                <w:sz w:val="28"/>
                <w:szCs w:val="28"/>
              </w:rPr>
              <w:t xml:space="preserve"> (2я + 3я возрастные группы)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800</w:t>
            </w:r>
            <w:r/>
          </w:p>
        </w:tc>
      </w:tr>
      <w:tr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105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изобретательных «Технология творческого мышления»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</w:rPr>
              <w:t xml:space="preserve">одна</w:t>
            </w:r>
            <w:r>
              <w:rPr>
                <w:sz w:val="28"/>
                <w:szCs w:val="28"/>
              </w:rPr>
              <w:t xml:space="preserve"> воз</w:t>
            </w:r>
            <w:r>
              <w:rPr>
                <w:sz w:val="28"/>
                <w:szCs w:val="28"/>
              </w:rPr>
              <w:t xml:space="preserve">растная</w:t>
            </w:r>
            <w:r>
              <w:rPr>
                <w:sz w:val="28"/>
                <w:szCs w:val="28"/>
              </w:rPr>
              <w:t xml:space="preserve"> группа)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</w:t>
            </w:r>
            <w:r/>
          </w:p>
        </w:tc>
        <w:tc>
          <w:tcPr>
            <w:tcW w:w="8105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интеллектуалов «Технология развития памяти и логики» (ТРПЛ)</w:t>
            </w:r>
            <w:r>
              <w:rPr>
                <w:sz w:val="28"/>
                <w:szCs w:val="28"/>
              </w:rPr>
              <w:t xml:space="preserve"> – все возрастные группы</w:t>
            </w:r>
            <w:r>
              <w:rPr>
                <w:sz w:val="28"/>
                <w:szCs w:val="28"/>
              </w:rPr>
              <w:t xml:space="preserve"> (1я + 2я + 3я)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900</w:t>
            </w:r>
            <w:r/>
          </w:p>
        </w:tc>
      </w:tr>
      <w:tr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</w:t>
            </w:r>
            <w:r/>
          </w:p>
        </w:tc>
        <w:tc>
          <w:tcPr>
            <w:tcW w:w="8105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интеллектуалов  ТРПЛ  (</w:t>
            </w:r>
            <w:r>
              <w:rPr>
                <w:sz w:val="28"/>
                <w:szCs w:val="28"/>
              </w:rPr>
              <w:t xml:space="preserve">одна</w:t>
            </w:r>
            <w:r>
              <w:rPr>
                <w:sz w:val="28"/>
                <w:szCs w:val="28"/>
              </w:rPr>
              <w:t xml:space="preserve"> воз</w:t>
            </w:r>
            <w:r>
              <w:rPr>
                <w:sz w:val="28"/>
                <w:szCs w:val="28"/>
              </w:rPr>
              <w:t xml:space="preserve">растная</w:t>
            </w:r>
            <w:r>
              <w:rPr>
                <w:sz w:val="28"/>
                <w:szCs w:val="28"/>
              </w:rPr>
              <w:t xml:space="preserve"> группа)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</w:t>
            </w:r>
            <w:r/>
          </w:p>
        </w:tc>
      </w:tr>
      <w:tr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</w:t>
            </w:r>
            <w:r/>
          </w:p>
        </w:tc>
        <w:tc>
          <w:tcPr>
            <w:tcW w:w="8105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эрудитов-знатоков «Что?Где?Когда?»</w:t>
            </w:r>
            <w:r>
              <w:rPr>
                <w:sz w:val="28"/>
                <w:szCs w:val="28"/>
              </w:rPr>
              <w:t xml:space="preserve"> (ЧГК)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00</w:t>
            </w:r>
            <w:r/>
          </w:p>
        </w:tc>
      </w:tr>
      <w:tr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105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эрудитов-знатоков </w:t>
            </w:r>
            <w:r>
              <w:rPr>
                <w:sz w:val="28"/>
                <w:szCs w:val="28"/>
              </w:rPr>
              <w:t xml:space="preserve">(ЧГК)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sz w:val="28"/>
                <w:szCs w:val="28"/>
              </w:rPr>
              <w:t xml:space="preserve">одна</w:t>
            </w:r>
            <w:r>
              <w:rPr>
                <w:sz w:val="28"/>
                <w:szCs w:val="28"/>
              </w:rPr>
              <w:t xml:space="preserve"> воз</w:t>
            </w:r>
            <w:r>
              <w:rPr>
                <w:sz w:val="28"/>
                <w:szCs w:val="28"/>
              </w:rPr>
              <w:t xml:space="preserve">растная</w:t>
            </w:r>
            <w:r>
              <w:rPr>
                <w:sz w:val="28"/>
                <w:szCs w:val="28"/>
              </w:rPr>
              <w:t xml:space="preserve"> группа)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</w:t>
            </w:r>
            <w:r/>
          </w:p>
        </w:tc>
        <w:tc>
          <w:tcPr>
            <w:tcW w:w="8105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«</w:t>
            </w:r>
            <w:r>
              <w:rPr>
                <w:sz w:val="28"/>
                <w:szCs w:val="28"/>
              </w:rPr>
              <w:t xml:space="preserve">Русский клавиатурный тренажёр</w:t>
            </w:r>
            <w:r>
              <w:rPr>
                <w:sz w:val="28"/>
                <w:szCs w:val="28"/>
              </w:rPr>
              <w:t xml:space="preserve">»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</w:t>
            </w:r>
            <w:r/>
          </w:p>
        </w:tc>
      </w:tr>
      <w:tr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</w:t>
            </w:r>
            <w:r/>
          </w:p>
        </w:tc>
        <w:tc>
          <w:tcPr>
            <w:tcW w:w="8105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фото-видео клипов «Наука в школе» в рамках Форума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</w:t>
            </w:r>
            <w:r/>
          </w:p>
        </w:tc>
      </w:tr>
      <w:tr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</w:t>
            </w:r>
            <w:r/>
          </w:p>
        </w:tc>
        <w:tc>
          <w:tcPr>
            <w:tcW w:w="8105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творческо-реферативных работ  в целом</w:t>
            </w:r>
            <w:r>
              <w:rPr>
                <w:sz w:val="28"/>
                <w:szCs w:val="28"/>
              </w:rPr>
              <w:t xml:space="preserve">   - (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…4 класс)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00</w:t>
            </w:r>
            <w:r/>
          </w:p>
        </w:tc>
      </w:tr>
      <w:tr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</w:t>
            </w:r>
            <w:r/>
          </w:p>
        </w:tc>
        <w:tc>
          <w:tcPr>
            <w:tcW w:w="8105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творческо-реферативных работ  (в одной секции)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00</w:t>
            </w:r>
            <w:r/>
          </w:p>
        </w:tc>
      </w:tr>
      <w:tr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</w:t>
            </w:r>
            <w:r/>
          </w:p>
        </w:tc>
        <w:tc>
          <w:tcPr>
            <w:tcW w:w="8105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бумажной пластики «ОРИГАМИ»</w:t>
            </w:r>
            <w:r>
              <w:rPr>
                <w:sz w:val="28"/>
                <w:szCs w:val="28"/>
              </w:rPr>
              <w:t xml:space="preserve">   - (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…4 класс)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00</w:t>
            </w:r>
            <w:r/>
          </w:p>
        </w:tc>
      </w:tr>
      <w:tr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9.1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8105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бумажной пластики «ОРИГАМИ»</w:t>
            </w:r>
            <w:r>
              <w:rPr>
                <w:sz w:val="28"/>
                <w:szCs w:val="28"/>
              </w:rPr>
              <w:t xml:space="preserve">   - (5…8 класс)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</w:tr>
      <w:tr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W w:w="8105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изобретательных «</w:t>
            </w:r>
            <w:r>
              <w:rPr>
                <w:sz w:val="28"/>
                <w:szCs w:val="28"/>
              </w:rPr>
              <w:t xml:space="preserve">РТВ-</w:t>
            </w:r>
            <w:r>
              <w:rPr>
                <w:sz w:val="28"/>
                <w:szCs w:val="28"/>
              </w:rPr>
              <w:t xml:space="preserve">ТРИЗ»    - (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…4 класс)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978"/>
        <w:jc w:val="both"/>
      </w:pPr>
      <w:r/>
      <w:r/>
    </w:p>
    <w:p>
      <w:pPr>
        <w:pStyle w:val="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Районные представительства ЧГКЦ  - Официальные участники форума  являются  членами Координационного совета </w:t>
      </w:r>
      <w:r>
        <w:rPr>
          <w:sz w:val="28"/>
          <w:szCs w:val="28"/>
        </w:rPr>
        <w:t xml:space="preserve">ЧГКЦ, но не оплачивают целевой бл.</w:t>
      </w:r>
      <w:r>
        <w:rPr>
          <w:sz w:val="28"/>
          <w:szCs w:val="28"/>
        </w:rPr>
        <w:t xml:space="preserve">взнос.</w:t>
      </w:r>
      <w:r>
        <w:rPr>
          <w:sz w:val="28"/>
          <w:szCs w:val="28"/>
        </w:rPr>
        <w:t xml:space="preserve"> Не оплачивают также </w:t>
      </w:r>
      <w:r>
        <w:rPr>
          <w:sz w:val="28"/>
          <w:szCs w:val="28"/>
        </w:rPr>
        <w:t xml:space="preserve">бл.</w:t>
      </w:r>
      <w:r>
        <w:rPr>
          <w:sz w:val="28"/>
          <w:szCs w:val="28"/>
        </w:rPr>
        <w:t xml:space="preserve">взнос школы-интернаты и детские дома.</w:t>
      </w:r>
      <w:r>
        <w:rPr>
          <w:sz w:val="28"/>
          <w:szCs w:val="28"/>
        </w:rPr>
      </w:r>
      <w:r/>
    </w:p>
    <w:p>
      <w:pPr>
        <w:pStyle w:val="978"/>
        <w:jc w:val="both"/>
      </w:pPr>
      <w:r/>
      <w:r/>
    </w:p>
    <w:p>
      <w:pPr>
        <w:pStyle w:val="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Организации – официальные участники Форума формируют участников конкурсов среди учащихся в следующих возрастных группах:</w:t>
      </w:r>
      <w:r/>
    </w:p>
    <w:p>
      <w:pPr>
        <w:pStyle w:val="978"/>
        <w:ind w:right="-88"/>
        <w:jc w:val="both"/>
        <w:tabs>
          <w:tab w:val="left" w:pos="0" w:leader="none"/>
        </w:tabs>
        <w:rPr>
          <w:sz w:val="28"/>
          <w:szCs w:val="28"/>
        </w:rPr>
      </w:pPr>
      <w:r>
        <w:rPr>
          <w:b/>
          <w:i/>
          <w:color w:val="800000"/>
          <w:sz w:val="28"/>
          <w:szCs w:val="28"/>
        </w:rPr>
        <w:t xml:space="preserve">1 возрастная группа</w:t>
      </w:r>
      <w:r>
        <w:rPr>
          <w:sz w:val="28"/>
          <w:szCs w:val="28"/>
        </w:rPr>
        <w:t xml:space="preserve"> -  учащиеся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- 4 классов учреждений образования,</w:t>
      </w:r>
      <w:r/>
    </w:p>
    <w:p>
      <w:pPr>
        <w:pStyle w:val="978"/>
        <w:ind w:right="-88"/>
        <w:jc w:val="both"/>
        <w:tabs>
          <w:tab w:val="left" w:pos="0" w:leader="none"/>
        </w:tabs>
        <w:rPr>
          <w:sz w:val="28"/>
          <w:szCs w:val="28"/>
        </w:rPr>
      </w:pPr>
      <w:r>
        <w:rPr>
          <w:b/>
          <w:i/>
          <w:color w:val="800000"/>
          <w:sz w:val="28"/>
          <w:szCs w:val="28"/>
        </w:rPr>
        <w:t xml:space="preserve">2 возрастная группа</w:t>
      </w:r>
      <w:r>
        <w:rPr>
          <w:sz w:val="28"/>
          <w:szCs w:val="28"/>
        </w:rPr>
        <w:t xml:space="preserve"> -  учащиеся 5 - 8  классов учреждений образования,</w:t>
      </w:r>
      <w:r/>
    </w:p>
    <w:p>
      <w:pPr>
        <w:pStyle w:val="978"/>
        <w:ind w:right="-88"/>
        <w:jc w:val="both"/>
        <w:tabs>
          <w:tab w:val="left" w:pos="0" w:leader="none"/>
        </w:tabs>
        <w:rPr>
          <w:sz w:val="28"/>
          <w:szCs w:val="28"/>
        </w:rPr>
      </w:pPr>
      <w:r>
        <w:rPr>
          <w:b/>
          <w:i/>
          <w:color w:val="800000"/>
          <w:sz w:val="28"/>
          <w:szCs w:val="28"/>
        </w:rPr>
        <w:t xml:space="preserve">3 возрастная группа</w:t>
      </w:r>
      <w:r>
        <w:rPr>
          <w:sz w:val="28"/>
          <w:szCs w:val="28"/>
        </w:rPr>
        <w:t xml:space="preserve"> -  учащиеся 9 - 11 классов учреждений образования,</w:t>
      </w:r>
      <w:r/>
    </w:p>
    <w:p>
      <w:pPr>
        <w:pStyle w:val="978"/>
        <w:ind w:right="-88" w:firstLine="2835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студенты 1 - 2 курсов училищ и техникумов,</w:t>
      </w:r>
      <w:r/>
    </w:p>
    <w:p>
      <w:pPr>
        <w:pStyle w:val="978"/>
        <w:ind w:left="2835" w:right="-88" w:hanging="2835"/>
        <w:jc w:val="both"/>
        <w:tabs>
          <w:tab w:val="left" w:pos="142" w:leader="none"/>
        </w:tabs>
        <w:rPr>
          <w:sz w:val="28"/>
          <w:szCs w:val="28"/>
        </w:rPr>
      </w:pPr>
      <w:r>
        <w:rPr>
          <w:b/>
          <w:i/>
          <w:color w:val="800000"/>
          <w:sz w:val="28"/>
          <w:szCs w:val="28"/>
        </w:rPr>
        <w:t xml:space="preserve">4 возрастная группа</w:t>
      </w:r>
      <w:r>
        <w:rPr>
          <w:sz w:val="28"/>
          <w:szCs w:val="28"/>
        </w:rPr>
        <w:t xml:space="preserve"> -  студенты 3, 4 курсов училищ и техникумов и </w:t>
      </w:r>
      <w:r/>
    </w:p>
    <w:p>
      <w:pPr>
        <w:pStyle w:val="978"/>
        <w:ind w:left="2835" w:right="-88" w:hanging="2835"/>
        <w:jc w:val="both"/>
        <w:tabs>
          <w:tab w:val="left" w:pos="142" w:leader="none"/>
        </w:tabs>
        <w:rPr>
          <w:sz w:val="28"/>
          <w:szCs w:val="28"/>
        </w:rPr>
      </w:pPr>
      <w:r>
        <w:rPr>
          <w:b/>
          <w:i/>
          <w:color w:val="800000"/>
          <w:sz w:val="28"/>
          <w:szCs w:val="28"/>
        </w:rPr>
        <w:t xml:space="preserve">                                       </w:t>
      </w:r>
      <w:r>
        <w:rPr>
          <w:b/>
          <w:i/>
          <w:color w:val="800000"/>
          <w:sz w:val="28"/>
          <w:szCs w:val="28"/>
        </w:rPr>
        <w:t xml:space="preserve"> </w:t>
      </w:r>
      <w:r>
        <w:rPr>
          <w:b/>
          <w:i/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студенты 1</w:t>
      </w:r>
      <w:r>
        <w:rPr>
          <w:sz w:val="28"/>
          <w:szCs w:val="28"/>
        </w:rPr>
        <w:t xml:space="preserve"> курсов ВУЗов.</w:t>
      </w:r>
      <w:r>
        <w:rPr>
          <w:sz w:val="28"/>
          <w:szCs w:val="28"/>
        </w:rPr>
      </w:r>
      <w:r/>
    </w:p>
    <w:p>
      <w:pPr>
        <w:pStyle w:val="978"/>
        <w:ind w:left="2835" w:right="-88" w:hanging="2835"/>
        <w:jc w:val="both"/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</w:r>
      <w:r/>
    </w:p>
    <w:p>
      <w:pPr>
        <w:pStyle w:val="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>
        <w:rPr>
          <w:sz w:val="28"/>
          <w:szCs w:val="28"/>
          <w:u w:val="single"/>
        </w:rPr>
        <w:t xml:space="preserve">Участие учащихся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мероприятиях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Форума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его программой от Организаций – официальных участников Форума  бесплатное.   </w:t>
      </w:r>
      <w:r>
        <w:rPr>
          <w:sz w:val="28"/>
          <w:szCs w:val="28"/>
        </w:rPr>
      </w:r>
      <w:r/>
    </w:p>
    <w:p>
      <w:pPr>
        <w:pStyle w:val="978"/>
        <w:jc w:val="both"/>
        <w:tabs>
          <w:tab w:val="num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Участие учащихся </w:t>
      </w:r>
      <w:r>
        <w:rPr>
          <w:sz w:val="28"/>
          <w:szCs w:val="28"/>
        </w:rPr>
        <w:t xml:space="preserve">в Форуме </w:t>
      </w:r>
      <w:r>
        <w:rPr>
          <w:sz w:val="28"/>
          <w:szCs w:val="28"/>
        </w:rPr>
        <w:t xml:space="preserve">возможно при условии, если Организаци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- официальны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Форума </w:t>
      </w:r>
      <w:r>
        <w:rPr>
          <w:sz w:val="28"/>
          <w:szCs w:val="28"/>
        </w:rPr>
        <w:t xml:space="preserve">в Оргкомитет КЦ  сдана информация </w:t>
      </w:r>
      <w:r>
        <w:rPr>
          <w:sz w:val="28"/>
          <w:szCs w:val="28"/>
        </w:rPr>
        <w:t xml:space="preserve">об участниках форума в </w:t>
      </w:r>
      <w:r>
        <w:rPr>
          <w:sz w:val="28"/>
          <w:szCs w:val="28"/>
          <w:highlight w:val="yellow"/>
        </w:rPr>
        <w:t xml:space="preserve">ЭЛЕКТРОННОЙ ПРОГРАММЕ РЕГИСТРАЦИИ  (ЭПР 20</w:t>
      </w:r>
      <w:r>
        <w:rPr>
          <w:sz w:val="28"/>
          <w:szCs w:val="28"/>
          <w:highlight w:val="yellow"/>
        </w:rPr>
        <w:t xml:space="preserve">2</w:t>
      </w:r>
      <w:r>
        <w:rPr>
          <w:sz w:val="28"/>
          <w:szCs w:val="28"/>
          <w:highlight w:val="yellow"/>
        </w:rPr>
        <w:t xml:space="preserve">2 года)</w:t>
      </w:r>
      <w:r>
        <w:rPr>
          <w:sz w:val="28"/>
          <w:szCs w:val="28"/>
        </w:rPr>
        <w:t xml:space="preserve"> по начальной школе </w:t>
      </w:r>
      <w:r>
        <w:rPr>
          <w:sz w:val="28"/>
          <w:szCs w:val="28"/>
          <w:highlight w:val="yellow"/>
        </w:rPr>
        <w:t xml:space="preserve">до </w:t>
      </w:r>
      <w:r>
        <w:rPr>
          <w:sz w:val="28"/>
          <w:szCs w:val="28"/>
          <w:highlight w:val="yellow"/>
        </w:rPr>
        <w:t xml:space="preserve">0</w:t>
      </w:r>
      <w:r>
        <w:rPr>
          <w:sz w:val="28"/>
          <w:szCs w:val="28"/>
          <w:highlight w:val="yellow"/>
        </w:rPr>
        <w:t xml:space="preserve">2 октября</w:t>
      </w:r>
      <w:r>
        <w:rPr>
          <w:sz w:val="28"/>
          <w:szCs w:val="28"/>
        </w:rPr>
        <w:t xml:space="preserve">, по средней школе </w:t>
      </w:r>
      <w:r>
        <w:rPr>
          <w:sz w:val="28"/>
          <w:szCs w:val="28"/>
          <w:highlight w:val="yellow"/>
        </w:rPr>
        <w:t xml:space="preserve">до </w:t>
      </w:r>
      <w:r>
        <w:rPr>
          <w:sz w:val="28"/>
          <w:szCs w:val="28"/>
          <w:highlight w:val="yellow"/>
        </w:rPr>
        <w:t xml:space="preserve">21 октября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если перечислен благотворительный взнос на развитие программы «Шаг в будущее» (для начальной школы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highlight w:val="yellow"/>
        </w:rPr>
        <w:t xml:space="preserve">04</w:t>
      </w:r>
      <w:r>
        <w:rPr>
          <w:sz w:val="28"/>
          <w:szCs w:val="28"/>
          <w:highlight w:val="yellow"/>
        </w:rPr>
        <w:t xml:space="preserve"> октября</w:t>
      </w:r>
      <w:r>
        <w:rPr>
          <w:sz w:val="28"/>
          <w:szCs w:val="28"/>
        </w:rPr>
        <w:t xml:space="preserve">; для средней школы  </w:t>
      </w:r>
      <w:r>
        <w:rPr>
          <w:sz w:val="28"/>
          <w:szCs w:val="28"/>
          <w:highlight w:val="yellow"/>
          <w:u w:val="single"/>
        </w:rPr>
        <w:t xml:space="preserve">до </w:t>
      </w:r>
      <w:r>
        <w:rPr>
          <w:sz w:val="28"/>
          <w:szCs w:val="28"/>
          <w:highlight w:val="yellow"/>
          <w:u w:val="single"/>
        </w:rPr>
        <w:t xml:space="preserve">0</w:t>
      </w:r>
      <w:r>
        <w:rPr>
          <w:sz w:val="28"/>
          <w:szCs w:val="28"/>
          <w:highlight w:val="yellow"/>
          <w:u w:val="single"/>
        </w:rPr>
        <w:t xml:space="preserve">4</w:t>
      </w:r>
      <w:r>
        <w:rPr>
          <w:sz w:val="28"/>
          <w:szCs w:val="28"/>
          <w:highlight w:val="yellow"/>
          <w:u w:val="single"/>
        </w:rPr>
        <w:t xml:space="preserve"> ноября</w:t>
      </w:r>
      <w:r>
        <w:rPr>
          <w:sz w:val="28"/>
          <w:szCs w:val="28"/>
          <w:u w:val="single"/>
        </w:rPr>
        <w:t xml:space="preserve">)</w:t>
      </w:r>
      <w:r>
        <w:rPr>
          <w:sz w:val="28"/>
          <w:szCs w:val="28"/>
        </w:rPr>
        <w:t xml:space="preserve">  единой суммой от регистрируемой организации или ее спонсора  на целевой расчетный счет программы «Шаг в будущее..»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сданы все необходимые сопровождающие материалы на участников Форума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начальной школе в Оргкомитет КЦ </w:t>
      </w:r>
      <w:r>
        <w:rPr>
          <w:sz w:val="28"/>
          <w:szCs w:val="28"/>
          <w:highlight w:val="yellow"/>
        </w:rPr>
        <w:t xml:space="preserve">до </w:t>
      </w:r>
      <w:r>
        <w:rPr>
          <w:sz w:val="28"/>
          <w:szCs w:val="28"/>
          <w:highlight w:val="yellow"/>
        </w:rPr>
        <w:t xml:space="preserve">0</w:t>
      </w:r>
      <w:r>
        <w:rPr>
          <w:sz w:val="28"/>
          <w:szCs w:val="28"/>
          <w:highlight w:val="yellow"/>
        </w:rPr>
        <w:t xml:space="preserve">7 октября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средней школе </w:t>
      </w:r>
      <w:r>
        <w:rPr>
          <w:sz w:val="28"/>
          <w:szCs w:val="28"/>
        </w:rPr>
        <w:t xml:space="preserve">в Районные представительства КЦ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highlight w:val="yellow"/>
        </w:rPr>
        <w:t xml:space="preserve">до </w:t>
      </w:r>
      <w:r>
        <w:rPr>
          <w:sz w:val="28"/>
          <w:szCs w:val="28"/>
          <w:highlight w:val="yellow"/>
        </w:rPr>
        <w:t xml:space="preserve">0</w:t>
      </w:r>
      <w:r>
        <w:rPr>
          <w:sz w:val="28"/>
          <w:szCs w:val="28"/>
          <w:highlight w:val="yellow"/>
        </w:rPr>
        <w:t xml:space="preserve">1 ноября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978"/>
        <w:jc w:val="both"/>
        <w:tabs>
          <w:tab w:val="num" w:pos="426" w:leader="none"/>
        </w:tabs>
      </w:pPr>
      <w:r/>
      <w:r/>
    </w:p>
    <w:p>
      <w:pPr>
        <w:pStyle w:val="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 В конкурсе исследователей «Творческие работы» в каждой номинации (на </w:t>
      </w:r>
      <w:r>
        <w:rPr>
          <w:sz w:val="28"/>
          <w:szCs w:val="28"/>
        </w:rPr>
        <w:t xml:space="preserve">секцию) на заочный тур конференции (рецензирование)  Организации – официальные участники Форума в каждой возрастной группе могут представить две работы учащихся, за исключением секции 5.5 «Языкознание» и секции 5.7 «Культурология», на которые могут быть пр</w:t>
      </w:r>
      <w:r>
        <w:rPr>
          <w:sz w:val="28"/>
          <w:szCs w:val="28"/>
        </w:rPr>
        <w:t xml:space="preserve">едставлены только по одной работе в каждой возрастной группе.  Каждый учащийся от Организации  - официального участника Форума может представить на данный конкурс исследователей «Творческие работы» только одну работу  без соавторов и только на одну секцию.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Фамилия, имя, отчество, школа, класс участника название темы его работы, индекс секции должны </w:t>
      </w:r>
      <w:r>
        <w:rPr>
          <w:sz w:val="28"/>
          <w:szCs w:val="28"/>
        </w:rPr>
        <w:t xml:space="preserve">полностью </w:t>
      </w:r>
      <w:r>
        <w:rPr>
          <w:sz w:val="28"/>
          <w:szCs w:val="28"/>
        </w:rPr>
        <w:t xml:space="preserve">соответствовать 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нем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highlight w:val="yellow"/>
        </w:rPr>
        <w:t xml:space="preserve">ЭЛЕКТРОННОЙ ПРОГРАММЕ РЕГИСТРАЦИИ  (ЭПР 20</w:t>
      </w:r>
      <w:r>
        <w:rPr>
          <w:sz w:val="28"/>
          <w:szCs w:val="28"/>
          <w:highlight w:val="yellow"/>
        </w:rPr>
        <w:t xml:space="preserve">2</w:t>
      </w:r>
      <w:r>
        <w:rPr>
          <w:sz w:val="28"/>
          <w:szCs w:val="28"/>
          <w:highlight w:val="yellow"/>
        </w:rPr>
        <w:t xml:space="preserve">2 года)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Организация - официальный участник Форума </w:t>
      </w:r>
      <w:r>
        <w:rPr>
          <w:sz w:val="28"/>
          <w:szCs w:val="28"/>
        </w:rPr>
        <w:t xml:space="preserve"> при регистрации </w:t>
      </w:r>
      <w:r>
        <w:rPr>
          <w:sz w:val="28"/>
          <w:szCs w:val="28"/>
        </w:rPr>
        <w:t xml:space="preserve">какого-либо учащегося </w:t>
      </w:r>
      <w:r>
        <w:rPr>
          <w:sz w:val="28"/>
          <w:szCs w:val="28"/>
        </w:rPr>
        <w:t xml:space="preserve">нарушает данные условия, то Оргкомитет аннулирует регистрацию </w:t>
      </w:r>
      <w:r>
        <w:rPr>
          <w:sz w:val="28"/>
          <w:szCs w:val="28"/>
        </w:rPr>
        <w:t xml:space="preserve">данного учащегося</w:t>
      </w:r>
      <w:r>
        <w:rPr>
          <w:sz w:val="28"/>
          <w:szCs w:val="28"/>
        </w:rPr>
        <w:t xml:space="preserve"> и его исследовательская работа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принимается на заочный этап форума.</w:t>
      </w:r>
      <w:r/>
    </w:p>
    <w:p>
      <w:pPr>
        <w:pStyle w:val="978"/>
        <w:jc w:val="both"/>
      </w:pPr>
      <w:r>
        <w:rPr>
          <w:sz w:val="28"/>
          <w:szCs w:val="28"/>
        </w:rPr>
        <w:t xml:space="preserve"> </w:t>
      </w:r>
      <w:r/>
    </w:p>
    <w:p>
      <w:pPr>
        <w:pStyle w:val="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 В конкурсе рационализаторов «Полезная модель» в каждой номинации (на секцию) на заочный тур </w:t>
      </w:r>
      <w:r>
        <w:rPr>
          <w:sz w:val="28"/>
          <w:szCs w:val="28"/>
        </w:rPr>
        <w:t xml:space="preserve">выставки</w:t>
      </w:r>
      <w:r>
        <w:rPr>
          <w:sz w:val="28"/>
          <w:szCs w:val="28"/>
        </w:rPr>
        <w:t xml:space="preserve"> (рецензирование)  Организации – официальные участники Форума в каждой возрастной группе могут представить две работы учащихся.  Каждый учащийся от Организации  - официального участника Форума может представить на данный конкурс </w:t>
      </w:r>
      <w:r>
        <w:rPr>
          <w:sz w:val="28"/>
          <w:szCs w:val="28"/>
        </w:rPr>
        <w:t xml:space="preserve">рационализаторов 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Полезная модель</w:t>
      </w:r>
      <w:r>
        <w:rPr>
          <w:sz w:val="28"/>
          <w:szCs w:val="28"/>
        </w:rPr>
        <w:t xml:space="preserve">» только одну работу  без соавторов и только на одну секцию.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Фамилия, имя, отчество, школа, класс участника название темы его работы, индекс секции должны полностью соответствовать 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нем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highlight w:val="yellow"/>
        </w:rPr>
        <w:t xml:space="preserve">ЭЛЕКТРОННОЙ ПРОГРАММЕ РЕГИСТРАЦИИ  (ЭПР 20</w:t>
      </w:r>
      <w:r>
        <w:rPr>
          <w:sz w:val="28"/>
          <w:szCs w:val="28"/>
          <w:highlight w:val="yellow"/>
        </w:rPr>
        <w:t xml:space="preserve">2</w:t>
      </w:r>
      <w:r>
        <w:rPr>
          <w:sz w:val="28"/>
          <w:szCs w:val="28"/>
          <w:highlight w:val="yellow"/>
        </w:rPr>
        <w:t xml:space="preserve">2 года)</w:t>
      </w:r>
      <w:r>
        <w:rPr>
          <w:sz w:val="28"/>
          <w:szCs w:val="28"/>
        </w:rPr>
        <w:t xml:space="preserve">. Если Организация - официальный участник Форума  при регистрации какого-либо учащегося нарушает данные условия, то Оргкомитет аннулирует регистрацию данного учащегося и его рационализаторская работа не принимается на заочный этап форума.</w:t>
      </w:r>
      <w:r/>
    </w:p>
    <w:p>
      <w:pPr>
        <w:pStyle w:val="978"/>
        <w:jc w:val="both"/>
      </w:pPr>
      <w:r/>
      <w:r/>
    </w:p>
    <w:p>
      <w:pPr>
        <w:pStyle w:val="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 В конкурсе </w:t>
      </w:r>
      <w:r>
        <w:rPr>
          <w:sz w:val="28"/>
          <w:szCs w:val="28"/>
        </w:rPr>
        <w:t xml:space="preserve">творческо-</w:t>
      </w:r>
      <w:r>
        <w:rPr>
          <w:sz w:val="28"/>
          <w:szCs w:val="28"/>
        </w:rPr>
        <w:t xml:space="preserve">реферативных работ (начальная школа) в каждой номинации (на секцию) на заочный тур конференции (рецензирование)  Организации – официальные участники Форума могут представить две работы учащихся (2 классы – 1 </w:t>
      </w:r>
      <w:r>
        <w:rPr>
          <w:sz w:val="28"/>
          <w:szCs w:val="28"/>
        </w:rPr>
        <w:t xml:space="preserve">работа,  3-4 классы – 1 работа, за исключенинм секции «История России» - 1 работа от 3-4 классов). </w:t>
      </w:r>
      <w:r>
        <w:rPr>
          <w:sz w:val="28"/>
          <w:szCs w:val="28"/>
        </w:rPr>
        <w:t xml:space="preserve">Каждый учащийся от Организации  - официального участника Форума может представить на данный конкурс </w:t>
      </w:r>
      <w:r>
        <w:rPr>
          <w:sz w:val="28"/>
          <w:szCs w:val="28"/>
        </w:rPr>
        <w:t xml:space="preserve">творческо-</w:t>
      </w:r>
      <w:r>
        <w:rPr>
          <w:sz w:val="28"/>
          <w:szCs w:val="28"/>
        </w:rPr>
        <w:t xml:space="preserve">реферативных работ только одну работу без соавторов и только на одну секцию.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Фамилия, имя, отчество, школа, класс участника название темы его работы, индекс секции должны полностью соответствовать 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нем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highlight w:val="yellow"/>
        </w:rPr>
        <w:t xml:space="preserve">ЭЛЕКТРОННОЙ ПРОГРАММЕ РЕГИСТРАЦИИ  (ЭПР 20</w:t>
      </w:r>
      <w:r>
        <w:rPr>
          <w:sz w:val="28"/>
          <w:szCs w:val="28"/>
          <w:highlight w:val="yellow"/>
        </w:rPr>
        <w:t xml:space="preserve">2</w:t>
      </w:r>
      <w:r>
        <w:rPr>
          <w:sz w:val="28"/>
          <w:szCs w:val="28"/>
          <w:highlight w:val="yellow"/>
        </w:rPr>
        <w:t xml:space="preserve">2 года)</w:t>
      </w:r>
      <w:r>
        <w:rPr>
          <w:sz w:val="28"/>
          <w:szCs w:val="28"/>
        </w:rPr>
        <w:t xml:space="preserve">. Если Организация - официальный участник Форума  при регистрации какого-либо учащегося нарушает данные условия, то Оргкомитет аннулирует регистрацию данного учащегося и его </w:t>
      </w:r>
      <w:r>
        <w:rPr>
          <w:sz w:val="28"/>
          <w:szCs w:val="28"/>
        </w:rPr>
        <w:t xml:space="preserve">творческа</w:t>
      </w:r>
      <w:r>
        <w:rPr>
          <w:sz w:val="28"/>
          <w:szCs w:val="28"/>
        </w:rPr>
        <w:t xml:space="preserve">я работа не принимается на заочный этап форума.</w:t>
      </w:r>
      <w:r/>
    </w:p>
    <w:p>
      <w:pPr>
        <w:pStyle w:val="97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Участие Организаций – официальных участников Форума  в его других мероприятиях осуществляется в соответствии с программой Форума</w:t>
      </w:r>
      <w:r>
        <w:rPr>
          <w:sz w:val="28"/>
          <w:szCs w:val="28"/>
        </w:rPr>
        <w:t xml:space="preserve">, которая</w:t>
      </w:r>
      <w:r>
        <w:rPr>
          <w:sz w:val="28"/>
          <w:szCs w:val="28"/>
        </w:rPr>
        <w:t xml:space="preserve">   ежегодно в сентябре  на </w:t>
      </w:r>
      <w:r>
        <w:rPr>
          <w:sz w:val="28"/>
          <w:szCs w:val="28"/>
        </w:rPr>
        <w:t xml:space="preserve">городском </w:t>
      </w:r>
      <w:r>
        <w:rPr>
          <w:sz w:val="28"/>
          <w:szCs w:val="28"/>
        </w:rPr>
        <w:t xml:space="preserve">совещани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вручается координаторам  Организаций – официальных участников Форума. </w:t>
      </w:r>
      <w:r/>
    </w:p>
    <w:p>
      <w:pPr>
        <w:pStyle w:val="978"/>
        <w:jc w:val="both"/>
      </w:pPr>
      <w:r>
        <w:rPr>
          <w:sz w:val="28"/>
          <w:szCs w:val="28"/>
        </w:rPr>
        <w:t xml:space="preserve"> </w:t>
      </w:r>
      <w:r/>
    </w:p>
    <w:p>
      <w:pPr>
        <w:pStyle w:val="978"/>
        <w:jc w:val="both"/>
        <w:tabs>
          <w:tab w:val="left" w:pos="1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15. Организации - официальные участники Форума </w:t>
      </w:r>
      <w:r>
        <w:rPr>
          <w:sz w:val="28"/>
          <w:szCs w:val="28"/>
        </w:rPr>
        <w:t xml:space="preserve">имеют возможность </w:t>
      </w:r>
      <w:r>
        <w:rPr>
          <w:sz w:val="28"/>
          <w:szCs w:val="28"/>
        </w:rPr>
        <w:t xml:space="preserve">участв</w:t>
      </w:r>
      <w:r>
        <w:rPr>
          <w:sz w:val="28"/>
          <w:szCs w:val="28"/>
        </w:rPr>
        <w:t xml:space="preserve">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 xml:space="preserve">в рейтинговом </w:t>
      </w:r>
      <w:r>
        <w:rPr>
          <w:b/>
          <w:sz w:val="28"/>
          <w:szCs w:val="28"/>
          <w:highlight w:val="yellow"/>
        </w:rPr>
        <w:t xml:space="preserve">командном зачете</w:t>
      </w:r>
      <w:r>
        <w:rPr>
          <w:sz w:val="28"/>
          <w:szCs w:val="28"/>
          <w:highlight w:val="yellow"/>
        </w:rPr>
        <w:t xml:space="preserve"> Форума</w:t>
      </w:r>
      <w:r>
        <w:rPr>
          <w:sz w:val="28"/>
          <w:szCs w:val="28"/>
          <w:highlight w:val="yellow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 xml:space="preserve">при этом в конкурсе творческо-реферативных работ </w:t>
      </w:r>
      <w:r>
        <w:rPr>
          <w:sz w:val="28"/>
          <w:szCs w:val="28"/>
          <w:highlight w:val="yellow"/>
        </w:rPr>
        <w:t xml:space="preserve">начальная школа может выставить команду из 6-</w:t>
      </w:r>
      <w:r>
        <w:rPr>
          <w:sz w:val="28"/>
          <w:szCs w:val="28"/>
          <w:highlight w:val="yellow"/>
        </w:rPr>
        <w:t xml:space="preserve">10</w:t>
      </w:r>
      <w:r>
        <w:rPr>
          <w:sz w:val="28"/>
          <w:szCs w:val="28"/>
          <w:highlight w:val="yellow"/>
        </w:rPr>
        <w:t xml:space="preserve"> учащихся </w:t>
      </w:r>
      <w:r>
        <w:rPr>
          <w:sz w:val="28"/>
          <w:szCs w:val="28"/>
          <w:highlight w:val="yellow"/>
        </w:rPr>
        <w:t xml:space="preserve">2</w:t>
      </w:r>
      <w:r>
        <w:rPr>
          <w:sz w:val="28"/>
          <w:szCs w:val="28"/>
          <w:highlight w:val="yellow"/>
        </w:rPr>
        <w:t xml:space="preserve"> – 4 классов; </w:t>
      </w:r>
      <w:r>
        <w:rPr>
          <w:sz w:val="28"/>
          <w:szCs w:val="28"/>
          <w:highlight w:val="yellow"/>
        </w:rPr>
        <w:t xml:space="preserve">а в конкурсе исследовательских работ </w:t>
      </w:r>
      <w:r>
        <w:rPr>
          <w:sz w:val="28"/>
          <w:szCs w:val="28"/>
          <w:highlight w:val="yellow"/>
        </w:rPr>
        <w:t xml:space="preserve">средняя школа может выставить команду из </w:t>
      </w:r>
      <w:r>
        <w:rPr>
          <w:sz w:val="28"/>
          <w:szCs w:val="28"/>
          <w:highlight w:val="yellow"/>
        </w:rPr>
        <w:t xml:space="preserve">8-1</w:t>
      </w:r>
      <w:r>
        <w:rPr>
          <w:sz w:val="28"/>
          <w:szCs w:val="28"/>
          <w:highlight w:val="yellow"/>
        </w:rPr>
        <w:t xml:space="preserve">2</w:t>
      </w:r>
      <w:r>
        <w:rPr>
          <w:sz w:val="28"/>
          <w:szCs w:val="28"/>
          <w:highlight w:val="yellow"/>
        </w:rPr>
        <w:t xml:space="preserve"> учащихся 5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-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 xml:space="preserve">11 классов</w:t>
      </w:r>
      <w:r>
        <w:rPr>
          <w:sz w:val="28"/>
          <w:szCs w:val="28"/>
          <w:highlight w:val="yellow"/>
        </w:rPr>
        <w:t xml:space="preserve"> и </w:t>
      </w:r>
      <w:r>
        <w:rPr>
          <w:sz w:val="28"/>
          <w:szCs w:val="28"/>
          <w:highlight w:val="yellow"/>
        </w:rPr>
        <w:t xml:space="preserve">студентов училищ, техникумов и студентов 1 курсов вузов.</w:t>
      </w:r>
      <w:r>
        <w:rPr>
          <w:sz w:val="28"/>
          <w:szCs w:val="28"/>
          <w:highlight w:val="yellow"/>
        </w:rPr>
        <w:t xml:space="preserve">  </w:t>
      </w:r>
      <w:r>
        <w:rPr>
          <w:sz w:val="28"/>
          <w:szCs w:val="28"/>
          <w:highlight w:val="yellow"/>
        </w:rPr>
        <w:t xml:space="preserve">Результаты личного зачета</w:t>
      </w:r>
      <w:r>
        <w:rPr>
          <w:sz w:val="28"/>
          <w:szCs w:val="28"/>
          <w:highlight w:val="yellow"/>
        </w:rPr>
        <w:t xml:space="preserve"> (рейтинговый балл)</w:t>
      </w:r>
      <w:r>
        <w:rPr>
          <w:sz w:val="28"/>
          <w:szCs w:val="28"/>
          <w:highlight w:val="yellow"/>
        </w:rPr>
        <w:t xml:space="preserve"> всех конкурсантов </w:t>
      </w:r>
      <w:r>
        <w:rPr>
          <w:sz w:val="28"/>
          <w:szCs w:val="28"/>
          <w:highlight w:val="yellow"/>
        </w:rPr>
        <w:t xml:space="preserve">каждой команды суммируются и результат делиться на количество членов команды.</w:t>
      </w:r>
      <w:r>
        <w:rPr>
          <w:sz w:val="28"/>
          <w:szCs w:val="28"/>
        </w:rPr>
        <w:t xml:space="preserve"> Учитывается также коэффициент эффективности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выступлени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других конкурсантов вне команды в данном конкурсе</w:t>
      </w:r>
      <w:r>
        <w:rPr>
          <w:sz w:val="28"/>
          <w:szCs w:val="28"/>
        </w:rPr>
        <w:t xml:space="preserve"> (диплом 1 степени – дополнительно 0,04 балла; диплом 2 степени – дополнительно 0,03 балла; диплом 3 степени – дополнительно 0,02 балла; грамота – дополнительно 0,01 балла)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978"/>
        <w:jc w:val="both"/>
        <w:tabs>
          <w:tab w:val="num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Для участия конкурсантов МОУ в командном зачете Форума необходимо координаторам школьных программ «Шаг в будущее» </w:t>
      </w:r>
      <w:r>
        <w:rPr>
          <w:sz w:val="28"/>
          <w:szCs w:val="28"/>
        </w:rPr>
        <w:t xml:space="preserve">в Оргкомитете КЦ </w:t>
      </w:r>
      <w:r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 xml:space="preserve">в данной номинации Форума </w:t>
      </w:r>
      <w:r>
        <w:rPr>
          <w:sz w:val="28"/>
          <w:szCs w:val="28"/>
        </w:rPr>
        <w:t xml:space="preserve">участия учебных заведений в соответствии с планом мероприятий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highlight w:val="yellow"/>
        </w:rPr>
        <w:t xml:space="preserve">до </w:t>
      </w:r>
      <w:r>
        <w:rPr>
          <w:sz w:val="28"/>
          <w:szCs w:val="28"/>
          <w:highlight w:val="yellow"/>
        </w:rPr>
        <w:t xml:space="preserve">07</w:t>
      </w:r>
      <w:r>
        <w:rPr>
          <w:sz w:val="28"/>
          <w:szCs w:val="28"/>
          <w:highlight w:val="yellow"/>
        </w:rPr>
        <w:t xml:space="preserve"> октября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команд ТРР начальной школы</w:t>
      </w:r>
      <w:r>
        <w:rPr>
          <w:sz w:val="28"/>
          <w:szCs w:val="28"/>
        </w:rPr>
        <w:t xml:space="preserve"> (1 возрастная группа);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команд ИТР (2-4 возрастная группа) </w:t>
      </w:r>
      <w:r>
        <w:rPr>
          <w:sz w:val="28"/>
          <w:szCs w:val="28"/>
          <w:highlight w:val="yellow"/>
        </w:rPr>
        <w:t xml:space="preserve">до 26 октября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эл. виде и до 1 ноября </w:t>
      </w:r>
      <w:r>
        <w:rPr>
          <w:sz w:val="28"/>
          <w:szCs w:val="28"/>
        </w:rPr>
        <w:t xml:space="preserve">сдать </w:t>
      </w:r>
      <w:r>
        <w:rPr>
          <w:sz w:val="28"/>
          <w:szCs w:val="28"/>
        </w:rPr>
        <w:t xml:space="preserve">в районные представительства с сопровождающими материалами и исследовательскими работами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978"/>
        <w:jc w:val="both"/>
        <w:tabs>
          <w:tab w:val="left" w:pos="18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  По результатам рейтингового командного зачета </w:t>
      </w:r>
      <w:r>
        <w:rPr>
          <w:sz w:val="28"/>
          <w:szCs w:val="28"/>
        </w:rPr>
        <w:t xml:space="preserve">Форума </w:t>
      </w:r>
      <w:r>
        <w:rPr>
          <w:sz w:val="28"/>
          <w:szCs w:val="28"/>
        </w:rPr>
        <w:t xml:space="preserve">в рамках программы «Шаг в будущее…» выявляются лучшие Организации – официальные  участники Форума: 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бсолютное первенство - </w:t>
      </w:r>
      <w:r>
        <w:rPr>
          <w:sz w:val="28"/>
          <w:szCs w:val="28"/>
        </w:rPr>
        <w:t xml:space="preserve">лучшее общеобразовательное учреждение города</w:t>
      </w:r>
      <w:r>
        <w:rPr>
          <w:sz w:val="28"/>
          <w:szCs w:val="28"/>
        </w:rPr>
        <w:t xml:space="preserve"> среди лицеев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гимназий, школ, учреждений доп. образования;</w:t>
      </w:r>
      <w:r/>
    </w:p>
    <w:p>
      <w:pPr>
        <w:pStyle w:val="978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лучшее общеобразовательное учреждение города  в </w:t>
      </w:r>
      <w:r>
        <w:rPr>
          <w:sz w:val="28"/>
          <w:szCs w:val="28"/>
        </w:rPr>
        <w:t xml:space="preserve">научно-техническом творчестве молодежи (</w:t>
      </w:r>
      <w:r>
        <w:rPr>
          <w:sz w:val="28"/>
          <w:szCs w:val="28"/>
        </w:rPr>
        <w:t xml:space="preserve">НТТМ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/>
    </w:p>
    <w:p>
      <w:pPr>
        <w:pStyle w:val="978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лучшее общеобразовательное учреждение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номинации «И</w:t>
      </w:r>
      <w:r>
        <w:rPr>
          <w:sz w:val="28"/>
          <w:szCs w:val="28"/>
        </w:rPr>
        <w:t xml:space="preserve">сследовательск</w:t>
      </w:r>
      <w:r>
        <w:rPr>
          <w:sz w:val="28"/>
          <w:szCs w:val="28"/>
        </w:rPr>
        <w:t xml:space="preserve">ий проект»;</w:t>
      </w:r>
      <w:r>
        <w:rPr>
          <w:sz w:val="28"/>
          <w:szCs w:val="28"/>
        </w:rPr>
      </w:r>
      <w:r/>
    </w:p>
    <w:p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лучший образовательный центр по результатам участия во всех конкурсах Челябинского интеллектуально-социального форума «Шаг в будущее...»;</w:t>
      </w:r>
      <w:r>
        <w:rPr>
          <w:sz w:val="28"/>
          <w:szCs w:val="28"/>
          <w:highlight w:val="none"/>
        </w:rPr>
      </w:r>
      <w:r/>
    </w:p>
    <w:p>
      <w:pPr>
        <w:pStyle w:val="978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лучший лицей</w:t>
      </w:r>
      <w:r>
        <w:rPr>
          <w:sz w:val="28"/>
          <w:szCs w:val="28"/>
        </w:rPr>
        <w:t xml:space="preserve"> по результатам участия во всех конкурса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Форума;</w:t>
      </w:r>
      <w:r/>
    </w:p>
    <w:p>
      <w:pPr>
        <w:pStyle w:val="978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лучшая гимназия</w:t>
      </w:r>
      <w:r>
        <w:rPr>
          <w:sz w:val="28"/>
          <w:szCs w:val="28"/>
        </w:rPr>
        <w:t xml:space="preserve"> по результатам участия во всех конкурса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Форума;</w:t>
      </w:r>
      <w:r/>
    </w:p>
    <w:p>
      <w:pPr>
        <w:pStyle w:val="978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лучшая школа</w:t>
      </w:r>
      <w:r>
        <w:rPr>
          <w:sz w:val="28"/>
          <w:szCs w:val="28"/>
        </w:rPr>
        <w:t xml:space="preserve"> по результатам участия во всех конкурса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Форума;</w:t>
      </w:r>
      <w:r/>
    </w:p>
    <w:p>
      <w:pPr>
        <w:pStyle w:val="978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лучшая начальная школа</w:t>
      </w:r>
      <w:r>
        <w:rPr>
          <w:sz w:val="28"/>
          <w:szCs w:val="28"/>
        </w:rPr>
        <w:t xml:space="preserve"> по результатам участия в конкурсах Н/Ш;</w:t>
      </w:r>
      <w:r/>
    </w:p>
    <w:p>
      <w:pPr>
        <w:pStyle w:val="978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лучшее Районное </w:t>
      </w:r>
      <w:r>
        <w:rPr>
          <w:sz w:val="28"/>
          <w:szCs w:val="28"/>
        </w:rPr>
        <w:t xml:space="preserve">представительство ЧГКЦ </w:t>
      </w:r>
      <w:r>
        <w:rPr>
          <w:sz w:val="28"/>
          <w:szCs w:val="28"/>
        </w:rPr>
        <w:t xml:space="preserve">города Челябинска</w:t>
      </w:r>
      <w:r>
        <w:rPr>
          <w:sz w:val="28"/>
          <w:szCs w:val="28"/>
        </w:rPr>
        <w:t xml:space="preserve"> по результатам участия образовательных учреждени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района в мероприятиях Форума.</w:t>
      </w:r>
      <w:r>
        <w:rPr>
          <w:sz w:val="28"/>
          <w:szCs w:val="28"/>
        </w:rPr>
      </w:r>
      <w:r/>
    </w:p>
    <w:p>
      <w:pPr>
        <w:pStyle w:val="978"/>
        <w:jc w:val="both"/>
      </w:pPr>
      <w:r/>
      <w:r/>
    </w:p>
    <w:p>
      <w:pPr>
        <w:pStyle w:val="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Члены координационного совета ЧГКЦ  </w:t>
      </w:r>
      <w:r>
        <w:rPr>
          <w:sz w:val="28"/>
          <w:szCs w:val="28"/>
        </w:rPr>
        <w:t xml:space="preserve">могут привлекаться </w:t>
      </w:r>
      <w:r>
        <w:rPr>
          <w:sz w:val="28"/>
          <w:szCs w:val="28"/>
        </w:rPr>
        <w:t xml:space="preserve">по решению Секретариата ЧГКЦ 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совещания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по развитию программы «Шаг в будущее…». </w:t>
      </w:r>
      <w:r/>
    </w:p>
    <w:p>
      <w:pPr>
        <w:pStyle w:val="979"/>
        <w:ind w:right="-88"/>
        <w:jc w:val="center"/>
        <w:tabs>
          <w:tab w:val="left" w:pos="0" w:leader="none"/>
        </w:tabs>
        <w:rPr>
          <w:b/>
          <w:color w:val="0000FF"/>
          <w:sz w:val="16"/>
          <w:szCs w:val="32"/>
          <w:highlight w:val="none"/>
          <w:u w:val="single"/>
        </w:rPr>
      </w:pPr>
      <w:r>
        <w:rPr>
          <w:b/>
          <w:color w:val="0000FF"/>
          <w:sz w:val="16"/>
          <w:szCs w:val="32"/>
          <w:highlight w:val="none"/>
          <w:u w:val="single"/>
        </w:rPr>
      </w:r>
      <w:r>
        <w:rPr>
          <w:b/>
          <w:color w:val="0000FF"/>
          <w:sz w:val="16"/>
          <w:szCs w:val="32"/>
          <w:highlight w:val="none"/>
          <w:u w:val="single"/>
        </w:rPr>
      </w:r>
      <w:r/>
    </w:p>
    <w:p>
      <w:pPr>
        <w:pStyle w:val="979"/>
        <w:ind w:right="-88"/>
        <w:jc w:val="center"/>
        <w:tabs>
          <w:tab w:val="left" w:pos="0" w:leader="none"/>
        </w:tabs>
        <w:rPr>
          <w:b/>
          <w:color w:val="0000FF"/>
          <w:sz w:val="32"/>
          <w:szCs w:val="32"/>
          <w:highlight w:val="none"/>
          <w:u w:val="single"/>
        </w:rPr>
      </w:pPr>
      <w:r>
        <w:rPr>
          <w:b/>
          <w:color w:val="0000FF"/>
          <w:sz w:val="32"/>
          <w:szCs w:val="32"/>
          <w:highlight w:val="none"/>
          <w:u w:val="single"/>
        </w:rPr>
        <w:t xml:space="preserve">Конкурсы</w:t>
      </w:r>
      <w:r>
        <w:rPr>
          <w:highlight w:val="none"/>
        </w:rPr>
      </w:r>
      <w:r/>
    </w:p>
    <w:p>
      <w:pPr>
        <w:pStyle w:val="978"/>
        <w:ind w:right="-88"/>
        <w:jc w:val="center"/>
        <w:widowControl w:val="off"/>
        <w:tabs>
          <w:tab w:val="left" w:pos="0" w:leader="none"/>
        </w:tabs>
        <w:rPr>
          <w:color w:val="0000FF"/>
          <w:sz w:val="28"/>
          <w:szCs w:val="28"/>
          <w:highlight w:val="none"/>
        </w:rPr>
      </w:pPr>
      <w:r>
        <w:rPr>
          <w:color w:val="0000FF"/>
          <w:sz w:val="28"/>
          <w:highlight w:val="none"/>
        </w:rPr>
        <w:t xml:space="preserve">Южно-Уральского и Челябинского молодежного интеллектуального  форума  </w:t>
      </w:r>
      <w:r>
        <w:rPr>
          <w:color w:val="0000FF"/>
          <w:sz w:val="28"/>
          <w:szCs w:val="28"/>
          <w:highlight w:val="none"/>
        </w:rPr>
        <w:t xml:space="preserve">«Шаг в будущее-Созвездие-НТТМ»</w:t>
      </w:r>
      <w:r>
        <w:rPr>
          <w:highlight w:val="none"/>
        </w:rPr>
      </w:r>
      <w:r/>
    </w:p>
    <w:p>
      <w:pPr>
        <w:pStyle w:val="999"/>
        <w:ind w:right="-88"/>
        <w:jc w:val="left"/>
        <w:tabs>
          <w:tab w:val="left" w:pos="0" w:leader="none"/>
          <w:tab w:val="center" w:pos="4890" w:leader="none"/>
          <w:tab w:val="left" w:pos="6435" w:leader="none"/>
        </w:tabs>
        <w:rPr>
          <w:color w:val="0000FF"/>
          <w:highlight w:val="none"/>
        </w:rPr>
      </w:pPr>
      <w:r>
        <w:rPr>
          <w:color w:val="0000FF"/>
          <w:highlight w:val="none"/>
        </w:rPr>
        <w:tab/>
        <w:t xml:space="preserve"> (декабрь-январь)</w:t>
        <w:tab/>
      </w:r>
      <w:r>
        <w:rPr>
          <w:highlight w:val="none"/>
        </w:rPr>
      </w:r>
      <w:r/>
    </w:p>
    <w:p>
      <w:pPr>
        <w:pStyle w:val="999"/>
        <w:ind w:right="-88"/>
        <w:tabs>
          <w:tab w:val="left" w:pos="0" w:leader="none"/>
        </w:tabs>
        <w:rPr>
          <w:sz w:val="8"/>
          <w:szCs w:val="8"/>
          <w:highlight w:val="none"/>
        </w:rPr>
      </w:pPr>
      <w:r>
        <w:rPr>
          <w:sz w:val="8"/>
          <w:szCs w:val="8"/>
          <w:highlight w:val="none"/>
        </w:rPr>
      </w:r>
      <w:r>
        <w:rPr>
          <w:highlight w:val="none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b/>
          <w:i/>
          <w:color w:val="800000"/>
          <w:sz w:val="28"/>
          <w:highlight w:val="none"/>
        </w:rPr>
      </w:pPr>
      <w:r>
        <w:rPr>
          <w:b/>
          <w:i/>
          <w:color w:val="800000"/>
          <w:sz w:val="28"/>
          <w:highlight w:val="none"/>
        </w:rPr>
        <w:t xml:space="preserve">1   Конкурс исследователей «Творческие работы" (ИТР) – симпозиумы 1-5</w:t>
      </w:r>
      <w:r>
        <w:rPr>
          <w:highlight w:val="none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b/>
          <w:sz w:val="28"/>
          <w:highlight w:val="none"/>
        </w:rPr>
        <w:t xml:space="preserve">Участники конкурса:</w:t>
      </w:r>
      <w:r>
        <w:rPr>
          <w:sz w:val="28"/>
          <w:highlight w:val="none"/>
        </w:rPr>
        <w:t xml:space="preserve"> учащиеся второй, третьей и четвертой возрастных групп. </w:t>
      </w:r>
      <w:r>
        <w:rPr>
          <w:sz w:val="28"/>
        </w:rPr>
        <w:t xml:space="preserve">Учащиеся 11 классов - конкурсанты секци</w:t>
      </w:r>
      <w:r>
        <w:rPr>
          <w:sz w:val="28"/>
        </w:rPr>
        <w:t xml:space="preserve">й</w:t>
      </w:r>
      <w:r>
        <w:rPr>
          <w:sz w:val="28"/>
        </w:rPr>
        <w:t xml:space="preserve"> 4.1</w:t>
      </w:r>
      <w:r>
        <w:rPr>
          <w:sz w:val="28"/>
        </w:rPr>
        <w:t xml:space="preserve"> и 4.</w:t>
      </w:r>
      <w:r>
        <w:rPr>
          <w:sz w:val="28"/>
        </w:rPr>
        <w:t xml:space="preserve">3</w:t>
      </w:r>
      <w:r>
        <w:rPr>
          <w:sz w:val="28"/>
        </w:rPr>
        <w:t xml:space="preserve"> участвуют только с индивидуальными работами (</w:t>
      </w:r>
      <w:r>
        <w:rPr>
          <w:sz w:val="28"/>
        </w:rPr>
        <w:t xml:space="preserve">на секции 4.2 </w:t>
      </w:r>
      <w:r>
        <w:rPr>
          <w:sz w:val="28"/>
        </w:rPr>
        <w:t xml:space="preserve">в показе коллекций</w:t>
      </w:r>
      <w:r>
        <w:rPr>
          <w:sz w:val="28"/>
        </w:rPr>
        <w:t xml:space="preserve">, </w:t>
      </w:r>
      <w:r>
        <w:rPr>
          <w:sz w:val="28"/>
        </w:rPr>
        <w:t xml:space="preserve">если в коллекции</w:t>
      </w:r>
      <w:r>
        <w:rPr>
          <w:sz w:val="28"/>
        </w:rPr>
        <w:t xml:space="preserve"> несколько соавторов,</w:t>
      </w:r>
      <w:r>
        <w:rPr>
          <w:sz w:val="28"/>
        </w:rPr>
        <w:t xml:space="preserve"> не участвуют). На секции симпозиумов 1-5 участники могут представить </w:t>
      </w:r>
      <w:r>
        <w:rPr>
          <w:sz w:val="28"/>
          <w:u w:val="single"/>
        </w:rPr>
        <w:t xml:space="preserve">только одну работу</w:t>
      </w:r>
      <w:r>
        <w:rPr>
          <w:sz w:val="28"/>
        </w:rPr>
        <w:t xml:space="preserve"> (проект). У каждой работы (проекта) </w:t>
      </w:r>
      <w:r>
        <w:rPr>
          <w:sz w:val="28"/>
          <w:u w:val="single"/>
        </w:rPr>
        <w:t xml:space="preserve">не должно быть соавторов</w:t>
      </w:r>
      <w:r>
        <w:rPr>
          <w:sz w:val="28"/>
        </w:rPr>
        <w:t xml:space="preserve">.</w:t>
      </w:r>
      <w:r>
        <w:rPr>
          <w:sz w:val="28"/>
        </w:rPr>
        <w:t xml:space="preserve">  </w:t>
      </w:r>
      <w:r>
        <w:rPr>
          <w:sz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b/>
          <w:sz w:val="28"/>
        </w:rPr>
        <w:t xml:space="preserve">Цель конкурса:</w:t>
      </w:r>
      <w:r>
        <w:rPr>
          <w:sz w:val="28"/>
        </w:rPr>
        <w:t xml:space="preserve"> выведение разработки с реферативного (репродуктивного) уровня через реферативно-творческий и тв</w:t>
      </w:r>
      <w:r>
        <w:rPr>
          <w:sz w:val="28"/>
        </w:rPr>
        <w:t xml:space="preserve">орческо-реферативный на творческо-исследовательский</w:t>
      </w:r>
      <w:r>
        <w:rPr>
          <w:sz w:val="28"/>
        </w:rPr>
        <w:t xml:space="preserve"> (изобретательский) уровень.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numPr>
          <w:ilvl w:val="0"/>
          <w:numId w:val="46"/>
        </w:numPr>
        <w:ind w:left="0" w:right="-88" w:firstLine="360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Координаторы МОУ</w:t>
      </w:r>
      <w:r>
        <w:rPr>
          <w:sz w:val="28"/>
          <w:szCs w:val="28"/>
        </w:rPr>
        <w:t xml:space="preserve"> совместно с участниками конкурса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регистрируют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до 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октября в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shd w:val="clear" w:color="auto" w:fill="ffff00"/>
        </w:rPr>
        <w:t xml:space="preserve">Электронной программ</w:t>
      </w:r>
      <w:r>
        <w:rPr>
          <w:b/>
          <w:sz w:val="28"/>
          <w:szCs w:val="28"/>
          <w:shd w:val="clear" w:color="auto" w:fill="ffff00"/>
        </w:rPr>
        <w:t xml:space="preserve">е</w:t>
      </w:r>
      <w:r>
        <w:rPr>
          <w:b/>
          <w:sz w:val="28"/>
          <w:szCs w:val="28"/>
          <w:shd w:val="clear" w:color="auto" w:fill="ffff00"/>
        </w:rPr>
        <w:t xml:space="preserve"> регистрации (ЭПР 20</w:t>
      </w:r>
      <w:r>
        <w:rPr>
          <w:b/>
          <w:sz w:val="28"/>
          <w:szCs w:val="28"/>
          <w:shd w:val="clear" w:color="auto" w:fill="ffff00"/>
        </w:rPr>
        <w:t xml:space="preserve">2</w:t>
      </w:r>
      <w:r>
        <w:rPr>
          <w:b/>
          <w:sz w:val="28"/>
          <w:szCs w:val="28"/>
          <w:shd w:val="clear" w:color="auto" w:fill="ffff00"/>
        </w:rPr>
        <w:t xml:space="preserve">2 года)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далее </w:t>
      </w:r>
      <w:r>
        <w:rPr>
          <w:sz w:val="28"/>
          <w:szCs w:val="28"/>
        </w:rPr>
        <w:t xml:space="preserve"> РЕГИСТРАТОР)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/>
    </w:p>
    <w:p>
      <w:pPr>
        <w:pStyle w:val="978"/>
        <w:numPr>
          <w:ilvl w:val="0"/>
          <w:numId w:val="46"/>
        </w:numPr>
        <w:ind w:left="0" w:right="-88" w:firstLine="360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Координаторы МОУ </w:t>
      </w:r>
      <w:r>
        <w:rPr>
          <w:sz w:val="28"/>
          <w:szCs w:val="28"/>
          <w:u w:val="single"/>
        </w:rPr>
        <w:t xml:space="preserve">регистрируют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МОУ </w:t>
      </w:r>
      <w:r>
        <w:rPr>
          <w:sz w:val="28"/>
          <w:szCs w:val="28"/>
        </w:rPr>
        <w:t xml:space="preserve">в Оргкомитете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5-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 октября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организации - официальные участники Форума</w:t>
      </w:r>
      <w:r>
        <w:rPr>
          <w:sz w:val="28"/>
          <w:szCs w:val="28"/>
        </w:rPr>
        <w:t xml:space="preserve">, в том числе для командного зачёта.</w:t>
      </w:r>
      <w:r>
        <w:rPr>
          <w:sz w:val="28"/>
          <w:szCs w:val="28"/>
        </w:rPr>
        <w:t xml:space="preserve">.  </w:t>
      </w:r>
      <w:r/>
    </w:p>
    <w:p>
      <w:pPr>
        <w:pStyle w:val="978"/>
        <w:numPr>
          <w:ilvl w:val="0"/>
          <w:numId w:val="46"/>
        </w:numPr>
        <w:ind w:left="0" w:right="-88" w:firstLine="360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  <w:szCs w:val="28"/>
        </w:rPr>
        <w:t xml:space="preserve">Координаторы МОУ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сдают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1 ноября</w:t>
      </w:r>
      <w:r>
        <w:rPr>
          <w:sz w:val="28"/>
          <w:szCs w:val="28"/>
        </w:rPr>
        <w:t xml:space="preserve"> в Районные представительства КЦ </w:t>
      </w:r>
      <w:r>
        <w:rPr>
          <w:sz w:val="28"/>
        </w:rPr>
        <w:t xml:space="preserve">бумажные папки с комплектом документов на каждого участника, оформленные в соответствии с предъявляемыми требованиями. Все документы в 2-х экземплярах: Один экземпляр – на бумагоносителе, второй экземпляр в электронном виде.</w:t>
      </w:r>
      <w:r/>
    </w:p>
    <w:p>
      <w:pPr>
        <w:pStyle w:val="1006"/>
        <w:ind w:left="0" w:right="-88" w:firstLine="284"/>
        <w:jc w:val="both"/>
        <w:tabs>
          <w:tab w:val="left" w:pos="0" w:leader="none"/>
        </w:tabs>
      </w:pPr>
      <w:r>
        <w:t xml:space="preserve">Требования, предъявляемые к оформлению работ на Южно-Уральский  молодежный интеллектуальный форум «Шаг в будущее…», аналогичны требованиям, которые предъявляются к работам на Российск</w:t>
      </w:r>
      <w:r>
        <w:t xml:space="preserve">ую</w:t>
      </w:r>
      <w:r>
        <w:t xml:space="preserve"> научн</w:t>
      </w:r>
      <w:r>
        <w:t xml:space="preserve">ую</w:t>
      </w:r>
      <w:r>
        <w:t xml:space="preserve"> конференци</w:t>
      </w:r>
      <w:r>
        <w:t xml:space="preserve">ю</w:t>
      </w:r>
      <w:r>
        <w:t xml:space="preserve"> молодых исследователей "Шаг в будущее" (см. Методическое пособие о творческой деятельности учащихся программы «Шаг в будущее»). 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К работе прикладываются справка об успеваемости конкурсанта за предыдущий учебный год </w:t>
      </w:r>
      <w:r>
        <w:rPr>
          <w:sz w:val="28"/>
        </w:rPr>
        <w:t xml:space="preserve">(</w:t>
      </w:r>
      <w:r>
        <w:rPr>
          <w:sz w:val="28"/>
        </w:rPr>
        <w:t xml:space="preserve">с указанием среднего балла за все предметы), заверенная печатью и подписью руководителя учебного заведения</w:t>
      </w:r>
      <w:r>
        <w:rPr>
          <w:sz w:val="28"/>
        </w:rPr>
        <w:t xml:space="preserve">,</w:t>
      </w:r>
      <w:r>
        <w:rPr>
          <w:sz w:val="28"/>
        </w:rPr>
        <w:t xml:space="preserve"> отзыв руководителя о работе конкурсанта в процессе исследовательской деятельности (заинтересованность, самостоятельность в поисках и изучении литературы, овладение новыми методами исследования, долю личного учас</w:t>
      </w:r>
      <w:r>
        <w:rPr>
          <w:sz w:val="28"/>
        </w:rPr>
        <w:t xml:space="preserve">тия автора в работе). В случае, если автор имеет на работу отзывы или рекомендательные письма о ее практической или теоретической ценности, необходимо приложить их к высылаемым материалам, в том числе, копии дипломов других научно-практических конференций.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b/>
          <w:color w:val="0000FF"/>
          <w:sz w:val="28"/>
          <w:u w:val="single"/>
        </w:rPr>
      </w:pPr>
      <w:r>
        <w:rPr>
          <w:b/>
          <w:color w:val="0000FF"/>
          <w:sz w:val="28"/>
          <w:u w:val="single"/>
        </w:rPr>
        <w:t xml:space="preserve">Порядок расположения документов в бумажной папке :</w:t>
      </w:r>
      <w:r/>
    </w:p>
    <w:p>
      <w:pPr>
        <w:pStyle w:val="978"/>
        <w:numPr>
          <w:ilvl w:val="0"/>
          <w:numId w:val="7"/>
        </w:numPr>
        <w:ind w:left="284" w:right="-88" w:hanging="284"/>
        <w:jc w:val="both"/>
        <w:widowControl w:val="off"/>
        <w:tabs>
          <w:tab w:val="left" w:pos="0" w:leader="none"/>
          <w:tab w:val="num" w:pos="284" w:leader="none"/>
        </w:tabs>
        <w:rPr>
          <w:i/>
          <w:sz w:val="28"/>
          <w:u w:val="single"/>
        </w:rPr>
      </w:pPr>
      <w:r>
        <w:rPr>
          <w:sz w:val="28"/>
        </w:rPr>
        <w:t xml:space="preserve">Творческая работа – 2 экз.  </w:t>
      </w:r>
      <w:r>
        <w:rPr>
          <w:i/>
          <w:sz w:val="28"/>
        </w:rPr>
        <w:t xml:space="preserve">Рекомендация: </w:t>
      </w:r>
      <w:r>
        <w:rPr>
          <w:b/>
          <w:i/>
          <w:sz w:val="28"/>
          <w:u w:val="single"/>
        </w:rPr>
        <w:t xml:space="preserve">один экземпляр</w:t>
      </w:r>
      <w:r>
        <w:rPr>
          <w:i/>
          <w:sz w:val="28"/>
        </w:rPr>
        <w:t xml:space="preserve"> работы </w:t>
      </w:r>
      <w:r>
        <w:rPr>
          <w:i/>
          <w:sz w:val="28"/>
          <w:u w:val="single"/>
        </w:rPr>
        <w:t xml:space="preserve">аккуратно скрепить и разместить в одном файле скоросшивателя с прозрачной верхней обложкой</w:t>
      </w:r>
      <w:r>
        <w:rPr>
          <w:i/>
          <w:sz w:val="28"/>
          <w:u w:val="single"/>
        </w:rPr>
        <w:t xml:space="preserve"> (аннотация расположена сразу после титульного листа);</w:t>
      </w:r>
      <w:r>
        <w:rPr>
          <w:i/>
          <w:sz w:val="28"/>
          <w:u w:val="single"/>
        </w:rPr>
        <w:t xml:space="preserve"> затем после  работы в отдельных файлах разместить  </w:t>
      </w:r>
      <w:r>
        <w:rPr>
          <w:i/>
          <w:sz w:val="28"/>
          <w:u w:val="single"/>
        </w:rPr>
        <w:t xml:space="preserve">второй экземпляр аннотации (</w:t>
      </w:r>
      <w:r>
        <w:rPr>
          <w:i/>
          <w:sz w:val="28"/>
          <w:u w:val="single"/>
        </w:rPr>
        <w:t xml:space="preserve">с указанием</w:t>
      </w:r>
      <w:r>
        <w:rPr>
          <w:i/>
          <w:sz w:val="28"/>
          <w:u w:val="single"/>
        </w:rPr>
        <w:t xml:space="preserve"> в правом верхнем углу ее индекс</w:t>
      </w:r>
      <w:r>
        <w:rPr>
          <w:i/>
          <w:sz w:val="28"/>
          <w:u w:val="single"/>
        </w:rPr>
        <w:t xml:space="preserve">а</w:t>
      </w:r>
      <w:r>
        <w:rPr>
          <w:i/>
          <w:sz w:val="28"/>
          <w:u w:val="single"/>
        </w:rPr>
        <w:t xml:space="preserve"> секции)</w:t>
      </w:r>
      <w:r>
        <w:rPr>
          <w:i/>
          <w:sz w:val="28"/>
          <w:u w:val="single"/>
        </w:rPr>
        <w:t xml:space="preserve">, отзыв научного руководителя, другую сопутствующую информацию и последней -  справку об успеваемости.</w:t>
      </w:r>
      <w:r>
        <w:rPr>
          <w:i/>
          <w:sz w:val="28"/>
        </w:rPr>
        <w:t xml:space="preserve">   </w:t>
      </w:r>
      <w:r>
        <w:rPr>
          <w:b/>
          <w:i/>
          <w:sz w:val="28"/>
          <w:highlight w:val="cyan"/>
          <w:u w:val="single"/>
        </w:rPr>
        <w:t xml:space="preserve">Второй </w:t>
      </w:r>
      <w:r>
        <w:rPr>
          <w:i/>
          <w:sz w:val="28"/>
          <w:highlight w:val="cyan"/>
          <w:u w:val="single"/>
        </w:rPr>
        <w:t xml:space="preserve">экземпляр</w:t>
      </w:r>
      <w:r>
        <w:rPr>
          <w:i/>
          <w:sz w:val="28"/>
          <w:highlight w:val="cyan"/>
        </w:rPr>
        <w:t xml:space="preserve"> работы</w:t>
      </w:r>
      <w:r>
        <w:rPr>
          <w:i/>
          <w:sz w:val="28"/>
        </w:rPr>
        <w:t xml:space="preserve">, аннотацию, презентацию доклада (при ее наличии), </w:t>
      </w:r>
      <w:r>
        <w:rPr>
          <w:i/>
          <w:sz w:val="28"/>
          <w:highlight w:val="cyan"/>
        </w:rPr>
        <w:t xml:space="preserve">личный титульный файл автора</w:t>
      </w:r>
      <w:r>
        <w:rPr>
          <w:i/>
          <w:sz w:val="28"/>
        </w:rPr>
        <w:t xml:space="preserve"> </w:t>
      </w:r>
      <w:r>
        <w:rPr>
          <w:i/>
          <w:sz w:val="28"/>
          <w:highlight w:val="yellow"/>
        </w:rPr>
        <w:t xml:space="preserve">разместить в электронном варианте на </w:t>
      </w:r>
      <w:r>
        <w:rPr>
          <w:i/>
          <w:sz w:val="28"/>
          <w:highlight w:val="yellow"/>
          <w:lang w:val="en-US"/>
        </w:rPr>
        <w:t xml:space="preserve">CD</w:t>
      </w:r>
      <w:r>
        <w:rPr>
          <w:i/>
          <w:sz w:val="28"/>
          <w:highlight w:val="yellow"/>
        </w:rPr>
        <w:t xml:space="preserve"> или </w:t>
      </w:r>
      <w:r>
        <w:rPr>
          <w:i/>
          <w:sz w:val="28"/>
          <w:highlight w:val="yellow"/>
          <w:lang w:val="en-US"/>
        </w:rPr>
        <w:t xml:space="preserve">DVD</w:t>
      </w:r>
      <w:r>
        <w:rPr>
          <w:i/>
          <w:sz w:val="28"/>
        </w:rPr>
        <w:t xml:space="preserve">   диске (диск подписать: фамилия автора, школа, класс, индекс секции, название работы). Если автор прилагает к работе компьютерную  программу, то  он </w:t>
      </w:r>
      <w:r>
        <w:rPr>
          <w:i/>
          <w:sz w:val="28"/>
          <w:u w:val="single"/>
        </w:rPr>
        <w:t xml:space="preserve">на отдельном диске</w:t>
      </w:r>
      <w:r>
        <w:rPr>
          <w:i/>
          <w:sz w:val="28"/>
        </w:rPr>
        <w:t xml:space="preserve"> размещает программный модуль  для </w:t>
      </w:r>
      <w:r>
        <w:rPr>
          <w:i/>
          <w:sz w:val="28"/>
          <w:lang w:val="en-US"/>
        </w:rPr>
        <w:t xml:space="preserve">IBM</w:t>
      </w:r>
      <w:r>
        <w:rPr>
          <w:i/>
          <w:sz w:val="28"/>
        </w:rPr>
        <w:t xml:space="preserve"> (диск подписать: </w:t>
      </w:r>
      <w:r>
        <w:rPr>
          <w:i/>
          <w:sz w:val="28"/>
          <w:u w:val="single"/>
        </w:rPr>
        <w:t xml:space="preserve">программа</w:t>
      </w:r>
      <w:r>
        <w:rPr>
          <w:i/>
          <w:sz w:val="28"/>
        </w:rPr>
        <w:t xml:space="preserve">, ее название, фамилия автора, школа, класс, индекс секции).</w:t>
      </w:r>
      <w:r>
        <w:rPr>
          <w:i/>
          <w:sz w:val="28"/>
          <w:u w:val="single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i/>
          <w:sz w:val="28"/>
        </w:rPr>
      </w:pPr>
      <w:r>
        <w:rPr>
          <w:i/>
          <w:sz w:val="28"/>
          <w:u w:val="single"/>
        </w:rPr>
        <w:t xml:space="preserve">Примечание:</w:t>
      </w:r>
      <w:r>
        <w:rPr>
          <w:i/>
          <w:sz w:val="28"/>
        </w:rPr>
        <w:t xml:space="preserve"> на обратной стороне титульного листа творческой  работы указать её содержание и порядок расположения сопровождающих документов к работе с указанием  страниц.</w:t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i/>
          <w:sz w:val="28"/>
          <w:highlight w:val="yellow"/>
          <w:u w:val="single"/>
        </w:rPr>
        <w:t xml:space="preserve">Рекомендация</w:t>
      </w:r>
      <w:r>
        <w:rPr>
          <w:i/>
          <w:sz w:val="28"/>
          <w:highlight w:val="yellow"/>
          <w:u w:val="single"/>
        </w:rPr>
        <w:t xml:space="preserve">:</w:t>
      </w:r>
      <w:r>
        <w:rPr>
          <w:i/>
          <w:sz w:val="28"/>
        </w:rPr>
        <w:t xml:space="preserve">  </w:t>
      </w:r>
      <w:r>
        <w:rPr>
          <w:sz w:val="28"/>
        </w:rPr>
        <w:t xml:space="preserve">тема творческой работы </w:t>
      </w:r>
      <w:r>
        <w:rPr>
          <w:sz w:val="28"/>
        </w:rPr>
        <w:t xml:space="preserve">для симпозиумов 1 и 2 </w:t>
      </w:r>
      <w:r>
        <w:rPr>
          <w:sz w:val="28"/>
        </w:rPr>
        <w:t xml:space="preserve">должна начинаться словом ИССЛЕДОВАНИЕ</w:t>
      </w:r>
      <w:r>
        <w:rPr>
          <w:sz w:val="28"/>
        </w:rPr>
        <w:t xml:space="preserve">.</w:t>
      </w:r>
      <w:r>
        <w:rPr>
          <w:sz w:val="28"/>
        </w:rPr>
      </w:r>
      <w:r/>
    </w:p>
    <w:p>
      <w:pPr>
        <w:pStyle w:val="978"/>
        <w:numPr>
          <w:ilvl w:val="0"/>
          <w:numId w:val="8"/>
        </w:numPr>
        <w:ind w:left="0" w:right="-88" w:firstLine="0"/>
        <w:jc w:val="both"/>
        <w:widowControl w:val="off"/>
        <w:tabs>
          <w:tab w:val="left" w:pos="0" w:leader="none"/>
          <w:tab w:val="num" w:pos="284" w:leader="none"/>
        </w:tabs>
        <w:rPr>
          <w:sz w:val="28"/>
        </w:rPr>
      </w:pPr>
      <w:r>
        <w:rPr>
          <w:b/>
          <w:sz w:val="28"/>
        </w:rPr>
        <w:t xml:space="preserve">Сопровождающие документы</w:t>
      </w:r>
      <w:r>
        <w:rPr>
          <w:sz w:val="28"/>
        </w:rPr>
        <w:t xml:space="preserve"> </w:t>
      </w:r>
      <w:r>
        <w:rPr>
          <w:i/>
          <w:sz w:val="28"/>
        </w:rPr>
        <w:t xml:space="preserve">(размещены в от</w:t>
      </w:r>
      <w:r>
        <w:rPr>
          <w:i/>
          <w:sz w:val="28"/>
        </w:rPr>
        <w:t xml:space="preserve">дельных файлах)</w:t>
      </w:r>
      <w:r>
        <w:rPr>
          <w:sz w:val="28"/>
        </w:rPr>
        <w:t xml:space="preserve">:</w:t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sz w:val="28"/>
          <w:u w:val="single"/>
        </w:rPr>
      </w:pPr>
      <w:r>
        <w:rPr>
          <w:sz w:val="28"/>
          <w:u w:val="single"/>
        </w:rPr>
        <w:t xml:space="preserve">обязательные:</w:t>
      </w:r>
      <w:r/>
    </w:p>
    <w:p>
      <w:pPr>
        <w:pStyle w:val="978"/>
        <w:numPr>
          <w:ilvl w:val="0"/>
          <w:numId w:val="9"/>
        </w:numPr>
        <w:ind w:left="709" w:right="-88" w:hanging="283"/>
        <w:jc w:val="both"/>
        <w:widowControl w:val="off"/>
        <w:tabs>
          <w:tab w:val="left" w:pos="0" w:leader="none"/>
          <w:tab w:val="num" w:pos="284" w:leader="none"/>
          <w:tab w:val="clear" w:pos="435" w:leader="none"/>
          <w:tab w:val="num" w:pos="709" w:leader="none"/>
        </w:tabs>
        <w:rPr>
          <w:sz w:val="28"/>
        </w:rPr>
      </w:pPr>
      <w:r>
        <w:rPr>
          <w:sz w:val="28"/>
        </w:rPr>
        <w:t xml:space="preserve">аннотация – одна</w:t>
      </w:r>
      <w:r>
        <w:rPr>
          <w:sz w:val="28"/>
        </w:rPr>
        <w:t xml:space="preserve"> страница (</w:t>
      </w:r>
      <w:r>
        <w:rPr>
          <w:i/>
          <w:sz w:val="28"/>
        </w:rPr>
        <w:t xml:space="preserve">расположена после </w:t>
      </w:r>
      <w:r>
        <w:rPr>
          <w:i/>
          <w:sz w:val="28"/>
        </w:rPr>
        <w:t xml:space="preserve">титульного листа </w:t>
      </w:r>
      <w:r>
        <w:rPr>
          <w:i/>
          <w:sz w:val="28"/>
        </w:rPr>
        <w:t xml:space="preserve">работы</w:t>
      </w:r>
      <w:r>
        <w:rPr>
          <w:sz w:val="28"/>
        </w:rPr>
        <w:t xml:space="preserve">);</w:t>
      </w:r>
      <w:r/>
    </w:p>
    <w:p>
      <w:pPr>
        <w:pStyle w:val="978"/>
        <w:numPr>
          <w:ilvl w:val="0"/>
          <w:numId w:val="9"/>
        </w:numPr>
        <w:ind w:left="709" w:right="-88" w:hanging="283"/>
        <w:jc w:val="both"/>
        <w:widowControl w:val="off"/>
        <w:tabs>
          <w:tab w:val="left" w:pos="0" w:leader="none"/>
          <w:tab w:val="num" w:pos="284" w:leader="none"/>
          <w:tab w:val="clear" w:pos="435" w:leader="none"/>
          <w:tab w:val="num" w:pos="709" w:leader="none"/>
        </w:tabs>
        <w:rPr>
          <w:sz w:val="28"/>
        </w:rPr>
      </w:pPr>
      <w:r>
        <w:rPr>
          <w:sz w:val="28"/>
        </w:rPr>
        <w:t xml:space="preserve">аннотация (</w:t>
      </w:r>
      <w:r>
        <w:rPr>
          <w:sz w:val="28"/>
          <w:highlight w:val="yellow"/>
        </w:rPr>
        <w:t xml:space="preserve">второй экземпляр</w:t>
      </w:r>
      <w:r>
        <w:rPr>
          <w:sz w:val="28"/>
        </w:rPr>
        <w:t xml:space="preserve"> </w:t>
      </w:r>
      <w:r>
        <w:rPr>
          <w:sz w:val="28"/>
          <w:highlight w:val="yellow"/>
        </w:rPr>
        <w:t xml:space="preserve">в файле</w:t>
      </w:r>
      <w:r>
        <w:rPr>
          <w:sz w:val="28"/>
        </w:rPr>
        <w:t xml:space="preserve">) отдельно от работы располагается в бумажной папке</w:t>
      </w:r>
      <w:r>
        <w:rPr>
          <w:sz w:val="28"/>
        </w:rPr>
        <w:t xml:space="preserve"> </w:t>
      </w:r>
      <w:r>
        <w:rPr>
          <w:i/>
          <w:sz w:val="28"/>
          <w:u w:val="single"/>
        </w:rPr>
        <w:t xml:space="preserve">(</w:t>
      </w:r>
      <w:r>
        <w:rPr>
          <w:i/>
          <w:sz w:val="28"/>
          <w:u w:val="single"/>
        </w:rPr>
        <w:t xml:space="preserve">с указанием </w:t>
      </w:r>
      <w:r>
        <w:rPr>
          <w:i/>
          <w:sz w:val="28"/>
          <w:u w:val="single"/>
        </w:rPr>
        <w:t xml:space="preserve">в правом верхнем углу ее индекс секции)</w:t>
      </w:r>
      <w:r>
        <w:rPr>
          <w:sz w:val="28"/>
        </w:rPr>
        <w:t xml:space="preserve">;</w:t>
      </w:r>
      <w:r/>
    </w:p>
    <w:p>
      <w:pPr>
        <w:pStyle w:val="978"/>
        <w:numPr>
          <w:ilvl w:val="0"/>
          <w:numId w:val="9"/>
        </w:numPr>
        <w:ind w:left="709" w:right="-88" w:hanging="283"/>
        <w:jc w:val="both"/>
        <w:widowControl w:val="off"/>
        <w:tabs>
          <w:tab w:val="left" w:pos="0" w:leader="none"/>
          <w:tab w:val="num" w:pos="284" w:leader="none"/>
          <w:tab w:val="clear" w:pos="435" w:leader="none"/>
          <w:tab w:val="num" w:pos="709" w:leader="none"/>
        </w:tabs>
        <w:rPr>
          <w:sz w:val="28"/>
        </w:rPr>
      </w:pPr>
      <w:r>
        <w:rPr>
          <w:sz w:val="28"/>
        </w:rPr>
        <w:t xml:space="preserve">отзыв научного руководителя (</w:t>
      </w:r>
      <w:r>
        <w:rPr>
          <w:i/>
          <w:sz w:val="28"/>
        </w:rPr>
        <w:t xml:space="preserve">располож</w:t>
      </w:r>
      <w:r>
        <w:rPr>
          <w:i/>
          <w:sz w:val="28"/>
        </w:rPr>
        <w:t xml:space="preserve">ен в конце сопровождающих    документов работы</w:t>
      </w:r>
      <w:r>
        <w:rPr>
          <w:sz w:val="28"/>
        </w:rPr>
        <w:t xml:space="preserve">);</w:t>
      </w:r>
      <w:r/>
    </w:p>
    <w:p>
      <w:pPr>
        <w:pStyle w:val="978"/>
        <w:numPr>
          <w:ilvl w:val="0"/>
          <w:numId w:val="9"/>
        </w:numPr>
        <w:ind w:left="709" w:right="-88" w:hanging="283"/>
        <w:jc w:val="both"/>
        <w:widowControl w:val="off"/>
        <w:tabs>
          <w:tab w:val="left" w:pos="0" w:leader="none"/>
          <w:tab w:val="num" w:pos="284" w:leader="none"/>
          <w:tab w:val="clear" w:pos="435" w:leader="none"/>
          <w:tab w:val="num" w:pos="709" w:leader="none"/>
        </w:tabs>
        <w:rPr>
          <w:sz w:val="28"/>
        </w:rPr>
      </w:pPr>
      <w:r>
        <w:rPr>
          <w:sz w:val="28"/>
        </w:rPr>
        <w:t xml:space="preserve">справка об успеваемости (</w:t>
      </w:r>
      <w:r>
        <w:rPr>
          <w:i/>
          <w:sz w:val="28"/>
        </w:rPr>
        <w:t xml:space="preserve">расположена</w:t>
      </w:r>
      <w:r>
        <w:rPr>
          <w:i/>
          <w:sz w:val="28"/>
        </w:rPr>
        <w:t xml:space="preserve"> после отзыва научного руководителя и других сопровождающих документов</w:t>
      </w:r>
      <w:r>
        <w:rPr>
          <w:sz w:val="28"/>
        </w:rPr>
        <w:t xml:space="preserve">);</w:t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sz w:val="28"/>
          <w:u w:val="single"/>
        </w:rPr>
      </w:pPr>
      <w:r>
        <w:rPr>
          <w:sz w:val="28"/>
          <w:u w:val="single"/>
        </w:rPr>
        <w:t xml:space="preserve">необязательные (</w:t>
      </w:r>
      <w:r>
        <w:rPr>
          <w:i/>
          <w:sz w:val="28"/>
          <w:u w:val="single"/>
        </w:rPr>
        <w:t xml:space="preserve">расположены после отзыва руководителя</w:t>
      </w:r>
      <w:r>
        <w:rPr>
          <w:sz w:val="28"/>
          <w:u w:val="single"/>
        </w:rPr>
        <w:t xml:space="preserve">):</w:t>
      </w:r>
      <w:r/>
    </w:p>
    <w:p>
      <w:pPr>
        <w:pStyle w:val="978"/>
        <w:numPr>
          <w:ilvl w:val="0"/>
          <w:numId w:val="9"/>
        </w:numPr>
        <w:ind w:right="-88" w:hanging="9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информация о патентном поиске (для  3, 4 возрастных  групп);</w:t>
      </w:r>
      <w:r/>
    </w:p>
    <w:p>
      <w:pPr>
        <w:pStyle w:val="978"/>
        <w:numPr>
          <w:ilvl w:val="0"/>
          <w:numId w:val="9"/>
        </w:numPr>
        <w:ind w:left="709" w:right="-88" w:hanging="283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отзывы или рекомендательные письма с предприятий, справки о внедрении или использовании результатов  работы;  другие сведения, характеризующие творческую деятельность автора;</w:t>
      </w:r>
      <w:r/>
    </w:p>
    <w:p>
      <w:pPr>
        <w:pStyle w:val="978"/>
        <w:numPr>
          <w:ilvl w:val="0"/>
          <w:numId w:val="9"/>
        </w:numPr>
        <w:ind w:right="-88" w:hanging="9"/>
        <w:jc w:val="both"/>
        <w:widowControl w:val="off"/>
        <w:tabs>
          <w:tab w:val="left" w:pos="0" w:leader="none"/>
        </w:tabs>
        <w:rPr>
          <w:i/>
          <w:sz w:val="28"/>
          <w:u w:val="single"/>
        </w:rPr>
      </w:pPr>
      <w:r>
        <w:rPr>
          <w:sz w:val="28"/>
        </w:rPr>
        <w:t xml:space="preserve">копии дипломов за работы в данной области;</w:t>
      </w:r>
      <w:r>
        <w:rPr>
          <w:i/>
          <w:sz w:val="28"/>
          <w:u w:val="single"/>
        </w:rPr>
      </w:r>
      <w:r/>
    </w:p>
    <w:p>
      <w:pPr>
        <w:pStyle w:val="978"/>
        <w:numPr>
          <w:ilvl w:val="0"/>
          <w:numId w:val="9"/>
        </w:numPr>
        <w:ind w:left="709" w:right="-88" w:hanging="283"/>
        <w:jc w:val="both"/>
        <w:widowControl w:val="off"/>
        <w:tabs>
          <w:tab w:val="left" w:pos="0" w:leader="none"/>
        </w:tabs>
        <w:rPr>
          <w:i/>
          <w:sz w:val="28"/>
          <w:u w:val="single"/>
        </w:rPr>
      </w:pPr>
      <w:r>
        <w:rPr>
          <w:sz w:val="28"/>
        </w:rPr>
        <w:t xml:space="preserve">дневник исследователя с планом исследований и таблицами регистрации данных за весь период  творческой  работы.</w:t>
      </w:r>
      <w:r>
        <w:rPr>
          <w:i/>
          <w:sz w:val="28"/>
          <w:u w:val="single"/>
        </w:rPr>
      </w:r>
      <w:r/>
    </w:p>
    <w:p>
      <w:pPr>
        <w:pStyle w:val="978"/>
        <w:ind w:right="-88"/>
        <w:jc w:val="center"/>
        <w:widowControl w:val="off"/>
        <w:tabs>
          <w:tab w:val="left" w:pos="0" w:leader="none"/>
        </w:tabs>
        <w:rPr>
          <w:b/>
          <w:color w:val="800000"/>
          <w:sz w:val="16"/>
          <w:szCs w:val="16"/>
          <w:u w:val="single"/>
        </w:rPr>
      </w:pPr>
      <w:r>
        <w:rPr>
          <w:b/>
          <w:color w:val="800000"/>
          <w:sz w:val="16"/>
          <w:szCs w:val="16"/>
          <w:u w:val="single"/>
        </w:rPr>
      </w:r>
      <w:r/>
    </w:p>
    <w:p>
      <w:pPr>
        <w:pStyle w:val="1003"/>
        <w:ind w:right="-88"/>
        <w:jc w:val="both"/>
        <w:tabs>
          <w:tab w:val="left" w:pos="0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Конкурсантам 3, 4 возрастных групп </w:t>
      </w:r>
      <w:r>
        <w:rPr>
          <w:b w:val="0"/>
          <w:sz w:val="28"/>
          <w:szCs w:val="28"/>
        </w:rPr>
        <w:t xml:space="preserve">по возможности </w:t>
      </w:r>
      <w:r>
        <w:rPr>
          <w:b w:val="0"/>
          <w:sz w:val="28"/>
          <w:szCs w:val="28"/>
        </w:rPr>
        <w:t xml:space="preserve">дать в своих работах раздел с оценкой уровня разработки по отношению к достигнутому уровню знаний в данной области. Для работ по техническому направ</w:t>
      </w:r>
      <w:r>
        <w:rPr>
          <w:b w:val="0"/>
          <w:sz w:val="28"/>
          <w:szCs w:val="28"/>
        </w:rPr>
        <w:t xml:space="preserve">лению рекомендуется провести патентный поиск (например, на базе патентного фонда Центра научно-технической информации - ЦНТИ).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b/>
          <w:sz w:val="28"/>
        </w:rPr>
        <w:t xml:space="preserve">Оценка</w:t>
      </w:r>
      <w:r>
        <w:rPr>
          <w:sz w:val="28"/>
        </w:rPr>
        <w:t xml:space="preserve"> включает:</w:t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поиск и отбор источников информации по соответствующей тематике (классификация, патентный поиск, поиск по научно-технической литературе, отраслевым журналам и др.);</w:t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анализ отобранных источников (определение объектов через существенные признаки, сравнение отобранных объектов с разработанным объектом);</w:t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выводы:   о новизне разработанных объектов;</w:t>
      </w:r>
      <w:r>
        <w:rPr>
          <w:sz w:val="28"/>
        </w:rPr>
        <w:t xml:space="preserve"> </w:t>
      </w:r>
      <w:r>
        <w:rPr>
          <w:sz w:val="28"/>
        </w:rPr>
        <w:t xml:space="preserve">о направлении научных разработок;</w:t>
      </w:r>
      <w:r>
        <w:rPr>
          <w:sz w:val="28"/>
        </w:rPr>
        <w:t xml:space="preserve">  </w:t>
      </w:r>
      <w:r>
        <w:rPr>
          <w:sz w:val="28"/>
        </w:rPr>
        <w:t xml:space="preserve">прогнозирование появления совершенно новых объектов (разработок, устройств, технологий и т.д.)</w:t>
      </w:r>
      <w:r>
        <w:rPr>
          <w:sz w:val="28"/>
        </w:rPr>
        <w:t xml:space="preserve">.</w:t>
      </w:r>
      <w:r>
        <w:rPr>
          <w:sz w:val="28"/>
        </w:rPr>
      </w:r>
      <w:r/>
    </w:p>
    <w:p>
      <w:pPr>
        <w:pStyle w:val="978"/>
        <w:ind w:right="-88" w:firstLine="1418"/>
        <w:jc w:val="both"/>
        <w:widowControl w:val="off"/>
        <w:tabs>
          <w:tab w:val="left" w:pos="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b/>
          <w:color w:val="800000"/>
          <w:sz w:val="28"/>
          <w:u w:val="single"/>
        </w:rPr>
      </w:pPr>
      <w:r>
        <w:rPr>
          <w:sz w:val="28"/>
        </w:rPr>
        <w:t xml:space="preserve">  </w:t>
      </w:r>
      <w:r>
        <w:rPr>
          <w:b/>
          <w:color w:val="800000"/>
          <w:sz w:val="28"/>
          <w:u w:val="single"/>
        </w:rPr>
        <w:t xml:space="preserve">Не принимаются и не регистрируются районными Представительствами КЦ  и  Оргкомитетом КЦ: </w:t>
      </w:r>
      <w:r/>
    </w:p>
    <w:p>
      <w:pPr>
        <w:pStyle w:val="978"/>
        <w:numPr>
          <w:ilvl w:val="0"/>
          <w:numId w:val="8"/>
        </w:numPr>
        <w:ind w:right="-88"/>
        <w:jc w:val="both"/>
        <w:widowControl w:val="off"/>
        <w:tabs>
          <w:tab w:val="left" w:pos="0" w:leader="none"/>
        </w:tabs>
        <w:rPr>
          <w:sz w:val="28"/>
          <w:u w:val="single"/>
        </w:rPr>
      </w:pPr>
      <w:r>
        <w:rPr>
          <w:sz w:val="28"/>
          <w:u w:val="single"/>
        </w:rPr>
        <w:t xml:space="preserve">работы и сопровождающие документы от Организаций - официальных участников Форума, оформленные с нарушением требований, превышающие квоту по количеству направляемых работ на секцию  и после </w:t>
      </w:r>
      <w:r>
        <w:rPr>
          <w:sz w:val="28"/>
          <w:u w:val="single"/>
        </w:rPr>
        <w:t xml:space="preserve">1 ноября</w:t>
      </w:r>
      <w:r>
        <w:rPr>
          <w:sz w:val="28"/>
          <w:u w:val="single"/>
        </w:rPr>
        <w:t xml:space="preserve">  в соответствии с планом мероприятий</w:t>
      </w:r>
      <w:r>
        <w:rPr>
          <w:sz w:val="28"/>
          <w:u w:val="single"/>
        </w:rPr>
        <w:t xml:space="preserve">;</w:t>
      </w:r>
      <w:r/>
    </w:p>
    <w:p>
      <w:pPr>
        <w:pStyle w:val="978"/>
        <w:numPr>
          <w:ilvl w:val="0"/>
          <w:numId w:val="8"/>
        </w:numPr>
        <w:ind w:right="-88"/>
        <w:jc w:val="both"/>
        <w:widowControl w:val="off"/>
        <w:tabs>
          <w:tab w:val="left" w:pos="0" w:leader="none"/>
        </w:tabs>
        <w:rPr>
          <w:sz w:val="28"/>
          <w:u w:val="single"/>
        </w:rPr>
      </w:pPr>
      <w:r>
        <w:rPr>
          <w:sz w:val="28"/>
          <w:u w:val="single"/>
        </w:rPr>
        <w:t xml:space="preserve">работы, не</w:t>
      </w:r>
      <w:r>
        <w:rPr>
          <w:sz w:val="28"/>
          <w:u w:val="single"/>
        </w:rPr>
        <w:t xml:space="preserve">соответствующие тематике Форума;</w:t>
      </w:r>
      <w:r>
        <w:rPr>
          <w:sz w:val="28"/>
          <w:u w:val="single"/>
        </w:rPr>
      </w:r>
      <w:r/>
    </w:p>
    <w:p>
      <w:pPr>
        <w:pStyle w:val="978"/>
        <w:numPr>
          <w:ilvl w:val="0"/>
          <w:numId w:val="8"/>
        </w:numPr>
        <w:ind w:right="-88"/>
        <w:jc w:val="both"/>
        <w:widowControl w:val="off"/>
        <w:tabs>
          <w:tab w:val="left" w:pos="0" w:leader="none"/>
        </w:tabs>
        <w:rPr>
          <w:sz w:val="28"/>
          <w:u w:val="single"/>
        </w:rPr>
      </w:pPr>
      <w:r>
        <w:rPr>
          <w:sz w:val="28"/>
          <w:u w:val="single"/>
        </w:rPr>
        <w:t xml:space="preserve">работы, у которых информация на титульном листе не соответствует </w:t>
      </w:r>
      <w:r>
        <w:rPr>
          <w:sz w:val="28"/>
          <w:u w:val="single"/>
        </w:rPr>
        <w:t xml:space="preserve">электронной регистрации</w:t>
      </w:r>
      <w:r>
        <w:rPr>
          <w:sz w:val="28"/>
          <w:u w:val="single"/>
        </w:rPr>
        <w:t xml:space="preserve">,</w:t>
      </w:r>
      <w:r>
        <w:rPr>
          <w:sz w:val="28"/>
          <w:u w:val="single"/>
        </w:rPr>
        <w:t xml:space="preserve"> переданной учебным заведением в РЕГИСТРАТОР</w:t>
      </w:r>
      <w:r>
        <w:rPr>
          <w:sz w:val="28"/>
          <w:u w:val="single"/>
        </w:rPr>
        <w:t xml:space="preserve"> (ЭПР</w:t>
      </w:r>
      <w:r>
        <w:rPr>
          <w:sz w:val="28"/>
          <w:u w:val="single"/>
        </w:rPr>
        <w:t xml:space="preserve">-20</w:t>
      </w:r>
      <w:r>
        <w:rPr>
          <w:sz w:val="28"/>
          <w:u w:val="single"/>
        </w:rPr>
        <w:t xml:space="preserve">2</w:t>
      </w:r>
      <w:r>
        <w:rPr>
          <w:sz w:val="28"/>
          <w:u w:val="single"/>
        </w:rPr>
        <w:t xml:space="preserve">2)</w:t>
      </w:r>
      <w:r>
        <w:rPr>
          <w:sz w:val="28"/>
          <w:u w:val="single"/>
        </w:rPr>
        <w:t xml:space="preserve"> до 2</w:t>
      </w:r>
      <w:r>
        <w:rPr>
          <w:sz w:val="28"/>
          <w:u w:val="single"/>
        </w:rPr>
        <w:t xml:space="preserve">1</w:t>
      </w:r>
      <w:r>
        <w:rPr>
          <w:sz w:val="28"/>
          <w:u w:val="single"/>
        </w:rPr>
        <w:t xml:space="preserve"> октября</w:t>
      </w:r>
      <w:r>
        <w:rPr>
          <w:sz w:val="28"/>
          <w:u w:val="single"/>
        </w:rPr>
        <w:t xml:space="preserve">!!!</w:t>
      </w:r>
      <w:r>
        <w:rPr>
          <w:sz w:val="28"/>
          <w:u w:val="single"/>
        </w:rPr>
      </w:r>
      <w:r/>
    </w:p>
    <w:p>
      <w:pPr>
        <w:pStyle w:val="978"/>
        <w:ind w:left="360" w:right="-88"/>
        <w:jc w:val="both"/>
        <w:widowControl w:val="off"/>
        <w:tabs>
          <w:tab w:val="left" w:pos="0" w:leader="none"/>
        </w:tabs>
        <w:rPr>
          <w:color w:val="800000"/>
          <w:sz w:val="16"/>
          <w:szCs w:val="16"/>
          <w:u w:val="single"/>
        </w:rPr>
      </w:pPr>
      <w:r>
        <w:rPr>
          <w:color w:val="800000"/>
          <w:sz w:val="16"/>
          <w:szCs w:val="16"/>
          <w:u w:val="single"/>
        </w:rPr>
      </w:r>
      <w:r/>
    </w:p>
    <w:p>
      <w:pPr>
        <w:pStyle w:val="978"/>
        <w:ind w:firstLine="180"/>
        <w:jc w:val="both"/>
        <w:tabs>
          <w:tab w:val="num" w:pos="1033" w:leader="none"/>
        </w:tabs>
        <w:rPr>
          <w:b/>
          <w:i/>
          <w:sz w:val="28"/>
          <w:szCs w:val="28"/>
        </w:rPr>
      </w:pPr>
      <w:r>
        <w:rPr>
          <w:sz w:val="28"/>
        </w:rPr>
        <w:t xml:space="preserve">Районные представительства  ЧГКЦ  </w:t>
      </w:r>
      <w:r>
        <w:rPr>
          <w:sz w:val="28"/>
        </w:rPr>
        <w:t xml:space="preserve">в соответствии с планом мероприятий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3-</w:t>
      </w:r>
      <w:r>
        <w:rPr>
          <w:sz w:val="28"/>
          <w:szCs w:val="28"/>
        </w:rPr>
        <w:t xml:space="preserve">4 ноября</w:t>
      </w:r>
      <w:r>
        <w:rPr>
          <w:color w:val="8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сдают</w:t>
      </w:r>
      <w:r>
        <w:rPr>
          <w:sz w:val="28"/>
          <w:szCs w:val="28"/>
        </w:rPr>
        <w:t xml:space="preserve">  в  Оргкомитет (Управление по делам молодежи: ул. К. Либкнехта, 9</w:t>
      </w:r>
      <w:r>
        <w:rPr>
          <w:sz w:val="28"/>
          <w:szCs w:val="28"/>
        </w:rPr>
        <w:t xml:space="preserve">, офис 10</w:t>
      </w:r>
      <w:r>
        <w:rPr>
          <w:sz w:val="28"/>
          <w:szCs w:val="28"/>
        </w:rPr>
        <w:t xml:space="preserve"> - по предварительному согласованию)  исследовательские  работы, папки с квитанциями </w:t>
      </w:r>
      <w:r>
        <w:rPr>
          <w:sz w:val="28"/>
          <w:szCs w:val="28"/>
        </w:rPr>
        <w:t xml:space="preserve">бл.</w:t>
      </w:r>
      <w:r>
        <w:rPr>
          <w:sz w:val="28"/>
          <w:szCs w:val="28"/>
        </w:rPr>
        <w:t xml:space="preserve">взноса, папки с копиями рекламных материалов программы в СМИ, п</w:t>
      </w:r>
      <w:r>
        <w:rPr>
          <w:sz w:val="28"/>
          <w:szCs w:val="28"/>
        </w:rPr>
        <w:t xml:space="preserve">апки участников «Наука в школе» и другие сопровождающие материалы.</w:t>
      </w:r>
      <w:r>
        <w:rPr>
          <w:b/>
          <w:i/>
          <w:sz w:val="28"/>
          <w:szCs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Работы, прошедшие отборочный этап конкурса (рецензирование - 2, 4 возрастные группы;  рецензирование + мини-предметные конкурсы  + средняя оценка успеваемости - 3 возрастная группа), выносятся на рассмотрение Конкурсных экспертных комиссий (КЭК). </w:t>
      </w:r>
      <w:r>
        <w:rPr>
          <w:sz w:val="28"/>
        </w:rPr>
        <w:t xml:space="preserve">Часть работ, не прошедших по результатам отборочного этапа конкурса для доклада на секциях, рекомендуются для награждения грамотой Форума. </w:t>
      </w:r>
      <w:r>
        <w:rPr>
          <w:sz w:val="28"/>
        </w:rPr>
        <w:t xml:space="preserve">В каждой секции с докладами по 8 - 10 минут выступают только авторы 12 лучших работ по результатам отборочного этапа конкурса</w:t>
      </w:r>
      <w:r>
        <w:rPr>
          <w:sz w:val="28"/>
        </w:rPr>
        <w:t xml:space="preserve"> </w:t>
      </w:r>
      <w:r>
        <w:rPr>
          <w:b/>
          <w:sz w:val="28"/>
          <w:szCs w:val="28"/>
        </w:rPr>
        <w:t xml:space="preserve">(после 10 минут доклада председатель КЭК прерывает докладчика!!!).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</w:rPr>
        <w:t xml:space="preserve">Максимальное время для вопросов и ответов по докладу –  5 минут.</w:t>
      </w:r>
      <w:r>
        <w:rPr>
          <w:sz w:val="28"/>
        </w:rPr>
        <w:t xml:space="preserve"> </w:t>
      </w:r>
      <w:r>
        <w:rPr>
          <w:sz w:val="28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Оценка творческой работы конкурсанта на секции (с точностью до десятых балла), складывается в экспертной карте из оценки предварительной экспертизы (максимум 10,5 баллов для  учащихся 2</w:t>
      </w:r>
      <w:r>
        <w:rPr>
          <w:sz w:val="28"/>
        </w:rPr>
        <w:t xml:space="preserve">, 4</w:t>
      </w:r>
      <w:r>
        <w:rPr>
          <w:sz w:val="28"/>
        </w:rPr>
        <w:t xml:space="preserve"> в.групп; максимум 15,5 баллов для  учащихся </w:t>
      </w:r>
      <w:r>
        <w:rPr>
          <w:sz w:val="28"/>
        </w:rPr>
        <w:t xml:space="preserve">3</w:t>
      </w:r>
      <w:r>
        <w:rPr>
          <w:sz w:val="28"/>
        </w:rPr>
        <w:t xml:space="preserve"> в.группы) и оценки экспертизы доклада (максимум 100 баллов).</w:t>
      </w:r>
      <w:r/>
    </w:p>
    <w:p>
      <w:pPr>
        <w:pStyle w:val="1000"/>
        <w:ind w:right="-88" w:firstLine="284"/>
        <w:tabs>
          <w:tab w:val="left" w:pos="0" w:leader="none"/>
        </w:tabs>
      </w:pPr>
      <w:r>
        <w:rPr>
          <w:lang w:val="ru-RU"/>
        </w:rPr>
        <w:t xml:space="preserve">Конкурсные экспертные комиссии (</w:t>
      </w:r>
      <w:r>
        <w:t xml:space="preserve">КЭК</w:t>
      </w:r>
      <w:r>
        <w:rPr>
          <w:lang w:val="ru-RU"/>
        </w:rPr>
        <w:t xml:space="preserve">)</w:t>
      </w:r>
      <w:r>
        <w:t xml:space="preserve"> по секциям заслушивают конкурсантов, оформляют протоколы, отмечают лучшие работы лауреатов конкурса ИТР, определяют дипломантов 1, 2, 3 степеней. </w:t>
      </w:r>
      <w:r>
        <w:t xml:space="preserve">По окончании работы секций </w:t>
      </w:r>
      <w:r>
        <w:t xml:space="preserve">по результатам выступлений конкурсантов  </w:t>
      </w:r>
      <w:r>
        <w:t xml:space="preserve">КЭК  дела</w:t>
      </w:r>
      <w:r>
        <w:t xml:space="preserve">ю</w:t>
      </w:r>
      <w:r>
        <w:t xml:space="preserve">т замечания </w:t>
      </w:r>
      <w:r>
        <w:t xml:space="preserve">и даю</w:t>
      </w:r>
      <w:r>
        <w:t xml:space="preserve">т рекомендации</w:t>
      </w:r>
      <w:r>
        <w:t xml:space="preserve"> и высказыва</w:t>
      </w:r>
      <w:r>
        <w:t xml:space="preserve">ю</w:t>
      </w:r>
      <w:r>
        <w:t xml:space="preserve">т пожелания конкурсантам для их дальнейших исследований</w:t>
      </w:r>
      <w:r>
        <w:t xml:space="preserve">. </w:t>
      </w:r>
      <w:r>
        <w:t xml:space="preserve"> Данные протоколов рецензирования и экспертной оценки  Оргкомитет  и КЭК до конкурсант</w:t>
      </w:r>
      <w:r>
        <w:t xml:space="preserve">ов</w:t>
      </w:r>
      <w:r>
        <w:t xml:space="preserve"> </w:t>
      </w:r>
      <w:r>
        <w:rPr>
          <w:lang w:val="ru-RU"/>
        </w:rPr>
        <w:t xml:space="preserve">и их научных руководителей </w:t>
      </w:r>
      <w:r>
        <w:t xml:space="preserve">не доводят  в соответствии с Положением о работе КЭК.</w:t>
      </w:r>
      <w:r>
        <w:t xml:space="preserve"> </w:t>
      </w:r>
      <w:r/>
    </w:p>
    <w:p>
      <w:pPr>
        <w:pStyle w:val="978"/>
        <w:ind w:right="-88"/>
        <w:jc w:val="both"/>
        <w:widowControl w:val="off"/>
        <w:tabs>
          <w:tab w:val="left" w:pos="567" w:leader="none"/>
        </w:tabs>
        <w:rPr>
          <w:sz w:val="28"/>
          <w:szCs w:val="28"/>
        </w:rPr>
      </w:pPr>
      <w:r>
        <w:rPr>
          <w:sz w:val="28"/>
        </w:rPr>
        <w:t xml:space="preserve">   </w:t>
      </w:r>
      <w:r>
        <w:rPr>
          <w:sz w:val="28"/>
          <w:highlight w:val="yellow"/>
        </w:rPr>
        <w:t xml:space="preserve">Экземпляры творческих работ </w:t>
      </w:r>
      <w:r>
        <w:rPr>
          <w:sz w:val="28"/>
          <w:highlight w:val="yellow"/>
        </w:rPr>
        <w:t xml:space="preserve">(в бумажном варианте) КЭ</w:t>
      </w:r>
      <w:r>
        <w:rPr>
          <w:sz w:val="28"/>
        </w:rPr>
        <w:t xml:space="preserve">К</w:t>
      </w:r>
      <w:r>
        <w:rPr>
          <w:sz w:val="28"/>
        </w:rPr>
        <w:t xml:space="preserve"> после р</w:t>
      </w:r>
      <w:r>
        <w:rPr>
          <w:sz w:val="28"/>
        </w:rPr>
        <w:t xml:space="preserve">аботы научных секция </w:t>
      </w:r>
      <w:r>
        <w:rPr>
          <w:sz w:val="28"/>
          <w:highlight w:val="yellow"/>
        </w:rPr>
        <w:t xml:space="preserve">конкурсантам </w:t>
      </w:r>
      <w:r>
        <w:rPr>
          <w:sz w:val="28"/>
          <w:highlight w:val="yellow"/>
          <w:u w:val="single"/>
        </w:rPr>
        <w:t xml:space="preserve">не возвращаются</w:t>
      </w:r>
      <w:r>
        <w:rPr>
          <w:sz w:val="28"/>
          <w:highlight w:val="yellow"/>
        </w:rPr>
        <w:t xml:space="preserve">.</w:t>
      </w:r>
      <w:r>
        <w:rPr>
          <w:sz w:val="28"/>
        </w:rPr>
        <w:t xml:space="preserve"> </w:t>
      </w:r>
      <w:r>
        <w:rPr>
          <w:sz w:val="28"/>
          <w:szCs w:val="28"/>
        </w:rPr>
      </w:r>
      <w:r/>
    </w:p>
    <w:p>
      <w:pPr>
        <w:pStyle w:val="1000"/>
        <w:ind w:right="-88" w:firstLine="284"/>
        <w:tabs>
          <w:tab w:val="left" w:pos="0" w:leader="none"/>
        </w:tabs>
        <w:rPr>
          <w:lang w:val="ru-RU"/>
        </w:rPr>
      </w:pPr>
      <w:r>
        <w:t xml:space="preserve">КЭК</w:t>
      </w:r>
      <w:r>
        <w:t xml:space="preserve"> </w:t>
      </w:r>
      <w:r>
        <w:t xml:space="preserve"> </w:t>
      </w:r>
      <w:r>
        <w:rPr>
          <w:szCs w:val="28"/>
        </w:rPr>
        <w:t xml:space="preserve">конкурсов</w:t>
      </w:r>
      <w:r>
        <w:t xml:space="preserve">  Форума </w:t>
      </w:r>
      <w:r>
        <w:rPr>
          <w:szCs w:val="28"/>
        </w:rPr>
        <w:t xml:space="preserve">передают протоколы заседаний с экспертными картами (оценками) в Секретариат городской программы "Шаг в будущее…" (руководителю и исполнительному директору ЧГКЦ) </w:t>
      </w:r>
      <w:r>
        <w:t xml:space="preserve">рекомендует </w:t>
      </w:r>
      <w:r>
        <w:t xml:space="preserve">Секретариату </w:t>
      </w:r>
      <w:r>
        <w:t xml:space="preserve">часть дипломантов 1</w:t>
      </w:r>
      <w:r>
        <w:t xml:space="preserve"> и 2</w:t>
      </w:r>
      <w:r>
        <w:t xml:space="preserve"> степени  в качестве кандидатов в состав сборной команды г. Челябинска и  Челябинской области  на Всероссийскую научную конференцию </w:t>
      </w:r>
      <w:r>
        <w:t xml:space="preserve">(форум) </w:t>
      </w:r>
      <w:r>
        <w:t xml:space="preserve">молодых исследователей «Шаг в будущее»</w:t>
      </w:r>
      <w:r>
        <w:t xml:space="preserve"> и другие мероприятия молодых исследователей</w:t>
      </w:r>
      <w:r>
        <w:t xml:space="preserve">.</w:t>
      </w:r>
      <w:r>
        <w:rPr>
          <w:lang w:val="ru-RU"/>
        </w:rPr>
      </w:r>
      <w:r/>
    </w:p>
    <w:p>
      <w:pPr>
        <w:pStyle w:val="1000"/>
        <w:ind w:right="-88" w:firstLine="284"/>
        <w:tabs>
          <w:tab w:val="left" w:pos="0" w:leader="none"/>
        </w:tabs>
      </w:pPr>
      <w:r>
        <w:t xml:space="preserve">В соответствии с рекомендациями КЭК</w:t>
      </w:r>
      <w:r>
        <w:t xml:space="preserve">  </w:t>
      </w:r>
      <w:r>
        <w:t xml:space="preserve">Секретариат городской   программы «Шаг в будущее…» </w:t>
      </w:r>
      <w:r>
        <w:t xml:space="preserve">и</w:t>
      </w:r>
      <w:r>
        <w:t xml:space="preserve"> руководител</w:t>
      </w:r>
      <w:r>
        <w:t xml:space="preserve">ь</w:t>
      </w:r>
      <w:r>
        <w:t xml:space="preserve"> ЧГКЦ из дипломантов 1, 2 степеней  </w:t>
      </w:r>
      <w:r>
        <w:rPr>
          <w:u w:val="single"/>
        </w:rPr>
        <w:t xml:space="preserve">формирует делегацию</w:t>
      </w:r>
      <w:r>
        <w:t xml:space="preserve">  </w:t>
      </w:r>
      <w:r>
        <w:t xml:space="preserve">города </w:t>
      </w:r>
      <w:r>
        <w:rPr>
          <w:szCs w:val="28"/>
        </w:rPr>
        <w:t xml:space="preserve">Челябинска и </w:t>
      </w:r>
      <w:r>
        <w:rPr>
          <w:szCs w:val="28"/>
          <w:u w:val="single"/>
        </w:rPr>
        <w:t xml:space="preserve">утвержда</w:t>
      </w:r>
      <w:r>
        <w:rPr>
          <w:szCs w:val="28"/>
          <w:u w:val="single"/>
        </w:rPr>
        <w:t xml:space="preserve">е</w:t>
      </w:r>
      <w:r>
        <w:rPr>
          <w:szCs w:val="28"/>
          <w:u w:val="single"/>
        </w:rPr>
        <w:t xml:space="preserve">т </w:t>
      </w:r>
      <w:r>
        <w:rPr>
          <w:u w:val="single"/>
        </w:rPr>
        <w:t xml:space="preserve">состав сборной команды</w:t>
      </w:r>
      <w:r>
        <w:t xml:space="preserve"> Челябинска и  Челябинской области  на Всероссийскую научную конференцию</w:t>
      </w:r>
      <w:r>
        <w:t xml:space="preserve"> (форум) </w:t>
      </w:r>
      <w:r>
        <w:t xml:space="preserve"> молодых исследователей «Шаг в будущее»</w:t>
      </w:r>
      <w:r>
        <w:t xml:space="preserve">,</w:t>
      </w:r>
      <w:r>
        <w:t xml:space="preserve"> Всероссийскую олимпиаду «Созвездие»</w:t>
      </w:r>
      <w:r>
        <w:t xml:space="preserve"> и другие всероссийские конференции молодых исследователей</w:t>
      </w:r>
      <w:r>
        <w:t xml:space="preserve">. </w:t>
      </w:r>
      <w:r/>
    </w:p>
    <w:p>
      <w:pPr>
        <w:pStyle w:val="1000"/>
        <w:ind w:right="-88" w:firstLine="284"/>
        <w:tabs>
          <w:tab w:val="left" w:pos="0" w:leader="none"/>
        </w:tabs>
        <w:rPr>
          <w:highlight w:val="none"/>
          <w:lang w:val="ru-RU"/>
        </w:rPr>
      </w:pPr>
      <w:r>
        <w:t xml:space="preserve">Секретариат </w:t>
      </w:r>
      <w:r>
        <w:rPr>
          <w:lang w:val="ru-RU"/>
        </w:rPr>
        <w:t xml:space="preserve">ЧГКЦ направляет</w:t>
      </w:r>
      <w:r>
        <w:t xml:space="preserve"> </w:t>
      </w:r>
      <w:r>
        <w:rPr>
          <w:lang w:val="ru-RU"/>
        </w:rPr>
        <w:t xml:space="preserve">утвержденные </w:t>
      </w:r>
      <w:r>
        <w:t xml:space="preserve">творческие работы учащихся </w:t>
      </w:r>
      <w:r>
        <w:t xml:space="preserve">на рецензирование </w:t>
      </w:r>
      <w:r>
        <w:t xml:space="preserve">(на заочный этап конкурса) </w:t>
      </w:r>
      <w:r>
        <w:t xml:space="preserve">в Оргкомитет Российской научно-социальной программы для молодежи и школьников "Шаг в будущее"</w:t>
      </w:r>
      <w:r>
        <w:t xml:space="preserve">;</w:t>
      </w:r>
      <w:r>
        <w:t xml:space="preserve"> в Оргкомитет </w:t>
      </w:r>
      <w:r>
        <w:t xml:space="preserve">Всероссийской </w:t>
      </w:r>
      <w:r>
        <w:t xml:space="preserve">олимпиады «Созвездие»</w:t>
      </w:r>
      <w:r>
        <w:rPr>
          <w:lang w:val="ru-RU"/>
        </w:rPr>
        <w:t xml:space="preserve">.</w:t>
      </w:r>
      <w:r/>
    </w:p>
    <w:p>
      <w:pPr>
        <w:pStyle w:val="1000"/>
        <w:ind w:right="-88" w:firstLine="284"/>
        <w:tabs>
          <w:tab w:val="left" w:pos="0" w:leader="none"/>
        </w:tabs>
      </w:pPr>
      <w:r>
        <w:rPr>
          <w:highlight w:val="none"/>
          <w:lang w:val="ru-RU"/>
        </w:rPr>
      </w:r>
      <w:r>
        <w:rPr>
          <w:highlight w:val="none"/>
          <w:lang w:val="ru-RU"/>
        </w:rPr>
      </w:r>
      <w:r/>
    </w:p>
    <w:p>
      <w:pPr>
        <w:pStyle w:val="978"/>
        <w:numPr>
          <w:ilvl w:val="0"/>
          <w:numId w:val="10"/>
        </w:numPr>
        <w:ind w:right="-88"/>
        <w:widowControl w:val="off"/>
        <w:rPr>
          <w:b/>
          <w:i/>
          <w:color w:val="800000"/>
          <w:sz w:val="28"/>
        </w:rPr>
      </w:pPr>
      <w:r>
        <w:rPr>
          <w:b/>
          <w:i/>
          <w:color w:val="800000"/>
          <w:sz w:val="28"/>
        </w:rPr>
        <w:t xml:space="preserve"> Конкурс рационализаторов "Полезная модель"- симпозиум 6</w:t>
      </w:r>
      <w:r/>
    </w:p>
    <w:p>
      <w:pPr>
        <w:pStyle w:val="978"/>
        <w:ind w:right="-88" w:firstLine="284"/>
        <w:widowControl w:val="off"/>
        <w:tabs>
          <w:tab w:val="left" w:pos="0" w:leader="none"/>
        </w:tabs>
        <w:rPr>
          <w:sz w:val="28"/>
        </w:rPr>
      </w:pPr>
      <w:r>
        <w:rPr>
          <w:b/>
          <w:sz w:val="28"/>
        </w:rPr>
        <w:t xml:space="preserve">Участники конкурса: </w:t>
      </w:r>
      <w:r>
        <w:rPr>
          <w:sz w:val="28"/>
        </w:rPr>
        <w:t xml:space="preserve">учащиеся второй - четвертой возрастных групп.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У каждой работы (проекта) </w:t>
      </w:r>
      <w:r>
        <w:rPr>
          <w:sz w:val="28"/>
          <w:u w:val="single"/>
        </w:rPr>
        <w:t xml:space="preserve">не должно быть соавторов</w:t>
      </w:r>
      <w:r>
        <w:rPr>
          <w:sz w:val="28"/>
        </w:rPr>
        <w:t xml:space="preserve">.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b/>
          <w:sz w:val="28"/>
        </w:rPr>
        <w:t xml:space="preserve">Цель конкурса:</w:t>
      </w:r>
      <w:r>
        <w:rPr>
          <w:sz w:val="28"/>
        </w:rPr>
        <w:t xml:space="preserve"> привлечение учащихся к практическим разработкам полезных моделей и рационализаторским усовершенствованиям (</w:t>
      </w:r>
      <w:r>
        <w:rPr>
          <w:sz w:val="28"/>
        </w:rPr>
        <w:t xml:space="preserve">проекты, макеты, действующие приспособления, установки, в том числе, используемые в образовательном процессе).</w:t>
      </w:r>
      <w:r/>
    </w:p>
    <w:p>
      <w:pPr>
        <w:pStyle w:val="978"/>
        <w:numPr>
          <w:ilvl w:val="0"/>
          <w:numId w:val="46"/>
        </w:numPr>
        <w:ind w:left="0" w:right="-88" w:firstLine="360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Координаторы МОУ </w:t>
      </w:r>
      <w:r>
        <w:rPr>
          <w:sz w:val="28"/>
          <w:szCs w:val="28"/>
          <w:u w:val="single"/>
        </w:rPr>
        <w:t xml:space="preserve">регистрируют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до 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октября в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Электронной программе регистрации (ЭПР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2 года) </w:t>
      </w:r>
      <w:r>
        <w:rPr>
          <w:sz w:val="28"/>
          <w:szCs w:val="28"/>
        </w:rPr>
        <w:t xml:space="preserve">(да</w:t>
      </w:r>
      <w:r>
        <w:rPr>
          <w:sz w:val="28"/>
          <w:szCs w:val="28"/>
        </w:rPr>
        <w:t xml:space="preserve">лее </w:t>
      </w:r>
      <w:r>
        <w:rPr>
          <w:sz w:val="28"/>
          <w:szCs w:val="28"/>
        </w:rPr>
        <w:t xml:space="preserve"> РЕГИСТРАТОР)</w:t>
      </w:r>
      <w:r>
        <w:rPr>
          <w:sz w:val="28"/>
          <w:szCs w:val="28"/>
        </w:rPr>
        <w:t xml:space="preserve">.</w:t>
      </w:r>
      <w:r/>
    </w:p>
    <w:p>
      <w:pPr>
        <w:pStyle w:val="978"/>
        <w:numPr>
          <w:ilvl w:val="0"/>
          <w:numId w:val="46"/>
        </w:numPr>
        <w:ind w:left="0" w:right="-88" w:firstLine="360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Координаторы МОУ </w:t>
      </w:r>
      <w:r>
        <w:rPr>
          <w:sz w:val="28"/>
          <w:szCs w:val="28"/>
          <w:u w:val="single"/>
        </w:rPr>
        <w:t xml:space="preserve">регистрируют</w:t>
      </w:r>
      <w:r>
        <w:rPr>
          <w:sz w:val="28"/>
          <w:szCs w:val="28"/>
        </w:rPr>
        <w:t xml:space="preserve">  МОУ в Оргкомитете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5-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 октября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как организации - официальные участники Форума.  </w:t>
      </w:r>
      <w:r/>
    </w:p>
    <w:p>
      <w:pPr>
        <w:pStyle w:val="978"/>
        <w:numPr>
          <w:ilvl w:val="0"/>
          <w:numId w:val="46"/>
        </w:numPr>
        <w:ind w:left="0" w:right="-88" w:firstLine="360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  <w:szCs w:val="28"/>
        </w:rPr>
        <w:t xml:space="preserve">Координаторы МОУ </w:t>
      </w:r>
      <w:r>
        <w:rPr>
          <w:sz w:val="28"/>
          <w:szCs w:val="28"/>
          <w:u w:val="single"/>
        </w:rPr>
        <w:t xml:space="preserve">сдают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1</w:t>
      </w:r>
      <w:r>
        <w:rPr>
          <w:sz w:val="28"/>
          <w:szCs w:val="28"/>
        </w:rPr>
        <w:t xml:space="preserve"> ноября в Районные представительства КЦ </w:t>
      </w:r>
      <w:r>
        <w:rPr>
          <w:sz w:val="28"/>
        </w:rPr>
        <w:t xml:space="preserve">бумажные папки с комплектом документов на каждого участника, оформленные в соответствии с предъявляемыми требованиями. Все документы в 2-х экземплярах: Один экземпляр – на бумагоносителе, второй экземпляр в электронном виде.</w:t>
      </w:r>
      <w:r/>
    </w:p>
    <w:p>
      <w:pPr>
        <w:pStyle w:val="1000"/>
        <w:ind w:right="-88" w:firstLine="284"/>
        <w:tabs>
          <w:tab w:val="left" w:pos="0" w:leader="none"/>
        </w:tabs>
      </w:pPr>
      <w:r>
        <w:t xml:space="preserve">Требования к оформлению текстовой части работы аналогичны требованиям к оформлению творческих исследовательских работ. Могут прилагаться отзывы о работе с предприятий, учреждений, НИИ.</w:t>
      </w:r>
      <w:r>
        <w:t xml:space="preserve"> </w:t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КЭК проводит </w:t>
      </w:r>
      <w:r>
        <w:rPr>
          <w:sz w:val="28"/>
          <w:szCs w:val="28"/>
          <w:u w:val="single"/>
        </w:rPr>
        <w:t xml:space="preserve">рецензирование рабо</w:t>
      </w:r>
      <w:r>
        <w:rPr>
          <w:sz w:val="28"/>
          <w:szCs w:val="28"/>
          <w:u w:val="single"/>
        </w:rPr>
        <w:t xml:space="preserve">т</w:t>
      </w:r>
      <w:r>
        <w:rPr>
          <w:sz w:val="28"/>
          <w:szCs w:val="28"/>
        </w:rPr>
        <w:t xml:space="preserve">, а для вышедших в финал конкурса работ - экспертную оценку стендового доклада по типу Национальной выставки программы «Шаг в будущее». </w:t>
      </w:r>
      <w:r>
        <w:rPr>
          <w:sz w:val="28"/>
          <w:szCs w:val="28"/>
        </w:rPr>
        <w:t xml:space="preserve">Возможен вариант, что по результатам рецензирования Оргкомитет выставит на выставку-презентацию не все работы. </w:t>
      </w:r>
      <w:r>
        <w:rPr>
          <w:sz w:val="28"/>
          <w:szCs w:val="28"/>
        </w:rPr>
        <w:t xml:space="preserve"> На конкурсе </w:t>
      </w:r>
      <w:r>
        <w:rPr>
          <w:sz w:val="28"/>
          <w:szCs w:val="28"/>
        </w:rPr>
        <w:t xml:space="preserve">будет </w:t>
      </w:r>
      <w:r>
        <w:rPr>
          <w:sz w:val="28"/>
          <w:szCs w:val="28"/>
        </w:rPr>
        <w:t xml:space="preserve">работа</w:t>
      </w:r>
      <w:r>
        <w:rPr>
          <w:sz w:val="28"/>
          <w:szCs w:val="28"/>
        </w:rPr>
        <w:t xml:space="preserve">ть</w:t>
      </w:r>
      <w:r>
        <w:rPr>
          <w:sz w:val="28"/>
          <w:szCs w:val="28"/>
        </w:rPr>
        <w:t xml:space="preserve"> молодежное жюри от МОУ, сформированное из учащихся  3-4  возрастных групп </w:t>
      </w:r>
      <w:r>
        <w:rPr>
          <w:sz w:val="28"/>
          <w:szCs w:val="28"/>
        </w:rPr>
        <w:t xml:space="preserve">и Совета молодых ученых </w:t>
      </w:r>
      <w:r>
        <w:rPr>
          <w:sz w:val="28"/>
          <w:szCs w:val="28"/>
        </w:rPr>
        <w:t xml:space="preserve">ЮУрГУ и </w:t>
      </w:r>
      <w:r>
        <w:rPr>
          <w:sz w:val="28"/>
          <w:szCs w:val="28"/>
        </w:rPr>
        <w:t xml:space="preserve">Челябинской области</w:t>
      </w:r>
      <w:r>
        <w:rPr>
          <w:sz w:val="28"/>
          <w:szCs w:val="28"/>
        </w:rPr>
        <w:t xml:space="preserve">.</w:t>
      </w:r>
      <w:r>
        <w:t xml:space="preserve"> </w:t>
      </w:r>
      <w:r>
        <w:rPr>
          <w:sz w:val="28"/>
          <w:u w:val="single"/>
        </w:rPr>
        <w:t xml:space="preserve">На </w:t>
      </w:r>
      <w:r>
        <w:rPr>
          <w:sz w:val="28"/>
          <w:u w:val="single"/>
        </w:rPr>
        <w:t xml:space="preserve">выставку</w:t>
      </w:r>
      <w:r>
        <w:rPr>
          <w:sz w:val="28"/>
          <w:u w:val="single"/>
        </w:rPr>
        <w:t xml:space="preserve">-</w:t>
      </w:r>
      <w:r>
        <w:rPr>
          <w:sz w:val="28"/>
          <w:u w:val="single"/>
        </w:rPr>
        <w:t xml:space="preserve">презентацию и конкурс </w:t>
      </w:r>
      <w:r>
        <w:rPr>
          <w:sz w:val="28"/>
          <w:u w:val="single"/>
        </w:rPr>
        <w:t xml:space="preserve">конкурсанты приносят свой </w:t>
      </w:r>
      <w:r>
        <w:rPr>
          <w:sz w:val="28"/>
          <w:u w:val="single"/>
        </w:rPr>
        <w:t xml:space="preserve">личный </w:t>
      </w:r>
      <w:r>
        <w:rPr>
          <w:sz w:val="28"/>
          <w:u w:val="single"/>
        </w:rPr>
        <w:t xml:space="preserve">бумажный вариант работы</w:t>
      </w:r>
      <w:r>
        <w:rPr>
          <w:sz w:val="28"/>
        </w:rPr>
        <w:t xml:space="preserve"> (при необходимости </w:t>
      </w:r>
      <w:r>
        <w:rPr>
          <w:sz w:val="28"/>
        </w:rPr>
        <w:t xml:space="preserve">эксперты</w:t>
      </w:r>
      <w:r>
        <w:rPr>
          <w:sz w:val="28"/>
        </w:rPr>
        <w:t xml:space="preserve"> могут ознакомиться с бумажным вариантом работы).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Лучшие работы КЭК рекомендует для участия:</w:t>
      </w:r>
      <w:r/>
    </w:p>
    <w:p>
      <w:pPr>
        <w:pStyle w:val="978"/>
        <w:numPr>
          <w:ilvl w:val="0"/>
          <w:numId w:val="11"/>
        </w:numPr>
        <w:ind w:left="142" w:right="-88" w:firstLine="0"/>
        <w:jc w:val="both"/>
        <w:widowControl w:val="off"/>
        <w:tabs>
          <w:tab w:val="num" w:pos="0" w:leader="none"/>
          <w:tab w:val="num" w:pos="426" w:leader="none"/>
        </w:tabs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в  Российском молодежном научном форуме «Шаг в будущее»,  март 20</w:t>
      </w:r>
      <w:r>
        <w:rPr>
          <w:sz w:val="28"/>
        </w:rPr>
        <w:t xml:space="preserve">2</w:t>
      </w:r>
      <w:r>
        <w:rPr>
          <w:sz w:val="28"/>
        </w:rPr>
        <w:t xml:space="preserve">3 г.;</w:t>
      </w:r>
      <w:r/>
    </w:p>
    <w:p>
      <w:pPr>
        <w:pStyle w:val="978"/>
        <w:numPr>
          <w:ilvl w:val="0"/>
          <w:numId w:val="11"/>
        </w:numPr>
        <w:ind w:left="142" w:right="-88" w:firstLine="0"/>
        <w:jc w:val="both"/>
        <w:widowControl w:val="off"/>
        <w:tabs>
          <w:tab w:val="num" w:pos="0" w:leader="none"/>
          <w:tab w:val="num" w:pos="426" w:leader="none"/>
        </w:tabs>
        <w:rPr>
          <w:sz w:val="28"/>
        </w:rPr>
      </w:pPr>
      <w:r>
        <w:rPr>
          <w:sz w:val="28"/>
        </w:rPr>
        <w:t xml:space="preserve"> в Всероссийской олимпиаде  исследователей «Созвездие», апрель 202</w:t>
      </w:r>
      <w:r>
        <w:rPr>
          <w:sz w:val="28"/>
        </w:rPr>
        <w:t xml:space="preserve">3 г.</w:t>
      </w:r>
      <w:r>
        <w:rPr>
          <w:sz w:val="28"/>
        </w:rPr>
        <w:t xml:space="preserve">;</w:t>
      </w:r>
      <w:r/>
    </w:p>
    <w:p>
      <w:pPr>
        <w:pStyle w:val="978"/>
        <w:numPr>
          <w:ilvl w:val="0"/>
          <w:numId w:val="11"/>
        </w:numPr>
        <w:ind w:left="142" w:right="-88" w:firstLine="0"/>
        <w:jc w:val="both"/>
        <w:widowControl w:val="off"/>
        <w:tabs>
          <w:tab w:val="num" w:pos="0" w:leader="none"/>
          <w:tab w:val="num" w:pos="426" w:leader="none"/>
        </w:tabs>
        <w:rPr>
          <w:sz w:val="28"/>
        </w:rPr>
      </w:pPr>
      <w:r>
        <w:rPr>
          <w:sz w:val="28"/>
        </w:rPr>
        <w:t xml:space="preserve">  в Уральской выставке НТТМ (изобретателей, рационализаторов, конструкторов) «Евразийские ворота России</w:t>
      </w:r>
      <w:r>
        <w:rPr>
          <w:sz w:val="28"/>
        </w:rPr>
        <w:t xml:space="preserve"> – Шаг в будущее»</w:t>
      </w:r>
      <w:r>
        <w:rPr>
          <w:sz w:val="28"/>
        </w:rPr>
        <w:t xml:space="preserve">,  </w:t>
      </w:r>
      <w:r>
        <w:rPr>
          <w:sz w:val="28"/>
        </w:rPr>
        <w:t xml:space="preserve">апрель</w:t>
      </w:r>
      <w:r>
        <w:rPr>
          <w:sz w:val="28"/>
        </w:rPr>
        <w:t xml:space="preserve"> 20</w:t>
      </w:r>
      <w:r>
        <w:rPr>
          <w:sz w:val="28"/>
        </w:rPr>
        <w:t xml:space="preserve">2</w:t>
      </w:r>
      <w:r>
        <w:rPr>
          <w:sz w:val="28"/>
        </w:rPr>
        <w:t xml:space="preserve">3 г.;</w:t>
      </w:r>
      <w:r/>
    </w:p>
    <w:p>
      <w:pPr>
        <w:pStyle w:val="978"/>
        <w:numPr>
          <w:ilvl w:val="0"/>
          <w:numId w:val="11"/>
        </w:numPr>
        <w:ind w:left="142" w:right="-88" w:firstLine="0"/>
        <w:jc w:val="both"/>
        <w:widowControl w:val="off"/>
        <w:tabs>
          <w:tab w:val="num" w:pos="0" w:leader="none"/>
          <w:tab w:val="num" w:pos="426" w:leader="none"/>
        </w:tabs>
        <w:rPr>
          <w:sz w:val="28"/>
        </w:rPr>
      </w:pPr>
      <w:r>
        <w:rPr>
          <w:sz w:val="28"/>
        </w:rPr>
        <w:t xml:space="preserve">  в Уральском соревновании юных исследователей «Евразийские  ворота России - ЮНИОР»,  апрель 20</w:t>
      </w:r>
      <w:r>
        <w:rPr>
          <w:sz w:val="28"/>
        </w:rPr>
        <w:t xml:space="preserve">2</w:t>
      </w:r>
      <w:r>
        <w:rPr>
          <w:sz w:val="28"/>
        </w:rPr>
        <w:t xml:space="preserve">3 г..</w:t>
      </w:r>
      <w:r>
        <w:rPr>
          <w:sz w:val="28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978"/>
        <w:numPr>
          <w:ilvl w:val="0"/>
          <w:numId w:val="10"/>
        </w:numPr>
        <w:ind w:right="-88"/>
        <w:jc w:val="both"/>
        <w:widowControl w:val="off"/>
        <w:tabs>
          <w:tab w:val="left" w:pos="0" w:leader="none"/>
        </w:tabs>
        <w:rPr>
          <w:b/>
          <w:i/>
          <w:color w:val="800000"/>
          <w:sz w:val="28"/>
        </w:rPr>
      </w:pPr>
      <w:r>
        <w:rPr>
          <w:b/>
          <w:i/>
          <w:color w:val="800000"/>
          <w:sz w:val="28"/>
        </w:rPr>
        <w:t xml:space="preserve">Конкурс изобретательных "Технология творческого мышления" </w:t>
      </w:r>
      <w:r/>
    </w:p>
    <w:p>
      <w:pPr>
        <w:pStyle w:val="978"/>
        <w:ind w:left="284" w:right="-88"/>
        <w:jc w:val="center"/>
        <w:widowControl w:val="off"/>
        <w:tabs>
          <w:tab w:val="left" w:pos="0" w:leader="none"/>
        </w:tabs>
        <w:rPr>
          <w:b/>
          <w:i/>
          <w:color w:val="800000"/>
          <w:sz w:val="28"/>
        </w:rPr>
      </w:pPr>
      <w:r>
        <w:rPr>
          <w:b/>
          <w:i/>
          <w:color w:val="800000"/>
          <w:sz w:val="28"/>
        </w:rPr>
        <w:t xml:space="preserve">(ТТМ – ТРИЗ) - симпозиум 7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b/>
          <w:sz w:val="28"/>
        </w:rPr>
        <w:t xml:space="preserve">Участники конкурса:</w:t>
      </w:r>
      <w:r>
        <w:rPr>
          <w:sz w:val="28"/>
        </w:rPr>
        <w:t xml:space="preserve"> учащиеся 2 и 3 возрастных групп. </w:t>
      </w:r>
      <w:r>
        <w:rPr>
          <w:sz w:val="28"/>
        </w:rPr>
        <w:t xml:space="preserve"> </w:t>
      </w:r>
      <w:r>
        <w:rPr>
          <w:sz w:val="28"/>
        </w:rPr>
        <w:t xml:space="preserve">В РЕГИСТРАТОРЕ электронную </w:t>
      </w:r>
      <w:r>
        <w:rPr>
          <w:sz w:val="28"/>
        </w:rPr>
        <w:t xml:space="preserve">регистра</w:t>
      </w:r>
      <w:r>
        <w:rPr>
          <w:sz w:val="28"/>
        </w:rPr>
        <w:t xml:space="preserve">цию </w:t>
      </w:r>
      <w:r>
        <w:rPr>
          <w:sz w:val="28"/>
        </w:rPr>
        <w:t xml:space="preserve">проходит </w:t>
      </w:r>
      <w:r>
        <w:rPr>
          <w:sz w:val="28"/>
        </w:rPr>
        <w:t xml:space="preserve">команда от каждой возрастной группы – 5 учащихся и резерв - </w:t>
      </w:r>
      <w:r>
        <w:rPr>
          <w:sz w:val="28"/>
        </w:rPr>
        <w:t xml:space="preserve">3</w:t>
      </w:r>
      <w:r>
        <w:rPr>
          <w:sz w:val="28"/>
        </w:rPr>
        <w:t xml:space="preserve"> учащихся</w:t>
      </w:r>
      <w:r>
        <w:rPr>
          <w:sz w:val="28"/>
        </w:rPr>
        <w:t xml:space="preserve"> (не более)</w:t>
      </w:r>
      <w:r>
        <w:rPr>
          <w:sz w:val="28"/>
        </w:rPr>
        <w:t xml:space="preserve">.</w:t>
      </w:r>
      <w:r>
        <w:rPr>
          <w:sz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b/>
          <w:sz w:val="28"/>
        </w:rPr>
        <w:t xml:space="preserve">Цель конкурса: </w:t>
      </w:r>
      <w:r>
        <w:rPr>
          <w:sz w:val="28"/>
        </w:rPr>
        <w:t xml:space="preserve">развитие у учащихся творческого воображения, формирование нестандартного стиля мышления и умения работать в группе «генераторов», овладение приемами и методами  активизации изобретательного мышления.</w:t>
      </w:r>
      <w:r>
        <w:rPr>
          <w:sz w:val="28"/>
        </w:rPr>
      </w:r>
      <w:r/>
    </w:p>
    <w:p>
      <w:pPr>
        <w:pStyle w:val="978"/>
        <w:ind w:right="-88" w:firstLine="284"/>
        <w:widowControl w:val="off"/>
        <w:tabs>
          <w:tab w:val="left" w:pos="0" w:leader="none"/>
        </w:tabs>
        <w:rPr>
          <w:b/>
          <w:sz w:val="28"/>
        </w:rPr>
      </w:pPr>
      <w:r>
        <w:rPr>
          <w:b/>
          <w:sz w:val="28"/>
        </w:rPr>
        <w:t xml:space="preserve">Содержание конкурса:</w:t>
      </w:r>
      <w:r/>
    </w:p>
    <w:p>
      <w:pPr>
        <w:pStyle w:val="978"/>
        <w:ind w:left="567" w:right="-88" w:hanging="283"/>
        <w:widowControl w:val="off"/>
        <w:tabs>
          <w:tab w:val="left" w:pos="0" w:leader="none"/>
          <w:tab w:val="left" w:pos="709" w:leader="none"/>
        </w:tabs>
        <w:rPr>
          <w:sz w:val="28"/>
        </w:rPr>
      </w:pPr>
      <w:r>
        <w:rPr>
          <w:sz w:val="28"/>
        </w:rPr>
        <w:t xml:space="preserve">-  решение тестовых изобретательских задач среднего уровня сложности из </w:t>
      </w:r>
      <w:r>
        <w:rPr>
          <w:sz w:val="28"/>
        </w:rPr>
        <w:t xml:space="preserve"> </w:t>
      </w:r>
      <w:r>
        <w:rPr>
          <w:sz w:val="28"/>
        </w:rPr>
        <w:t xml:space="preserve">области курса "Теория решения изобретатель</w:t>
      </w:r>
      <w:r>
        <w:rPr>
          <w:sz w:val="28"/>
        </w:rPr>
        <w:t xml:space="preserve">ских</w:t>
      </w:r>
      <w:r>
        <w:rPr>
          <w:sz w:val="28"/>
        </w:rPr>
        <w:t xml:space="preserve"> задач" (ТРИЗ);</w:t>
      </w:r>
      <w:r/>
    </w:p>
    <w:p>
      <w:pPr>
        <w:pStyle w:val="1000"/>
        <w:ind w:left="567" w:right="-88" w:hanging="283"/>
        <w:tabs>
          <w:tab w:val="left" w:pos="0" w:leader="none"/>
          <w:tab w:val="left" w:pos="426" w:leader="none"/>
        </w:tabs>
      </w:pPr>
      <w:r>
        <w:t xml:space="preserve">- решение хитроумных заданий из области курса "Развитие творческого воображения (РТВ) и курса "Эвристическое ассоциативное мышление";</w:t>
      </w:r>
      <w:r/>
    </w:p>
    <w:p>
      <w:pPr>
        <w:pStyle w:val="978"/>
        <w:ind w:left="567" w:right="-88" w:hanging="283"/>
        <w:widowControl w:val="off"/>
        <w:tabs>
          <w:tab w:val="left" w:pos="0" w:leader="none"/>
          <w:tab w:val="left" w:pos="180" w:leader="none"/>
        </w:tabs>
        <w:rPr>
          <w:sz w:val="28"/>
        </w:rPr>
      </w:pPr>
      <w:r>
        <w:rPr>
          <w:sz w:val="28"/>
        </w:rPr>
        <w:t xml:space="preserve">-  решение возможных производственных задач предприятий методом мозгового шткрма;</w:t>
      </w:r>
      <w:r/>
    </w:p>
    <w:p>
      <w:pPr>
        <w:pStyle w:val="978"/>
        <w:ind w:left="567" w:right="-88" w:hanging="283"/>
        <w:widowControl w:val="off"/>
        <w:tabs>
          <w:tab w:val="left" w:pos="0" w:leader="none"/>
          <w:tab w:val="left" w:pos="180" w:leader="none"/>
        </w:tabs>
        <w:rPr>
          <w:sz w:val="28"/>
        </w:rPr>
      </w:pPr>
      <w:r>
        <w:rPr>
          <w:sz w:val="28"/>
        </w:rPr>
        <w:t xml:space="preserve">-  решение возможных практических творческих заданий;</w:t>
      </w:r>
      <w:r/>
    </w:p>
    <w:p>
      <w:pPr>
        <w:pStyle w:val="978"/>
        <w:ind w:left="567" w:right="-88" w:hanging="283"/>
        <w:widowControl w:val="off"/>
        <w:tabs>
          <w:tab w:val="left" w:pos="0" w:leader="none"/>
          <w:tab w:val="left" w:pos="180" w:leader="none"/>
        </w:tabs>
        <w:rPr>
          <w:sz w:val="28"/>
        </w:rPr>
      </w:pPr>
      <w:r>
        <w:rPr>
          <w:sz w:val="28"/>
        </w:rPr>
        <w:t xml:space="preserve">-  знание истории изобретательства.</w:t>
      </w:r>
      <w:r/>
    </w:p>
    <w:p>
      <w:pPr>
        <w:pStyle w:val="982"/>
        <w:ind w:right="-88" w:firstLine="284"/>
        <w:jc w:val="both"/>
        <w:tabs>
          <w:tab w:val="left" w:pos="0" w:leader="none"/>
        </w:tabs>
        <w:rPr>
          <w:lang w:val="ru-RU"/>
        </w:rPr>
      </w:pPr>
      <w:r>
        <w:t xml:space="preserve">В командном туре конкурса от учебного заведения участвуют по одной команде из 5-ти человек </w:t>
      </w:r>
      <w:r>
        <w:rPr>
          <w:lang w:val="ru-RU"/>
        </w:rPr>
        <w:t xml:space="preserve">от</w:t>
      </w:r>
      <w:r>
        <w:t xml:space="preserve"> 2 и 3 возрастных группах.</w:t>
      </w:r>
      <w:r>
        <w:t xml:space="preserve"> </w:t>
      </w:r>
      <w:r>
        <w:rPr>
          <w:lang w:val="ru-RU"/>
        </w:rPr>
        <w:t xml:space="preserve"> </w:t>
      </w:r>
      <w:r>
        <w:rPr>
          <w:szCs w:val="28"/>
        </w:rPr>
        <w:t xml:space="preserve">В</w:t>
      </w:r>
      <w:r>
        <w:rPr>
          <w:szCs w:val="28"/>
        </w:rPr>
        <w:t xml:space="preserve"> РЕГИСТРАТОР</w:t>
      </w:r>
      <w:r>
        <w:rPr>
          <w:szCs w:val="28"/>
          <w:lang w:val="ru-RU"/>
        </w:rPr>
        <w:t xml:space="preserve">Е</w:t>
      </w:r>
      <w:r>
        <w:rPr>
          <w:szCs w:val="28"/>
        </w:rPr>
        <w:t xml:space="preserve">  МОУ  в данном конкурсе </w:t>
      </w:r>
      <w:r>
        <w:rPr>
          <w:szCs w:val="28"/>
          <w:lang w:val="ru-RU"/>
        </w:rPr>
        <w:t xml:space="preserve">кроме </w:t>
      </w:r>
      <w:r>
        <w:rPr>
          <w:szCs w:val="28"/>
          <w:lang w:val="ru-RU"/>
        </w:rPr>
        <w:t xml:space="preserve">основных участников команд </w:t>
      </w:r>
      <w:r>
        <w:rPr>
          <w:szCs w:val="28"/>
        </w:rPr>
        <w:t xml:space="preserve">в каждой возрастной группе может зарегистрировать </w:t>
      </w:r>
      <w:r>
        <w:rPr>
          <w:szCs w:val="28"/>
          <w:highlight w:val="yellow"/>
          <w:lang w:val="ru-RU"/>
        </w:rPr>
        <w:t xml:space="preserve">запасных</w:t>
      </w:r>
      <w:r>
        <w:rPr>
          <w:szCs w:val="28"/>
          <w:lang w:val="ru-RU"/>
        </w:rPr>
        <w:t xml:space="preserve"> участников команд (</w:t>
      </w:r>
      <w:r>
        <w:rPr>
          <w:szCs w:val="28"/>
          <w:highlight w:val="yellow"/>
          <w:lang w:val="ru-RU"/>
        </w:rPr>
        <w:t xml:space="preserve">по </w:t>
      </w:r>
      <w:r>
        <w:rPr>
          <w:szCs w:val="28"/>
          <w:highlight w:val="yellow"/>
          <w:lang w:val="ru-RU"/>
        </w:rPr>
        <w:t xml:space="preserve">3</w:t>
      </w:r>
      <w:r>
        <w:rPr>
          <w:szCs w:val="28"/>
          <w:highlight w:val="yellow"/>
          <w:lang w:val="ru-RU"/>
        </w:rPr>
        <w:t xml:space="preserve"> человека в каждой возрастной группе</w:t>
      </w:r>
      <w:r>
        <w:rPr>
          <w:szCs w:val="28"/>
          <w:lang w:val="ru-RU"/>
        </w:rPr>
        <w:t xml:space="preserve">)</w:t>
      </w:r>
      <w:r>
        <w:rPr>
          <w:szCs w:val="28"/>
        </w:rPr>
        <w:t xml:space="preserve">. Замена в команде возможна только запасным</w:t>
      </w:r>
      <w:r>
        <w:rPr>
          <w:szCs w:val="28"/>
          <w:lang w:val="ru-RU"/>
        </w:rPr>
        <w:t xml:space="preserve">и</w:t>
      </w:r>
      <w:r>
        <w:rPr>
          <w:szCs w:val="28"/>
        </w:rPr>
        <w:t xml:space="preserve"> участник</w:t>
      </w:r>
      <w:r>
        <w:rPr>
          <w:szCs w:val="28"/>
          <w:lang w:val="ru-RU"/>
        </w:rPr>
        <w:t xml:space="preserve">ами</w:t>
      </w:r>
      <w:r>
        <w:rPr>
          <w:szCs w:val="28"/>
        </w:rPr>
        <w:t xml:space="preserve">, зарегистрированным</w:t>
      </w:r>
      <w:r>
        <w:rPr>
          <w:szCs w:val="28"/>
          <w:lang w:val="ru-RU"/>
        </w:rPr>
        <w:t xml:space="preserve">и</w:t>
      </w:r>
      <w:r>
        <w:rPr>
          <w:szCs w:val="28"/>
        </w:rPr>
        <w:t xml:space="preserve">  в РЕГИСТРАТОРЕ.</w:t>
      </w:r>
      <w:r>
        <w:rPr>
          <w:szCs w:val="28"/>
          <w:lang w:val="ru-RU"/>
        </w:rPr>
        <w:t xml:space="preserve"> Если на конкурсе будет присутствовать не полная команда, то эксперты будут вводить</w:t>
      </w:r>
      <w:r>
        <w:rPr>
          <w:szCs w:val="28"/>
          <w:lang w:val="ru-RU"/>
        </w:rPr>
        <w:t xml:space="preserve"> штрафные баллы данной команде.</w:t>
      </w:r>
      <w:r>
        <w:rPr>
          <w:lang w:val="ru-RU"/>
        </w:rPr>
      </w:r>
      <w:r/>
    </w:p>
    <w:p>
      <w:pPr>
        <w:pStyle w:val="1001"/>
        <w:ind w:right="-88" w:firstLine="284"/>
        <w:widowControl w:val="off"/>
        <w:tabs>
          <w:tab w:val="left" w:pos="0" w:leader="none"/>
        </w:tabs>
      </w:pPr>
      <w:r>
        <w:t xml:space="preserve">Во время </w:t>
      </w:r>
      <w:r>
        <w:t xml:space="preserve">командного </w:t>
      </w:r>
      <w:r>
        <w:t xml:space="preserve">конкурса участники имеют право пользоваться любой принесенной с собой литературой, в том числе по ТРИЗ.</w:t>
      </w:r>
      <w:r/>
    </w:p>
    <w:p>
      <w:pPr>
        <w:pStyle w:val="1000"/>
        <w:ind w:right="-88" w:firstLine="284"/>
        <w:tabs>
          <w:tab w:val="left" w:pos="0" w:leader="none"/>
        </w:tabs>
      </w:pPr>
      <w:r>
        <w:t xml:space="preserve">В заключительном, индивидуальном туре конкурса (личный зачет) участвуют</w:t>
      </w:r>
      <w:r>
        <w:t xml:space="preserve"> </w:t>
      </w:r>
      <w:r>
        <w:t xml:space="preserve">в  каждой возрастной группе:</w:t>
      </w:r>
      <w:r>
        <w:t xml:space="preserve"> </w:t>
      </w:r>
      <w:r>
        <w:t xml:space="preserve"> </w:t>
      </w:r>
      <w:r>
        <w:t xml:space="preserve">все члены команд</w:t>
      </w:r>
      <w:r>
        <w:t xml:space="preserve">ы</w:t>
      </w:r>
      <w:r>
        <w:t xml:space="preserve">, занявш</w:t>
      </w:r>
      <w:r>
        <w:t xml:space="preserve">ей</w:t>
      </w:r>
      <w:r>
        <w:t xml:space="preserve"> 1мест</w:t>
      </w:r>
      <w:r>
        <w:t xml:space="preserve">о</w:t>
      </w:r>
      <w:r>
        <w:t xml:space="preserve">; </w:t>
      </w:r>
      <w:r>
        <w:t xml:space="preserve"> четыре человека от команды, занявшей 2 место; три человека от команды, занявшей 3 место; 2 человека от команды, занявшей 4 место; один человек от команды, занявшей 5 место </w:t>
      </w:r>
      <w:r>
        <w:t xml:space="preserve">и призеры 1-го, 2-го места </w:t>
      </w:r>
      <w:r>
        <w:t xml:space="preserve">в личном зачете </w:t>
      </w:r>
      <w:r>
        <w:t xml:space="preserve">данного конкурса предыдущего года</w:t>
      </w:r>
      <w:r>
        <w:t xml:space="preserve"> от команд, не занявших в этом году  </w:t>
      </w:r>
      <w:r>
        <w:t xml:space="preserve">с </w:t>
      </w:r>
      <w:r>
        <w:t xml:space="preserve">1 </w:t>
      </w:r>
      <w:r>
        <w:t xml:space="preserve">по</w:t>
      </w:r>
      <w:r>
        <w:t xml:space="preserve"> </w:t>
      </w:r>
      <w:r>
        <w:t xml:space="preserve">5</w:t>
      </w:r>
      <w:r>
        <w:t xml:space="preserve"> места </w:t>
      </w:r>
      <w:r>
        <w:t xml:space="preserve"> (фамилия участника сообщается </w:t>
      </w:r>
      <w:r>
        <w:t xml:space="preserve">электронной почтой </w:t>
      </w:r>
      <w:r>
        <w:t xml:space="preserve">в секретариат руководителем </w:t>
      </w:r>
      <w:r>
        <w:t xml:space="preserve">каждой </w:t>
      </w:r>
      <w:r>
        <w:t xml:space="preserve">команды  за 4 дня до личного зачета).</w:t>
      </w:r>
      <w:r/>
    </w:p>
    <w:p>
      <w:pPr>
        <w:pStyle w:val="1000"/>
        <w:ind w:right="-88" w:firstLine="284"/>
        <w:tabs>
          <w:tab w:val="left" w:pos="0" w:leader="none"/>
        </w:tabs>
      </w:pPr>
      <w:r>
        <w:t xml:space="preserve">КЭК оценивает результаты индивидуального конкурса аналогично оценке результатов командного конкурса.</w:t>
      </w:r>
      <w:r/>
    </w:p>
    <w:p>
      <w:pPr>
        <w:pStyle w:val="1001"/>
        <w:ind w:left="360" w:right="-88"/>
        <w:widowControl w:val="off"/>
        <w:tabs>
          <w:tab w:val="left" w:pos="0" w:leader="none"/>
        </w:tabs>
      </w:pPr>
      <w:r>
        <w:rPr>
          <w:u w:val="single"/>
        </w:rPr>
        <w:t xml:space="preserve">Не допускаются</w:t>
      </w:r>
      <w:r>
        <w:t xml:space="preserve"> </w:t>
      </w:r>
      <w:r>
        <w:t xml:space="preserve"> </w:t>
      </w:r>
      <w:r>
        <w:t xml:space="preserve">к участию в конкурсе члены команд</w:t>
      </w:r>
      <w:r>
        <w:t xml:space="preserve">:</w:t>
      </w:r>
      <w:r/>
    </w:p>
    <w:p>
      <w:pPr>
        <w:pStyle w:val="1001"/>
        <w:numPr>
          <w:ilvl w:val="0"/>
          <w:numId w:val="43"/>
        </w:numPr>
        <w:ind w:left="709" w:right="-88"/>
        <w:widowControl w:val="off"/>
        <w:tabs>
          <w:tab w:val="left" w:pos="0" w:leader="none"/>
        </w:tabs>
        <w:rPr>
          <w:u w:val="single"/>
        </w:rPr>
      </w:pPr>
      <w:r>
        <w:t xml:space="preserve">не прошедшие регистрацию </w:t>
      </w:r>
      <w:r>
        <w:rPr>
          <w:szCs w:val="28"/>
        </w:rPr>
        <w:t xml:space="preserve">в РЕГИСТРАТОРЕ</w:t>
      </w:r>
      <w:r>
        <w:rPr>
          <w:szCs w:val="28"/>
        </w:rPr>
        <w:t xml:space="preserve">;</w:t>
      </w:r>
      <w:r>
        <w:rPr>
          <w:u w:val="single"/>
        </w:rPr>
      </w:r>
      <w:r/>
    </w:p>
    <w:p>
      <w:pPr>
        <w:pStyle w:val="1001"/>
        <w:numPr>
          <w:ilvl w:val="0"/>
          <w:numId w:val="43"/>
        </w:numPr>
        <w:ind w:left="709" w:right="-88"/>
        <w:widowControl w:val="off"/>
        <w:tabs>
          <w:tab w:val="left" w:pos="0" w:leader="none"/>
        </w:tabs>
        <w:rPr>
          <w:u w:val="single"/>
        </w:rPr>
      </w:pPr>
      <w:r>
        <w:rPr>
          <w:u w:val="single"/>
        </w:rPr>
        <w:t xml:space="preserve">пришедшие на конкурс без паспорта;</w:t>
      </w:r>
      <w:r/>
    </w:p>
    <w:p>
      <w:pPr>
        <w:pStyle w:val="1001"/>
        <w:numPr>
          <w:ilvl w:val="0"/>
          <w:numId w:val="43"/>
        </w:numPr>
        <w:ind w:left="709" w:right="-88"/>
        <w:widowControl w:val="off"/>
        <w:tabs>
          <w:tab w:val="left" w:pos="0" w:leader="none"/>
        </w:tabs>
      </w:pPr>
      <w:r>
        <w:t xml:space="preserve">пришедшие на конкурс без </w:t>
      </w:r>
      <w:r>
        <w:t xml:space="preserve">бахил на обувь.</w:t>
      </w:r>
      <w:r/>
    </w:p>
    <w:p>
      <w:pPr>
        <w:pStyle w:val="1001"/>
        <w:ind w:left="360" w:right="-88"/>
        <w:widowControl w:val="off"/>
        <w:tabs>
          <w:tab w:val="left" w:pos="0" w:leader="none"/>
        </w:tabs>
        <w:rPr>
          <w:u w:val="single"/>
        </w:rPr>
      </w:pPr>
      <w:r>
        <w:rPr>
          <w:u w:val="single"/>
        </w:rPr>
        <w:t xml:space="preserve">Запрещается участникам во время конкурса:</w:t>
      </w:r>
      <w:r/>
    </w:p>
    <w:p>
      <w:pPr>
        <w:pStyle w:val="1001"/>
        <w:numPr>
          <w:ilvl w:val="0"/>
          <w:numId w:val="12"/>
        </w:numPr>
        <w:ind w:right="-88" w:firstLine="0"/>
        <w:widowControl w:val="off"/>
        <w:tabs>
          <w:tab w:val="left" w:pos="0" w:leader="none"/>
        </w:tabs>
        <w:rPr>
          <w:u w:val="single"/>
        </w:rPr>
      </w:pPr>
      <w:r>
        <w:t xml:space="preserve">использовать средства </w:t>
      </w:r>
      <w:r>
        <w:t xml:space="preserve">мобильной </w:t>
      </w:r>
      <w:r>
        <w:t xml:space="preserve">сотовой связи;</w:t>
      </w:r>
      <w:r>
        <w:rPr>
          <w:u w:val="single"/>
        </w:rPr>
      </w:r>
      <w:r/>
    </w:p>
    <w:p>
      <w:pPr>
        <w:pStyle w:val="1001"/>
        <w:numPr>
          <w:ilvl w:val="0"/>
          <w:numId w:val="12"/>
        </w:numPr>
        <w:ind w:left="709" w:right="-88" w:hanging="349"/>
        <w:widowControl w:val="off"/>
        <w:tabs>
          <w:tab w:val="left" w:pos="0" w:leader="none"/>
        </w:tabs>
        <w:rPr>
          <w:u w:val="single"/>
        </w:rPr>
      </w:pPr>
      <w:r>
        <w:t xml:space="preserve">покидать команду </w:t>
      </w:r>
      <w:r>
        <w:t xml:space="preserve">во время конкурса </w:t>
      </w:r>
      <w:r>
        <w:t xml:space="preserve">(участник в этом случае выбывает из конкурса и команда остается в меньшем составе);</w:t>
      </w:r>
      <w:r>
        <w:rPr>
          <w:u w:val="single"/>
        </w:rPr>
      </w:r>
      <w:r/>
    </w:p>
    <w:p>
      <w:pPr>
        <w:pStyle w:val="1001"/>
        <w:numPr>
          <w:ilvl w:val="0"/>
          <w:numId w:val="12"/>
        </w:numPr>
        <w:ind w:right="-88" w:firstLine="0"/>
        <w:widowControl w:val="off"/>
        <w:tabs>
          <w:tab w:val="left" w:pos="0" w:leader="none"/>
        </w:tabs>
        <w:rPr>
          <w:u w:val="single"/>
        </w:rPr>
      </w:pPr>
      <w:r>
        <w:t xml:space="preserve">использовать (в личном зачете) какие-либо источники информации.</w:t>
      </w:r>
      <w:r>
        <w:rPr>
          <w:u w:val="single"/>
        </w:rPr>
      </w:r>
      <w:r/>
    </w:p>
    <w:p>
      <w:pPr>
        <w:pStyle w:val="978"/>
        <w:ind w:left="360"/>
        <w:jc w:val="both"/>
        <w:rPr>
          <w:sz w:val="8"/>
          <w:szCs w:val="8"/>
        </w:rPr>
      </w:pPr>
      <w:r>
        <w:rPr>
          <w:sz w:val="8"/>
          <w:szCs w:val="8"/>
        </w:rPr>
      </w:r>
      <w:r/>
    </w:p>
    <w:p>
      <w:pPr>
        <w:pStyle w:val="978"/>
        <w:ind w:left="360" w:right="-88"/>
        <w:widowControl w:val="off"/>
        <w:tabs>
          <w:tab w:val="left" w:pos="0" w:leader="none"/>
        </w:tabs>
        <w:rPr>
          <w:b/>
          <w:i/>
          <w:color w:val="800000"/>
          <w:sz w:val="28"/>
          <w:szCs w:val="28"/>
          <w:highlight w:val="none"/>
        </w:rPr>
      </w:pPr>
      <w:r>
        <w:rPr>
          <w:sz w:val="28"/>
          <w:szCs w:val="28"/>
          <w:highlight w:val="yellow"/>
          <w:u w:val="single"/>
        </w:rPr>
        <w:t xml:space="preserve">Домашнее задание по ТТМ</w:t>
      </w:r>
      <w:r>
        <w:rPr>
          <w:sz w:val="28"/>
          <w:szCs w:val="28"/>
          <w:highlight w:val="yellow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Приёмы разрешения противоречий в пословицах, поговорках и загадках (дать до 10 примеров с пояснения</w:t>
      </w:r>
      <w:r>
        <w:rPr>
          <w:sz w:val="28"/>
          <w:szCs w:val="28"/>
          <w:highlight w:val="none"/>
        </w:rPr>
        <w:t xml:space="preserve">м</w:t>
      </w:r>
      <w:r>
        <w:rPr>
          <w:b/>
          <w:i/>
          <w:color w:val="800000"/>
          <w:sz w:val="28"/>
          <w:highlight w:val="none"/>
        </w:rPr>
      </w:r>
      <w:r/>
    </w:p>
    <w:p>
      <w:pPr>
        <w:ind w:left="360" w:right="-88"/>
        <w:widowControl w:val="off"/>
        <w:tabs>
          <w:tab w:val="left" w:pos="0" w:leader="none"/>
        </w:tabs>
        <w:rPr>
          <w:b/>
          <w:i/>
          <w:color w:val="800000"/>
          <w:sz w:val="28"/>
          <w:szCs w:val="28"/>
          <w:highlight w:val="none"/>
        </w:rPr>
      </w:pPr>
      <w:r>
        <w:rPr>
          <w:b/>
          <w:i/>
          <w:color w:val="800000"/>
          <w:sz w:val="28"/>
          <w:highlight w:val="none"/>
        </w:rPr>
      </w:r>
      <w:r>
        <w:rPr>
          <w:b/>
          <w:i/>
          <w:color w:val="800000"/>
          <w:sz w:val="28"/>
          <w:highlight w:val="none"/>
        </w:rPr>
      </w:r>
      <w:r/>
    </w:p>
    <w:p>
      <w:pPr>
        <w:ind w:left="360" w:right="-88"/>
        <w:widowControl w:val="off"/>
        <w:tabs>
          <w:tab w:val="left" w:pos="0" w:leader="none"/>
        </w:tabs>
        <w:rPr>
          <w:b/>
          <w:i/>
          <w:color w:val="800000"/>
          <w:sz w:val="28"/>
          <w:szCs w:val="28"/>
          <w:highlight w:val="none"/>
        </w:rPr>
      </w:pPr>
      <w:r>
        <w:rPr>
          <w:b/>
          <w:i/>
          <w:color w:val="800000"/>
          <w:sz w:val="28"/>
          <w:highlight w:val="none"/>
        </w:rPr>
        <w:t xml:space="preserve">4  Конкурс интеллектуалов "Т</w:t>
      </w:r>
      <w:r>
        <w:rPr>
          <w:b/>
          <w:i/>
          <w:color w:val="800000"/>
          <w:sz w:val="28"/>
          <w:highlight w:val="none"/>
        </w:rPr>
        <w:t xml:space="preserve">ехнология</w:t>
      </w:r>
      <w:r>
        <w:rPr>
          <w:b/>
          <w:i/>
          <w:color w:val="800000"/>
          <w:sz w:val="28"/>
          <w:highlight w:val="none"/>
        </w:rPr>
        <w:t xml:space="preserve"> развит</w:t>
      </w:r>
      <w:r>
        <w:rPr>
          <w:b/>
          <w:i/>
          <w:color w:val="800000"/>
          <w:sz w:val="28"/>
          <w:highlight w:val="none"/>
        </w:rPr>
        <w:t xml:space="preserve">ия</w:t>
      </w:r>
      <w:r>
        <w:rPr>
          <w:b/>
          <w:i/>
          <w:color w:val="800000"/>
          <w:sz w:val="28"/>
          <w:highlight w:val="none"/>
        </w:rPr>
        <w:t xml:space="preserve"> памяти и логики"</w:t>
      </w:r>
      <w:r>
        <w:rPr>
          <w:highlight w:val="none"/>
        </w:rPr>
      </w:r>
      <w:r/>
    </w:p>
    <w:p>
      <w:pPr>
        <w:pStyle w:val="978"/>
        <w:ind w:right="-88" w:firstLine="4395"/>
        <w:widowControl w:val="off"/>
        <w:rPr>
          <w:b/>
          <w:i/>
          <w:color w:val="800000"/>
          <w:sz w:val="28"/>
          <w:highlight w:val="none"/>
        </w:rPr>
      </w:pPr>
      <w:r>
        <w:rPr>
          <w:b/>
          <w:i/>
          <w:color w:val="800000"/>
          <w:sz w:val="28"/>
          <w:highlight w:val="none"/>
        </w:rPr>
        <w:t xml:space="preserve">(ТРПЛ) - симпозиум 8</w:t>
      </w:r>
      <w:r>
        <w:rPr>
          <w:highlight w:val="none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  <w:highlight w:val="none"/>
        </w:rPr>
      </w:pPr>
      <w:r>
        <w:rPr>
          <w:b/>
          <w:sz w:val="28"/>
          <w:highlight w:val="none"/>
        </w:rPr>
        <w:t xml:space="preserve">Участники конкурса: </w:t>
      </w:r>
      <w:r>
        <w:rPr>
          <w:sz w:val="28"/>
          <w:highlight w:val="none"/>
        </w:rPr>
        <w:t xml:space="preserve">втор</w:t>
      </w:r>
      <w:r>
        <w:rPr>
          <w:sz w:val="28"/>
          <w:highlight w:val="none"/>
        </w:rPr>
        <w:t xml:space="preserve">ая</w:t>
      </w:r>
      <w:r>
        <w:rPr>
          <w:sz w:val="28"/>
          <w:highlight w:val="none"/>
        </w:rPr>
        <w:t xml:space="preserve"> возрастн</w:t>
      </w:r>
      <w:r>
        <w:rPr>
          <w:sz w:val="28"/>
          <w:highlight w:val="none"/>
        </w:rPr>
        <w:t xml:space="preserve">ая</w:t>
      </w:r>
      <w:r>
        <w:rPr>
          <w:sz w:val="28"/>
          <w:highlight w:val="none"/>
        </w:rPr>
        <w:t xml:space="preserve"> групп</w:t>
      </w:r>
      <w:r>
        <w:rPr>
          <w:sz w:val="28"/>
          <w:highlight w:val="none"/>
        </w:rPr>
        <w:t xml:space="preserve">а</w:t>
      </w:r>
      <w:r>
        <w:rPr>
          <w:sz w:val="28"/>
          <w:highlight w:val="none"/>
        </w:rPr>
        <w:t xml:space="preserve"> (учащиеся 5-8  классов),  треть</w:t>
      </w:r>
      <w:r>
        <w:rPr>
          <w:sz w:val="28"/>
          <w:highlight w:val="none"/>
        </w:rPr>
        <w:t xml:space="preserve">я</w:t>
      </w:r>
      <w:r>
        <w:rPr>
          <w:sz w:val="28"/>
          <w:highlight w:val="none"/>
        </w:rPr>
        <w:t xml:space="preserve">  возрастн</w:t>
      </w:r>
      <w:r>
        <w:rPr>
          <w:sz w:val="28"/>
          <w:highlight w:val="none"/>
        </w:rPr>
        <w:t xml:space="preserve">ая</w:t>
      </w:r>
      <w:r>
        <w:rPr>
          <w:sz w:val="28"/>
          <w:highlight w:val="none"/>
        </w:rPr>
        <w:t xml:space="preserve"> групп</w:t>
      </w:r>
      <w:r>
        <w:rPr>
          <w:sz w:val="28"/>
          <w:highlight w:val="none"/>
        </w:rPr>
        <w:t xml:space="preserve">а</w:t>
      </w:r>
      <w:r>
        <w:rPr>
          <w:sz w:val="28"/>
          <w:highlight w:val="none"/>
        </w:rPr>
        <w:t xml:space="preserve"> (учащиеся  9-11 классов).</w:t>
      </w:r>
      <w:r>
        <w:rPr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В РЕГИСТРАТОРЕ электронную регистрацию проходит команда от каждой возрастной группы – 3 учащихся и резерв – </w:t>
      </w:r>
      <w:r>
        <w:rPr>
          <w:sz w:val="28"/>
          <w:highlight w:val="none"/>
        </w:rPr>
        <w:t xml:space="preserve">2</w:t>
      </w:r>
      <w:r>
        <w:rPr>
          <w:sz w:val="28"/>
          <w:highlight w:val="none"/>
        </w:rPr>
        <w:t xml:space="preserve"> учащихся</w:t>
      </w:r>
      <w:r>
        <w:rPr>
          <w:sz w:val="28"/>
          <w:highlight w:val="none"/>
        </w:rPr>
        <w:t xml:space="preserve"> (не более)</w:t>
      </w:r>
      <w:r>
        <w:rPr>
          <w:sz w:val="28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978"/>
        <w:ind w:left="360" w:right="-88"/>
        <w:widowControl w:val="off"/>
        <w:tabs>
          <w:tab w:val="left" w:pos="0" w:leader="none"/>
        </w:tabs>
        <w:rPr>
          <w:sz w:val="16"/>
          <w:szCs w:val="28"/>
        </w:rPr>
      </w:pPr>
      <w:r>
        <w:rPr>
          <w:sz w:val="16"/>
          <w:szCs w:val="28"/>
        </w:rPr>
      </w:r>
      <w:r>
        <w:rPr>
          <w:sz w:val="16"/>
          <w:szCs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b/>
          <w:sz w:val="28"/>
        </w:rPr>
        <w:t xml:space="preserve">Цель конкурса:</w:t>
      </w:r>
      <w:r>
        <w:rPr>
          <w:sz w:val="28"/>
        </w:rPr>
        <w:t xml:space="preserve"> овладение учащимися методами раскрытия резервных возможностей всесторонней памяти и логического мышления.</w:t>
      </w:r>
      <w:r/>
    </w:p>
    <w:p>
      <w:pPr>
        <w:pStyle w:val="978"/>
        <w:ind w:right="-88" w:firstLine="284"/>
        <w:widowControl w:val="off"/>
        <w:tabs>
          <w:tab w:val="left" w:pos="0" w:leader="none"/>
        </w:tabs>
        <w:rPr>
          <w:i/>
          <w:sz w:val="28"/>
        </w:rPr>
      </w:pPr>
      <w:r>
        <w:rPr>
          <w:b/>
          <w:sz w:val="28"/>
        </w:rPr>
        <w:t xml:space="preserve">Содержание конкурса:</w:t>
      </w:r>
      <w:r>
        <w:rPr>
          <w:sz w:val="28"/>
        </w:rPr>
        <w:t xml:space="preserve"> </w:t>
      </w:r>
      <w:r>
        <w:rPr>
          <w:i/>
          <w:sz w:val="28"/>
        </w:rPr>
        <w:t xml:space="preserve">(подробно дано в «Положении конкурса интеллектуалов по технологии развития памяти и логики»)</w:t>
      </w:r>
      <w:r/>
    </w:p>
    <w:p>
      <w:pPr>
        <w:pStyle w:val="1000"/>
        <w:ind w:right="-88"/>
        <w:tabs>
          <w:tab w:val="left" w:pos="0" w:leader="none"/>
        </w:tabs>
      </w:pPr>
      <w:r>
        <w:t xml:space="preserve">- демонстрация участниками владения тайнами стройного логического мышления, умения грамотно выстраивать систему доказательств и умозаключений, обладания быстротой мышления, кратковременной и долговременной зрительной и слуховой памятью.</w:t>
      </w:r>
      <w:r/>
    </w:p>
    <w:p>
      <w:pPr>
        <w:pStyle w:val="978"/>
        <w:ind w:right="-88" w:firstLine="284"/>
        <w:widowControl w:val="off"/>
        <w:tabs>
          <w:tab w:val="left" w:pos="0" w:leader="none"/>
        </w:tabs>
        <w:rPr>
          <w:sz w:val="28"/>
        </w:rPr>
      </w:pPr>
      <w:r>
        <w:rPr>
          <w:sz w:val="28"/>
          <w:u w:val="single"/>
        </w:rPr>
        <w:t xml:space="preserve">Ориентировочные задания</w:t>
      </w:r>
      <w:r>
        <w:rPr>
          <w:sz w:val="28"/>
        </w:rPr>
        <w:t xml:space="preserve">:</w:t>
      </w:r>
      <w:r>
        <w:rPr>
          <w:sz w:val="28"/>
        </w:rPr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  ... домашняя заготовка - число "ПИ" (100 - 200 знаков);</w:t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  ... домашняя заготовка - телефонная записная книжка (</w:t>
      </w:r>
      <w:r>
        <w:rPr>
          <w:sz w:val="28"/>
        </w:rPr>
        <w:t xml:space="preserve">50</w:t>
      </w:r>
      <w:r>
        <w:rPr>
          <w:sz w:val="28"/>
        </w:rPr>
        <w:t xml:space="preserve"> шестизначных </w:t>
      </w:r>
      <w:r/>
    </w:p>
    <w:p>
      <w:pPr>
        <w:pStyle w:val="978"/>
        <w:ind w:right="-88" w:firstLine="567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номеров телефонов</w:t>
      </w:r>
      <w:r>
        <w:rPr>
          <w:sz w:val="28"/>
        </w:rPr>
        <w:t xml:space="preserve"> или мобильных</w:t>
      </w:r>
      <w:r>
        <w:rPr>
          <w:sz w:val="28"/>
        </w:rPr>
        <w:t xml:space="preserve"> );</w:t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  ... домашняя заготовка - квадраты чисел от 11 до 99;</w:t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  ... логические задачи;</w:t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  ... цепочка цифровой информации;</w:t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  ... устный математический счет с трех-и многозначными цифрами;</w:t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  ... квадраты "Шульте" для периферийного зрения;</w:t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  ... цепочка 25 слов, (запомнить в данной последовательности);</w:t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  ... текст на сосредоточение (запомнить все детали текста);</w:t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  ... запоминание знаковой информации (фигурки человека в схемах);</w:t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  ... путаные линии для цепкости взгляда;  ... предметы на столе;  ... головоломки;</w:t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  … «Танграм»;  … матрицы «Равена»;  … вырезы;  … гомоку; … скорочтение;</w:t>
      </w:r>
      <w:r/>
    </w:p>
    <w:p>
      <w:pPr>
        <w:pStyle w:val="978"/>
        <w:ind w:right="-88"/>
        <w:jc w:val="both"/>
        <w:widowControl w:val="off"/>
        <w:tabs>
          <w:tab w:val="left" w:pos="426" w:leader="none"/>
        </w:tabs>
        <w:rPr>
          <w:sz w:val="28"/>
        </w:rPr>
      </w:pPr>
      <w:r>
        <w:rPr>
          <w:sz w:val="28"/>
        </w:rPr>
        <w:t xml:space="preserve">  … другие задания в области технологии развития памяти и логики.</w:t>
      </w:r>
      <w:r/>
    </w:p>
    <w:p>
      <w:pPr>
        <w:pStyle w:val="978"/>
        <w:ind w:right="-88"/>
        <w:widowControl w:val="off"/>
        <w:tabs>
          <w:tab w:val="left" w:pos="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1000"/>
        <w:ind w:right="-88" w:firstLine="284"/>
        <w:tabs>
          <w:tab w:val="left" w:pos="0" w:leader="none"/>
        </w:tabs>
      </w:pPr>
      <w:r>
        <w:rPr>
          <w:u w:val="single"/>
        </w:rPr>
        <w:t xml:space="preserve">Этапы конкурса</w:t>
      </w:r>
      <w:r>
        <w:t xml:space="preserve">:</w:t>
      </w:r>
      <w:r/>
    </w:p>
    <w:p>
      <w:pPr>
        <w:pStyle w:val="1000"/>
        <w:numPr>
          <w:ilvl w:val="0"/>
          <w:numId w:val="13"/>
        </w:numPr>
        <w:ind w:left="426" w:right="-88"/>
        <w:tabs>
          <w:tab w:val="left" w:pos="0" w:leader="none"/>
          <w:tab w:val="num" w:pos="284" w:leader="none"/>
          <w:tab w:val="clear" w:pos="720" w:leader="none"/>
        </w:tabs>
      </w:pPr>
      <w:r>
        <w:t xml:space="preserve">Отборочный районный - проводится на базе Районных представительств Челябинского городского координационного центра (ЧГКЦ). От каждого учебного заведен</w:t>
      </w:r>
      <w:r>
        <w:t xml:space="preserve">ия в нем участвуют по 3 конкурсанта от каждой возрастной группы. Конкурсанты от учебных заведений, являющихся Районными представительствами ЧГКЦ, участвуют в отборочном этапе на базе других Районных представительств ЧГКЦ  или в ЮУрГУ (по плану Секретариата</w:t>
      </w:r>
      <w:r>
        <w:t xml:space="preserve"> КЦ</w:t>
      </w:r>
      <w:r>
        <w:t xml:space="preserve">).</w:t>
      </w:r>
      <w:r/>
    </w:p>
    <w:p>
      <w:pPr>
        <w:pStyle w:val="1000"/>
        <w:numPr>
          <w:ilvl w:val="0"/>
          <w:numId w:val="13"/>
        </w:numPr>
        <w:ind w:left="426" w:right="-88"/>
        <w:tabs>
          <w:tab w:val="left" w:pos="0" w:leader="none"/>
          <w:tab w:val="num" w:pos="284" w:leader="none"/>
          <w:tab w:val="clear" w:pos="720" w:leader="none"/>
        </w:tabs>
      </w:pPr>
      <w:r>
        <w:t xml:space="preserve">Отборочный городской и ф</w:t>
      </w:r>
      <w:r>
        <w:t xml:space="preserve">инал</w:t>
      </w:r>
      <w:r>
        <w:t xml:space="preserve"> конкурса</w:t>
      </w:r>
      <w:r>
        <w:t xml:space="preserve">.</w:t>
      </w:r>
      <w:r/>
    </w:p>
    <w:p>
      <w:pPr>
        <w:pStyle w:val="1000"/>
        <w:ind w:right="-88" w:firstLine="284"/>
        <w:tabs>
          <w:tab w:val="left" w:pos="0" w:leader="none"/>
        </w:tabs>
      </w:pPr>
      <w:r>
        <w:rPr>
          <w:u w:val="single"/>
        </w:rPr>
        <w:t xml:space="preserve">Подробные требования к заданиям конкурса доводятся на консультациях для координаторов школьных программ "Шаг в будущее…".</w:t>
      </w:r>
      <w:r>
        <w:t xml:space="preserve"> </w:t>
      </w:r>
      <w:r/>
    </w:p>
    <w:p>
      <w:pPr>
        <w:pStyle w:val="1000"/>
        <w:ind w:right="-88" w:firstLine="284"/>
        <w:tabs>
          <w:tab w:val="left" w:pos="0" w:leader="none"/>
        </w:tabs>
        <w:rPr>
          <w:lang w:val="ru-RU"/>
        </w:rPr>
      </w:pPr>
      <w:r>
        <w:t xml:space="preserve">Компьютерная программа конкурса интеллектуалов ТРПЛ для 1, 2, 3, 4 возрастных групп прилагается отдельно.</w:t>
      </w:r>
      <w:r>
        <w:t xml:space="preserve"> </w:t>
      </w:r>
      <w:r>
        <w:rPr>
          <w:lang w:val="ru-RU"/>
        </w:rPr>
      </w:r>
      <w:r/>
    </w:p>
    <w:p>
      <w:pPr>
        <w:pStyle w:val="1000"/>
        <w:ind w:right="-88" w:firstLine="284"/>
        <w:tabs>
          <w:tab w:val="left" w:pos="0" w:leader="none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/>
    </w:p>
    <w:p>
      <w:pPr>
        <w:pStyle w:val="978"/>
        <w:numPr>
          <w:ilvl w:val="0"/>
          <w:numId w:val="14"/>
        </w:numPr>
        <w:ind w:right="-88"/>
        <w:widowControl w:val="off"/>
        <w:tabs>
          <w:tab w:val="left" w:pos="0" w:leader="none"/>
        </w:tabs>
        <w:rPr>
          <w:b/>
          <w:i/>
          <w:color w:val="800000"/>
          <w:sz w:val="28"/>
        </w:rPr>
      </w:pPr>
      <w:r>
        <w:rPr>
          <w:b/>
          <w:i/>
          <w:color w:val="800000"/>
          <w:sz w:val="28"/>
        </w:rPr>
        <w:t xml:space="preserve">Конкурс эрудитов – знатоков "Что? Где? Когда?" (ЧГК)- симпозиум 9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b/>
          <w:sz w:val="28"/>
        </w:rPr>
        <w:t xml:space="preserve">Участники конкурса:</w:t>
      </w:r>
      <w:r>
        <w:rPr>
          <w:sz w:val="28"/>
        </w:rPr>
        <w:t xml:space="preserve"> учащиеся  2 и 3 возрастных групп. Команда от каждой возрастной группы – 6 человек.</w:t>
      </w:r>
      <w:r>
        <w:rPr>
          <w:sz w:val="28"/>
        </w:rPr>
        <w:t xml:space="preserve"> </w:t>
      </w:r>
      <w:r>
        <w:rPr>
          <w:sz w:val="28"/>
        </w:rPr>
        <w:t xml:space="preserve">В РЕГИСТРАТОРЕ электронную регистрацию проходит команда от каждой возрастной группы – 6 учащихся и резерв - </w:t>
      </w:r>
      <w:r>
        <w:rPr>
          <w:sz w:val="28"/>
        </w:rPr>
        <w:t xml:space="preserve">3</w:t>
      </w:r>
      <w:r>
        <w:rPr>
          <w:sz w:val="28"/>
        </w:rPr>
        <w:t xml:space="preserve"> учащихся</w:t>
      </w:r>
      <w:r>
        <w:rPr>
          <w:sz w:val="28"/>
        </w:rPr>
        <w:t xml:space="preserve"> (не более)</w:t>
      </w:r>
      <w:r>
        <w:rPr>
          <w:sz w:val="28"/>
        </w:rPr>
        <w:t xml:space="preserve">.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b/>
          <w:sz w:val="28"/>
        </w:rPr>
      </w:pPr>
      <w:r>
        <w:rPr>
          <w:b/>
          <w:sz w:val="28"/>
        </w:rPr>
        <w:t xml:space="preserve">Цель конкурса:</w:t>
      </w:r>
      <w:r>
        <w:rPr>
          <w:sz w:val="28"/>
        </w:rPr>
        <w:t xml:space="preserve"> овладение учащимися приемами и методами быстрого анализа информации, эффективного использования эрудиции и командного взаимодействия.</w:t>
      </w:r>
      <w:r>
        <w:rPr>
          <w:b/>
          <w:sz w:val="28"/>
        </w:rPr>
      </w:r>
      <w:r/>
    </w:p>
    <w:p>
      <w:pPr>
        <w:pStyle w:val="978"/>
        <w:ind w:right="-88" w:firstLine="284"/>
        <w:widowControl w:val="off"/>
        <w:tabs>
          <w:tab w:val="left" w:pos="0" w:leader="none"/>
        </w:tabs>
        <w:rPr>
          <w:sz w:val="28"/>
        </w:rPr>
      </w:pPr>
      <w:r>
        <w:rPr>
          <w:b/>
          <w:sz w:val="28"/>
        </w:rPr>
        <w:t xml:space="preserve">Содержание конкурса</w:t>
      </w:r>
      <w:r>
        <w:rPr>
          <w:sz w:val="28"/>
        </w:rPr>
        <w:t xml:space="preserve"> - </w:t>
      </w:r>
      <w:r>
        <w:rPr>
          <w:sz w:val="28"/>
          <w:szCs w:val="28"/>
        </w:rPr>
        <w:t xml:space="preserve">демонстрация  участниками:</w:t>
      </w:r>
      <w:r>
        <w:rPr>
          <w:sz w:val="28"/>
        </w:rPr>
      </w:r>
      <w:r/>
    </w:p>
    <w:p>
      <w:pPr>
        <w:pStyle w:val="1000"/>
        <w:ind w:right="-88" w:firstLine="284"/>
        <w:tabs>
          <w:tab w:val="left" w:pos="0" w:leader="none"/>
          <w:tab w:val="left" w:pos="284" w:leader="none"/>
        </w:tabs>
      </w:pPr>
      <w:r>
        <w:t xml:space="preserve">-  эрудиции в области науки и образования, техники и технологий, интеллекта и созидающей личности;</w:t>
      </w:r>
      <w:r/>
    </w:p>
    <w:p>
      <w:pPr>
        <w:pStyle w:val="1000"/>
        <w:numPr>
          <w:ilvl w:val="0"/>
          <w:numId w:val="15"/>
        </w:numPr>
        <w:ind w:left="0" w:right="-88" w:firstLine="284"/>
        <w:tabs>
          <w:tab w:val="left" w:pos="0" w:leader="none"/>
          <w:tab w:val="left" w:pos="284" w:leader="none"/>
        </w:tabs>
      </w:pPr>
      <w:r>
        <w:t xml:space="preserve"> выработанных умений выделения из произвольно-избыточной информации, содержащейся в тексте вопроса, данных для получения правильных ответов;</w:t>
      </w:r>
      <w:r/>
    </w:p>
    <w:p>
      <w:pPr>
        <w:pStyle w:val="1000"/>
        <w:numPr>
          <w:ilvl w:val="0"/>
          <w:numId w:val="15"/>
        </w:numPr>
        <w:ind w:left="0" w:right="-88" w:firstLine="284"/>
        <w:tabs>
          <w:tab w:val="left" w:pos="0" w:leader="none"/>
          <w:tab w:val="left" w:pos="284" w:leader="none"/>
        </w:tabs>
      </w:pPr>
      <w:r>
        <w:t xml:space="preserve"> грамотного распределения обязанностей членов команды;</w:t>
      </w:r>
      <w:r/>
    </w:p>
    <w:p>
      <w:pPr>
        <w:pStyle w:val="1000"/>
        <w:numPr>
          <w:ilvl w:val="0"/>
          <w:numId w:val="15"/>
        </w:numPr>
        <w:ind w:left="0" w:right="-88" w:firstLine="284"/>
        <w:tabs>
          <w:tab w:val="left" w:pos="0" w:leader="none"/>
          <w:tab w:val="left" w:pos="284" w:leader="none"/>
        </w:tabs>
      </w:pPr>
      <w:r>
        <w:t xml:space="preserve"> правильного распределения короткого промежутка времени, отведенного для поиска ответа и выбора верного оптимального ответа.</w:t>
      </w:r>
      <w:r/>
    </w:p>
    <w:p>
      <w:pPr>
        <w:pStyle w:val="1000"/>
        <w:ind w:right="-88" w:firstLine="284"/>
        <w:tabs>
          <w:tab w:val="left" w:pos="0" w:leader="none"/>
        </w:tabs>
        <w:rPr>
          <w:lang w:val="ru-RU"/>
        </w:rPr>
      </w:pPr>
      <w:r>
        <w:rPr>
          <w:lang w:val="ru-RU"/>
        </w:rPr>
        <w:t xml:space="preserve">Отборочные</w:t>
      </w:r>
      <w:r>
        <w:t xml:space="preserve"> туры конкурса и финал проходят в соответствии с планом м</w:t>
      </w:r>
      <w:r>
        <w:t xml:space="preserve">ероприятий.</w:t>
      </w:r>
      <w:r>
        <w:rPr>
          <w:lang w:val="ru-RU"/>
        </w:rPr>
      </w:r>
      <w:r/>
    </w:p>
    <w:p>
      <w:pPr>
        <w:pStyle w:val="1001"/>
        <w:ind w:left="360" w:right="-88"/>
        <w:widowControl w:val="off"/>
        <w:tabs>
          <w:tab w:val="left" w:pos="0" w:leader="none"/>
        </w:tabs>
      </w:pPr>
      <w:r>
        <w:rPr>
          <w:u w:val="single"/>
        </w:rPr>
        <w:t xml:space="preserve">Не допускаются</w:t>
      </w:r>
      <w:r>
        <w:t xml:space="preserve"> </w:t>
      </w:r>
      <w:r>
        <w:t xml:space="preserve">к участию в конкурсе</w:t>
      </w:r>
      <w:r>
        <w:t xml:space="preserve"> </w:t>
      </w:r>
      <w:r>
        <w:t xml:space="preserve"> члены команд</w:t>
      </w:r>
      <w:r>
        <w:t xml:space="preserve">:</w:t>
      </w:r>
      <w:r>
        <w:t xml:space="preserve"> </w:t>
      </w:r>
      <w:r/>
    </w:p>
    <w:p>
      <w:pPr>
        <w:pStyle w:val="1001"/>
        <w:numPr>
          <w:ilvl w:val="0"/>
          <w:numId w:val="44"/>
        </w:numPr>
        <w:ind w:left="709" w:right="-88"/>
        <w:widowControl w:val="off"/>
        <w:tabs>
          <w:tab w:val="left" w:pos="0" w:leader="none"/>
        </w:tabs>
      </w:pPr>
      <w:r>
        <w:rPr>
          <w:highlight w:val="yellow"/>
          <w:lang w:val="ru-RU"/>
        </w:rPr>
        <w:t xml:space="preserve">в</w:t>
      </w:r>
      <w:r>
        <w:rPr>
          <w:highlight w:val="yellow"/>
          <w:lang w:val="ru-RU"/>
        </w:rPr>
        <w:t xml:space="preserve">о</w:t>
      </w:r>
      <w:r>
        <w:rPr>
          <w:highlight w:val="yellow"/>
        </w:rPr>
        <w:t xml:space="preserve"> </w:t>
      </w:r>
      <w:r>
        <w:rPr>
          <w:highlight w:val="yellow"/>
          <w:u w:val="single"/>
          <w:lang w:val="ru-RU"/>
        </w:rPr>
        <w:t xml:space="preserve">втором</w:t>
      </w:r>
      <w:r>
        <w:rPr>
          <w:highlight w:val="yellow"/>
        </w:rPr>
        <w:t xml:space="preserve"> отборочном туре конкурса</w:t>
      </w:r>
      <w:r>
        <w:rPr>
          <w:highlight w:val="yellow"/>
        </w:rPr>
        <w:t xml:space="preserve"> </w:t>
      </w:r>
      <w:r>
        <w:rPr>
          <w:highlight w:val="yellow"/>
          <w:lang w:val="ru-RU"/>
        </w:rPr>
        <w:t xml:space="preserve">и последующих</w:t>
      </w:r>
      <w:r>
        <w:rPr>
          <w:highlight w:val="yellow"/>
        </w:rPr>
        <w:t xml:space="preserve">, если члены команд,</w:t>
      </w:r>
      <w:r>
        <w:rPr>
          <w:highlight w:val="yellow"/>
        </w:rPr>
        <w:t xml:space="preserve"> не прош</w:t>
      </w:r>
      <w:r>
        <w:rPr>
          <w:highlight w:val="yellow"/>
        </w:rPr>
        <w:t xml:space="preserve">ли </w:t>
      </w:r>
      <w:r>
        <w:rPr>
          <w:highlight w:val="yellow"/>
        </w:rPr>
        <w:t xml:space="preserve">регистрацию</w:t>
      </w:r>
      <w:r>
        <w:t xml:space="preserve"> до </w:t>
      </w:r>
      <w:r>
        <w:rPr>
          <w:lang w:val="ru-RU"/>
        </w:rPr>
        <w:t xml:space="preserve">2</w:t>
      </w:r>
      <w:r>
        <w:rPr>
          <w:lang w:val="ru-RU"/>
        </w:rPr>
        <w:t xml:space="preserve">1</w:t>
      </w:r>
      <w:r>
        <w:t xml:space="preserve"> октября </w:t>
      </w:r>
      <w:r>
        <w:rPr>
          <w:szCs w:val="28"/>
        </w:rPr>
        <w:t xml:space="preserve">в </w:t>
      </w:r>
      <w:r>
        <w:rPr>
          <w:szCs w:val="28"/>
        </w:rPr>
        <w:t xml:space="preserve">РЕГИСТРАТОРЕ</w:t>
      </w:r>
      <w:r>
        <w:rPr>
          <w:szCs w:val="28"/>
          <w:lang w:val="ru-RU"/>
        </w:rPr>
        <w:t xml:space="preserve">;</w:t>
      </w:r>
      <w:r/>
    </w:p>
    <w:p>
      <w:pPr>
        <w:pStyle w:val="1001"/>
        <w:numPr>
          <w:ilvl w:val="0"/>
          <w:numId w:val="43"/>
        </w:numPr>
        <w:ind w:left="709" w:right="-88"/>
        <w:widowControl w:val="off"/>
        <w:tabs>
          <w:tab w:val="left" w:pos="0" w:leader="none"/>
        </w:tabs>
        <w:rPr>
          <w:highlight w:val="none"/>
          <w:u w:val="single"/>
        </w:rPr>
      </w:pPr>
      <w:r>
        <w:rPr>
          <w:u w:val="single"/>
        </w:rPr>
        <w:t xml:space="preserve">пришедшие на конкурс без паспорта</w:t>
      </w:r>
      <w:r>
        <w:rPr>
          <w:u w:val="single"/>
        </w:rPr>
        <w:t xml:space="preserve"> </w:t>
      </w:r>
      <w:r>
        <w:rPr>
          <w:highlight w:val="none"/>
          <w:u w:val="single"/>
        </w:rPr>
        <w:t xml:space="preserve">на </w:t>
      </w:r>
      <w:r>
        <w:rPr>
          <w:highlight w:val="none"/>
          <w:u w:val="single"/>
          <w:lang w:val="ru-RU"/>
        </w:rPr>
        <w:t xml:space="preserve">второй</w:t>
      </w:r>
      <w:r>
        <w:rPr>
          <w:highlight w:val="none"/>
          <w:u w:val="single"/>
        </w:rPr>
        <w:t xml:space="preserve"> отборочный тур конкурса и на последующие мероприятия конкурса</w:t>
      </w:r>
      <w:r>
        <w:rPr>
          <w:highlight w:val="none"/>
          <w:u w:val="single"/>
        </w:rPr>
        <w:t xml:space="preserve">;</w:t>
      </w:r>
      <w:r>
        <w:rPr>
          <w:highlight w:val="none"/>
        </w:rPr>
      </w:r>
      <w:r/>
    </w:p>
    <w:p>
      <w:pPr>
        <w:pStyle w:val="1001"/>
        <w:numPr>
          <w:ilvl w:val="0"/>
          <w:numId w:val="43"/>
        </w:numPr>
        <w:ind w:left="709" w:right="-88"/>
        <w:widowControl w:val="off"/>
        <w:tabs>
          <w:tab w:val="left" w:pos="0" w:leader="none"/>
        </w:tabs>
      </w:pPr>
      <w:r>
        <w:t xml:space="preserve">пришедшие на конкурс в учебное заведение без бахил на обувь.</w:t>
      </w:r>
      <w:r/>
    </w:p>
    <w:p>
      <w:pPr>
        <w:pStyle w:val="1001"/>
        <w:ind w:left="360" w:right="-88"/>
        <w:widowControl w:val="off"/>
        <w:tabs>
          <w:tab w:val="left" w:pos="0" w:leader="none"/>
        </w:tabs>
        <w:rPr>
          <w:u w:val="single"/>
        </w:rPr>
      </w:pPr>
      <w:r>
        <w:rPr>
          <w:u w:val="single"/>
        </w:rPr>
        <w:t xml:space="preserve">Запрещается участникам во время конкурса:</w:t>
      </w:r>
      <w:r/>
    </w:p>
    <w:p>
      <w:pPr>
        <w:pStyle w:val="1001"/>
        <w:numPr>
          <w:ilvl w:val="0"/>
          <w:numId w:val="16"/>
        </w:numPr>
        <w:ind w:right="-88" w:firstLine="0"/>
        <w:widowControl w:val="off"/>
        <w:tabs>
          <w:tab w:val="left" w:pos="0" w:leader="none"/>
        </w:tabs>
        <w:rPr>
          <w:u w:val="single"/>
        </w:rPr>
      </w:pPr>
      <w:r>
        <w:t xml:space="preserve">использовать средства </w:t>
      </w:r>
      <w:r>
        <w:t xml:space="preserve">мобильной </w:t>
      </w:r>
      <w:r>
        <w:t xml:space="preserve">сотовой связи;</w:t>
      </w:r>
      <w:r>
        <w:rPr>
          <w:u w:val="single"/>
        </w:rPr>
      </w:r>
      <w:r/>
    </w:p>
    <w:p>
      <w:pPr>
        <w:pStyle w:val="1001"/>
        <w:numPr>
          <w:ilvl w:val="0"/>
          <w:numId w:val="16"/>
        </w:numPr>
        <w:ind w:left="709" w:right="-88" w:hanging="349"/>
        <w:widowControl w:val="off"/>
        <w:tabs>
          <w:tab w:val="left" w:pos="0" w:leader="none"/>
        </w:tabs>
        <w:rPr>
          <w:u w:val="single"/>
        </w:rPr>
      </w:pPr>
      <w:r>
        <w:t xml:space="preserve">покидать команду</w:t>
      </w:r>
      <w:r>
        <w:t xml:space="preserve"> во время конкурса</w:t>
      </w:r>
      <w:r>
        <w:t xml:space="preserve"> (участник в этом случае выбывает из конкурса, и кома</w:t>
      </w:r>
      <w:r>
        <w:t xml:space="preserve">нда остается в меньшем составе).</w:t>
      </w:r>
      <w:r>
        <w:rPr>
          <w:u w:val="single"/>
        </w:rPr>
      </w:r>
      <w:r/>
    </w:p>
    <w:p>
      <w:pPr>
        <w:pStyle w:val="1000"/>
        <w:ind w:right="-88"/>
        <w:tabs>
          <w:tab w:val="left" w:pos="0" w:leader="none"/>
        </w:tabs>
      </w:pPr>
      <w:r/>
      <w:r/>
    </w:p>
    <w:p>
      <w:pPr>
        <w:pStyle w:val="978"/>
        <w:ind w:right="-88"/>
        <w:widowControl w:val="off"/>
        <w:tabs>
          <w:tab w:val="left" w:pos="0" w:leader="none"/>
        </w:tabs>
        <w:rPr>
          <w:b/>
          <w:i/>
          <w:color w:val="800000"/>
          <w:sz w:val="28"/>
        </w:rPr>
      </w:pPr>
      <w:r>
        <w:rPr>
          <w:b/>
          <w:i/>
          <w:color w:val="800000"/>
          <w:sz w:val="28"/>
        </w:rPr>
        <w:t xml:space="preserve">6</w:t>
      </w:r>
      <w:r>
        <w:rPr>
          <w:b/>
          <w:i/>
          <w:color w:val="800000"/>
          <w:sz w:val="28"/>
        </w:rPr>
        <w:t xml:space="preserve">/1</w:t>
      </w:r>
      <w:r>
        <w:rPr>
          <w:b/>
          <w:i/>
          <w:color w:val="800000"/>
          <w:sz w:val="28"/>
        </w:rPr>
        <w:t xml:space="preserve">   </w:t>
      </w:r>
      <w:r>
        <w:rPr>
          <w:b/>
          <w:i/>
          <w:color w:val="800000"/>
          <w:sz w:val="28"/>
        </w:rPr>
        <w:t xml:space="preserve">Конкурс «Русский клавиатурный тренажер»  (РКТ) </w:t>
      </w:r>
      <w:r>
        <w:rPr>
          <w:b/>
          <w:i/>
          <w:color w:val="800000"/>
          <w:sz w:val="28"/>
        </w:rPr>
        <w:t xml:space="preserve">- симпозиум 10</w:t>
      </w:r>
      <w:r/>
    </w:p>
    <w:p>
      <w:pPr>
        <w:pStyle w:val="1000"/>
        <w:ind w:right="-88" w:firstLine="284"/>
        <w:tabs>
          <w:tab w:val="left" w:pos="0" w:leader="none"/>
        </w:tabs>
      </w:pPr>
      <w:r>
        <w:rPr>
          <w:rStyle w:val="1002"/>
          <w:sz w:val="28"/>
        </w:rPr>
        <w:t xml:space="preserve">Цель:</w:t>
      </w:r>
      <w:r>
        <w:rPr>
          <w:rStyle w:val="1002"/>
          <w:b w:val="0"/>
          <w:sz w:val="28"/>
        </w:rPr>
        <w:t xml:space="preserve"> демонстрация конкурсантами умения оперативной работы с клавиатурой</w:t>
      </w:r>
      <w:r>
        <w:t xml:space="preserve"> персонально</w:t>
      </w:r>
      <w:r>
        <w:t xml:space="preserve">го компьютера на русском языке.</w:t>
      </w:r>
      <w:r/>
    </w:p>
    <w:p>
      <w:pPr>
        <w:pStyle w:val="1000"/>
        <w:ind w:right="-88" w:firstLine="284"/>
        <w:tabs>
          <w:tab w:val="left" w:pos="0" w:leader="none"/>
        </w:tabs>
      </w:pPr>
      <w:r>
        <w:t xml:space="preserve">Демонстрация проводится на IBM/PC-совместимых компьютерах.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b/>
          <w:sz w:val="28"/>
        </w:rPr>
        <w:t xml:space="preserve">Участники:</w:t>
      </w:r>
      <w:r>
        <w:rPr>
          <w:sz w:val="28"/>
        </w:rPr>
        <w:t xml:space="preserve"> учащихся 2, 3 возрастных групп </w:t>
      </w:r>
      <w:r>
        <w:rPr>
          <w:sz w:val="28"/>
          <w:u w:val="single"/>
        </w:rPr>
        <w:t xml:space="preserve">Челябинского городского</w:t>
      </w:r>
      <w:r>
        <w:rPr>
          <w:sz w:val="28"/>
          <w:u w:val="single"/>
        </w:rPr>
        <w:t xml:space="preserve"> КЦ</w:t>
      </w:r>
      <w:r>
        <w:rPr>
          <w:sz w:val="28"/>
        </w:rPr>
        <w:t xml:space="preserve">, представившие на форум «Шаг в будущее» </w:t>
      </w:r>
      <w:r>
        <w:rPr>
          <w:sz w:val="28"/>
        </w:rPr>
        <w:t xml:space="preserve">исследовательскую</w:t>
      </w:r>
      <w:r>
        <w:rPr>
          <w:sz w:val="28"/>
        </w:rPr>
        <w:t xml:space="preserve"> работу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b/>
          <w:sz w:val="28"/>
        </w:rPr>
        <w:t xml:space="preserve">Базовая программа</w:t>
      </w:r>
      <w:r>
        <w:rPr>
          <w:sz w:val="28"/>
        </w:rPr>
        <w:t xml:space="preserve"> на конкурсе РКТ – «Стамина».</w:t>
      </w:r>
      <w:r>
        <w:rPr>
          <w:sz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  <w:szCs w:val="28"/>
        </w:rPr>
        <w:t xml:space="preserve">   Финал конкурса в командном  и личном зачете –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 декабря. Все участники конкурса выполняют задания клавиатурного тренажера </w:t>
      </w:r>
      <w:r>
        <w:rPr>
          <w:sz w:val="28"/>
          <w:szCs w:val="28"/>
          <w:lang w:val="en-US"/>
        </w:rPr>
        <w:t xml:space="preserve">Stamina</w:t>
      </w:r>
      <w:r>
        <w:rPr>
          <w:sz w:val="28"/>
          <w:szCs w:val="28"/>
        </w:rPr>
        <w:t xml:space="preserve">.</w:t>
      </w:r>
      <w:r>
        <w:rPr>
          <w:b/>
          <w:sz w:val="28"/>
        </w:rPr>
        <w:t xml:space="preserve"> </w:t>
      </w:r>
      <w:r>
        <w:rPr>
          <w:sz w:val="28"/>
        </w:rPr>
        <w:t xml:space="preserve">Критерии оценки при работе конкурсанта с конкурсной тест-программой: умение оперативно и без ошибок работать на персональном компьютере.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В командном и личном зачете от учебного заведения может участвовать только один учащийся от каждой возрастной группы</w:t>
      </w:r>
      <w:r>
        <w:rPr>
          <w:sz w:val="28"/>
        </w:rPr>
        <w:t xml:space="preserve"> При необходимости в РЕГИСТРАТОР можно занести резерв (дополнительно 1 учащийся от каждой возрастной группы)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</w:r>
      <w:r/>
    </w:p>
    <w:p>
      <w:pPr>
        <w:pStyle w:val="978"/>
        <w:ind w:left="360" w:right="-88"/>
        <w:widowControl w:val="off"/>
        <w:tabs>
          <w:tab w:val="left" w:pos="0" w:leader="none"/>
        </w:tabs>
        <w:rPr>
          <w:b/>
          <w:i/>
          <w:color w:val="800000"/>
        </w:rPr>
      </w:pPr>
      <w:r>
        <w:rPr>
          <w:b/>
          <w:i/>
          <w:color w:val="800000"/>
        </w:rPr>
      </w:r>
      <w:r/>
    </w:p>
    <w:p>
      <w:pPr>
        <w:pStyle w:val="978"/>
        <w:ind w:left="360" w:right="-88"/>
        <w:widowControl w:val="off"/>
        <w:tabs>
          <w:tab w:val="left" w:pos="0" w:leader="none"/>
        </w:tabs>
        <w:rPr>
          <w:b/>
          <w:i/>
          <w:color w:val="800000"/>
          <w:sz w:val="28"/>
        </w:rPr>
      </w:pPr>
      <w:r>
        <w:rPr>
          <w:b/>
          <w:i/>
          <w:color w:val="800000"/>
          <w:sz w:val="28"/>
        </w:rPr>
        <w:t xml:space="preserve">6</w:t>
      </w:r>
      <w:r>
        <w:rPr>
          <w:b/>
          <w:i/>
          <w:color w:val="800000"/>
          <w:sz w:val="28"/>
        </w:rPr>
        <w:t xml:space="preserve">/2</w:t>
      </w:r>
      <w:r>
        <w:rPr>
          <w:b/>
          <w:i/>
          <w:color w:val="800000"/>
          <w:sz w:val="28"/>
        </w:rPr>
        <w:t xml:space="preserve">   </w:t>
      </w:r>
      <w:r>
        <w:rPr>
          <w:b/>
          <w:i/>
          <w:color w:val="800000"/>
          <w:sz w:val="28"/>
        </w:rPr>
        <w:t xml:space="preserve">Конкурс бумажной пластики «ОРИГАМИ» </w:t>
      </w:r>
      <w:r/>
    </w:p>
    <w:p>
      <w:pPr>
        <w:pStyle w:val="978"/>
        <w:ind w:firstLine="360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Цель конкурса:</w:t>
      </w:r>
      <w:r>
        <w:rPr>
          <w:sz w:val="28"/>
          <w:szCs w:val="28"/>
        </w:rPr>
        <w:t xml:space="preserve"> Развитие творческих способностей, образно-пространственного мышления; привлечение учащихся младшей школы к техническому творчеству при использовании доступного материала – бумаги.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b/>
          <w:sz w:val="28"/>
          <w:szCs w:val="28"/>
        </w:rPr>
        <w:t xml:space="preserve"> Участники конкурса: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учащиеся </w:t>
      </w:r>
      <w:r>
        <w:rPr>
          <w:sz w:val="28"/>
        </w:rPr>
        <w:t xml:space="preserve">2-</w:t>
      </w:r>
      <w:r>
        <w:rPr>
          <w:sz w:val="28"/>
        </w:rPr>
        <w:t xml:space="preserve">й</w:t>
      </w:r>
      <w:r>
        <w:rPr>
          <w:sz w:val="28"/>
        </w:rPr>
        <w:t xml:space="preserve"> возрастной группы (1 чел. от 5-8 класс</w:t>
      </w:r>
      <w:r>
        <w:rPr>
          <w:sz w:val="28"/>
        </w:rPr>
        <w:t xml:space="preserve">ов</w:t>
      </w:r>
      <w:r>
        <w:rPr>
          <w:sz w:val="28"/>
        </w:rPr>
        <w:t xml:space="preserve">).</w:t>
      </w:r>
      <w:r>
        <w:rPr>
          <w:sz w:val="28"/>
        </w:rPr>
      </w:r>
      <w:r/>
    </w:p>
    <w:p>
      <w:pPr>
        <w:pStyle w:val="979"/>
        <w:jc w:val="left"/>
        <w:rPr>
          <w:b/>
          <w:szCs w:val="28"/>
          <w:lang w:val="ru-RU"/>
        </w:rPr>
      </w:pPr>
      <w:r>
        <w:rPr>
          <w:b/>
          <w:szCs w:val="28"/>
        </w:rPr>
        <w:t xml:space="preserve">    К</w:t>
      </w:r>
      <w:r>
        <w:rPr>
          <w:b/>
          <w:szCs w:val="28"/>
        </w:rPr>
        <w:t xml:space="preserve">онкурс состоит </w:t>
      </w:r>
      <w:r>
        <w:rPr>
          <w:b/>
          <w:szCs w:val="28"/>
          <w:lang w:val="ru-RU"/>
        </w:rPr>
        <w:t xml:space="preserve">из одного этапа (городского).</w:t>
      </w:r>
      <w:r>
        <w:rPr>
          <w:b/>
          <w:szCs w:val="28"/>
          <w:lang w:val="ru-RU"/>
        </w:rPr>
      </w:r>
      <w:r/>
    </w:p>
    <w:p>
      <w:pPr>
        <w:pStyle w:val="97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Участники данного конкурса в этом году участвуют только в личном зачете!</w:t>
      </w:r>
      <w:r/>
    </w:p>
    <w:p>
      <w:pPr>
        <w:pStyle w:val="978"/>
        <w:rPr>
          <w:lang w:eastAsia="en-US"/>
        </w:rPr>
      </w:pPr>
      <w:r>
        <w:rPr>
          <w:lang w:eastAsia="en-US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b/>
          <w:i/>
          <w:color w:val="800000"/>
          <w:sz w:val="28"/>
        </w:rPr>
      </w:pPr>
      <w:r>
        <w:rPr>
          <w:b/>
          <w:i/>
          <w:color w:val="800000"/>
          <w:sz w:val="28"/>
        </w:rPr>
        <w:t xml:space="preserve">7  Мини-предметные тематические конкурсы (мини-олимпиады по номинациям секций</w:t>
      </w:r>
      <w:r>
        <w:rPr>
          <w:b/>
          <w:i/>
          <w:color w:val="800000"/>
          <w:sz w:val="28"/>
        </w:rPr>
        <w:t xml:space="preserve"> - тесты</w:t>
      </w:r>
      <w:r>
        <w:rPr>
          <w:b/>
          <w:i/>
          <w:color w:val="800000"/>
          <w:sz w:val="28"/>
        </w:rPr>
        <w:t xml:space="preserve">) – симпозиум 11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b/>
          <w:sz w:val="28"/>
        </w:rPr>
        <w:t xml:space="preserve">Участники конкурса:</w:t>
      </w:r>
      <w:r>
        <w:rPr>
          <w:sz w:val="28"/>
        </w:rPr>
        <w:t xml:space="preserve">  учащиеся  </w:t>
      </w:r>
      <w:r>
        <w:rPr>
          <w:sz w:val="28"/>
          <w:u w:val="single"/>
        </w:rPr>
        <w:t xml:space="preserve">3-й  возрастной группы</w:t>
      </w:r>
      <w:r>
        <w:rPr>
          <w:sz w:val="28"/>
        </w:rPr>
        <w:t xml:space="preserve"> конкурса исследователей «Творческие работы»</w:t>
      </w:r>
      <w:r>
        <w:rPr>
          <w:sz w:val="28"/>
        </w:rPr>
        <w:t xml:space="preserve"> (ИТР)</w:t>
      </w:r>
      <w:r>
        <w:rPr>
          <w:sz w:val="28"/>
        </w:rPr>
        <w:t xml:space="preserve">.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b/>
          <w:sz w:val="28"/>
        </w:rPr>
        <w:t xml:space="preserve">Цель конкурса:</w:t>
      </w:r>
      <w:r>
        <w:rPr>
          <w:sz w:val="28"/>
        </w:rPr>
        <w:t xml:space="preserve"> выявить знания по направлению выбранной работы в рамках реферативного уровня и стандарта образования (вопросы определяют ученые вузов, на базе которых будет проходить работа секций.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Секции:  1.1,  1.2,  1.4,  </w:t>
      </w:r>
      <w:r>
        <w:rPr>
          <w:sz w:val="28"/>
        </w:rPr>
        <w:t xml:space="preserve">1.5, </w:t>
      </w:r>
      <w:r>
        <w:rPr>
          <w:sz w:val="28"/>
        </w:rPr>
        <w:t xml:space="preserve">2.1  - тест </w:t>
      </w:r>
      <w:r>
        <w:rPr>
          <w:sz w:val="28"/>
        </w:rPr>
        <w:t xml:space="preserve">по физике </w:t>
      </w:r>
      <w:r>
        <w:rPr>
          <w:sz w:val="28"/>
        </w:rPr>
        <w:t xml:space="preserve"> </w:t>
      </w:r>
      <w:r>
        <w:rPr>
          <w:sz w:val="28"/>
        </w:rPr>
        <w:t xml:space="preserve">(ЮУрГУ)</w:t>
      </w:r>
      <w:r>
        <w:rPr>
          <w:sz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Секция 1.3  - тест по </w:t>
      </w:r>
      <w:r>
        <w:rPr>
          <w:sz w:val="28"/>
        </w:rPr>
        <w:t xml:space="preserve">физике, </w:t>
      </w:r>
      <w:r>
        <w:rPr>
          <w:sz w:val="28"/>
        </w:rPr>
        <w:t xml:space="preserve">химии и биологии </w:t>
      </w:r>
      <w:r>
        <w:rPr>
          <w:sz w:val="28"/>
        </w:rPr>
        <w:t xml:space="preserve">(ЮУрГУ)</w:t>
      </w:r>
      <w:r>
        <w:rPr>
          <w:sz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Секция 2.1</w:t>
      </w:r>
      <w:r>
        <w:rPr>
          <w:sz w:val="28"/>
        </w:rPr>
        <w:t xml:space="preserve">а</w:t>
      </w:r>
      <w:r>
        <w:rPr>
          <w:sz w:val="28"/>
        </w:rPr>
        <w:t xml:space="preserve">  - тест по физике, астрономии (ЧелГУ)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Секция 2.2 - тест по химии (</w:t>
      </w:r>
      <w:r>
        <w:rPr>
          <w:sz w:val="28"/>
        </w:rPr>
        <w:t xml:space="preserve">ЮУрГУ</w:t>
      </w:r>
      <w:r>
        <w:rPr>
          <w:sz w:val="28"/>
        </w:rPr>
        <w:t xml:space="preserve">)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Секция 2.3</w:t>
      </w:r>
      <w:r>
        <w:rPr>
          <w:sz w:val="28"/>
        </w:rPr>
        <w:t xml:space="preserve">, 2.4</w:t>
      </w:r>
      <w:r>
        <w:rPr>
          <w:sz w:val="28"/>
        </w:rPr>
        <w:t xml:space="preserve"> - тест по биологии  </w:t>
      </w:r>
      <w:r>
        <w:rPr>
          <w:sz w:val="28"/>
        </w:rPr>
        <w:t xml:space="preserve">(</w:t>
      </w:r>
      <w:r>
        <w:rPr>
          <w:sz w:val="28"/>
        </w:rPr>
        <w:t xml:space="preserve">УралГУФК</w:t>
      </w:r>
      <w:r>
        <w:rPr>
          <w:sz w:val="28"/>
        </w:rPr>
        <w:t xml:space="preserve">)</w:t>
      </w:r>
      <w:r>
        <w:rPr>
          <w:sz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Секци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2.5 </w:t>
      </w:r>
      <w:r>
        <w:rPr>
          <w:sz w:val="28"/>
        </w:rPr>
        <w:t xml:space="preserve"> - тест по химии и биологии  </w:t>
      </w:r>
      <w:r>
        <w:rPr>
          <w:sz w:val="28"/>
        </w:rPr>
        <w:t xml:space="preserve">(</w:t>
      </w:r>
      <w:r>
        <w:rPr>
          <w:sz w:val="28"/>
        </w:rPr>
        <w:t xml:space="preserve">ЮУрГУ</w:t>
      </w:r>
      <w:r>
        <w:rPr>
          <w:sz w:val="28"/>
        </w:rPr>
        <w:t xml:space="preserve">   </w:t>
      </w:r>
      <w:r>
        <w:rPr>
          <w:sz w:val="28"/>
        </w:rPr>
        <w:t xml:space="preserve">)</w:t>
      </w:r>
      <w:r>
        <w:rPr>
          <w:sz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Секции: 3.1а,  3.2,  3.3  - тест по математике и информатике</w:t>
      </w:r>
      <w:r>
        <w:rPr>
          <w:sz w:val="28"/>
        </w:rPr>
        <w:t xml:space="preserve"> (ЮУрГУ)</w:t>
      </w:r>
      <w:r>
        <w:rPr>
          <w:sz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Секция  3.1б  - тест по математике (ЧелГУ)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Секции: 4.1,  4.2</w:t>
      </w:r>
      <w:r>
        <w:rPr>
          <w:sz w:val="28"/>
        </w:rPr>
        <w:t xml:space="preserve">, </w:t>
      </w:r>
      <w:r>
        <w:rPr>
          <w:sz w:val="28"/>
        </w:rPr>
        <w:t xml:space="preserve"> - тест по рисованию (</w:t>
      </w:r>
      <w:r>
        <w:rPr>
          <w:sz w:val="28"/>
        </w:rPr>
        <w:t xml:space="preserve">     </w:t>
      </w:r>
      <w:r>
        <w:rPr>
          <w:sz w:val="28"/>
        </w:rPr>
        <w:t xml:space="preserve">)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Секция </w:t>
      </w:r>
      <w:r>
        <w:rPr>
          <w:sz w:val="28"/>
        </w:rPr>
        <w:t xml:space="preserve">4.3, </w:t>
      </w:r>
      <w:r>
        <w:rPr>
          <w:sz w:val="28"/>
        </w:rPr>
        <w:t xml:space="preserve">4.4  - тест отсутствует  (ЮУрГУ)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Секция 5.1  - тест отсутствует  (ЮУрГУ)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Секция 5.2  - тест </w:t>
      </w:r>
      <w:r>
        <w:rPr>
          <w:sz w:val="28"/>
        </w:rPr>
        <w:t xml:space="preserve">отсутствует</w:t>
      </w:r>
      <w:r>
        <w:rPr>
          <w:sz w:val="28"/>
        </w:rPr>
        <w:t xml:space="preserve">  (ЮУрГУ)</w:t>
      </w:r>
      <w:r>
        <w:rPr>
          <w:sz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Секция 5.3  - тест по литературе и русскому языку (ЧелГУ)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Секция 5.4  - тест по истории  (ЧелГУ)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Секция 5.5  - тест по русскому языку (ЧелГУ)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Секция 5.6  - тест по обществознанию (ЧелГУ)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Секция 5.7  - тест по истории культуры (ЧГАКИ)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Секция 5.8  - тест по обществознанию  (</w:t>
      </w:r>
      <w:r>
        <w:rPr>
          <w:sz w:val="28"/>
        </w:rPr>
        <w:t xml:space="preserve">ЮУрГУ</w:t>
      </w:r>
      <w:r>
        <w:rPr>
          <w:sz w:val="28"/>
        </w:rPr>
        <w:t xml:space="preserve">)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2</w:t>
      </w:r>
      <w:r>
        <w:rPr>
          <w:sz w:val="28"/>
        </w:rPr>
        <w:t xml:space="preserve"> </w:t>
      </w:r>
      <w:r>
        <w:rPr>
          <w:sz w:val="28"/>
        </w:rPr>
        <w:t xml:space="preserve">октяб</w:t>
      </w:r>
      <w:r>
        <w:rPr>
          <w:sz w:val="28"/>
        </w:rPr>
        <w:t xml:space="preserve">ря Оргкомитет сообщает координаторам программы «Шаг в будущее…» МОУ </w:t>
      </w:r>
      <w:r>
        <w:rPr>
          <w:sz w:val="28"/>
          <w:u w:val="single"/>
        </w:rPr>
        <w:t xml:space="preserve">время и место проведения</w:t>
      </w:r>
      <w:r>
        <w:rPr>
          <w:sz w:val="28"/>
        </w:rPr>
        <w:t xml:space="preserve">  Мини-предметных тематических конкурсов. 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Мини-предметные тематические конкурсы для учащихся 9-11 классов, участвующих в  конкурсе</w:t>
      </w:r>
      <w:r>
        <w:rPr>
          <w:sz w:val="28"/>
        </w:rPr>
        <w:t xml:space="preserve"> ИТР</w:t>
      </w:r>
      <w:r>
        <w:rPr>
          <w:sz w:val="28"/>
        </w:rPr>
        <w:t xml:space="preserve">, проходят </w:t>
      </w:r>
      <w:r>
        <w:rPr>
          <w:sz w:val="28"/>
        </w:rPr>
        <w:t xml:space="preserve">0</w:t>
      </w:r>
      <w:r>
        <w:rPr>
          <w:sz w:val="28"/>
        </w:rPr>
        <w:t xml:space="preserve">2-</w:t>
      </w:r>
      <w:r>
        <w:rPr>
          <w:sz w:val="28"/>
        </w:rPr>
        <w:t xml:space="preserve">0</w:t>
      </w:r>
      <w:r>
        <w:rPr>
          <w:sz w:val="28"/>
        </w:rPr>
        <w:t xml:space="preserve">5 ноября  на базе кафедр вузов, за которыми  закреплены секции Форума.</w:t>
      </w:r>
      <w:r>
        <w:rPr>
          <w:sz w:val="28"/>
        </w:rPr>
        <w:t xml:space="preserve">  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Оценка конкурсанта на </w:t>
      </w:r>
      <w:r>
        <w:rPr>
          <w:sz w:val="28"/>
        </w:rPr>
        <w:t xml:space="preserve">мини-предметном тематическом конкурсе</w:t>
      </w:r>
      <w:r>
        <w:rPr>
          <w:sz w:val="28"/>
        </w:rPr>
        <w:t xml:space="preserve">: максимум – </w:t>
      </w:r>
      <w:r>
        <w:rPr>
          <w:sz w:val="28"/>
        </w:rPr>
        <w:t xml:space="preserve">5</w:t>
      </w:r>
      <w:r>
        <w:rPr>
          <w:sz w:val="28"/>
        </w:rPr>
        <w:t xml:space="preserve">0 баллов.</w:t>
      </w:r>
      <w:r>
        <w:rPr>
          <w:sz w:val="28"/>
        </w:rPr>
        <w:t xml:space="preserve"> </w:t>
      </w:r>
      <w:r>
        <w:rPr>
          <w:sz w:val="28"/>
        </w:rPr>
        <w:t xml:space="preserve">Конкурсанты, не участвующие в </w:t>
      </w:r>
      <w:r>
        <w:rPr>
          <w:sz w:val="28"/>
        </w:rPr>
        <w:t xml:space="preserve">мини-предметных тематических конкурсах</w:t>
      </w:r>
      <w:r>
        <w:rPr>
          <w:sz w:val="28"/>
        </w:rPr>
        <w:t xml:space="preserve">, получают «0» баллов в один из разделов экспертной карты  рецензента</w:t>
      </w:r>
      <w:r>
        <w:rPr>
          <w:sz w:val="28"/>
        </w:rPr>
        <w:t xml:space="preserve"> (на заочном этапе конкурса ИТР)</w:t>
      </w:r>
      <w:r>
        <w:rPr>
          <w:sz w:val="28"/>
        </w:rPr>
        <w:t xml:space="preserve">.</w:t>
      </w:r>
      <w:r/>
    </w:p>
    <w:p>
      <w:pPr>
        <w:pStyle w:val="97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</w:r>
      <w:r/>
    </w:p>
    <w:p>
      <w:pPr>
        <w:pStyle w:val="1000"/>
        <w:numPr>
          <w:ilvl w:val="0"/>
          <w:numId w:val="17"/>
        </w:numPr>
        <w:ind w:right="-88"/>
        <w:tabs>
          <w:tab w:val="left" w:pos="0" w:leader="none"/>
        </w:tabs>
        <w:rPr>
          <w:b/>
          <w:i/>
          <w:color w:val="800000"/>
        </w:rPr>
      </w:pPr>
      <w:r>
        <w:rPr>
          <w:b/>
          <w:i/>
          <w:color w:val="800000"/>
        </w:rPr>
        <w:t xml:space="preserve">Конкурсы  начальной школы </w:t>
      </w:r>
      <w:r>
        <w:rPr>
          <w:b/>
          <w:i/>
          <w:color w:val="800000"/>
          <w:lang w:val="ru-RU"/>
        </w:rPr>
        <w:t xml:space="preserve">(для 2-4 классов) </w:t>
      </w:r>
      <w:r>
        <w:rPr>
          <w:b/>
          <w:i/>
          <w:color w:val="800000"/>
        </w:rPr>
        <w:t xml:space="preserve">– симпозиум 12</w:t>
      </w:r>
      <w:r/>
    </w:p>
    <w:p>
      <w:pPr>
        <w:pStyle w:val="1000"/>
        <w:numPr>
          <w:ilvl w:val="1"/>
          <w:numId w:val="17"/>
        </w:numPr>
        <w:ind w:right="-88"/>
        <w:tabs>
          <w:tab w:val="left" w:pos="0" w:leader="none"/>
        </w:tabs>
        <w:rPr>
          <w:b/>
          <w:i/>
        </w:rPr>
      </w:pPr>
      <w:r>
        <w:rPr>
          <w:b/>
          <w:i/>
        </w:rPr>
        <w:t xml:space="preserve">8.1 </w:t>
      </w:r>
      <w:r>
        <w:rPr>
          <w:b/>
          <w:i/>
        </w:rPr>
        <w:t xml:space="preserve">  Конкурс  </w:t>
      </w:r>
      <w:r>
        <w:rPr>
          <w:b/>
          <w:i/>
          <w:lang w:val="ru-RU"/>
        </w:rPr>
        <w:t xml:space="preserve">творческо-</w:t>
      </w:r>
      <w:r>
        <w:rPr>
          <w:b/>
          <w:i/>
        </w:rPr>
        <w:t xml:space="preserve">реферативных работ  </w:t>
      </w:r>
      <w:r/>
    </w:p>
    <w:p>
      <w:pPr>
        <w:pStyle w:val="978"/>
        <w:ind w:left="644" w:right="-88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 класс:</w:t>
      </w:r>
      <w:r>
        <w:rPr>
          <w:sz w:val="28"/>
          <w:szCs w:val="28"/>
          <w:highlight w:val="none"/>
        </w:rPr>
        <w:t xml:space="preserve"> реферативные работы;</w:t>
      </w:r>
      <w:r>
        <w:rPr>
          <w:highlight w:val="none"/>
        </w:rPr>
      </w:r>
      <w:r/>
    </w:p>
    <w:p>
      <w:pPr>
        <w:pStyle w:val="978"/>
        <w:ind w:left="644" w:right="-88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3-4 класс: творческие работы (если есть, то с элементами исследований).</w:t>
      </w:r>
      <w:r>
        <w:rPr>
          <w:highlight w:val="none"/>
        </w:rPr>
      </w:r>
      <w:r/>
    </w:p>
    <w:p>
      <w:pPr>
        <w:pStyle w:val="1000"/>
        <w:numPr>
          <w:ilvl w:val="1"/>
          <w:numId w:val="17"/>
        </w:numPr>
        <w:ind w:right="-88"/>
        <w:tabs>
          <w:tab w:val="left" w:pos="0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</w:r>
      <w:r/>
    </w:p>
    <w:p>
      <w:pPr>
        <w:pStyle w:val="978"/>
        <w:jc w:val="both"/>
        <w:rPr>
          <w:sz w:val="28"/>
          <w:szCs w:val="28"/>
          <w:highlight w:val="none"/>
        </w:rPr>
      </w:pPr>
      <w:r>
        <w:rPr>
          <w:b/>
          <w:sz w:val="28"/>
        </w:rPr>
        <w:t xml:space="preserve">Участники конкурса:</w:t>
      </w:r>
      <w:r>
        <w:rPr>
          <w:sz w:val="28"/>
        </w:rPr>
        <w:t xml:space="preserve"> учащие</w:t>
      </w:r>
      <w:r>
        <w:rPr>
          <w:sz w:val="28"/>
        </w:rPr>
        <w:t xml:space="preserve">ся первой возрастной группы, </w:t>
      </w:r>
      <w:r>
        <w:rPr>
          <w:sz w:val="28"/>
          <w:szCs w:val="28"/>
        </w:rPr>
        <w:t xml:space="preserve"> которых учебные заведения зарегистрировали в ЭПР-20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октября.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  <w:highlight w:val="none"/>
        </w:rPr>
      </w:pPr>
      <w:r>
        <w:rPr>
          <w:b/>
          <w:sz w:val="28"/>
        </w:rPr>
        <w:t xml:space="preserve">Цель конкурса:</w:t>
      </w:r>
      <w:r>
        <w:rPr>
          <w:sz w:val="28"/>
        </w:rPr>
        <w:t xml:space="preserve"> выявление максимального количества источников информации выбранной теме, ее систематизация, определение своего интереса к теме работы для последующего выхода на исследовательский уровень.</w:t>
      </w:r>
      <w:r/>
    </w:p>
    <w:p>
      <w:pPr>
        <w:pStyle w:val="978"/>
        <w:ind w:right="-88"/>
        <w:jc w:val="both"/>
        <w:tabs>
          <w:tab w:val="left" w:pos="0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Основные требования:</w:t>
      </w:r>
      <w:r/>
    </w:p>
    <w:p>
      <w:pPr>
        <w:pStyle w:val="978"/>
        <w:ind w:right="-88" w:firstLine="284"/>
        <w:jc w:val="both"/>
        <w:tabs>
          <w:tab w:val="left" w:pos="0" w:leader="none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Состав работы: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Вводная часть; Основной текст; Заключительная часть; Список литературы; Приложения.</w:t>
      </w:r>
      <w:r/>
    </w:p>
    <w:p>
      <w:pPr>
        <w:pStyle w:val="978"/>
        <w:ind w:right="-88" w:firstLine="284"/>
        <w:jc w:val="both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Оформление работы</w:t>
      </w:r>
      <w:r>
        <w:rPr>
          <w:b/>
          <w:sz w:val="28"/>
          <w:szCs w:val="28"/>
        </w:rPr>
        <w:t xml:space="preserve">:</w:t>
      </w:r>
      <w:r/>
    </w:p>
    <w:p>
      <w:pPr>
        <w:pStyle w:val="978"/>
        <w:numPr>
          <w:ilvl w:val="0"/>
          <w:numId w:val="18"/>
        </w:numPr>
        <w:ind w:right="-88" w:firstLine="66"/>
        <w:jc w:val="both"/>
        <w:widowControl w:val="off"/>
        <w:tabs>
          <w:tab w:val="clear" w:pos="360" w:leader="none"/>
          <w:tab w:val="num" w:pos="426" w:leader="none"/>
          <w:tab w:val="left" w:pos="567" w:leader="none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Рекомендация: </w:t>
      </w:r>
      <w:r>
        <w:rPr>
          <w:i/>
          <w:sz w:val="28"/>
          <w:u w:val="single"/>
        </w:rPr>
        <w:t xml:space="preserve">один экземпляр</w:t>
      </w:r>
      <w:r>
        <w:rPr>
          <w:i/>
          <w:sz w:val="28"/>
        </w:rPr>
        <w:t xml:space="preserve">  </w:t>
      </w:r>
      <w:r>
        <w:rPr>
          <w:i/>
          <w:sz w:val="28"/>
        </w:rPr>
        <w:t xml:space="preserve">творческо-</w:t>
      </w:r>
      <w:r>
        <w:rPr>
          <w:i/>
          <w:sz w:val="28"/>
          <w:szCs w:val="28"/>
        </w:rPr>
        <w:t xml:space="preserve">реферативной</w:t>
      </w:r>
      <w:r>
        <w:rPr>
          <w:i/>
          <w:sz w:val="28"/>
        </w:rPr>
        <w:t xml:space="preserve"> работы </w:t>
      </w:r>
      <w:r>
        <w:rPr>
          <w:i/>
          <w:sz w:val="28"/>
          <w:u w:val="single"/>
        </w:rPr>
        <w:t xml:space="preserve">аккуратно скрепить и разместить в одном файле скоросшивателя с прозрачной верхней обложкой, затем после  работы в отдельных файлах разместить  аннотации, другую сопутствующую информацию.</w:t>
      </w:r>
      <w:r>
        <w:rPr>
          <w:i/>
          <w:color w:val="C00000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Второй экземпляр</w:t>
      </w:r>
      <w:r>
        <w:rPr>
          <w:i/>
          <w:sz w:val="28"/>
        </w:rPr>
        <w:t xml:space="preserve"> работы, аннотацию, презентацию доклада (при ее наличии) разместить в электронном варианте на </w:t>
      </w:r>
      <w:r>
        <w:rPr>
          <w:i/>
          <w:sz w:val="28"/>
          <w:lang w:val="en-US"/>
        </w:rPr>
        <w:t xml:space="preserve">CD</w:t>
      </w:r>
      <w:r>
        <w:rPr>
          <w:i/>
          <w:sz w:val="28"/>
        </w:rPr>
        <w:t xml:space="preserve"> или </w:t>
      </w:r>
      <w:r>
        <w:rPr>
          <w:i/>
          <w:sz w:val="28"/>
          <w:lang w:val="en-US"/>
        </w:rPr>
        <w:t xml:space="preserve">DVD</w:t>
      </w:r>
      <w:r>
        <w:rPr>
          <w:i/>
          <w:sz w:val="28"/>
        </w:rPr>
        <w:t xml:space="preserve">   диске (диск подписать: фамилия автора, школа, класс,  название секции и  работы).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18"/>
        </w:numPr>
        <w:ind w:right="-88" w:firstLine="66"/>
        <w:jc w:val="both"/>
        <w:widowControl w:val="off"/>
        <w:tabs>
          <w:tab w:val="left" w:pos="0" w:leader="none"/>
          <w:tab w:val="left" w:pos="284" w:leader="none"/>
          <w:tab w:val="left" w:pos="567" w:leader="none"/>
        </w:tabs>
        <w:rPr>
          <w:sz w:val="28"/>
          <w:szCs w:val="28"/>
        </w:rPr>
      </w:pPr>
      <w:r>
        <w:rPr>
          <w:i/>
          <w:sz w:val="28"/>
        </w:rPr>
        <w:t xml:space="preserve"> </w:t>
      </w:r>
      <w:r>
        <w:rPr>
          <w:sz w:val="28"/>
        </w:rPr>
        <w:t xml:space="preserve">Экземпляры </w:t>
      </w:r>
      <w:r>
        <w:rPr>
          <w:sz w:val="28"/>
        </w:rPr>
        <w:t xml:space="preserve">творческо-</w:t>
      </w:r>
      <w:r>
        <w:rPr>
          <w:sz w:val="28"/>
        </w:rPr>
        <w:t xml:space="preserve">реферат</w:t>
      </w:r>
      <w:r>
        <w:rPr>
          <w:sz w:val="28"/>
        </w:rPr>
        <w:t xml:space="preserve">ивных работ в файловых папках (в том числе </w:t>
      </w:r>
      <w:r>
        <w:rPr>
          <w:sz w:val="28"/>
        </w:rPr>
        <w:t xml:space="preserve"> электронн</w:t>
      </w:r>
      <w:r>
        <w:rPr>
          <w:sz w:val="28"/>
        </w:rPr>
        <w:t xml:space="preserve">ый </w:t>
      </w:r>
      <w:r>
        <w:rPr>
          <w:sz w:val="28"/>
        </w:rPr>
        <w:t xml:space="preserve"> вариант работы) </w:t>
      </w:r>
      <w:r>
        <w:rPr>
          <w:sz w:val="28"/>
          <w:highlight w:val="yellow"/>
          <w:u w:val="single"/>
        </w:rPr>
        <w:t xml:space="preserve">не </w:t>
      </w:r>
      <w:r>
        <w:rPr>
          <w:sz w:val="28"/>
          <w:highlight w:val="yellow"/>
          <w:u w:val="single"/>
        </w:rPr>
        <w:t xml:space="preserve">возвращаются</w:t>
      </w:r>
      <w:r>
        <w:rPr>
          <w:sz w:val="28"/>
        </w:rPr>
        <w:t xml:space="preserve"> авторам работ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18"/>
        </w:numPr>
        <w:ind w:right="-88" w:firstLine="66"/>
        <w:jc w:val="both"/>
        <w:tabs>
          <w:tab w:val="left" w:pos="0" w:leader="none"/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Работа выполняется на стандартных страницах белой бумаги формата А4 на одной стороне листа. Размер шрифта – 12 кегель через</w:t>
      </w:r>
      <w:r>
        <w:rPr>
          <w:sz w:val="28"/>
          <w:szCs w:val="28"/>
          <w:u w:val="single"/>
        </w:rPr>
        <w:t xml:space="preserve"> полтора</w:t>
      </w:r>
      <w:r>
        <w:rPr>
          <w:sz w:val="28"/>
          <w:szCs w:val="28"/>
        </w:rPr>
        <w:t xml:space="preserve"> интервала между строками. Образец титульного листа дан в приложении. 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18"/>
        </w:numPr>
        <w:ind w:right="-88" w:firstLine="66"/>
        <w:jc w:val="both"/>
        <w:tabs>
          <w:tab w:val="left" w:pos="0" w:leader="none"/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Нумерация страниц производится в правом верхнем углу: текст работы - арабскими цифрами (не более 10 страниц), страницы приложений – римскими (не более 10 страниц). Приложения обозначаются русскими заглавными буквами, кроме Ё, З, Й, О,Ч, Ь, Ы, Ъ.</w:t>
      </w:r>
      <w:r/>
    </w:p>
    <w:p>
      <w:pPr>
        <w:pStyle w:val="978"/>
        <w:ind w:right="-88" w:firstLine="284"/>
        <w:jc w:val="both"/>
        <w:tabs>
          <w:tab w:val="left" w:pos="0" w:leader="none"/>
        </w:tabs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  <w:r/>
    </w:p>
    <w:p>
      <w:pPr>
        <w:pStyle w:val="978"/>
        <w:ind w:right="-88" w:firstLine="284"/>
        <w:jc w:val="both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Требования к докладу</w:t>
      </w:r>
      <w:r>
        <w:rPr>
          <w:b/>
          <w:sz w:val="28"/>
          <w:szCs w:val="28"/>
        </w:rPr>
        <w:t xml:space="preserve">:</w:t>
      </w:r>
      <w:r/>
    </w:p>
    <w:p>
      <w:pPr>
        <w:pStyle w:val="978"/>
        <w:numPr>
          <w:ilvl w:val="0"/>
          <w:numId w:val="47"/>
        </w:numPr>
        <w:ind w:right="-88" w:firstLine="0"/>
        <w:jc w:val="both"/>
        <w:tabs>
          <w:tab w:val="left" w:pos="0" w:leader="none"/>
          <w:tab w:val="num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выступать с докладом, не читая, а рассказывая, используя презентацию работы</w:t>
      </w:r>
      <w:r>
        <w:rPr>
          <w:sz w:val="28"/>
          <w:szCs w:val="28"/>
        </w:rPr>
        <w:t xml:space="preserve"> (рекомендация)</w:t>
      </w:r>
      <w:r>
        <w:rPr>
          <w:sz w:val="28"/>
          <w:szCs w:val="28"/>
        </w:rPr>
        <w:t xml:space="preserve">;</w:t>
      </w:r>
      <w:r/>
    </w:p>
    <w:p>
      <w:pPr>
        <w:pStyle w:val="978"/>
        <w:numPr>
          <w:ilvl w:val="0"/>
          <w:numId w:val="47"/>
        </w:numPr>
        <w:ind w:right="-88" w:firstLine="0"/>
        <w:jc w:val="both"/>
        <w:tabs>
          <w:tab w:val="left" w:pos="0" w:leader="none"/>
          <w:tab w:val="num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время доклада 8 – 10 минут </w:t>
      </w:r>
      <w:r>
        <w:rPr>
          <w:sz w:val="28"/>
          <w:szCs w:val="28"/>
          <w:highlight w:val="yellow"/>
        </w:rPr>
        <w:t xml:space="preserve">(после 10 минут доклада председатель КЭК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 xml:space="preserve">прерывает докладчика!!!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47"/>
        </w:numPr>
        <w:ind w:right="-88" w:firstLine="0"/>
        <w:jc w:val="both"/>
        <w:tabs>
          <w:tab w:val="left" w:pos="0" w:leader="none"/>
          <w:tab w:val="num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время ответов на вопросы </w:t>
      </w:r>
      <w:r>
        <w:rPr>
          <w:sz w:val="28"/>
          <w:szCs w:val="28"/>
        </w:rPr>
        <w:t xml:space="preserve">по докладу до </w:t>
      </w:r>
      <w:r>
        <w:rPr>
          <w:sz w:val="28"/>
          <w:szCs w:val="28"/>
        </w:rPr>
        <w:t xml:space="preserve">5 минут.</w:t>
      </w:r>
      <w:r/>
    </w:p>
    <w:p>
      <w:pPr>
        <w:pStyle w:val="978"/>
        <w:numPr>
          <w:ilvl w:val="0"/>
          <w:numId w:val="47"/>
        </w:numPr>
        <w:ind w:right="-88" w:firstLine="0"/>
        <w:jc w:val="both"/>
        <w:tabs>
          <w:tab w:val="left" w:pos="0" w:leader="none"/>
          <w:tab w:val="num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заслушиваются доклады в следующем порядке: учащиеся  2-х, 3-х, 4-х классов.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47"/>
        </w:numPr>
        <w:ind w:right="-88" w:firstLine="0"/>
        <w:jc w:val="both"/>
        <w:tabs>
          <w:tab w:val="left" w:pos="0" w:leader="none"/>
          <w:tab w:val="num" w:pos="360" w:leader="none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Через каждые 4 доклада – проветривание помещения.</w:t>
      </w:r>
      <w:r/>
    </w:p>
    <w:p>
      <w:pPr>
        <w:ind w:left="360" w:right="-88" w:firstLine="0"/>
        <w:jc w:val="both"/>
        <w:tabs>
          <w:tab w:val="left" w:pos="0" w:leader="none"/>
          <w:tab w:val="num" w:pos="360" w:leader="none"/>
        </w:tabs>
        <w:rPr>
          <w:sz w:val="16"/>
          <w:szCs w:val="28"/>
          <w:highlight w:val="yellow"/>
        </w:rPr>
      </w:pPr>
      <w:r>
        <w:rPr>
          <w:sz w:val="16"/>
          <w:szCs w:val="28"/>
          <w:highlight w:val="none"/>
        </w:rPr>
      </w:r>
      <w:r>
        <w:rPr>
          <w:sz w:val="16"/>
          <w:szCs w:val="28"/>
          <w:highlight w:val="yellow"/>
        </w:rPr>
      </w:r>
      <w:r/>
    </w:p>
    <w:p>
      <w:pPr>
        <w:pStyle w:val="978"/>
        <w:ind w:right="-88" w:firstLine="284"/>
        <w:jc w:val="both"/>
        <w:tabs>
          <w:tab w:val="left" w:pos="0" w:leader="none"/>
          <w:tab w:val="left" w:pos="284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Направления секций для </w:t>
      </w:r>
      <w:r>
        <w:rPr>
          <w:b/>
          <w:sz w:val="28"/>
          <w:szCs w:val="28"/>
          <w:u w:val="single"/>
        </w:rPr>
        <w:t xml:space="preserve">творческо-</w:t>
      </w:r>
      <w:r>
        <w:rPr>
          <w:b/>
          <w:sz w:val="28"/>
          <w:szCs w:val="28"/>
          <w:u w:val="single"/>
        </w:rPr>
        <w:t xml:space="preserve">реферативных работ</w:t>
      </w:r>
      <w:r>
        <w:rPr>
          <w:b/>
          <w:sz w:val="28"/>
          <w:szCs w:val="28"/>
        </w:rPr>
        <w:t xml:space="preserve">:</w:t>
      </w:r>
      <w:r/>
    </w:p>
    <w:p>
      <w:pPr>
        <w:pStyle w:val="978"/>
        <w:numPr>
          <w:ilvl w:val="0"/>
          <w:numId w:val="20"/>
        </w:numPr>
        <w:ind w:right="-88" w:firstLine="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Секция №1 - Мир техники (Техносфера настоящего и будущего)</w:t>
      </w:r>
      <w:r/>
    </w:p>
    <w:p>
      <w:pPr>
        <w:pStyle w:val="978"/>
        <w:numPr>
          <w:ilvl w:val="0"/>
          <w:numId w:val="21"/>
        </w:numPr>
        <w:ind w:right="-88" w:firstLine="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Секция №2 - Мир физики и химии</w:t>
      </w:r>
      <w:r/>
    </w:p>
    <w:p>
      <w:pPr>
        <w:pStyle w:val="978"/>
        <w:numPr>
          <w:ilvl w:val="0"/>
          <w:numId w:val="21"/>
        </w:numPr>
        <w:ind w:right="-88" w:firstLine="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Секция №3 - Мир математики</w:t>
      </w:r>
      <w:r/>
    </w:p>
    <w:p>
      <w:pPr>
        <w:pStyle w:val="978"/>
        <w:numPr>
          <w:ilvl w:val="0"/>
          <w:numId w:val="21"/>
        </w:numPr>
        <w:ind w:right="-88" w:firstLine="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Секция №4 - Мир биологии</w:t>
      </w:r>
      <w:r/>
    </w:p>
    <w:p>
      <w:pPr>
        <w:pStyle w:val="978"/>
        <w:numPr>
          <w:ilvl w:val="0"/>
          <w:numId w:val="22"/>
        </w:numPr>
        <w:ind w:right="-88" w:firstLine="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Секция №5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Окружающий мир (</w:t>
      </w:r>
      <w:r>
        <w:rPr>
          <w:sz w:val="28"/>
          <w:szCs w:val="28"/>
        </w:rPr>
        <w:t xml:space="preserve">Мир экологии</w:t>
      </w:r>
      <w:r>
        <w:rPr>
          <w:sz w:val="28"/>
          <w:szCs w:val="28"/>
        </w:rPr>
        <w:t xml:space="preserve">….)</w:t>
      </w:r>
      <w:r>
        <w:rPr>
          <w:sz w:val="28"/>
          <w:szCs w:val="28"/>
        </w:rPr>
        <w:t xml:space="preserve"> </w:t>
      </w:r>
      <w:r/>
    </w:p>
    <w:p>
      <w:pPr>
        <w:pStyle w:val="978"/>
        <w:numPr>
          <w:ilvl w:val="0"/>
          <w:numId w:val="22"/>
        </w:numPr>
        <w:ind w:right="-88" w:firstLine="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Секция №6 - Мир медицины (человек и здоровый образ жизни)</w:t>
      </w:r>
      <w:r/>
    </w:p>
    <w:p>
      <w:pPr>
        <w:pStyle w:val="978"/>
        <w:numPr>
          <w:ilvl w:val="0"/>
          <w:numId w:val="22"/>
        </w:numPr>
        <w:ind w:right="-88" w:firstLine="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Секция №7 - Великий русский язык </w:t>
      </w:r>
      <w:r/>
    </w:p>
    <w:p>
      <w:pPr>
        <w:pStyle w:val="978"/>
        <w:numPr>
          <w:ilvl w:val="0"/>
          <w:numId w:val="22"/>
        </w:numPr>
        <w:ind w:right="-88" w:firstLine="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Секция №8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 - Мир культурологии (2 классы) 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22"/>
        </w:numPr>
        <w:ind w:right="-88" w:firstLine="0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Секция №8</w:t>
      </w:r>
      <w:r>
        <w:rPr>
          <w:sz w:val="28"/>
          <w:szCs w:val="28"/>
        </w:rPr>
        <w:t xml:space="preserve">.2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Мир</w:t>
      </w:r>
      <w:r>
        <w:rPr>
          <w:sz w:val="28"/>
          <w:szCs w:val="28"/>
        </w:rPr>
        <w:t xml:space="preserve"> социологии (3, 4 классы)</w:t>
      </w:r>
      <w:r/>
    </w:p>
    <w:p>
      <w:pPr>
        <w:pStyle w:val="978"/>
        <w:numPr>
          <w:ilvl w:val="0"/>
          <w:numId w:val="23"/>
        </w:numPr>
        <w:ind w:right="-88"/>
        <w:jc w:val="both"/>
        <w:tabs>
          <w:tab w:val="left" w:pos="0" w:leader="none"/>
          <w:tab w:val="num" w:pos="36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Секция №9 - Моделирование одежды. Прикладное искусство</w:t>
      </w:r>
      <w:r/>
    </w:p>
    <w:p>
      <w:pPr>
        <w:pStyle w:val="978"/>
        <w:numPr>
          <w:ilvl w:val="0"/>
          <w:numId w:val="23"/>
        </w:numPr>
        <w:ind w:right="-88"/>
        <w:jc w:val="both"/>
        <w:tabs>
          <w:tab w:val="left" w:pos="0" w:leader="none"/>
          <w:tab w:val="num" w:pos="36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Секция №10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История России</w:t>
      </w:r>
      <w:r>
        <w:rPr>
          <w:sz w:val="28"/>
          <w:szCs w:val="28"/>
        </w:rPr>
        <w:t xml:space="preserve"> – только для учащихся 3-4 классов.</w:t>
      </w:r>
      <w:r>
        <w:rPr>
          <w:sz w:val="28"/>
          <w:szCs w:val="28"/>
        </w:rPr>
      </w:r>
      <w:r/>
    </w:p>
    <w:p>
      <w:pPr>
        <w:pStyle w:val="978"/>
        <w:ind w:left="720" w:right="-88"/>
        <w:jc w:val="both"/>
        <w:tabs>
          <w:tab w:val="left" w:pos="0" w:leader="none"/>
        </w:tabs>
        <w:rPr>
          <w:sz w:val="16"/>
          <w:szCs w:val="16"/>
        </w:rPr>
      </w:pPr>
      <w:r>
        <w:rPr>
          <w:sz w:val="28"/>
          <w:szCs w:val="28"/>
        </w:rPr>
        <w:t xml:space="preserve">  </w:t>
      </w:r>
      <w:r>
        <w:rPr>
          <w:sz w:val="16"/>
          <w:szCs w:val="16"/>
        </w:rPr>
      </w:r>
      <w:r/>
    </w:p>
    <w:p>
      <w:pPr>
        <w:pStyle w:val="978"/>
        <w:ind w:right="-88" w:firstLine="284"/>
        <w:jc w:val="both"/>
        <w:tabs>
          <w:tab w:val="left" w:pos="0" w:leader="none"/>
        </w:tabs>
        <w:rPr>
          <w:sz w:val="28"/>
          <w:szCs w:val="28"/>
          <w:highlight w:val="none"/>
        </w:rPr>
      </w:pPr>
      <w:r>
        <w:rPr>
          <w:b/>
          <w:sz w:val="28"/>
          <w:szCs w:val="28"/>
          <w:u w:val="single"/>
        </w:rPr>
        <w:t xml:space="preserve">Количество работ, подаваемых учебными заведениями по каждому из направлений: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одна работа от 2 классов; одна работа от всех 3 – 4 классов, за исключением </w:t>
      </w:r>
      <w:r>
        <w:rPr>
          <w:sz w:val="28"/>
          <w:szCs w:val="28"/>
        </w:rPr>
        <w:t xml:space="preserve">секции №10 «История России» (2 работы от 3-4 классов).</w:t>
      </w:r>
      <w:r/>
    </w:p>
    <w:p>
      <w:pPr>
        <w:ind w:right="-88" w:firstLine="284"/>
        <w:jc w:val="both"/>
        <w:tabs>
          <w:tab w:val="left" w:pos="0" w:leader="none"/>
        </w:tabs>
        <w:rPr>
          <w:sz w:val="16"/>
          <w:szCs w:val="28"/>
        </w:rPr>
      </w:pPr>
      <w:r>
        <w:rPr>
          <w:sz w:val="16"/>
          <w:szCs w:val="28"/>
          <w:highlight w:val="none"/>
        </w:rPr>
      </w:r>
      <w:r>
        <w:rPr>
          <w:sz w:val="16"/>
          <w:szCs w:val="28"/>
        </w:rPr>
      </w:r>
      <w:r/>
    </w:p>
    <w:p>
      <w:pPr>
        <w:pStyle w:val="978"/>
        <w:ind w:right="-88" w:firstLine="284"/>
        <w:jc w:val="both"/>
        <w:tabs>
          <w:tab w:val="left" w:pos="0" w:leader="none"/>
        </w:tabs>
        <w:rPr>
          <w:b/>
          <w:sz w:val="28"/>
          <w:szCs w:val="28"/>
          <w:highlight w:val="yellow"/>
        </w:rPr>
      </w:pPr>
      <w:r>
        <w:rPr>
          <w:b/>
          <w:sz w:val="28"/>
          <w:u w:val="single"/>
        </w:rPr>
        <w:t xml:space="preserve">График организации проведения конкурса:</w:t>
      </w:r>
      <w:r>
        <w:rPr>
          <w:b/>
          <w:sz w:val="28"/>
        </w:rPr>
        <w:t xml:space="preserve">  </w:t>
      </w:r>
      <w:r>
        <w:rPr>
          <w:b/>
          <w:sz w:val="28"/>
          <w:szCs w:val="28"/>
          <w:highlight w:val="yellow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до </w:t>
      </w:r>
      <w:r>
        <w:rPr>
          <w:sz w:val="28"/>
        </w:rPr>
        <w:t xml:space="preserve">6</w:t>
      </w:r>
      <w:r>
        <w:rPr>
          <w:sz w:val="28"/>
          <w:u w:val="single"/>
        </w:rPr>
        <w:t xml:space="preserve">-</w:t>
      </w:r>
      <w:r>
        <w:rPr>
          <w:sz w:val="28"/>
          <w:u w:val="single"/>
        </w:rPr>
        <w:t xml:space="preserve">7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октября</w:t>
      </w:r>
      <w:r>
        <w:rPr>
          <w:sz w:val="28"/>
        </w:rPr>
        <w:t xml:space="preserve"> координаторы программы «Шаг в будущее…» учебных заведений  в соответствии с планом мероприятий сдают в Оргкомитет </w:t>
      </w:r>
      <w:r>
        <w:rPr>
          <w:sz w:val="28"/>
        </w:rPr>
        <w:t xml:space="preserve">творческо-</w:t>
      </w:r>
      <w:r>
        <w:rPr>
          <w:sz w:val="28"/>
        </w:rPr>
        <w:t xml:space="preserve"> реферативные работы на заочный этап конкурса. </w:t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sz w:val="28"/>
          <w:highlight w:val="yellow"/>
        </w:rPr>
      </w:pPr>
      <w:r>
        <w:rPr>
          <w:sz w:val="28"/>
        </w:rPr>
        <w:t xml:space="preserve">    </w:t>
      </w:r>
      <w:r>
        <w:rPr>
          <w:sz w:val="28"/>
          <w:u w:val="single"/>
        </w:rPr>
        <w:t xml:space="preserve">1</w:t>
      </w:r>
      <w:r>
        <w:rPr>
          <w:sz w:val="28"/>
          <w:u w:val="single"/>
        </w:rPr>
        <w:t xml:space="preserve">8</w:t>
      </w:r>
      <w:r>
        <w:rPr>
          <w:sz w:val="28"/>
          <w:u w:val="single"/>
        </w:rPr>
        <w:t xml:space="preserve">-</w:t>
      </w:r>
      <w:r>
        <w:rPr>
          <w:sz w:val="28"/>
          <w:u w:val="single"/>
        </w:rPr>
        <w:t xml:space="preserve">19</w:t>
      </w:r>
      <w:r>
        <w:rPr>
          <w:sz w:val="28"/>
          <w:u w:val="single"/>
        </w:rPr>
        <w:t xml:space="preserve"> октября</w:t>
      </w:r>
      <w:r>
        <w:rPr>
          <w:sz w:val="28"/>
        </w:rPr>
        <w:t xml:space="preserve"> Оргкомитет сообщает координаторам программы «Шаг в будущее…» учебных заведений информацию об учащихся</w:t>
      </w:r>
      <w:r>
        <w:rPr>
          <w:sz w:val="28"/>
        </w:rPr>
        <w:t xml:space="preserve">,</w:t>
      </w:r>
      <w:r>
        <w:rPr>
          <w:sz w:val="28"/>
        </w:rPr>
        <w:t xml:space="preserve"> вышедших </w:t>
      </w:r>
      <w:r>
        <w:rPr>
          <w:sz w:val="28"/>
          <w:u w:val="single"/>
        </w:rPr>
        <w:t xml:space="preserve">в финал</w:t>
      </w:r>
      <w:r>
        <w:rPr>
          <w:sz w:val="28"/>
        </w:rPr>
        <w:t xml:space="preserve"> на заседание секции, времени и месте ее проведения.    </w:t>
      </w:r>
      <w:r>
        <w:rPr>
          <w:sz w:val="28"/>
          <w:highlight w:val="yellow"/>
        </w:rPr>
      </w:r>
      <w:r/>
    </w:p>
    <w:p>
      <w:pPr>
        <w:pStyle w:val="1006"/>
        <w:ind w:left="0" w:right="-88" w:firstLine="284"/>
        <w:jc w:val="both"/>
        <w:tabs>
          <w:tab w:val="left" w:pos="0" w:leader="none"/>
        </w:tabs>
      </w:pPr>
      <w:r>
        <w:rPr>
          <w:u w:val="single"/>
        </w:rPr>
        <w:t xml:space="preserve">2</w:t>
      </w:r>
      <w:r>
        <w:rPr>
          <w:u w:val="single"/>
        </w:rPr>
        <w:t xml:space="preserve">0-2</w:t>
      </w:r>
      <w:r>
        <w:rPr>
          <w:u w:val="single"/>
        </w:rPr>
        <w:t xml:space="preserve">2 </w:t>
      </w:r>
      <w:r>
        <w:rPr>
          <w:u w:val="single"/>
        </w:rPr>
        <w:t xml:space="preserve">октября</w:t>
      </w:r>
      <w:r>
        <w:t xml:space="preserve">  базовые организации, проводящие конкурсы </w:t>
      </w:r>
      <w:r>
        <w:t xml:space="preserve">творческо-</w:t>
      </w:r>
      <w:r>
        <w:t xml:space="preserve">реферативных работ, организуют заседания секций </w:t>
      </w:r>
      <w:r>
        <w:t xml:space="preserve">творческо-</w:t>
      </w:r>
      <w:r>
        <w:t xml:space="preserve">реферативных работ. 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 В работе секций принимают участие конкурсанты, прошедшие в финал по результатам заочного этапа конкурса.</w:t>
      </w:r>
      <w:r/>
    </w:p>
    <w:p>
      <w:pPr>
        <w:pStyle w:val="978"/>
        <w:ind w:right="-88" w:firstLine="284"/>
        <w:jc w:val="both"/>
        <w:tabs>
          <w:tab w:val="left" w:pos="0" w:leader="none"/>
        </w:tabs>
        <w:rPr>
          <w:sz w:val="28"/>
        </w:rPr>
      </w:pPr>
      <w:r>
        <w:rPr>
          <w:sz w:val="28"/>
          <w:u w:val="single"/>
        </w:rPr>
        <w:t xml:space="preserve">Т</w:t>
      </w:r>
      <w:r>
        <w:rPr>
          <w:sz w:val="28"/>
          <w:u w:val="single"/>
        </w:rPr>
        <w:t xml:space="preserve">ребования,</w:t>
      </w:r>
      <w:r>
        <w:rPr>
          <w:sz w:val="28"/>
        </w:rPr>
        <w:t xml:space="preserve"> предъявляемые к оформлению </w:t>
      </w:r>
      <w:r>
        <w:rPr>
          <w:sz w:val="28"/>
        </w:rPr>
        <w:t xml:space="preserve">творческо-</w:t>
      </w:r>
      <w:r>
        <w:rPr>
          <w:sz w:val="28"/>
        </w:rPr>
        <w:t xml:space="preserve">реферативных работ на Форум аналогичны требованиям, предъявляемым к НИР и полно отражены в методическом пособии «Творческая деятельность учащихся» программы «Шаг в будущее».</w:t>
      </w:r>
      <w:r>
        <w:rPr>
          <w:sz w:val="28"/>
        </w:rPr>
      </w:r>
      <w:r/>
    </w:p>
    <w:p>
      <w:pPr>
        <w:pStyle w:val="978"/>
        <w:ind w:right="-88" w:firstLine="284"/>
        <w:jc w:val="both"/>
        <w:tabs>
          <w:tab w:val="left" w:pos="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1006"/>
        <w:ind w:right="-88"/>
        <w:tabs>
          <w:tab w:val="left" w:pos="0" w:leader="none"/>
        </w:tabs>
        <w:rPr>
          <w:b/>
        </w:rPr>
      </w:pPr>
      <w:r>
        <w:rPr>
          <w:b/>
          <w:u w:val="single"/>
        </w:rPr>
        <w:t xml:space="preserve">Место проведения конкурса по направлениям</w:t>
      </w:r>
      <w:r>
        <w:rPr>
          <w:b/>
          <w:u w:val="single"/>
        </w:rPr>
        <w:t xml:space="preserve"> (</w:t>
      </w:r>
      <w:r>
        <w:rPr>
          <w:b/>
          <w:color w:val="C00000"/>
          <w:highlight w:val="yellow"/>
          <w:u w:val="single"/>
        </w:rPr>
        <w:t xml:space="preserve">изменения</w:t>
      </w:r>
      <w:r>
        <w:rPr>
          <w:b/>
          <w:u w:val="single"/>
        </w:rPr>
        <w:t xml:space="preserve">)</w:t>
      </w:r>
      <w:r>
        <w:rPr>
          <w:b/>
        </w:rPr>
        <w:t xml:space="preserve">:</w:t>
      </w:r>
      <w:r/>
    </w:p>
    <w:p>
      <w:pPr>
        <w:pStyle w:val="1006"/>
        <w:numPr>
          <w:ilvl w:val="1"/>
          <w:numId w:val="57"/>
        </w:numPr>
        <w:ind w:right="-88"/>
        <w:jc w:val="both"/>
        <w:tabs>
          <w:tab w:val="left" w:pos="142" w:leader="none"/>
        </w:tabs>
        <w:rPr>
          <w:color w:val="C00000"/>
          <w:szCs w:val="28"/>
        </w:rPr>
      </w:pPr>
      <w:r>
        <w:rPr>
          <w:b/>
          <w:i/>
          <w:color w:val="C00000"/>
          <w:szCs w:val="28"/>
          <w:u w:val="single"/>
        </w:rPr>
        <w:t xml:space="preserve">Мир техники</w:t>
      </w:r>
      <w:r>
        <w:rPr>
          <w:color w:val="C00000"/>
          <w:szCs w:val="28"/>
        </w:rPr>
        <w:t xml:space="preserve">  - 2 класс  (в ЮУрГУ); </w:t>
      </w:r>
      <w:r/>
    </w:p>
    <w:p>
      <w:pPr>
        <w:pStyle w:val="1006"/>
        <w:numPr>
          <w:ilvl w:val="1"/>
          <w:numId w:val="57"/>
        </w:numPr>
        <w:ind w:right="-88"/>
        <w:jc w:val="both"/>
        <w:tabs>
          <w:tab w:val="left" w:pos="142" w:leader="none"/>
        </w:tabs>
        <w:rPr>
          <w:color w:val="C00000"/>
          <w:szCs w:val="28"/>
        </w:rPr>
      </w:pPr>
      <w:r>
        <w:rPr>
          <w:b/>
          <w:i/>
          <w:color w:val="C00000"/>
          <w:szCs w:val="28"/>
          <w:u w:val="single"/>
        </w:rPr>
        <w:t xml:space="preserve">Мир техники</w:t>
      </w:r>
      <w:r>
        <w:rPr>
          <w:color w:val="C00000"/>
          <w:szCs w:val="28"/>
        </w:rPr>
        <w:t xml:space="preserve">  - 3-4 класс (в ЮУрГУ); </w:t>
      </w:r>
      <w:r/>
    </w:p>
    <w:p>
      <w:pPr>
        <w:pStyle w:val="1006"/>
        <w:ind w:left="284" w:right="-88" w:firstLine="0"/>
        <w:jc w:val="both"/>
        <w:tabs>
          <w:tab w:val="left" w:pos="142" w:leader="none"/>
        </w:tabs>
        <w:rPr>
          <w:color w:val="C00000"/>
          <w:szCs w:val="28"/>
        </w:rPr>
      </w:pPr>
      <w:r>
        <w:rPr>
          <w:b/>
          <w:i/>
          <w:color w:val="C00000"/>
          <w:szCs w:val="28"/>
          <w:u w:val="single"/>
        </w:rPr>
        <w:t xml:space="preserve">2.1 Мир физики-химии</w:t>
      </w:r>
      <w:r>
        <w:rPr>
          <w:color w:val="C00000"/>
          <w:szCs w:val="28"/>
        </w:rPr>
        <w:t xml:space="preserve">  - 2 класс  (в ЮУрГУ); </w:t>
      </w:r>
      <w:r/>
    </w:p>
    <w:p>
      <w:pPr>
        <w:pStyle w:val="1006"/>
        <w:ind w:left="284" w:right="-88" w:firstLine="0"/>
        <w:jc w:val="both"/>
        <w:tabs>
          <w:tab w:val="left" w:pos="142" w:leader="none"/>
        </w:tabs>
        <w:rPr>
          <w:color w:val="C00000"/>
          <w:szCs w:val="28"/>
        </w:rPr>
      </w:pPr>
      <w:r>
        <w:rPr>
          <w:b/>
          <w:i/>
          <w:color w:val="C00000"/>
          <w:szCs w:val="28"/>
          <w:u w:val="single"/>
        </w:rPr>
        <w:t xml:space="preserve">2.2 Мир физики-химии</w:t>
      </w:r>
      <w:r>
        <w:rPr>
          <w:i/>
          <w:color w:val="C00000"/>
          <w:szCs w:val="28"/>
          <w:u w:val="single"/>
        </w:rPr>
        <w:t xml:space="preserve">  </w:t>
      </w:r>
      <w:r>
        <w:rPr>
          <w:color w:val="C00000"/>
          <w:szCs w:val="28"/>
        </w:rPr>
        <w:t xml:space="preserve">- 3-4 класс  (в ЮУрГУ); </w:t>
      </w:r>
      <w:r/>
    </w:p>
    <w:p>
      <w:pPr>
        <w:pStyle w:val="1006"/>
        <w:ind w:left="284" w:right="-88" w:firstLine="0"/>
        <w:jc w:val="both"/>
        <w:tabs>
          <w:tab w:val="left" w:pos="142" w:leader="none"/>
        </w:tabs>
        <w:rPr>
          <w:color w:val="C00000"/>
          <w:szCs w:val="28"/>
        </w:rPr>
      </w:pPr>
      <w:r>
        <w:rPr>
          <w:b/>
          <w:i/>
          <w:color w:val="C00000"/>
          <w:szCs w:val="28"/>
          <w:u w:val="single"/>
        </w:rPr>
        <w:t xml:space="preserve">3.1 Мир математики </w:t>
      </w:r>
      <w:r>
        <w:rPr>
          <w:color w:val="C00000"/>
          <w:szCs w:val="28"/>
        </w:rPr>
        <w:t xml:space="preserve"> - 2 класс  (в ЮУрГГПУ);  </w:t>
      </w:r>
      <w:r/>
    </w:p>
    <w:p>
      <w:pPr>
        <w:pStyle w:val="1006"/>
        <w:ind w:left="284" w:right="-88" w:firstLine="0"/>
        <w:jc w:val="both"/>
        <w:tabs>
          <w:tab w:val="left" w:pos="142" w:leader="none"/>
        </w:tabs>
        <w:rPr>
          <w:color w:val="C00000"/>
          <w:szCs w:val="28"/>
        </w:rPr>
      </w:pPr>
      <w:r>
        <w:rPr>
          <w:b/>
          <w:i/>
          <w:color w:val="C00000"/>
          <w:szCs w:val="28"/>
          <w:u w:val="single"/>
        </w:rPr>
        <w:t xml:space="preserve">3.2 Мир математики</w:t>
      </w:r>
      <w:r>
        <w:rPr>
          <w:i/>
          <w:color w:val="C00000"/>
          <w:szCs w:val="28"/>
          <w:u w:val="single"/>
        </w:rPr>
        <w:t xml:space="preserve">  </w:t>
      </w:r>
      <w:r>
        <w:rPr>
          <w:color w:val="C00000"/>
          <w:szCs w:val="28"/>
        </w:rPr>
        <w:t xml:space="preserve">- 3-4 класс  (в ЮУрГГПУ); </w:t>
      </w:r>
      <w:r/>
    </w:p>
    <w:p>
      <w:pPr>
        <w:pStyle w:val="1006"/>
        <w:ind w:left="284" w:right="-88" w:firstLine="0"/>
        <w:jc w:val="both"/>
        <w:tabs>
          <w:tab w:val="left" w:pos="142" w:leader="none"/>
        </w:tabs>
        <w:rPr>
          <w:color w:val="C00000"/>
          <w:szCs w:val="28"/>
        </w:rPr>
      </w:pPr>
      <w:r>
        <w:rPr>
          <w:b/>
          <w:i/>
          <w:color w:val="C00000"/>
          <w:szCs w:val="28"/>
          <w:u w:val="single"/>
        </w:rPr>
        <w:t xml:space="preserve">4.1-5.1 Окружающий мир (</w:t>
      </w:r>
      <w:r>
        <w:rPr>
          <w:i/>
          <w:color w:val="C00000"/>
          <w:szCs w:val="28"/>
          <w:u w:val="single"/>
        </w:rPr>
        <w:t xml:space="preserve">Мир экологии и биологии</w:t>
      </w:r>
      <w:r>
        <w:rPr>
          <w:b/>
          <w:color w:val="C00000"/>
          <w:szCs w:val="28"/>
          <w:u w:val="single"/>
        </w:rPr>
        <w:t xml:space="preserve">) </w:t>
      </w:r>
      <w:r>
        <w:rPr>
          <w:b/>
          <w:color w:val="C00000"/>
          <w:szCs w:val="28"/>
        </w:rPr>
        <w:t xml:space="preserve"> </w:t>
      </w:r>
      <w:r>
        <w:rPr>
          <w:color w:val="C00000"/>
          <w:szCs w:val="28"/>
        </w:rPr>
        <w:t xml:space="preserve">- 2 класс  (в ЮУрГГПУ);</w:t>
      </w:r>
      <w:r/>
    </w:p>
    <w:p>
      <w:pPr>
        <w:pStyle w:val="1006"/>
        <w:ind w:left="284" w:right="-88" w:firstLine="0"/>
        <w:jc w:val="both"/>
        <w:tabs>
          <w:tab w:val="left" w:pos="142" w:leader="none"/>
        </w:tabs>
        <w:rPr>
          <w:color w:val="C00000"/>
          <w:szCs w:val="28"/>
        </w:rPr>
      </w:pPr>
      <w:r>
        <w:rPr>
          <w:b/>
          <w:i/>
          <w:color w:val="C00000"/>
          <w:szCs w:val="28"/>
          <w:u w:val="single"/>
        </w:rPr>
        <w:t xml:space="preserve">4.2 Мир биологии</w:t>
      </w:r>
      <w:r>
        <w:rPr>
          <w:b/>
          <w:color w:val="C00000"/>
          <w:szCs w:val="28"/>
          <w:u w:val="single"/>
        </w:rPr>
        <w:t xml:space="preserve"> </w:t>
      </w:r>
      <w:r>
        <w:rPr>
          <w:b/>
          <w:color w:val="C00000"/>
          <w:szCs w:val="28"/>
        </w:rPr>
        <w:t xml:space="preserve"> </w:t>
      </w:r>
      <w:r>
        <w:rPr>
          <w:color w:val="C00000"/>
          <w:szCs w:val="28"/>
        </w:rPr>
        <w:t xml:space="preserve">- 3-4 класс  (в ЮУрГУ); </w:t>
      </w:r>
      <w:r>
        <w:rPr>
          <w:color w:val="C00000"/>
          <w:szCs w:val="28"/>
        </w:rPr>
      </w:r>
      <w:r/>
    </w:p>
    <w:p>
      <w:pPr>
        <w:pStyle w:val="1006"/>
        <w:ind w:left="284" w:right="-88" w:firstLine="0"/>
        <w:jc w:val="both"/>
        <w:tabs>
          <w:tab w:val="left" w:pos="142" w:leader="none"/>
        </w:tabs>
        <w:rPr>
          <w:color w:val="C00000"/>
          <w:szCs w:val="28"/>
        </w:rPr>
      </w:pPr>
      <w:r>
        <w:rPr>
          <w:b/>
          <w:i/>
          <w:color w:val="C00000"/>
          <w:szCs w:val="28"/>
          <w:u w:val="single"/>
        </w:rPr>
        <w:t xml:space="preserve">5.2</w:t>
      </w:r>
      <w:r>
        <w:rPr>
          <w:b/>
          <w:color w:val="C00000"/>
          <w:szCs w:val="28"/>
          <w:u w:val="single"/>
        </w:rPr>
        <w:t xml:space="preserve"> Окружающий мир (</w:t>
      </w:r>
      <w:r>
        <w:rPr>
          <w:color w:val="C00000"/>
          <w:szCs w:val="28"/>
          <w:u w:val="single"/>
        </w:rPr>
        <w:t xml:space="preserve">Мир </w:t>
      </w:r>
      <w:r>
        <w:rPr>
          <w:i/>
          <w:color w:val="C00000"/>
          <w:szCs w:val="28"/>
          <w:u w:val="single"/>
        </w:rPr>
        <w:t xml:space="preserve">и</w:t>
      </w:r>
      <w:r>
        <w:rPr>
          <w:color w:val="C00000"/>
          <w:szCs w:val="28"/>
          <w:u w:val="single"/>
        </w:rPr>
        <w:t xml:space="preserve"> </w:t>
      </w:r>
      <w:r>
        <w:rPr>
          <w:i/>
          <w:color w:val="C00000"/>
          <w:szCs w:val="28"/>
          <w:u w:val="single"/>
        </w:rPr>
        <w:t xml:space="preserve">экологии…</w:t>
      </w:r>
      <w:r>
        <w:rPr>
          <w:b/>
          <w:i/>
          <w:color w:val="C00000"/>
          <w:szCs w:val="28"/>
          <w:u w:val="single"/>
        </w:rPr>
        <w:t xml:space="preserve">)</w:t>
      </w:r>
      <w:r>
        <w:rPr>
          <w:color w:val="C00000"/>
          <w:szCs w:val="28"/>
        </w:rPr>
        <w:t xml:space="preserve">  3-4 класс (в ЮУрГГПУ); </w:t>
      </w:r>
      <w:r/>
    </w:p>
    <w:p>
      <w:pPr>
        <w:pStyle w:val="1006"/>
        <w:ind w:left="284" w:right="-88" w:firstLine="0"/>
        <w:jc w:val="both"/>
        <w:tabs>
          <w:tab w:val="left" w:pos="142" w:leader="none"/>
        </w:tabs>
        <w:rPr>
          <w:color w:val="C00000"/>
          <w:szCs w:val="28"/>
        </w:rPr>
      </w:pPr>
      <w:r>
        <w:rPr>
          <w:b/>
          <w:i/>
          <w:color w:val="C00000"/>
          <w:szCs w:val="28"/>
          <w:u w:val="single"/>
        </w:rPr>
        <w:t xml:space="preserve">6.1 Мир медицины</w:t>
      </w:r>
      <w:r>
        <w:rPr>
          <w:color w:val="C00000"/>
          <w:szCs w:val="28"/>
        </w:rPr>
        <w:t xml:space="preserve"> - 2 класс  (в УралГУФК)</w:t>
      </w:r>
      <w:r>
        <w:rPr>
          <w:color w:val="C00000"/>
          <w:szCs w:val="28"/>
        </w:rPr>
        <w:t xml:space="preserve">;</w:t>
      </w:r>
      <w:r>
        <w:rPr>
          <w:color w:val="C00000"/>
          <w:szCs w:val="28"/>
        </w:rPr>
      </w:r>
      <w:r/>
    </w:p>
    <w:p>
      <w:pPr>
        <w:pStyle w:val="1006"/>
        <w:ind w:left="284" w:right="-88" w:firstLine="0"/>
        <w:jc w:val="both"/>
        <w:tabs>
          <w:tab w:val="left" w:pos="142" w:leader="none"/>
        </w:tabs>
        <w:rPr>
          <w:color w:val="C00000"/>
          <w:szCs w:val="28"/>
        </w:rPr>
      </w:pPr>
      <w:r>
        <w:rPr>
          <w:b/>
          <w:i/>
          <w:color w:val="C00000"/>
          <w:szCs w:val="28"/>
          <w:u w:val="single"/>
        </w:rPr>
        <w:t xml:space="preserve">6.2 Мир медицины</w:t>
      </w:r>
      <w:r>
        <w:rPr>
          <w:color w:val="C00000"/>
          <w:szCs w:val="28"/>
        </w:rPr>
        <w:t xml:space="preserve"> – 3-4 класс  (в УралГУФК)</w:t>
      </w:r>
      <w:r>
        <w:rPr>
          <w:color w:val="C00000"/>
          <w:szCs w:val="28"/>
        </w:rPr>
        <w:t xml:space="preserve">;</w:t>
      </w:r>
      <w:r>
        <w:rPr>
          <w:color w:val="C00000"/>
          <w:szCs w:val="28"/>
        </w:rPr>
      </w:r>
      <w:r/>
    </w:p>
    <w:p>
      <w:pPr>
        <w:pStyle w:val="1006"/>
        <w:ind w:left="284" w:right="-88" w:firstLine="0"/>
        <w:jc w:val="both"/>
        <w:tabs>
          <w:tab w:val="left" w:pos="142" w:leader="none"/>
        </w:tabs>
        <w:rPr>
          <w:color w:val="C00000"/>
          <w:szCs w:val="28"/>
        </w:rPr>
      </w:pPr>
      <w:r>
        <w:rPr>
          <w:b/>
          <w:i/>
          <w:color w:val="C00000"/>
          <w:szCs w:val="28"/>
          <w:u w:val="single"/>
        </w:rPr>
        <w:t xml:space="preserve">7.1 Великий русский язык</w:t>
      </w:r>
      <w:r>
        <w:rPr>
          <w:color w:val="C00000"/>
          <w:szCs w:val="28"/>
        </w:rPr>
        <w:t xml:space="preserve">  - 2 класс  (в ЮУрГГПУ); </w:t>
      </w:r>
      <w:r/>
    </w:p>
    <w:p>
      <w:pPr>
        <w:pStyle w:val="1006"/>
        <w:ind w:left="284" w:right="-88" w:firstLine="0"/>
        <w:jc w:val="both"/>
        <w:tabs>
          <w:tab w:val="left" w:pos="142" w:leader="none"/>
        </w:tabs>
        <w:rPr>
          <w:color w:val="C00000"/>
          <w:szCs w:val="28"/>
        </w:rPr>
      </w:pPr>
      <w:r>
        <w:rPr>
          <w:b/>
          <w:i/>
          <w:color w:val="C00000"/>
          <w:szCs w:val="28"/>
          <w:u w:val="single"/>
        </w:rPr>
        <w:t xml:space="preserve">7.2 Великий русский язык</w:t>
      </w:r>
      <w:r>
        <w:rPr>
          <w:color w:val="C00000"/>
          <w:szCs w:val="28"/>
        </w:rPr>
        <w:t xml:space="preserve">  - 3-4 класс  (в ЮУрГГПУ); </w:t>
      </w:r>
      <w:r/>
    </w:p>
    <w:p>
      <w:pPr>
        <w:pStyle w:val="1006"/>
        <w:ind w:left="284" w:right="-88" w:firstLine="0"/>
        <w:jc w:val="both"/>
        <w:tabs>
          <w:tab w:val="left" w:pos="142" w:leader="none"/>
        </w:tabs>
        <w:rPr>
          <w:b/>
          <w:i/>
          <w:color w:val="C00000"/>
          <w:szCs w:val="28"/>
          <w:u w:val="single"/>
        </w:rPr>
      </w:pPr>
      <w:r>
        <w:rPr>
          <w:b/>
          <w:i/>
          <w:color w:val="C00000"/>
          <w:szCs w:val="28"/>
          <w:u w:val="single"/>
        </w:rPr>
        <w:t xml:space="preserve">8.1 Мир культурологии</w:t>
      </w:r>
      <w:r>
        <w:rPr>
          <w:i/>
          <w:color w:val="C00000"/>
          <w:szCs w:val="28"/>
        </w:rPr>
        <w:t xml:space="preserve">  - </w:t>
      </w:r>
      <w:r>
        <w:rPr>
          <w:color w:val="C00000"/>
          <w:szCs w:val="28"/>
        </w:rPr>
        <w:t xml:space="preserve">2 класс  (в ЧГАКИ);</w:t>
      </w:r>
      <w:r>
        <w:rPr>
          <w:b/>
          <w:i/>
          <w:color w:val="C00000"/>
          <w:szCs w:val="28"/>
          <w:u w:val="single"/>
        </w:rPr>
      </w:r>
      <w:r/>
    </w:p>
    <w:p>
      <w:pPr>
        <w:pStyle w:val="1006"/>
        <w:ind w:left="284" w:right="-88" w:firstLine="0"/>
        <w:jc w:val="both"/>
        <w:tabs>
          <w:tab w:val="left" w:pos="142" w:leader="none"/>
        </w:tabs>
        <w:rPr>
          <w:color w:val="C00000"/>
          <w:szCs w:val="28"/>
        </w:rPr>
      </w:pPr>
      <w:r>
        <w:rPr>
          <w:b/>
          <w:i/>
          <w:color w:val="C00000"/>
          <w:szCs w:val="28"/>
          <w:u w:val="single"/>
        </w:rPr>
        <w:t xml:space="preserve">8.2 Мир социологии</w:t>
      </w:r>
      <w:r>
        <w:rPr>
          <w:i/>
          <w:color w:val="C00000"/>
          <w:szCs w:val="28"/>
        </w:rPr>
        <w:t xml:space="preserve"> </w:t>
      </w:r>
      <w:r>
        <w:rPr>
          <w:color w:val="C00000"/>
          <w:szCs w:val="28"/>
        </w:rPr>
        <w:t xml:space="preserve"> - 3-4 класс (в ЮУрГУ);</w:t>
      </w:r>
      <w:r/>
    </w:p>
    <w:p>
      <w:pPr>
        <w:pStyle w:val="1006"/>
        <w:ind w:left="284" w:right="-88" w:firstLine="0"/>
        <w:jc w:val="both"/>
        <w:tabs>
          <w:tab w:val="left" w:pos="142" w:leader="none"/>
        </w:tabs>
        <w:rPr>
          <w:color w:val="C00000"/>
          <w:szCs w:val="28"/>
        </w:rPr>
      </w:pPr>
      <w:r>
        <w:rPr>
          <w:b/>
          <w:i/>
          <w:color w:val="C00000"/>
          <w:szCs w:val="28"/>
          <w:u w:val="single"/>
        </w:rPr>
        <w:t xml:space="preserve">9. Моделирование одежды. Прикладное искусство</w:t>
      </w:r>
      <w:r>
        <w:rPr>
          <w:color w:val="C00000"/>
          <w:szCs w:val="28"/>
        </w:rPr>
        <w:t xml:space="preserve">  (</w:t>
      </w:r>
      <w:r>
        <w:rPr>
          <w:color w:val="C00000"/>
          <w:szCs w:val="28"/>
        </w:rPr>
        <w:t xml:space="preserve">   )</w:t>
      </w:r>
      <w:r>
        <w:rPr>
          <w:color w:val="C00000"/>
          <w:szCs w:val="28"/>
        </w:rPr>
        <w:t xml:space="preserve">;</w:t>
      </w:r>
      <w:r>
        <w:rPr>
          <w:color w:val="C00000"/>
          <w:szCs w:val="28"/>
        </w:rPr>
      </w:r>
      <w:r/>
    </w:p>
    <w:p>
      <w:pPr>
        <w:pStyle w:val="1006"/>
        <w:ind w:left="284" w:right="-88" w:firstLine="0"/>
        <w:jc w:val="both"/>
        <w:tabs>
          <w:tab w:val="left" w:pos="142" w:leader="none"/>
        </w:tabs>
        <w:rPr>
          <w:color w:val="C00000"/>
          <w:szCs w:val="28"/>
        </w:rPr>
      </w:pPr>
      <w:r>
        <w:rPr>
          <w:b/>
          <w:i/>
          <w:color w:val="C00000"/>
          <w:szCs w:val="28"/>
          <w:u w:val="single"/>
        </w:rPr>
        <w:t xml:space="preserve">10. Мир истории России</w:t>
      </w:r>
      <w:r>
        <w:rPr>
          <w:color w:val="C00000"/>
          <w:szCs w:val="28"/>
        </w:rPr>
        <w:t xml:space="preserve">  - 3-4 класс (в ЮУрГУ).</w:t>
      </w:r>
      <w:r/>
    </w:p>
    <w:p>
      <w:pPr>
        <w:pStyle w:val="1006"/>
        <w:ind w:left="284" w:right="-88" w:firstLine="0"/>
        <w:jc w:val="both"/>
        <w:tabs>
          <w:tab w:val="left" w:pos="284" w:leader="none"/>
        </w:tabs>
      </w:pPr>
      <w:r/>
      <w:r/>
    </w:p>
    <w:p>
      <w:pPr>
        <w:pStyle w:val="1006"/>
        <w:ind w:left="284" w:right="-88" w:firstLine="0"/>
        <w:jc w:val="both"/>
        <w:tabs>
          <w:tab w:val="left" w:pos="284" w:leader="none"/>
        </w:tabs>
      </w:pPr>
      <w:r>
        <w:t xml:space="preserve">Независимые конкурсные  комиссии по вышеуказанным направлениям    формируются Челябинским городским координационным центром Шага.</w:t>
      </w:r>
      <w:r/>
    </w:p>
    <w:p>
      <w:pPr>
        <w:pStyle w:val="978"/>
        <w:ind w:left="284" w:right="-88"/>
        <w:jc w:val="both"/>
        <w:tabs>
          <w:tab w:val="left" w:pos="284" w:leader="none"/>
          <w:tab w:val="left" w:pos="426" w:leader="none"/>
        </w:tabs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  <w:r/>
    </w:p>
    <w:p>
      <w:pPr>
        <w:pStyle w:val="1006"/>
        <w:ind w:left="0" w:right="-88" w:firstLine="284"/>
        <w:jc w:val="both"/>
        <w:tabs>
          <w:tab w:val="left" w:pos="0" w:leader="none"/>
        </w:tabs>
        <w:rPr>
          <w:u w:val="single"/>
        </w:rPr>
      </w:pPr>
      <w:r>
        <w:rPr>
          <w:b/>
          <w:u w:val="single"/>
        </w:rPr>
        <w:t xml:space="preserve">Критерии</w:t>
      </w:r>
      <w:r>
        <w:rPr>
          <w:u w:val="single"/>
        </w:rPr>
        <w:t xml:space="preserve"> оценки </w:t>
      </w:r>
      <w:r>
        <w:rPr>
          <w:u w:val="single"/>
        </w:rPr>
        <w:t xml:space="preserve">на заочном этапе конкурса</w:t>
      </w:r>
      <w:r>
        <w:rPr>
          <w:u w:val="single"/>
        </w:rPr>
        <w:t xml:space="preserve">:</w:t>
      </w:r>
      <w:r/>
    </w:p>
    <w:p>
      <w:pPr>
        <w:pStyle w:val="1006"/>
        <w:ind w:left="0" w:right="-88" w:firstLine="284"/>
        <w:jc w:val="both"/>
        <w:tabs>
          <w:tab w:val="left" w:pos="0" w:leader="none"/>
        </w:tabs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 xml:space="preserve">реферативн</w:t>
      </w:r>
      <w:r>
        <w:rPr>
          <w:u w:val="single"/>
        </w:rPr>
        <w:t xml:space="preserve">ые</w:t>
      </w:r>
      <w:r>
        <w:rPr>
          <w:u w:val="single"/>
        </w:rPr>
        <w:t xml:space="preserve"> работы </w:t>
      </w:r>
      <w:r>
        <w:rPr>
          <w:u w:val="single"/>
        </w:rPr>
        <w:t xml:space="preserve">(для 2 классов)</w:t>
      </w:r>
      <w:r>
        <w:rPr>
          <w:u w:val="single"/>
        </w:rPr>
        <w:t xml:space="preserve">:</w:t>
      </w:r>
      <w:r/>
    </w:p>
    <w:p>
      <w:pPr>
        <w:pStyle w:val="978"/>
        <w:numPr>
          <w:ilvl w:val="0"/>
          <w:numId w:val="23"/>
        </w:numPr>
        <w:ind w:right="-88" w:hanging="540"/>
        <w:jc w:val="both"/>
        <w:tabs>
          <w:tab w:val="left" w:pos="0" w:leader="none"/>
          <w:tab w:val="num" w:pos="54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представление работы в рамках заявленного направления;</w:t>
      </w:r>
      <w:r/>
    </w:p>
    <w:p>
      <w:pPr>
        <w:pStyle w:val="978"/>
        <w:numPr>
          <w:ilvl w:val="0"/>
          <w:numId w:val="23"/>
        </w:numPr>
        <w:ind w:right="-88" w:hanging="540"/>
        <w:jc w:val="both"/>
        <w:tabs>
          <w:tab w:val="left" w:pos="0" w:leader="none"/>
          <w:tab w:val="num" w:pos="54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оформление работы;</w:t>
      </w:r>
      <w:r/>
    </w:p>
    <w:p>
      <w:pPr>
        <w:pStyle w:val="978"/>
        <w:numPr>
          <w:ilvl w:val="0"/>
          <w:numId w:val="23"/>
        </w:numPr>
        <w:ind w:right="-88" w:hanging="540"/>
        <w:jc w:val="both"/>
        <w:tabs>
          <w:tab w:val="left" w:pos="0" w:leader="none"/>
          <w:tab w:val="num" w:pos="54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актуальность </w:t>
      </w:r>
      <w:r>
        <w:rPr>
          <w:sz w:val="28"/>
          <w:szCs w:val="28"/>
        </w:rPr>
        <w:t xml:space="preserve">и оригинальность </w:t>
      </w:r>
      <w:r>
        <w:rPr>
          <w:sz w:val="28"/>
          <w:szCs w:val="28"/>
        </w:rPr>
        <w:t xml:space="preserve">работы;</w:t>
      </w:r>
      <w:r/>
    </w:p>
    <w:p>
      <w:pPr>
        <w:pStyle w:val="978"/>
        <w:numPr>
          <w:ilvl w:val="0"/>
          <w:numId w:val="23"/>
        </w:numPr>
        <w:ind w:right="-88" w:hanging="540"/>
        <w:jc w:val="both"/>
        <w:tabs>
          <w:tab w:val="left" w:pos="0" w:leader="none"/>
          <w:tab w:val="num" w:pos="540" w:leader="none"/>
          <w:tab w:val="clear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четкость и логичность изложения</w:t>
      </w:r>
      <w:r>
        <w:rPr>
          <w:sz w:val="28"/>
          <w:szCs w:val="28"/>
        </w:rPr>
        <w:t xml:space="preserve"> материала</w:t>
      </w:r>
      <w:r>
        <w:rPr>
          <w:sz w:val="28"/>
          <w:szCs w:val="28"/>
        </w:rPr>
        <w:t xml:space="preserve">;</w:t>
      </w:r>
      <w:r/>
    </w:p>
    <w:p>
      <w:pPr>
        <w:pStyle w:val="1006"/>
        <w:numPr>
          <w:ilvl w:val="0"/>
          <w:numId w:val="23"/>
        </w:numPr>
        <w:ind w:left="540" w:right="-88"/>
        <w:jc w:val="both"/>
        <w:tabs>
          <w:tab w:val="left" w:pos="0" w:leader="none"/>
          <w:tab w:val="num" w:pos="540" w:leader="none"/>
          <w:tab w:val="clear" w:pos="720" w:leader="none"/>
        </w:tabs>
        <w:rPr>
          <w:u w:val="single"/>
        </w:rPr>
      </w:pPr>
      <w:r>
        <w:rPr>
          <w:szCs w:val="28"/>
        </w:rPr>
        <w:t xml:space="preserve">эрудиция автора, полнота используемой литературы по теме работы;</w:t>
      </w:r>
      <w:r>
        <w:rPr>
          <w:u w:val="single"/>
        </w:rPr>
      </w:r>
      <w:r/>
    </w:p>
    <w:p>
      <w:pPr>
        <w:pStyle w:val="1006"/>
        <w:numPr>
          <w:ilvl w:val="0"/>
          <w:numId w:val="23"/>
        </w:numPr>
        <w:ind w:left="540" w:right="-88"/>
        <w:jc w:val="both"/>
        <w:tabs>
          <w:tab w:val="left" w:pos="0" w:leader="none"/>
          <w:tab w:val="num" w:pos="540" w:leader="none"/>
          <w:tab w:val="clear" w:pos="720" w:leader="none"/>
        </w:tabs>
        <w:rPr>
          <w:u w:val="single"/>
        </w:rPr>
      </w:pPr>
      <w:r>
        <w:rPr>
          <w:szCs w:val="28"/>
        </w:rPr>
        <w:t xml:space="preserve">список  литературы  и  ее анализ;</w:t>
      </w:r>
      <w:r>
        <w:rPr>
          <w:u w:val="single"/>
        </w:rPr>
      </w:r>
      <w:r/>
    </w:p>
    <w:p>
      <w:pPr>
        <w:pStyle w:val="1006"/>
        <w:numPr>
          <w:ilvl w:val="0"/>
          <w:numId w:val="23"/>
        </w:numPr>
        <w:ind w:left="540" w:right="-88"/>
        <w:jc w:val="both"/>
        <w:tabs>
          <w:tab w:val="left" w:pos="0" w:leader="none"/>
          <w:tab w:val="num" w:pos="540" w:leader="none"/>
          <w:tab w:val="clear" w:pos="720" w:leader="none"/>
        </w:tabs>
        <w:rPr>
          <w:u w:val="single"/>
        </w:rPr>
      </w:pPr>
      <w:r>
        <w:rPr>
          <w:szCs w:val="28"/>
        </w:rPr>
        <w:t xml:space="preserve">наличие выводов и предложений</w:t>
      </w:r>
      <w:r>
        <w:rPr>
          <w:szCs w:val="28"/>
        </w:rPr>
        <w:t xml:space="preserve"> (практическое значение работы)</w:t>
      </w:r>
      <w:r>
        <w:rPr>
          <w:szCs w:val="28"/>
        </w:rPr>
        <w:t xml:space="preserve">;</w:t>
      </w:r>
      <w:r>
        <w:rPr>
          <w:u w:val="single"/>
        </w:rPr>
      </w:r>
      <w:r/>
    </w:p>
    <w:p>
      <w:pPr>
        <w:pStyle w:val="1006"/>
        <w:ind w:left="180" w:right="-88" w:firstLine="0"/>
        <w:jc w:val="both"/>
        <w:tabs>
          <w:tab w:val="left" w:pos="0" w:leader="none"/>
        </w:tabs>
        <w:rPr>
          <w:u w:val="single"/>
        </w:rPr>
      </w:pPr>
      <w:r>
        <w:t xml:space="preserve">  </w:t>
      </w:r>
      <w:r>
        <w:rPr>
          <w:u w:val="single"/>
        </w:rPr>
        <w:t xml:space="preserve">творческие работы (для 3-4 классов):</w:t>
      </w:r>
      <w:r/>
    </w:p>
    <w:p>
      <w:pPr>
        <w:pStyle w:val="1006"/>
        <w:ind w:left="180" w:right="-88" w:firstLine="0"/>
        <w:jc w:val="both"/>
        <w:tabs>
          <w:tab w:val="left" w:pos="0" w:leader="none"/>
        </w:tabs>
        <w:rPr>
          <w:highlight w:val="none"/>
        </w:rPr>
      </w:pPr>
      <w:r>
        <w:t xml:space="preserve">возможны</w:t>
      </w:r>
      <w:r>
        <w:t xml:space="preserve"> элементы исследования (исследовательская проблема по теме, какие исследования проведены, </w:t>
      </w:r>
      <w:r>
        <w:t xml:space="preserve">эксперименты, опыты, </w:t>
      </w:r>
      <w:r>
        <w:t xml:space="preserve">элементы новизны работы).</w:t>
      </w:r>
      <w:r/>
    </w:p>
    <w:p>
      <w:pPr>
        <w:pStyle w:val="1006"/>
        <w:ind w:left="180" w:right="-88" w:firstLine="0"/>
        <w:jc w:val="both"/>
        <w:tabs>
          <w:tab w:val="left" w:pos="0" w:leader="none"/>
        </w:tabs>
        <w:rPr>
          <w:sz w:val="16"/>
        </w:rPr>
      </w:pPr>
      <w:r>
        <w:rPr>
          <w:sz w:val="16"/>
          <w:highlight w:val="none"/>
        </w:rPr>
      </w:r>
      <w:r>
        <w:rPr>
          <w:sz w:val="16"/>
        </w:rPr>
      </w:r>
      <w:r/>
    </w:p>
    <w:p>
      <w:pPr>
        <w:pStyle w:val="1006"/>
        <w:ind w:left="0" w:right="-88" w:firstLine="284"/>
        <w:jc w:val="both"/>
        <w:tabs>
          <w:tab w:val="left" w:pos="0" w:leader="none"/>
        </w:tabs>
      </w:pPr>
      <w:r>
        <w:rPr>
          <w:b/>
          <w:u w:val="single"/>
        </w:rPr>
        <w:t xml:space="preserve">Критерии</w:t>
      </w:r>
      <w:r>
        <w:rPr>
          <w:u w:val="single"/>
        </w:rPr>
        <w:t xml:space="preserve"> оценки докладов по результатам выступления конкурсанта и внешнего наглядного оформления доклада</w:t>
      </w:r>
      <w:r>
        <w:t xml:space="preserve">:</w:t>
      </w:r>
      <w:r/>
    </w:p>
    <w:p>
      <w:pPr>
        <w:pStyle w:val="978"/>
        <w:numPr>
          <w:ilvl w:val="0"/>
          <w:numId w:val="19"/>
        </w:numPr>
        <w:ind w:left="567" w:right="-88" w:hanging="425"/>
        <w:jc w:val="both"/>
        <w:tabs>
          <w:tab w:val="left" w:pos="0" w:leader="none"/>
          <w:tab w:val="num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представление работы в рамках заявленного направления;</w:t>
      </w:r>
      <w:r/>
    </w:p>
    <w:p>
      <w:pPr>
        <w:pStyle w:val="978"/>
        <w:numPr>
          <w:ilvl w:val="0"/>
          <w:numId w:val="19"/>
        </w:numPr>
        <w:ind w:left="567" w:right="-88" w:hanging="425"/>
        <w:jc w:val="both"/>
        <w:tabs>
          <w:tab w:val="left" w:pos="0" w:leader="none"/>
          <w:tab w:val="num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актуальность </w:t>
      </w:r>
      <w:r>
        <w:rPr>
          <w:sz w:val="28"/>
          <w:szCs w:val="28"/>
        </w:rPr>
        <w:t xml:space="preserve">и оригинальность </w:t>
      </w:r>
      <w:r>
        <w:rPr>
          <w:sz w:val="28"/>
          <w:szCs w:val="28"/>
        </w:rPr>
        <w:t xml:space="preserve">работы;</w:t>
      </w:r>
      <w:r/>
    </w:p>
    <w:p>
      <w:pPr>
        <w:pStyle w:val="978"/>
        <w:numPr>
          <w:ilvl w:val="0"/>
          <w:numId w:val="19"/>
        </w:numPr>
        <w:ind w:left="567" w:right="-88" w:hanging="425"/>
        <w:jc w:val="both"/>
        <w:tabs>
          <w:tab w:val="left" w:pos="0" w:leader="none"/>
          <w:tab w:val="num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четкость и логичность выступления;</w:t>
      </w:r>
      <w:r/>
    </w:p>
    <w:p>
      <w:pPr>
        <w:pStyle w:val="978"/>
        <w:numPr>
          <w:ilvl w:val="0"/>
          <w:numId w:val="19"/>
        </w:numPr>
        <w:ind w:left="567" w:right="-88" w:hanging="425"/>
        <w:jc w:val="both"/>
        <w:tabs>
          <w:tab w:val="left" w:pos="0" w:leader="none"/>
          <w:tab w:val="num" w:pos="567" w:leader="none"/>
          <w:tab w:val="num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эрудиция автора, полнота используемой литературы по теме работы и использование в докладе и ответах на вопросы специальной терминологии по теме; </w:t>
      </w:r>
      <w:r/>
    </w:p>
    <w:p>
      <w:pPr>
        <w:pStyle w:val="978"/>
        <w:numPr>
          <w:ilvl w:val="0"/>
          <w:numId w:val="19"/>
        </w:numPr>
        <w:ind w:left="502" w:right="-88"/>
        <w:jc w:val="both"/>
        <w:tabs>
          <w:tab w:val="left" w:pos="0" w:leader="none"/>
          <w:tab w:val="num" w:pos="50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культура выступления на конференции и</w:t>
      </w:r>
      <w:r>
        <w:rPr>
          <w:bCs/>
          <w:sz w:val="28"/>
          <w:szCs w:val="28"/>
        </w:rPr>
        <w:t xml:space="preserve"> наглядность: плакаты, видео,  компьютерная презентация</w:t>
      </w:r>
      <w:r>
        <w:rPr>
          <w:bCs/>
          <w:sz w:val="28"/>
          <w:szCs w:val="28"/>
        </w:rPr>
        <w:t xml:space="preserve"> работы</w:t>
      </w:r>
      <w:r>
        <w:rPr>
          <w:bCs/>
          <w:sz w:val="28"/>
          <w:szCs w:val="28"/>
        </w:rPr>
        <w:t xml:space="preserve">, раздаточные материалы и т. д.</w:t>
      </w:r>
      <w:r>
        <w:rPr>
          <w:sz w:val="28"/>
          <w:szCs w:val="28"/>
        </w:rPr>
        <w:t xml:space="preserve">;</w:t>
      </w:r>
      <w:r/>
    </w:p>
    <w:p>
      <w:pPr>
        <w:pStyle w:val="978"/>
        <w:numPr>
          <w:ilvl w:val="0"/>
          <w:numId w:val="19"/>
        </w:numPr>
        <w:ind w:left="567" w:right="-88" w:hanging="425"/>
        <w:jc w:val="both"/>
        <w:tabs>
          <w:tab w:val="left" w:pos="0" w:leader="none"/>
          <w:tab w:val="num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выводы и предложения;</w:t>
      </w:r>
      <w:r/>
    </w:p>
    <w:p>
      <w:pPr>
        <w:pStyle w:val="978"/>
        <w:ind w:left="567" w:right="-88"/>
        <w:jc w:val="both"/>
        <w:tabs>
          <w:tab w:val="left" w:pos="0" w:leader="none"/>
          <w:tab w:val="num" w:pos="567" w:leader="none"/>
        </w:tabs>
        <w:rPr>
          <w:sz w:val="16"/>
          <w:szCs w:val="16"/>
        </w:rPr>
      </w:pPr>
      <w:r>
        <w:rPr>
          <w:sz w:val="28"/>
          <w:szCs w:val="28"/>
        </w:rPr>
        <w:t xml:space="preserve">Для творческой работы - </w:t>
      </w:r>
      <w:r>
        <w:rPr>
          <w:i/>
          <w:sz w:val="28"/>
          <w:szCs w:val="28"/>
        </w:rPr>
        <w:t xml:space="preserve">творчество, элементы исследования</w:t>
      </w:r>
      <w:r>
        <w:rPr>
          <w:i/>
          <w:sz w:val="28"/>
          <w:szCs w:val="28"/>
        </w:rPr>
        <w:t xml:space="preserve"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исследовательская проблема по теме, какие исследования проведены, </w:t>
      </w:r>
      <w:r>
        <w:rPr>
          <w:sz w:val="28"/>
          <w:szCs w:val="28"/>
          <w:u w:val="single"/>
        </w:rPr>
        <w:t xml:space="preserve">эксперименты, опыты, </w:t>
      </w:r>
      <w:r>
        <w:rPr>
          <w:sz w:val="28"/>
          <w:szCs w:val="28"/>
          <w:u w:val="single"/>
        </w:rPr>
        <w:t xml:space="preserve">элементы новизны работы.</w:t>
      </w:r>
      <w:r>
        <w:rPr>
          <w:sz w:val="16"/>
          <w:szCs w:val="16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sz w:val="16"/>
          <w:szCs w:val="16"/>
        </w:rPr>
      </w:pPr>
      <w:r>
        <w:rPr>
          <w:sz w:val="28"/>
        </w:rPr>
        <w:t xml:space="preserve">    </w:t>
      </w:r>
      <w:r>
        <w:rPr>
          <w:sz w:val="16"/>
          <w:szCs w:val="16"/>
        </w:rPr>
      </w:r>
      <w:r/>
    </w:p>
    <w:p>
      <w:pPr>
        <w:pStyle w:val="1000"/>
        <w:ind w:right="-88" w:firstLine="284"/>
        <w:tabs>
          <w:tab w:val="left" w:pos="0" w:leader="none"/>
        </w:tabs>
      </w:pPr>
      <w:r>
        <w:t xml:space="preserve">Каждая </w:t>
      </w:r>
      <w:r>
        <w:t xml:space="preserve">конкурсная</w:t>
      </w:r>
      <w:r>
        <w:t xml:space="preserve"> комиссия секций </w:t>
      </w:r>
      <w:r>
        <w:rPr>
          <w:lang w:val="ru-RU"/>
        </w:rPr>
        <w:t xml:space="preserve">творческо-</w:t>
      </w:r>
      <w:r>
        <w:t xml:space="preserve">реферативных работ по результатам работы определяет, исходя из критериев оценки доклада, </w:t>
      </w:r>
      <w:r>
        <w:rPr>
          <w:u w:val="single"/>
        </w:rPr>
        <w:t xml:space="preserve">рейтинговое</w:t>
      </w:r>
      <w:r>
        <w:t xml:space="preserve">   место каждого конкурсанта среди всех выступающих. </w:t>
      </w:r>
      <w:r/>
    </w:p>
    <w:p>
      <w:pPr>
        <w:pStyle w:val="1000"/>
        <w:ind w:right="-88" w:firstLine="284"/>
        <w:tabs>
          <w:tab w:val="left" w:pos="0" w:leader="none"/>
        </w:tabs>
      </w:pPr>
      <w:r>
        <w:t xml:space="preserve">Данные протоколов рецензирования и экспертной оценки Оргкомитет и КЭК до конкурсантов не доводят  в соответствии с Положением о работе КЭК. </w:t>
      </w:r>
      <w:r/>
    </w:p>
    <w:p>
      <w:pPr>
        <w:pStyle w:val="1006"/>
        <w:ind w:left="0" w:right="-88" w:firstLine="360"/>
        <w:jc w:val="both"/>
        <w:tabs>
          <w:tab w:val="left" w:pos="0" w:leader="none"/>
        </w:tabs>
      </w:pPr>
      <w:r>
        <w:t xml:space="preserve">Э</w:t>
      </w:r>
      <w:r>
        <w:t xml:space="preserve">кспертная комиссия рекоменд</w:t>
      </w:r>
      <w:r>
        <w:t xml:space="preserve">ует</w:t>
      </w:r>
      <w:r>
        <w:t xml:space="preserve">  </w:t>
      </w:r>
      <w:r>
        <w:t xml:space="preserve">творческие </w:t>
      </w:r>
      <w:r>
        <w:t xml:space="preserve">работы учащихся  </w:t>
      </w:r>
      <w:r>
        <w:t xml:space="preserve">3-</w:t>
      </w:r>
      <w:r>
        <w:t xml:space="preserve">4 класса </w:t>
      </w:r>
      <w:r>
        <w:t xml:space="preserve">для участия в </w:t>
      </w:r>
      <w:r>
        <w:t xml:space="preserve">Уральском</w:t>
      </w:r>
      <w:r>
        <w:t xml:space="preserve"> соревновании юных исследо</w:t>
      </w:r>
      <w:r>
        <w:t xml:space="preserve">вателей «</w:t>
      </w:r>
      <w:r>
        <w:t xml:space="preserve">Евразийские ворота России</w:t>
      </w:r>
      <w:r>
        <w:t xml:space="preserve">, </w:t>
      </w:r>
      <w:r>
        <w:t xml:space="preserve">ЮНИОР» (</w:t>
      </w:r>
      <w:r>
        <w:t xml:space="preserve">г. Челябинск, апрель 20</w:t>
      </w:r>
      <w:r>
        <w:t xml:space="preserve">2</w:t>
      </w:r>
      <w:r>
        <w:t xml:space="preserve">3 г.</w:t>
      </w:r>
      <w:r>
        <w:t xml:space="preserve">)</w:t>
      </w:r>
      <w:r>
        <w:t xml:space="preserve">.</w:t>
      </w:r>
      <w:r/>
    </w:p>
    <w:p>
      <w:pPr>
        <w:pStyle w:val="1006"/>
        <w:ind w:left="0" w:right="-88" w:firstLine="360"/>
        <w:jc w:val="both"/>
        <w:tabs>
          <w:tab w:val="left" w:pos="0" w:leader="none"/>
        </w:tabs>
      </w:pPr>
      <w:r/>
      <w:r/>
    </w:p>
    <w:p>
      <w:pPr>
        <w:pStyle w:val="1006"/>
        <w:ind w:left="0" w:right="-88" w:firstLine="360"/>
        <w:jc w:val="both"/>
        <w:tabs>
          <w:tab w:val="left" w:pos="0" w:leader="none"/>
        </w:tabs>
        <w:rPr>
          <w:b/>
          <w:i/>
          <w:szCs w:val="28"/>
          <w:highlight w:val="none"/>
        </w:rPr>
      </w:pPr>
      <w:r>
        <w:rPr>
          <w:highlight w:val="none"/>
        </w:rPr>
        <w:t xml:space="preserve">  </w:t>
      </w:r>
      <w:r>
        <w:rPr>
          <w:b/>
          <w:i/>
          <w:szCs w:val="28"/>
          <w:highlight w:val="none"/>
        </w:rPr>
        <w:t xml:space="preserve">8.2  Конкурс интеллектуалов «Технология развития памяти и логики»  </w:t>
      </w:r>
      <w:r>
        <w:rPr>
          <w:b/>
          <w:i/>
          <w:szCs w:val="28"/>
          <w:highlight w:val="none"/>
        </w:rPr>
        <w:t xml:space="preserve">(ТРПЛ) </w:t>
      </w:r>
      <w:r>
        <w:rPr>
          <w:b/>
          <w:i/>
          <w:szCs w:val="28"/>
          <w:highlight w:val="none"/>
        </w:rPr>
        <w:t xml:space="preserve">среди учащихся начальной школы</w:t>
      </w:r>
      <w:r>
        <w:rPr>
          <w:highlight w:val="none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b/>
          <w:sz w:val="28"/>
          <w:highlight w:val="none"/>
        </w:rPr>
        <w:t xml:space="preserve">Участники конкурса от начальной школы:</w:t>
      </w:r>
      <w:r>
        <w:rPr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учащиеся первой возрастной </w:t>
      </w:r>
      <w:r>
        <w:rPr>
          <w:sz w:val="28"/>
        </w:rPr>
        <w:t xml:space="preserve">группы (1 чел. от 2 класса, 1 чел. от 3 класса,  1 чел. от 4 класса).</w:t>
      </w:r>
      <w:r>
        <w:rPr>
          <w:sz w:val="28"/>
        </w:rPr>
        <w:t xml:space="preserve">  </w:t>
      </w:r>
      <w:r>
        <w:rPr>
          <w:sz w:val="28"/>
          <w:highlight w:val="yellow"/>
        </w:rPr>
        <w:t xml:space="preserve">Общеобразовательные учреждения, где есть только начальная школа, могут представить на </w:t>
      </w:r>
      <w:r>
        <w:rPr>
          <w:sz w:val="28"/>
          <w:highlight w:val="yellow"/>
        </w:rPr>
        <w:t xml:space="preserve">данный </w:t>
      </w:r>
      <w:r>
        <w:rPr>
          <w:sz w:val="28"/>
          <w:highlight w:val="yellow"/>
        </w:rPr>
        <w:t xml:space="preserve">конкурс две команды</w:t>
      </w:r>
      <w:r>
        <w:rPr>
          <w:sz w:val="28"/>
          <w:highlight w:val="yellow"/>
        </w:rPr>
        <w:t xml:space="preserve"> в личном зачете</w:t>
      </w:r>
      <w:r>
        <w:rPr>
          <w:sz w:val="28"/>
          <w:highlight w:val="yellow"/>
        </w:rPr>
        <w:t xml:space="preserve">.</w:t>
      </w:r>
      <w:r>
        <w:rPr>
          <w:sz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b/>
          <w:sz w:val="28"/>
        </w:rPr>
        <w:t xml:space="preserve">Цель конкурса:</w:t>
      </w:r>
      <w:r>
        <w:rPr>
          <w:sz w:val="28"/>
        </w:rPr>
        <w:t xml:space="preserve"> овладение учащимися методами раскрытия резервных возможностей всесторонней памяти и логического мышления.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i/>
          <w:sz w:val="28"/>
        </w:rPr>
      </w:pPr>
      <w:r>
        <w:rPr>
          <w:b/>
          <w:sz w:val="28"/>
        </w:rPr>
        <w:t xml:space="preserve">Содержание конкурса:</w:t>
      </w:r>
      <w:r>
        <w:rPr>
          <w:sz w:val="28"/>
        </w:rPr>
        <w:t xml:space="preserve"> </w:t>
      </w:r>
      <w:r>
        <w:rPr>
          <w:i/>
          <w:sz w:val="28"/>
        </w:rPr>
        <w:t xml:space="preserve">(проводится аналогично 1 туру конкурса среди участников 2 и 3 возрастных групп, подробно дано в «Положении конкурса интеллектуалов по технологии развития памяти и логики»).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Учащиеся  2 классов проходят конкурс только по компьютерной программе при проведении районного конкурса интеллектуалов ТРПЛ</w:t>
      </w:r>
      <w:r>
        <w:rPr>
          <w:sz w:val="28"/>
        </w:rPr>
        <w:t xml:space="preserve"> (причем, имеют возможность прохождения теста </w:t>
      </w:r>
      <w:r>
        <w:rPr>
          <w:sz w:val="28"/>
        </w:rPr>
        <w:t xml:space="preserve">конкурса </w:t>
      </w:r>
      <w:r>
        <w:rPr>
          <w:sz w:val="28"/>
          <w:highlight w:val="yellow"/>
        </w:rPr>
        <w:t xml:space="preserve">только с одной попытки</w:t>
      </w:r>
      <w:r>
        <w:rPr>
          <w:sz w:val="28"/>
        </w:rPr>
        <w:t xml:space="preserve">!)</w:t>
      </w:r>
      <w:r>
        <w:rPr>
          <w:sz w:val="28"/>
        </w:rPr>
        <w:t xml:space="preserve">. </w:t>
      </w:r>
      <w:r>
        <w:rPr>
          <w:sz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Учащиеся 3, 4 классов проходят конкурс по комп</w:t>
      </w:r>
      <w:r>
        <w:rPr>
          <w:sz w:val="28"/>
        </w:rPr>
        <w:t xml:space="preserve">ьютерной</w:t>
      </w:r>
      <w:r>
        <w:rPr>
          <w:sz w:val="28"/>
        </w:rPr>
        <w:t xml:space="preserve"> программе при проведении городского конкурса интеллектуалов ТРПЛ среди победителей районных конкурсов</w:t>
      </w:r>
      <w:r>
        <w:rPr>
          <w:sz w:val="28"/>
        </w:rPr>
        <w:t xml:space="preserve"> </w:t>
      </w:r>
      <w:r>
        <w:rPr>
          <w:sz w:val="28"/>
        </w:rPr>
        <w:t xml:space="preserve">интеллектуалов ТРПЛ</w:t>
      </w:r>
      <w:r>
        <w:rPr>
          <w:sz w:val="28"/>
        </w:rPr>
        <w:t xml:space="preserve"> (</w:t>
      </w:r>
      <w:r>
        <w:rPr>
          <w:sz w:val="28"/>
          <w:highlight w:val="yellow"/>
        </w:rPr>
        <w:t xml:space="preserve">и имеют возможность </w:t>
      </w:r>
      <w:r>
        <w:rPr>
          <w:sz w:val="28"/>
          <w:highlight w:val="yellow"/>
        </w:rPr>
        <w:t xml:space="preserve">по желанию </w:t>
      </w:r>
      <w:r>
        <w:rPr>
          <w:sz w:val="28"/>
          <w:highlight w:val="yellow"/>
        </w:rPr>
        <w:t xml:space="preserve">двух попыток при прохождении тест</w:t>
      </w:r>
      <w:r>
        <w:rPr>
          <w:sz w:val="28"/>
          <w:highlight w:val="yellow"/>
        </w:rPr>
        <w:t xml:space="preserve">а конкурса</w:t>
      </w:r>
      <w:r>
        <w:rPr>
          <w:sz w:val="28"/>
        </w:rPr>
        <w:t xml:space="preserve">)</w:t>
      </w:r>
      <w:r>
        <w:rPr>
          <w:sz w:val="28"/>
        </w:rPr>
        <w:t xml:space="preserve">.</w:t>
      </w:r>
      <w:r>
        <w:rPr>
          <w:sz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</w:r>
      <w:r/>
    </w:p>
    <w:p>
      <w:pPr>
        <w:pStyle w:val="978"/>
        <w:numPr>
          <w:ilvl w:val="1"/>
          <w:numId w:val="24"/>
        </w:numPr>
        <w:ind w:right="-88"/>
        <w:jc w:val="both"/>
        <w:widowControl w:val="off"/>
        <w:tabs>
          <w:tab w:val="left" w:pos="0" w:leader="none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Конкурс </w:t>
      </w:r>
      <w:r>
        <w:rPr>
          <w:b/>
          <w:i/>
          <w:sz w:val="28"/>
          <w:szCs w:val="28"/>
        </w:rPr>
        <w:t xml:space="preserve">бумажной пластики «</w:t>
      </w:r>
      <w:r>
        <w:rPr>
          <w:b/>
          <w:i/>
          <w:sz w:val="28"/>
          <w:szCs w:val="28"/>
        </w:rPr>
        <w:t xml:space="preserve">ОРИГАМИ</w:t>
      </w:r>
      <w:r>
        <w:rPr>
          <w:b/>
          <w:i/>
          <w:sz w:val="28"/>
          <w:szCs w:val="28"/>
        </w:rPr>
        <w:t xml:space="preserve">»</w:t>
      </w:r>
      <w:r>
        <w:rPr>
          <w:b/>
          <w:i/>
          <w:sz w:val="28"/>
          <w:szCs w:val="28"/>
        </w:rPr>
      </w:r>
      <w:r/>
    </w:p>
    <w:p>
      <w:pPr>
        <w:pStyle w:val="978"/>
        <w:ind w:firstLine="360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Цель конкурса:</w:t>
      </w:r>
      <w:r>
        <w:rPr>
          <w:sz w:val="28"/>
          <w:szCs w:val="28"/>
        </w:rPr>
        <w:t xml:space="preserve"> Развитие творческих способностей, образно-пространственного мышления; привлечение учащихся младшей школы к техническому творчеству при использовании доступного материала – бумаги.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b/>
          <w:sz w:val="28"/>
          <w:szCs w:val="28"/>
        </w:rPr>
        <w:t xml:space="preserve"> Участники конкурса: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учащиеся первой возрастной группы (1 чел. от 2 класса, 1 чел. от 3 класса,  1 чел. от 4 класса).</w:t>
      </w:r>
      <w:r>
        <w:rPr>
          <w:sz w:val="28"/>
        </w:rPr>
      </w:r>
      <w:r/>
    </w:p>
    <w:p>
      <w:pPr>
        <w:pStyle w:val="979"/>
        <w:jc w:val="left"/>
        <w:rPr>
          <w:b/>
          <w:color w:val="C00000"/>
          <w:szCs w:val="28"/>
          <w:lang w:val="ru-RU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 xml:space="preserve">   </w:t>
      </w:r>
      <w:r>
        <w:rPr>
          <w:b/>
          <w:szCs w:val="28"/>
        </w:rPr>
        <w:t xml:space="preserve">К</w:t>
      </w:r>
      <w:r>
        <w:rPr>
          <w:b/>
          <w:szCs w:val="28"/>
        </w:rPr>
        <w:t xml:space="preserve">онкурс состоит из двух этапов:</w:t>
      </w:r>
      <w:r>
        <w:rPr>
          <w:b/>
          <w:szCs w:val="28"/>
          <w:lang w:val="ru-RU"/>
        </w:rPr>
        <w:t xml:space="preserve">   </w:t>
      </w:r>
      <w:r>
        <w:rPr>
          <w:b/>
          <w:color w:val="C00000"/>
          <w:szCs w:val="28"/>
          <w:lang w:val="ru-RU"/>
        </w:rPr>
        <w:t xml:space="preserve">(место проведения конкурса уточняется)</w:t>
      </w:r>
      <w:r>
        <w:rPr>
          <w:b/>
          <w:color w:val="C00000"/>
          <w:szCs w:val="28"/>
          <w:lang w:val="ru-RU"/>
        </w:rPr>
      </w:r>
      <w:r/>
    </w:p>
    <w:p>
      <w:pPr>
        <w:pStyle w:val="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 xml:space="preserve">первый этап</w:t>
      </w:r>
      <w:r>
        <w:rPr>
          <w:sz w:val="28"/>
          <w:szCs w:val="28"/>
        </w:rPr>
        <w:t xml:space="preserve">: отборочные районные конку</w:t>
      </w:r>
      <w:r>
        <w:rPr>
          <w:sz w:val="28"/>
          <w:szCs w:val="28"/>
        </w:rPr>
        <w:t xml:space="preserve">рсы ОРИГАМИ среди участников,</w:t>
      </w:r>
      <w:r>
        <w:rPr>
          <w:sz w:val="28"/>
          <w:szCs w:val="28"/>
        </w:rPr>
        <w:t xml:space="preserve"> которых учебные заведения</w:t>
      </w:r>
      <w:r>
        <w:rPr>
          <w:sz w:val="28"/>
          <w:szCs w:val="28"/>
        </w:rPr>
        <w:t xml:space="preserve"> зарегистрировали в ЭПР-20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, для которых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08-09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Оргкомитетом выслано для МОУ </w:t>
      </w:r>
      <w:r>
        <w:rPr>
          <w:sz w:val="28"/>
          <w:szCs w:val="28"/>
        </w:rPr>
        <w:t xml:space="preserve">приглашение с указанием места и времени проведения конкурсов;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октября участники изготавливают оригами по схемам, выданным конкурсными комиссиями;</w:t>
      </w:r>
      <w:r>
        <w:rPr>
          <w:sz w:val="28"/>
          <w:szCs w:val="28"/>
        </w:rPr>
      </w:r>
      <w:r/>
    </w:p>
    <w:p>
      <w:pPr>
        <w:pStyle w:val="9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 xml:space="preserve">второй  этап  (финал):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 октября финалистам конкурса Оргкомитет сообщает место и время его проведения конкурса;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1-2</w:t>
      </w:r>
      <w:r>
        <w:rPr>
          <w:sz w:val="28"/>
          <w:szCs w:val="28"/>
        </w:rPr>
        <w:t xml:space="preserve">2 октября  </w:t>
      </w:r>
      <w:r>
        <w:rPr>
          <w:sz w:val="28"/>
          <w:szCs w:val="28"/>
        </w:rPr>
        <w:t xml:space="preserve">20-22  лучших конкурсанта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(учащиеся 3-4 классов)</w:t>
      </w:r>
      <w:r>
        <w:rPr>
          <w:sz w:val="28"/>
          <w:szCs w:val="28"/>
        </w:rPr>
        <w:t xml:space="preserve"> по результатам отборочных районных конкурсов </w:t>
      </w:r>
      <w:r>
        <w:rPr>
          <w:sz w:val="28"/>
          <w:szCs w:val="28"/>
        </w:rPr>
        <w:t xml:space="preserve">оригами примут участие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финале конкурса </w:t>
      </w:r>
      <w:r>
        <w:rPr>
          <w:i/>
          <w:sz w:val="28"/>
          <w:szCs w:val="28"/>
        </w:rPr>
        <w:t xml:space="preserve">(участники изготавливают оригами по схемам, выданным конкурсными комиссиями и передают конкурсным комиссиям домашние работы оригами</w:t>
      </w:r>
      <w:r>
        <w:rPr>
          <w:i/>
          <w:sz w:val="28"/>
          <w:szCs w:val="28"/>
        </w:rPr>
        <w:t xml:space="preserve">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осле оценки конкурсными комиссиями </w:t>
      </w:r>
      <w:r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остаются в Оргкомитете для </w:t>
      </w:r>
      <w:r>
        <w:rPr>
          <w:sz w:val="28"/>
          <w:szCs w:val="28"/>
        </w:rPr>
        <w:t xml:space="preserve">их</w:t>
      </w:r>
      <w:r>
        <w:rPr>
          <w:sz w:val="28"/>
          <w:szCs w:val="28"/>
        </w:rPr>
        <w:t xml:space="preserve"> последующих экспозиций на выставках бумажной пластики в рамках программы «Шаг в будущее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Созвездие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НТТМ».</w:t>
      </w:r>
      <w:r/>
    </w:p>
    <w:p>
      <w:pPr>
        <w:pStyle w:val="978"/>
        <w:jc w:val="both"/>
        <w:tabs>
          <w:tab w:val="num" w:pos="103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качестве домашнего задания могут быть представлены отдельные поделки </w:t>
      </w:r>
      <w:r>
        <w:rPr>
          <w:sz w:val="28"/>
          <w:szCs w:val="28"/>
        </w:rPr>
        <w:t xml:space="preserve">(композиции) </w:t>
      </w:r>
      <w:r>
        <w:rPr>
          <w:sz w:val="28"/>
          <w:szCs w:val="28"/>
        </w:rPr>
        <w:t xml:space="preserve">из цветной бумаги или композиция на определенную тему. Количество украшающих элементов в композиции </w:t>
      </w:r>
      <w:r>
        <w:rPr>
          <w:i/>
          <w:sz w:val="28"/>
          <w:szCs w:val="28"/>
        </w:rPr>
        <w:t xml:space="preserve">(не оригами)</w:t>
      </w:r>
      <w:r>
        <w:rPr>
          <w:sz w:val="28"/>
          <w:szCs w:val="28"/>
        </w:rPr>
        <w:t xml:space="preserve"> должно быть минимальным. Допускаются надрезы на фигурах и прикрепление готовых фигур клеем к основанию. </w:t>
      </w:r>
      <w:r>
        <w:rPr>
          <w:sz w:val="28"/>
          <w:szCs w:val="28"/>
        </w:rPr>
        <w:t xml:space="preserve"> Работа должна находиться в собранном состоянии в коробке для пишущей бумаги формата А4: примерный размер 31 х 31 х 22 см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 работе используется много мелких однообразных элементов, соединенных друг с другом, то желательно их дополнительно</w:t>
      </w:r>
      <w:r>
        <w:rPr>
          <w:sz w:val="28"/>
          <w:szCs w:val="28"/>
        </w:rPr>
        <w:t xml:space="preserve"> аккуратно скрепи</w:t>
      </w:r>
      <w:r>
        <w:rPr>
          <w:sz w:val="28"/>
          <w:szCs w:val="28"/>
        </w:rPr>
        <w:t xml:space="preserve">ть клеем ПВА</w:t>
      </w:r>
      <w:r>
        <w:rPr>
          <w:sz w:val="28"/>
          <w:szCs w:val="28"/>
        </w:rPr>
        <w:t xml:space="preserve">, чтобы</w:t>
      </w:r>
      <w:r>
        <w:rPr>
          <w:sz w:val="28"/>
          <w:szCs w:val="28"/>
        </w:rPr>
        <w:t xml:space="preserve"> при транспортировке оригами на выставку элементы не распались.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Домашняя заготовка участнику </w:t>
      </w:r>
      <w:r>
        <w:rPr>
          <w:sz w:val="28"/>
          <w:szCs w:val="28"/>
        </w:rPr>
        <w:t xml:space="preserve">финала </w:t>
      </w:r>
      <w:r>
        <w:rPr>
          <w:sz w:val="28"/>
          <w:szCs w:val="28"/>
        </w:rPr>
        <w:t xml:space="preserve">конкурса не возвращается.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работе </w:t>
      </w:r>
      <w:r>
        <w:rPr>
          <w:sz w:val="28"/>
          <w:szCs w:val="28"/>
        </w:rPr>
        <w:t xml:space="preserve">прикрепляется</w:t>
      </w:r>
      <w:r>
        <w:rPr>
          <w:sz w:val="28"/>
          <w:szCs w:val="28"/>
        </w:rPr>
        <w:t xml:space="preserve"> табличка (ярлык),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которой </w:t>
      </w:r>
      <w:r>
        <w:rPr>
          <w:sz w:val="28"/>
          <w:szCs w:val="28"/>
        </w:rPr>
        <w:t xml:space="preserve"> указыва</w:t>
      </w:r>
      <w:r>
        <w:rPr>
          <w:sz w:val="28"/>
          <w:szCs w:val="28"/>
        </w:rPr>
        <w:t xml:space="preserve">ется наименование работы, </w:t>
      </w:r>
      <w:r>
        <w:rPr>
          <w:sz w:val="28"/>
          <w:szCs w:val="28"/>
        </w:rPr>
        <w:t xml:space="preserve">фамилия, имя  автора (полностью); класс; номер учебного заведения; фамилия, имя, отчество руководителя (полностью). </w:t>
      </w:r>
      <w:r/>
    </w:p>
    <w:p>
      <w:pPr>
        <w:pStyle w:val="978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</w:r>
      <w:r/>
    </w:p>
    <w:p>
      <w:pPr>
        <w:pStyle w:val="97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 композиции оцениваются</w:t>
      </w:r>
      <w:r>
        <w:rPr>
          <w:sz w:val="28"/>
          <w:szCs w:val="28"/>
          <w:u w:val="single"/>
        </w:rPr>
        <w:t xml:space="preserve">:</w:t>
      </w:r>
      <w:r>
        <w:rPr>
          <w:color w:val="FF000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</w:r>
      <w:r/>
    </w:p>
    <w:p>
      <w:pPr>
        <w:pStyle w:val="978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оригинальность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аккуратность,</w:t>
      </w:r>
      <w:r/>
    </w:p>
    <w:p>
      <w:pPr>
        <w:pStyle w:val="978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соответствие наименования работы ее содержанию,</w:t>
      </w:r>
      <w:r/>
    </w:p>
    <w:p>
      <w:pPr>
        <w:pStyle w:val="978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количество фигур в композиции, </w:t>
      </w:r>
      <w:r/>
    </w:p>
    <w:p>
      <w:pPr>
        <w:pStyle w:val="978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уровень сложности фигур,</w:t>
      </w:r>
      <w:r/>
    </w:p>
    <w:p>
      <w:pPr>
        <w:pStyle w:val="978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аппликации снижают оценку.</w:t>
      </w:r>
      <w:r/>
    </w:p>
    <w:p>
      <w:pPr>
        <w:pStyle w:val="978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Конкурсанты, прошедшие в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определенного времени должны изготовить по схеме три</w:t>
      </w:r>
      <w:r>
        <w:rPr>
          <w:sz w:val="28"/>
          <w:szCs w:val="28"/>
        </w:rPr>
        <w:t xml:space="preserve">-четыре</w:t>
      </w:r>
      <w:r>
        <w:rPr>
          <w:sz w:val="28"/>
          <w:szCs w:val="28"/>
        </w:rPr>
        <w:t xml:space="preserve"> фигурки оригами различного уровня сложности. На поделках фамилия конкурсанта не ставится, каждый участник выступает под цифровым шифром. Фигурки сдаются судьям по мере их изготовления: сделал одну – сдал, затем вторую, затем третью.</w:t>
      </w:r>
      <w:r/>
    </w:p>
    <w:p>
      <w:pPr>
        <w:pStyle w:val="978"/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 поделке </w:t>
      </w:r>
      <w:r>
        <w:rPr>
          <w:sz w:val="28"/>
          <w:szCs w:val="28"/>
          <w:u w:val="single"/>
        </w:rPr>
        <w:t xml:space="preserve"> по схеме </w:t>
      </w:r>
      <w:r>
        <w:rPr>
          <w:sz w:val="28"/>
          <w:szCs w:val="28"/>
          <w:u w:val="single"/>
        </w:rPr>
        <w:t xml:space="preserve">оцениваются</w:t>
      </w:r>
      <w:r>
        <w:rPr>
          <w:sz w:val="28"/>
          <w:szCs w:val="28"/>
          <w:u w:val="single"/>
        </w:rPr>
        <w:t xml:space="preserve">:</w:t>
      </w:r>
      <w:r>
        <w:rPr>
          <w:sz w:val="28"/>
          <w:szCs w:val="28"/>
          <w:u w:val="single"/>
        </w:rPr>
      </w:r>
      <w:r/>
    </w:p>
    <w:p>
      <w:pPr>
        <w:pStyle w:val="978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умение читать схему (порядок действий и правильность изготовления),</w:t>
      </w:r>
      <w:r/>
    </w:p>
    <w:p>
      <w:pPr>
        <w:pStyle w:val="978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- аккуратность (проработка сгибов, точность сгиба в углах),</w:t>
      </w:r>
      <w:r/>
    </w:p>
    <w:p>
      <w:pPr>
        <w:pStyle w:val="978"/>
        <w:ind w:left="284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симметричность при выполнении действий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разворотов и сгибов.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</w:r>
      <w:r/>
    </w:p>
    <w:p>
      <w:pPr>
        <w:pStyle w:val="978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оценку не влияет</w:t>
      </w:r>
      <w:r>
        <w:rPr>
          <w:sz w:val="28"/>
          <w:szCs w:val="28"/>
        </w:rPr>
        <w:t xml:space="preserve"> скорость изготовления (сдача работы до истечения контрольного срока).</w:t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/>
    </w:p>
    <w:p>
      <w:pPr>
        <w:pStyle w:val="978"/>
        <w:numPr>
          <w:ilvl w:val="1"/>
          <w:numId w:val="24"/>
        </w:numPr>
        <w:ind w:right="-88"/>
        <w:jc w:val="both"/>
        <w:widowControl w:val="off"/>
        <w:tabs>
          <w:tab w:val="left" w:pos="0" w:leader="none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Соревнование (к</w:t>
      </w:r>
      <w:r>
        <w:rPr>
          <w:b/>
          <w:i/>
          <w:sz w:val="28"/>
          <w:szCs w:val="28"/>
        </w:rPr>
        <w:t xml:space="preserve">онкурс</w:t>
      </w:r>
      <w:r>
        <w:rPr>
          <w:b/>
          <w:i/>
          <w:sz w:val="28"/>
          <w:szCs w:val="28"/>
        </w:rPr>
        <w:t xml:space="preserve">)</w:t>
      </w:r>
      <w:r>
        <w:rPr>
          <w:b/>
          <w:i/>
          <w:sz w:val="28"/>
          <w:szCs w:val="28"/>
        </w:rPr>
        <w:t xml:space="preserve"> изобретательных и хитроумных «</w:t>
      </w:r>
      <w:r>
        <w:rPr>
          <w:b/>
          <w:i/>
          <w:sz w:val="28"/>
          <w:szCs w:val="28"/>
        </w:rPr>
        <w:t xml:space="preserve">РТВ-</w:t>
      </w:r>
      <w:r>
        <w:rPr>
          <w:b/>
          <w:i/>
          <w:sz w:val="28"/>
          <w:szCs w:val="28"/>
        </w:rPr>
        <w:t xml:space="preserve">ТРИЗ»</w:t>
      </w:r>
      <w:r/>
    </w:p>
    <w:p>
      <w:pPr>
        <w:pStyle w:val="978"/>
        <w:ind w:left="645" w:right="-88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(Положение по конкурсу выдается участнику отдельно по эле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тронной почте)</w:t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9  Конкурс  школьных фото и видео</w:t>
      </w:r>
      <w:r>
        <w:rPr>
          <w:b/>
          <w:i/>
          <w:sz w:val="28"/>
          <w:szCs w:val="28"/>
        </w:rPr>
        <w:t xml:space="preserve">сюжетов</w:t>
      </w:r>
      <w:r>
        <w:rPr>
          <w:b/>
          <w:i/>
          <w:sz w:val="28"/>
          <w:szCs w:val="28"/>
        </w:rPr>
        <w:t xml:space="preserve"> «Шаг в будущее» - симпозиум 13</w:t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Цель конкурса:  </w:t>
      </w:r>
      <w:r>
        <w:rPr>
          <w:sz w:val="28"/>
          <w:szCs w:val="28"/>
        </w:rPr>
        <w:t xml:space="preserve">отражение в фото и видеоматериалах научно-технического творчества учащихся и их наставников, реклама научно-технического творчества учебного заведения в рамках программы «Шаг в будущее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Созвездие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НТТМ».</w:t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9.1  </w:t>
      </w:r>
      <w:r>
        <w:rPr>
          <w:sz w:val="28"/>
          <w:szCs w:val="28"/>
          <w:u w:val="single"/>
        </w:rPr>
        <w:t xml:space="preserve">Фото</w:t>
      </w:r>
      <w:r>
        <w:rPr>
          <w:sz w:val="28"/>
          <w:szCs w:val="28"/>
        </w:rPr>
        <w:t xml:space="preserve">: в виде снимка на плотной фотобумаге размером 20 х 30 см.  и копия в электронном виде на диске. Количество фотографий на конкурс от учебного заведения – мах. 5 шт.</w:t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Снимки должны иметь комментарии объемом не более ½ страницы текста формата А4, шрифт </w:t>
      </w:r>
      <w:r>
        <w:rPr>
          <w:sz w:val="28"/>
          <w:szCs w:val="28"/>
          <w:lang w:val="en-US"/>
        </w:rPr>
        <w:t xml:space="preserve">Arial</w:t>
      </w:r>
      <w:r>
        <w:rPr>
          <w:sz w:val="28"/>
          <w:szCs w:val="28"/>
        </w:rPr>
        <w:t xml:space="preserve"> 12  с указанием, кто и где сфотографирован, с чем связан снимок. На обратной стороне фотографии следует указать название сюжета,</w:t>
      </w:r>
      <w:r>
        <w:rPr>
          <w:sz w:val="28"/>
          <w:szCs w:val="28"/>
        </w:rPr>
        <w:t xml:space="preserve"> фамилию, имя автора, № школы. Главным критерием оценки фото является </w:t>
      </w:r>
      <w:r>
        <w:rPr>
          <w:sz w:val="28"/>
          <w:szCs w:val="28"/>
          <w:highlight w:val="yellow"/>
        </w:rPr>
        <w:t xml:space="preserve">креативность</w:t>
      </w:r>
      <w:r>
        <w:rPr>
          <w:sz w:val="28"/>
          <w:szCs w:val="28"/>
        </w:rPr>
        <w:t xml:space="preserve"> сюжета и названия фото.</w:t>
      </w:r>
      <w:r/>
    </w:p>
    <w:p>
      <w:pPr>
        <w:pStyle w:val="978"/>
        <w:numPr>
          <w:ilvl w:val="1"/>
          <w:numId w:val="25"/>
        </w:numPr>
        <w:ind w:left="0" w:right="-88" w:firstLine="0"/>
        <w:jc w:val="both"/>
        <w:widowControl w:val="off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Видео</w:t>
      </w:r>
      <w:r>
        <w:rPr>
          <w:sz w:val="28"/>
          <w:szCs w:val="28"/>
          <w:u w:val="single"/>
        </w:rPr>
        <w:t xml:space="preserve">-сюжет</w:t>
      </w:r>
      <w:r>
        <w:rPr>
          <w:sz w:val="28"/>
          <w:szCs w:val="28"/>
        </w:rPr>
        <w:t xml:space="preserve">:  цифровое видео, записанное </w:t>
      </w:r>
      <w:r>
        <w:rPr>
          <w:sz w:val="28"/>
          <w:szCs w:val="28"/>
        </w:rPr>
        <w:t xml:space="preserve">в формате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DVD</w:t>
      </w:r>
      <w:r>
        <w:rPr>
          <w:sz w:val="28"/>
          <w:szCs w:val="28"/>
        </w:rPr>
        <w:t xml:space="preserve">, должно иметь длительность </w:t>
      </w:r>
      <w:r>
        <w:rPr>
          <w:sz w:val="28"/>
          <w:szCs w:val="28"/>
        </w:rPr>
        <w:t xml:space="preserve">видео-сюжета </w:t>
      </w:r>
      <w:r>
        <w:rPr>
          <w:sz w:val="28"/>
          <w:szCs w:val="28"/>
          <w:highlight w:val="yellow"/>
        </w:rPr>
        <w:t xml:space="preserve">4 - 5  мин.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начале видео-сюжета должно быть указано его название и учебное заведение, представившее его на конкурс. В конце видео-сюжета должны быть указаны его авторы и время съемки.  </w:t>
      </w:r>
      <w:r>
        <w:rPr>
          <w:sz w:val="28"/>
          <w:szCs w:val="28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Главные критерии оценки видео: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26"/>
        </w:numPr>
        <w:ind w:left="426" w:right="-88"/>
        <w:jc w:val="both"/>
        <w:widowControl w:val="off"/>
        <w:tabs>
          <w:tab w:val="left" w:pos="0" w:leader="none"/>
          <w:tab w:val="clear" w:pos="79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Полнота информации 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 учебной научно-исследовательской, конструкторской,  рационализаторской работе  школьников и их наставников в рамках </w:t>
      </w:r>
      <w:r>
        <w:rPr>
          <w:sz w:val="28"/>
          <w:szCs w:val="28"/>
        </w:rPr>
        <w:t xml:space="preserve">Всероссийской,</w:t>
      </w:r>
      <w:r>
        <w:rPr>
          <w:sz w:val="28"/>
          <w:szCs w:val="28"/>
        </w:rPr>
        <w:t xml:space="preserve"> Южно-Уральской и городской интеллектуально-социальной программы для молодежи  и школьников «Шаг в будущее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Созвездие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НТТМ»;</w:t>
      </w:r>
      <w:r/>
    </w:p>
    <w:p>
      <w:pPr>
        <w:pStyle w:val="978"/>
        <w:numPr>
          <w:ilvl w:val="0"/>
          <w:numId w:val="26"/>
        </w:numPr>
        <w:ind w:left="426" w:right="-88"/>
        <w:jc w:val="both"/>
        <w:widowControl w:val="off"/>
        <w:tabs>
          <w:tab w:val="left" w:pos="0" w:leader="none"/>
          <w:tab w:val="clear" w:pos="79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Качество съемки (съемка проводилась со штатива; отсутствие длинных монологов; отсутствие пов</w:t>
      </w:r>
      <w:r>
        <w:rPr>
          <w:sz w:val="28"/>
          <w:szCs w:val="28"/>
        </w:rPr>
        <w:t xml:space="preserve">торяющихся по смыслу монологов</w:t>
      </w:r>
      <w:r>
        <w:rPr>
          <w:sz w:val="28"/>
          <w:szCs w:val="28"/>
        </w:rPr>
        <w:t xml:space="preserve">; наличие фрагментов работы Южно-Уральского молодежного интеллектуального форума «Шаг в будущее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Созвездие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НТТМ»</w:t>
      </w:r>
      <w:r>
        <w:rPr>
          <w:sz w:val="28"/>
          <w:szCs w:val="28"/>
        </w:rPr>
        <w:t xml:space="preserve">…).</w:t>
      </w:r>
      <w:r>
        <w:rPr>
          <w:sz w:val="28"/>
          <w:szCs w:val="28"/>
        </w:rPr>
      </w:r>
      <w:r/>
    </w:p>
    <w:p>
      <w:pPr>
        <w:pStyle w:val="978"/>
        <w:ind w:left="426" w:right="-88"/>
        <w:jc w:val="both"/>
        <w:widowControl w:val="off"/>
        <w:tabs>
          <w:tab w:val="left" w:pos="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ind w:left="426" w:right="-88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/>
    </w:p>
    <w:p>
      <w:pPr>
        <w:pStyle w:val="978"/>
        <w:ind w:right="-88"/>
        <w:jc w:val="center"/>
        <w:widowControl w:val="off"/>
        <w:tabs>
          <w:tab w:val="left" w:pos="0" w:leader="none"/>
        </w:tabs>
        <w:rPr>
          <w:b/>
          <w:color w:val="800000"/>
          <w:sz w:val="28"/>
          <w:u w:val="single"/>
        </w:rPr>
      </w:pPr>
      <w:r>
        <w:rPr>
          <w:b/>
          <w:color w:val="800000"/>
          <w:sz w:val="28"/>
          <w:u w:val="single"/>
        </w:rPr>
        <w:t xml:space="preserve">Н а г р а ж д е н и е</w:t>
      </w:r>
      <w:r>
        <w:rPr>
          <w:b/>
          <w:color w:val="800000"/>
          <w:sz w:val="28"/>
          <w:u w:val="single"/>
        </w:rPr>
      </w:r>
      <w:r/>
    </w:p>
    <w:p>
      <w:pPr>
        <w:pStyle w:val="978"/>
        <w:ind w:right="-88"/>
        <w:jc w:val="center"/>
        <w:widowControl w:val="off"/>
        <w:tabs>
          <w:tab w:val="left" w:pos="0" w:leader="none"/>
        </w:tabs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  <w:r>
        <w:rPr>
          <w:b/>
          <w:sz w:val="16"/>
          <w:szCs w:val="16"/>
          <w:u w:val="single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</w:rPr>
        <w:t xml:space="preserve">Лауреаты Форума награждаются дипломами и призами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Возможны поощрения дипломантов 1 степени со стороны членов Челябинского городского  и областного координационных советов и сюрпризы со стороны спонсоров.</w:t>
      </w:r>
      <w:r>
        <w:rPr>
          <w:sz w:val="28"/>
          <w:szCs w:val="28"/>
        </w:rPr>
      </w:r>
      <w:r/>
    </w:p>
    <w:p>
      <w:pPr>
        <w:pStyle w:val="1000"/>
        <w:ind w:right="-88" w:firstLine="284"/>
        <w:tabs>
          <w:tab w:val="left" w:pos="0" w:leader="none"/>
        </w:tabs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  <w:r>
        <w:rPr>
          <w:b/>
          <w:sz w:val="16"/>
          <w:szCs w:val="16"/>
          <w:u w:val="single"/>
        </w:rPr>
      </w:r>
      <w:r/>
    </w:p>
    <w:p>
      <w:pPr>
        <w:pStyle w:val="1000"/>
        <w:ind w:right="-88" w:firstLine="284"/>
        <w:jc w:val="left"/>
        <w:tabs>
          <w:tab w:val="left" w:pos="0" w:leader="none"/>
        </w:tabs>
      </w:pPr>
      <w:r>
        <w:rPr>
          <w:u w:val="single"/>
          <w:lang w:val="ru-RU"/>
        </w:rPr>
        <w:t xml:space="preserve">К</w:t>
      </w:r>
      <w:r>
        <w:rPr>
          <w:u w:val="single"/>
          <w:lang w:val="ru-RU"/>
        </w:rPr>
        <w:t xml:space="preserve">убки</w:t>
      </w:r>
      <w:r>
        <w:rPr>
          <w:u w:val="single"/>
        </w:rPr>
        <w:t xml:space="preserve"> </w:t>
      </w:r>
      <w:r>
        <w:rPr>
          <w:u w:val="single"/>
          <w:lang w:val="ru-RU"/>
        </w:rPr>
        <w:t xml:space="preserve">«</w:t>
      </w:r>
      <w:r>
        <w:rPr>
          <w:u w:val="single"/>
        </w:rPr>
        <w:t xml:space="preserve">Шаг в будущее</w:t>
      </w:r>
      <w:r>
        <w:rPr>
          <w:u w:val="single"/>
          <w:lang w:val="ru-RU"/>
        </w:rPr>
        <w:t xml:space="preserve"> </w:t>
      </w:r>
      <w:r>
        <w:rPr>
          <w:u w:val="single"/>
        </w:rPr>
        <w:t xml:space="preserve">-</w:t>
      </w:r>
      <w:r>
        <w:rPr>
          <w:u w:val="single"/>
          <w:lang w:val="ru-RU"/>
        </w:rPr>
        <w:t xml:space="preserve"> </w:t>
      </w:r>
      <w:r>
        <w:rPr>
          <w:u w:val="single"/>
          <w:lang w:val="ru-RU"/>
        </w:rPr>
        <w:t xml:space="preserve">Созвездие</w:t>
      </w:r>
      <w:r>
        <w:rPr>
          <w:u w:val="single"/>
        </w:rPr>
        <w:t xml:space="preserve"> </w:t>
      </w:r>
      <w:r>
        <w:rPr>
          <w:u w:val="single"/>
        </w:rPr>
        <w:t xml:space="preserve">НТТМ»</w:t>
      </w:r>
      <w:r>
        <w:t xml:space="preserve"> в </w:t>
      </w:r>
      <w:r>
        <w:rPr>
          <w:lang w:val="ru-RU"/>
        </w:rPr>
        <w:t xml:space="preserve">о</w:t>
      </w:r>
      <w:r>
        <w:t xml:space="preserve">бщекомандном зачете </w:t>
      </w:r>
      <w:r>
        <w:rPr>
          <w:lang w:val="ru-RU"/>
        </w:rPr>
        <w:t xml:space="preserve">Ч</w:t>
      </w:r>
      <w:r>
        <w:t xml:space="preserve">елябинского городского форума за 20</w:t>
      </w:r>
      <w:r>
        <w:rPr>
          <w:lang w:val="ru-RU"/>
        </w:rPr>
        <w:t xml:space="preserve">2</w:t>
      </w:r>
      <w:r>
        <w:rPr>
          <w:lang w:val="ru-RU"/>
        </w:rPr>
        <w:t xml:space="preserve">2</w:t>
      </w:r>
      <w:r>
        <w:t xml:space="preserve"> – 20</w:t>
      </w:r>
      <w:r>
        <w:rPr>
          <w:lang w:val="ru-RU"/>
        </w:rPr>
        <w:t xml:space="preserve">2</w:t>
      </w:r>
      <w:r>
        <w:rPr>
          <w:lang w:val="ru-RU"/>
        </w:rPr>
        <w:t xml:space="preserve">3</w:t>
      </w:r>
      <w:r>
        <w:t xml:space="preserve"> </w:t>
      </w:r>
      <w:r>
        <w:t xml:space="preserve">учебный  год:</w:t>
      </w:r>
      <w:r/>
    </w:p>
    <w:p>
      <w:pPr>
        <w:pStyle w:val="1000"/>
        <w:numPr>
          <w:ilvl w:val="0"/>
          <w:numId w:val="27"/>
        </w:numPr>
        <w:ind w:left="426" w:right="-88"/>
        <w:tabs>
          <w:tab w:val="left" w:pos="0" w:leader="none"/>
          <w:tab w:val="num" w:pos="426" w:leader="none"/>
          <w:tab w:val="clear" w:pos="1146" w:leader="none"/>
        </w:tabs>
      </w:pPr>
      <w:r>
        <w:rPr>
          <w:lang w:val="ru-RU"/>
        </w:rPr>
        <w:t xml:space="preserve">лучшему общеобразовательному </w:t>
      </w:r>
      <w:r>
        <w:rPr>
          <w:lang w:val="ru-RU"/>
        </w:rPr>
        <w:t xml:space="preserve">центру</w:t>
      </w:r>
      <w:r>
        <w:rPr>
          <w:lang w:val="ru-RU"/>
        </w:rPr>
        <w:t xml:space="preserve"> города Челябинска;</w:t>
      </w:r>
      <w:r/>
    </w:p>
    <w:p>
      <w:pPr>
        <w:pStyle w:val="1000"/>
        <w:numPr>
          <w:ilvl w:val="0"/>
          <w:numId w:val="27"/>
        </w:numPr>
        <w:ind w:left="426" w:right="-88"/>
        <w:tabs>
          <w:tab w:val="left" w:pos="0" w:leader="none"/>
          <w:tab w:val="num" w:pos="426" w:leader="none"/>
          <w:tab w:val="clear" w:pos="1146" w:leader="none"/>
        </w:tabs>
      </w:pPr>
      <w:r>
        <w:rPr>
          <w:lang w:val="ru-RU"/>
        </w:rPr>
        <w:t xml:space="preserve">лучшему</w:t>
      </w:r>
      <w:r>
        <w:t xml:space="preserve"> </w:t>
      </w:r>
      <w:r>
        <w:rPr>
          <w:lang w:val="ru-RU"/>
        </w:rPr>
        <w:t xml:space="preserve">общеобразовательному</w:t>
      </w:r>
      <w:r>
        <w:t xml:space="preserve"> </w:t>
      </w:r>
      <w:r>
        <w:rPr>
          <w:lang w:val="ru-RU"/>
        </w:rPr>
        <w:t xml:space="preserve">л</w:t>
      </w:r>
      <w:r>
        <w:t xml:space="preserve">ицею </w:t>
      </w:r>
      <w:r>
        <w:rPr>
          <w:lang w:val="ru-RU"/>
        </w:rPr>
        <w:t xml:space="preserve">г</w:t>
      </w:r>
      <w:r>
        <w:t xml:space="preserve">орода</w:t>
      </w:r>
      <w:r>
        <w:t xml:space="preserve"> </w:t>
      </w:r>
      <w:r>
        <w:rPr>
          <w:lang w:val="ru-RU"/>
        </w:rPr>
        <w:t xml:space="preserve">Ч</w:t>
      </w:r>
      <w:r>
        <w:t xml:space="preserve">елябинска;</w:t>
      </w:r>
      <w:r/>
    </w:p>
    <w:p>
      <w:pPr>
        <w:pStyle w:val="1000"/>
        <w:numPr>
          <w:ilvl w:val="0"/>
          <w:numId w:val="27"/>
        </w:numPr>
        <w:ind w:left="426" w:right="-88"/>
        <w:tabs>
          <w:tab w:val="left" w:pos="0" w:leader="none"/>
          <w:tab w:val="num" w:pos="426" w:leader="none"/>
          <w:tab w:val="clear" w:pos="1146" w:leader="none"/>
        </w:tabs>
      </w:pPr>
      <w:r>
        <w:rPr>
          <w:lang w:val="ru-RU"/>
        </w:rPr>
        <w:t xml:space="preserve">лучший</w:t>
      </w:r>
      <w:r>
        <w:t xml:space="preserve"> общеобразовательной гимназии г</w:t>
      </w:r>
      <w:r>
        <w:t xml:space="preserve">орода</w:t>
      </w:r>
      <w:r>
        <w:t xml:space="preserve"> </w:t>
      </w:r>
      <w:r>
        <w:rPr>
          <w:lang w:val="ru-RU"/>
        </w:rPr>
        <w:t xml:space="preserve">Ч</w:t>
      </w:r>
      <w:r>
        <w:t xml:space="preserve">елябинска;</w:t>
      </w:r>
      <w:r/>
    </w:p>
    <w:p>
      <w:pPr>
        <w:pStyle w:val="1000"/>
        <w:numPr>
          <w:ilvl w:val="0"/>
          <w:numId w:val="27"/>
        </w:numPr>
        <w:ind w:left="426" w:right="-88"/>
        <w:tabs>
          <w:tab w:val="left" w:pos="0" w:leader="none"/>
          <w:tab w:val="num" w:pos="426" w:leader="none"/>
          <w:tab w:val="clear" w:pos="1146" w:leader="none"/>
        </w:tabs>
      </w:pPr>
      <w:r>
        <w:rPr>
          <w:lang w:val="ru-RU"/>
        </w:rPr>
        <w:t xml:space="preserve">лучший</w:t>
      </w:r>
      <w:r>
        <w:t xml:space="preserve"> общеобразовательной школе г</w:t>
      </w:r>
      <w:r>
        <w:t xml:space="preserve">орода</w:t>
      </w:r>
      <w:r>
        <w:t xml:space="preserve"> </w:t>
      </w:r>
      <w:r>
        <w:rPr>
          <w:lang w:val="ru-RU"/>
        </w:rPr>
        <w:t xml:space="preserve">Ч</w:t>
      </w:r>
      <w:r>
        <w:t xml:space="preserve">елябинска;</w:t>
      </w:r>
      <w:r/>
    </w:p>
    <w:p>
      <w:pPr>
        <w:pStyle w:val="1000"/>
        <w:numPr>
          <w:ilvl w:val="0"/>
          <w:numId w:val="27"/>
        </w:numPr>
        <w:ind w:left="426" w:right="-88"/>
        <w:tabs>
          <w:tab w:val="left" w:pos="0" w:leader="none"/>
          <w:tab w:val="num" w:pos="426" w:leader="none"/>
          <w:tab w:val="clear" w:pos="1146" w:leader="none"/>
        </w:tabs>
      </w:pPr>
      <w:r>
        <w:rPr>
          <w:lang w:val="ru-RU"/>
        </w:rPr>
        <w:t xml:space="preserve">лучшему</w:t>
      </w:r>
      <w:r>
        <w:t xml:space="preserve"> </w:t>
      </w:r>
      <w:r>
        <w:t xml:space="preserve">общеобразовательному </w:t>
      </w:r>
      <w:r>
        <w:rPr>
          <w:lang w:val="ru-RU"/>
        </w:rPr>
        <w:t xml:space="preserve">учреждению</w:t>
      </w:r>
      <w:r>
        <w:rPr>
          <w:lang w:val="ru-RU"/>
        </w:rPr>
        <w:t xml:space="preserve"> </w:t>
      </w:r>
      <w:r>
        <w:t xml:space="preserve">в </w:t>
      </w:r>
      <w:r>
        <w:rPr>
          <w:lang w:val="ru-RU"/>
        </w:rPr>
        <w:t xml:space="preserve">н</w:t>
      </w:r>
      <w:r>
        <w:t xml:space="preserve">оминации НТТМ;</w:t>
      </w:r>
      <w:r/>
    </w:p>
    <w:p>
      <w:pPr>
        <w:pStyle w:val="1000"/>
        <w:numPr>
          <w:ilvl w:val="0"/>
          <w:numId w:val="27"/>
        </w:numPr>
        <w:ind w:left="426" w:right="-88"/>
        <w:tabs>
          <w:tab w:val="left" w:pos="0" w:leader="none"/>
          <w:tab w:val="num" w:pos="426" w:leader="none"/>
          <w:tab w:val="clear" w:pos="1146" w:leader="none"/>
        </w:tabs>
      </w:pPr>
      <w:r>
        <w:rPr>
          <w:lang w:val="ru-RU"/>
        </w:rPr>
        <w:t xml:space="preserve">лучшему</w:t>
      </w:r>
      <w:r>
        <w:t xml:space="preserve"> </w:t>
      </w:r>
      <w:r>
        <w:t xml:space="preserve">общеобр</w:t>
      </w:r>
      <w:r>
        <w:t xml:space="preserve">.</w:t>
      </w:r>
      <w:r>
        <w:t xml:space="preserve"> </w:t>
      </w:r>
      <w:r>
        <w:t xml:space="preserve">учреждению </w:t>
      </w:r>
      <w:r>
        <w:t xml:space="preserve">в </w:t>
      </w:r>
      <w:r>
        <w:rPr>
          <w:lang w:val="ru-RU"/>
        </w:rPr>
        <w:t xml:space="preserve">н</w:t>
      </w:r>
      <w:r>
        <w:t xml:space="preserve">оминации «</w:t>
      </w:r>
      <w:r>
        <w:rPr>
          <w:lang w:val="ru-RU"/>
        </w:rPr>
        <w:t xml:space="preserve">И</w:t>
      </w:r>
      <w:r>
        <w:t xml:space="preserve">сследовательский проект»</w:t>
      </w:r>
      <w:r>
        <w:t xml:space="preserve">; </w:t>
      </w:r>
      <w:r/>
    </w:p>
    <w:p>
      <w:pPr>
        <w:pStyle w:val="1000"/>
        <w:numPr>
          <w:ilvl w:val="0"/>
          <w:numId w:val="27"/>
        </w:numPr>
        <w:ind w:left="426" w:right="-88"/>
        <w:tabs>
          <w:tab w:val="left" w:pos="0" w:leader="none"/>
          <w:tab w:val="num" w:pos="426" w:leader="none"/>
          <w:tab w:val="clear" w:pos="1146" w:leader="none"/>
        </w:tabs>
      </w:pPr>
      <w:r>
        <w:rPr>
          <w:lang w:val="ru-RU"/>
        </w:rPr>
        <w:t xml:space="preserve">кубок</w:t>
      </w:r>
      <w:r>
        <w:t xml:space="preserve"> 1 </w:t>
      </w:r>
      <w:r>
        <w:rPr>
          <w:lang w:val="ru-RU"/>
        </w:rPr>
        <w:t xml:space="preserve">с</w:t>
      </w:r>
      <w:r>
        <w:t xml:space="preserve">тепени начальной школе г</w:t>
      </w:r>
      <w:r>
        <w:t xml:space="preserve">орода</w:t>
      </w:r>
      <w:r>
        <w:t xml:space="preserve"> </w:t>
      </w:r>
      <w:r>
        <w:rPr>
          <w:lang w:val="ru-RU"/>
        </w:rPr>
        <w:t xml:space="preserve">Ч</w:t>
      </w:r>
      <w:r>
        <w:t xml:space="preserve">елябинска;</w:t>
      </w:r>
      <w:r/>
    </w:p>
    <w:p>
      <w:pPr>
        <w:pStyle w:val="1000"/>
        <w:numPr>
          <w:ilvl w:val="0"/>
          <w:numId w:val="27"/>
        </w:numPr>
        <w:ind w:left="426" w:right="-88"/>
        <w:tabs>
          <w:tab w:val="left" w:pos="0" w:leader="none"/>
          <w:tab w:val="num" w:pos="426" w:leader="none"/>
          <w:tab w:val="clear" w:pos="1146" w:leader="none"/>
        </w:tabs>
      </w:pPr>
      <w:r>
        <w:rPr>
          <w:lang w:val="ru-RU"/>
        </w:rPr>
        <w:t xml:space="preserve">кубок</w:t>
      </w:r>
      <w:r>
        <w:t xml:space="preserve"> 2 степени начальной школе г</w:t>
      </w:r>
      <w:r>
        <w:t xml:space="preserve">орода</w:t>
      </w:r>
      <w:r>
        <w:t xml:space="preserve"> </w:t>
      </w:r>
      <w:r>
        <w:rPr>
          <w:lang w:val="ru-RU"/>
        </w:rPr>
        <w:t xml:space="preserve">Ч</w:t>
      </w:r>
      <w:r>
        <w:t xml:space="preserve">елябинска;</w:t>
      </w:r>
      <w:r/>
    </w:p>
    <w:p>
      <w:pPr>
        <w:pStyle w:val="1000"/>
        <w:numPr>
          <w:ilvl w:val="0"/>
          <w:numId w:val="27"/>
        </w:numPr>
        <w:ind w:left="426" w:right="-88"/>
        <w:tabs>
          <w:tab w:val="left" w:pos="0" w:leader="none"/>
          <w:tab w:val="num" w:pos="426" w:leader="none"/>
          <w:tab w:val="clear" w:pos="1146" w:leader="none"/>
        </w:tabs>
      </w:pPr>
      <w:r>
        <w:rPr>
          <w:lang w:val="ru-RU"/>
        </w:rPr>
        <w:t xml:space="preserve">кубок</w:t>
      </w:r>
      <w:r>
        <w:t xml:space="preserve"> 3 степени начальной школе г</w:t>
      </w:r>
      <w:r>
        <w:t xml:space="preserve">орода</w:t>
      </w:r>
      <w:r>
        <w:t xml:space="preserve"> </w:t>
      </w:r>
      <w:r>
        <w:rPr>
          <w:lang w:val="ru-RU"/>
        </w:rPr>
        <w:t xml:space="preserve">Ч</w:t>
      </w:r>
      <w:r>
        <w:t xml:space="preserve">елябинска;</w:t>
      </w:r>
      <w:r/>
    </w:p>
    <w:p>
      <w:pPr>
        <w:pStyle w:val="1000"/>
        <w:numPr>
          <w:ilvl w:val="0"/>
          <w:numId w:val="27"/>
        </w:numPr>
        <w:ind w:left="426" w:right="-88"/>
        <w:tabs>
          <w:tab w:val="left" w:pos="0" w:leader="none"/>
          <w:tab w:val="num" w:pos="426" w:leader="none"/>
          <w:tab w:val="clear" w:pos="1146" w:leader="none"/>
        </w:tabs>
      </w:pPr>
      <w:r>
        <w:rPr>
          <w:lang w:val="ru-RU"/>
        </w:rPr>
        <w:t xml:space="preserve">л</w:t>
      </w:r>
      <w:r>
        <w:rPr>
          <w:lang w:val="ru-RU"/>
        </w:rPr>
        <w:t xml:space="preserve">учшему</w:t>
      </w:r>
      <w:r>
        <w:t xml:space="preserve"> </w:t>
      </w:r>
      <w:r>
        <w:rPr>
          <w:lang w:val="ru-RU"/>
        </w:rPr>
        <w:t xml:space="preserve">Районному </w:t>
      </w:r>
      <w:r>
        <w:rPr>
          <w:lang w:val="ru-RU"/>
        </w:rPr>
        <w:t xml:space="preserve">представительству ЧГКЦ </w:t>
      </w:r>
      <w:r>
        <w:rPr>
          <w:lang w:val="ru-RU"/>
        </w:rPr>
        <w:t xml:space="preserve">г</w:t>
      </w:r>
      <w:r>
        <w:t xml:space="preserve">орода</w:t>
      </w:r>
      <w:r>
        <w:t xml:space="preserve"> </w:t>
      </w:r>
      <w:r>
        <w:rPr>
          <w:lang w:val="ru-RU"/>
        </w:rPr>
        <w:t xml:space="preserve">Ч</w:t>
      </w:r>
      <w:r>
        <w:t xml:space="preserve">елябинска </w:t>
      </w:r>
      <w:r>
        <w:t xml:space="preserve">в </w:t>
      </w:r>
      <w:r>
        <w:rPr>
          <w:lang w:val="ru-RU"/>
        </w:rPr>
        <w:t xml:space="preserve">р</w:t>
      </w:r>
      <w:r>
        <w:t xml:space="preserve">амках программы</w:t>
      </w:r>
      <w:r>
        <w:t xml:space="preserve"> «</w:t>
      </w:r>
      <w:r>
        <w:rPr>
          <w:lang w:val="ru-RU"/>
        </w:rPr>
        <w:t xml:space="preserve">Ш</w:t>
      </w:r>
      <w:r>
        <w:t xml:space="preserve">аг в будущее-Созвездие НТТМ»</w:t>
      </w:r>
      <w:r>
        <w:rPr>
          <w:lang w:val="ru-RU"/>
        </w:rPr>
        <w:t xml:space="preserve">.</w:t>
      </w:r>
      <w:r/>
    </w:p>
    <w:p>
      <w:pPr>
        <w:pStyle w:val="1000"/>
        <w:numPr>
          <w:ilvl w:val="0"/>
          <w:numId w:val="27"/>
        </w:numPr>
        <w:ind w:left="426" w:right="-88"/>
        <w:tabs>
          <w:tab w:val="left" w:pos="0" w:leader="none"/>
          <w:tab w:val="num" w:pos="426" w:leader="none"/>
          <w:tab w:val="clear" w:pos="1146" w:leader="none"/>
        </w:tabs>
      </w:pPr>
      <w:r>
        <w:rPr>
          <w:u w:val="single"/>
          <w:lang w:val="ru-RU"/>
        </w:rPr>
        <w:t xml:space="preserve">Большой</w:t>
      </w:r>
      <w:r>
        <w:rPr>
          <w:u w:val="single"/>
        </w:rPr>
        <w:t xml:space="preserve">  </w:t>
      </w:r>
      <w:r>
        <w:rPr>
          <w:u w:val="single"/>
          <w:lang w:val="ru-RU"/>
        </w:rPr>
        <w:t xml:space="preserve">и</w:t>
      </w:r>
      <w:r>
        <w:rPr>
          <w:u w:val="single"/>
        </w:rPr>
        <w:t xml:space="preserve">нтеллектуальный </w:t>
      </w:r>
      <w:r>
        <w:rPr>
          <w:u w:val="single"/>
          <w:lang w:val="ru-RU"/>
        </w:rPr>
        <w:t xml:space="preserve">к</w:t>
      </w:r>
      <w:r>
        <w:rPr>
          <w:u w:val="single"/>
        </w:rPr>
        <w:t xml:space="preserve">убок столицы </w:t>
      </w:r>
      <w:r>
        <w:rPr>
          <w:u w:val="single"/>
          <w:lang w:val="ru-RU"/>
        </w:rPr>
        <w:t xml:space="preserve">Ю</w:t>
      </w:r>
      <w:r>
        <w:rPr>
          <w:u w:val="single"/>
        </w:rPr>
        <w:t xml:space="preserve">жного Урала «Интеллектуалы </w:t>
      </w:r>
      <w:r>
        <w:rPr>
          <w:u w:val="single"/>
          <w:lang w:val="en-US"/>
        </w:rPr>
        <w:t xml:space="preserve">XXI</w:t>
      </w:r>
      <w:r>
        <w:rPr>
          <w:u w:val="single"/>
        </w:rPr>
        <w:t xml:space="preserve"> </w:t>
      </w:r>
      <w:r>
        <w:rPr>
          <w:u w:val="single"/>
          <w:lang w:val="ru-RU"/>
        </w:rPr>
        <w:t xml:space="preserve">в</w:t>
      </w:r>
      <w:r>
        <w:rPr>
          <w:u w:val="single"/>
        </w:rPr>
        <w:t xml:space="preserve">ека»</w:t>
      </w:r>
      <w:r>
        <w:t xml:space="preserve"> в </w:t>
      </w:r>
      <w:r>
        <w:rPr>
          <w:lang w:val="ru-RU"/>
        </w:rPr>
        <w:t xml:space="preserve">о</w:t>
      </w:r>
      <w:r>
        <w:t xml:space="preserve">бщекомандном зачете Форума за 20</w:t>
      </w:r>
      <w:r>
        <w:rPr>
          <w:lang w:val="ru-RU"/>
        </w:rPr>
        <w:t xml:space="preserve">2</w:t>
      </w:r>
      <w:r>
        <w:rPr>
          <w:lang w:val="ru-RU"/>
        </w:rPr>
        <w:t xml:space="preserve">2</w:t>
      </w:r>
      <w:r>
        <w:t xml:space="preserve"> – 20</w:t>
      </w:r>
      <w:r>
        <w:rPr>
          <w:lang w:val="ru-RU"/>
        </w:rPr>
        <w:t xml:space="preserve">2</w:t>
      </w:r>
      <w:r>
        <w:rPr>
          <w:lang w:val="ru-RU"/>
        </w:rPr>
        <w:t xml:space="preserve">3</w:t>
      </w:r>
      <w:r>
        <w:t xml:space="preserve"> </w:t>
      </w:r>
      <w:r>
        <w:rPr>
          <w:lang w:val="ru-RU"/>
        </w:rPr>
        <w:t xml:space="preserve">у</w:t>
      </w:r>
      <w:r>
        <w:t xml:space="preserve">чебный  год:</w:t>
      </w:r>
      <w:r/>
    </w:p>
    <w:p>
      <w:pPr>
        <w:pStyle w:val="1000"/>
        <w:ind w:left="426" w:right="-88"/>
        <w:tabs>
          <w:tab w:val="left" w:pos="426" w:leader="none"/>
        </w:tabs>
      </w:pPr>
      <w:r>
        <w:rPr>
          <w:lang w:val="ru-RU"/>
        </w:rPr>
        <w:t xml:space="preserve">лучшему</w:t>
      </w:r>
      <w:r>
        <w:t xml:space="preserve"> </w:t>
      </w:r>
      <w:r>
        <w:rPr>
          <w:lang w:val="ru-RU"/>
        </w:rPr>
        <w:t xml:space="preserve">у</w:t>
      </w:r>
      <w:r>
        <w:t xml:space="preserve">чреждению образования в интеллектуально-социальной программе для молодежи «Шаг в будущее</w:t>
      </w:r>
      <w:r>
        <w:rPr>
          <w:lang w:val="ru-RU"/>
        </w:rPr>
        <w:t xml:space="preserve"> </w:t>
      </w:r>
      <w:r>
        <w:t xml:space="preserve">-</w:t>
      </w:r>
      <w:r>
        <w:rPr>
          <w:lang w:val="ru-RU"/>
        </w:rPr>
        <w:t xml:space="preserve"> </w:t>
      </w:r>
      <w:r>
        <w:rPr>
          <w:lang w:val="ru-RU"/>
        </w:rPr>
        <w:t xml:space="preserve">Созвездие</w:t>
      </w:r>
      <w:r>
        <w:t xml:space="preserve"> </w:t>
      </w:r>
      <w:r>
        <w:t xml:space="preserve">НТТМ» </w:t>
      </w:r>
      <w:r>
        <w:rPr>
          <w:lang w:val="ru-RU"/>
        </w:rPr>
        <w:t xml:space="preserve">города Ч</w:t>
      </w:r>
      <w:r>
        <w:t xml:space="preserve">елябинска.</w:t>
      </w:r>
      <w:r/>
    </w:p>
    <w:p>
      <w:pPr>
        <w:ind w:left="426" w:right="-88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1000"/>
        <w:ind w:right="-88"/>
        <w:jc w:val="center"/>
        <w:tabs>
          <w:tab w:val="left" w:pos="0" w:leader="none"/>
        </w:tabs>
        <w:rPr>
          <w:b/>
          <w:color w:val="0000FF"/>
        </w:rPr>
      </w:pPr>
      <w:r>
        <w:br w:type="page"/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435610" cy="457200"/>
                <wp:effectExtent l="0" t="0" r="0" b="0"/>
                <wp:wrapTight wrapText="bothSides">
                  <wp:wrapPolygon edited="1">
                    <wp:start x="-348" y="0"/>
                    <wp:lineTo x="-348" y="21268"/>
                    <wp:lineTo x="21600" y="21268"/>
                    <wp:lineTo x="21600" y="0"/>
                    <wp:lineTo x="-348" y="0"/>
                  </wp:wrapPolygon>
                </wp:wrapTight>
                <wp:docPr id="8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356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mso-wrap-distance-left:9.0pt;mso-wrap-distance-top:0.0pt;mso-wrap-distance-right:9.0pt;mso-wrap-distance-bottom:0.0pt;z-index:251658242;o:allowoverlap:true;o:allowincell:true;mso-position-horizontal-relative:text;margin-left:9.0pt;mso-position-horizontal:absolute;mso-position-vertical-relative:text;margin-top:9.0pt;mso-position-vertical:absolute;width:34.3pt;height:36.0pt;" wrapcoords="-1610 0 -1610 98463 100000 98463 100000 0 -1610 0" stroked="f">
                <v:path textboxrect="0,0,0,0"/>
                <v:imagedata r:id="rId13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450215" cy="457200"/>
                <wp:effectExtent l="0" t="0" r="0" b="0"/>
                <wp:wrapTight wrapText="bothSides">
                  <wp:wrapPolygon edited="1">
                    <wp:start x="-348" y="0"/>
                    <wp:lineTo x="-348" y="21257"/>
                    <wp:lineTo x="21600" y="21257"/>
                    <wp:lineTo x="21600" y="0"/>
                    <wp:lineTo x="-348" y="0"/>
                  </wp:wrapPolygon>
                </wp:wrapTight>
                <wp:docPr id="9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502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mso-wrap-distance-left:9.0pt;mso-wrap-distance-top:0.0pt;mso-wrap-distance-right:9.0pt;mso-wrap-distance-bottom:0.0pt;z-index:251658243;o:allowoverlap:true;o:allowincell:true;mso-position-horizontal-relative:text;margin-left:450.0pt;mso-position-horizontal:absolute;mso-position-vertical-relative:text;margin-top:0.0pt;mso-position-vertical:absolute;width:35.4pt;height:36.0pt;" wrapcoords="-1610 0 -1610 98412 100000 98412 100000 0 -1610 0" stroked="f">
                <v:path textboxrect="0,0,0,0"/>
                <v:imagedata r:id="rId14" o:title=""/>
              </v:shape>
            </w:pict>
          </mc:Fallback>
        </mc:AlternateContent>
      </w:r>
      <w:r>
        <w:rPr>
          <w:b/>
          <w:color w:val="0000FF"/>
        </w:rPr>
        <w:t xml:space="preserve">Всероссийская научно-социальная программа для молодежи и  школьников</w:t>
      </w:r>
      <w:r>
        <w:rPr>
          <w:b/>
          <w:color w:val="0000FF"/>
        </w:rPr>
        <w:t xml:space="preserve"> </w:t>
      </w:r>
      <w:r>
        <w:rPr>
          <w:b/>
          <w:color w:val="0000FF"/>
        </w:rPr>
        <w:t xml:space="preserve">«Шаг в будущее»</w:t>
      </w:r>
      <w:r/>
    </w:p>
    <w:p>
      <w:pPr>
        <w:pStyle w:val="978"/>
        <w:ind w:right="-88"/>
        <w:jc w:val="center"/>
        <w:spacing w:line="278" w:lineRule="auto"/>
        <w:tabs>
          <w:tab w:val="left" w:pos="0" w:leader="none"/>
        </w:tabs>
        <w:rPr>
          <w:b/>
        </w:rPr>
      </w:pPr>
      <w:r>
        <w:rPr>
          <w:b/>
        </w:rPr>
      </w:r>
      <w:r/>
    </w:p>
    <w:p>
      <w:pPr>
        <w:pStyle w:val="978"/>
        <w:ind w:right="-88"/>
        <w:jc w:val="center"/>
        <w:spacing w:line="278" w:lineRule="auto"/>
        <w:tabs>
          <w:tab w:val="left" w:pos="0" w:leader="none"/>
        </w:tabs>
        <w:rPr>
          <w:b/>
          <w:color w:val="800000"/>
        </w:rPr>
      </w:pPr>
      <w:r>
        <w:rPr>
          <w:b/>
          <w:color w:val="800000"/>
        </w:rPr>
        <w:t xml:space="preserve">Южно-Уральский молодежный интеллектуальный  форум  «Шаг в будущее</w:t>
      </w:r>
      <w:r>
        <w:rPr>
          <w:b/>
          <w:color w:val="800000"/>
        </w:rPr>
        <w:t xml:space="preserve"> – </w:t>
      </w:r>
      <w:r>
        <w:rPr>
          <w:b/>
          <w:color w:val="800000"/>
        </w:rPr>
        <w:t xml:space="preserve">Созвездие</w:t>
      </w:r>
      <w:r>
        <w:rPr>
          <w:b/>
          <w:color w:val="800000"/>
        </w:rPr>
        <w:t xml:space="preserve"> </w:t>
      </w:r>
      <w:r>
        <w:rPr>
          <w:b/>
          <w:color w:val="800000"/>
        </w:rPr>
        <w:t xml:space="preserve">НТТМ»</w:t>
      </w:r>
      <w:r/>
    </w:p>
    <w:p>
      <w:pPr>
        <w:pStyle w:val="978"/>
        <w:ind w:right="-88"/>
        <w:jc w:val="center"/>
        <w:spacing w:line="278" w:lineRule="auto"/>
        <w:tabs>
          <w:tab w:val="left" w:pos="0" w:leader="none"/>
        </w:tabs>
        <w:rPr>
          <w:b/>
          <w:i/>
          <w:color w:val="800000"/>
        </w:rPr>
      </w:pPr>
      <w:r>
        <w:rPr>
          <w:b/>
          <w:i/>
          <w:color w:val="800000"/>
        </w:rPr>
        <w:t xml:space="preserve">Челябинск,</w:t>
      </w:r>
      <w:r>
        <w:rPr>
          <w:b/>
          <w:i/>
          <w:color w:val="800000"/>
        </w:rPr>
        <w:t xml:space="preserve"> </w:t>
      </w:r>
      <w:r>
        <w:rPr>
          <w:b/>
          <w:i/>
          <w:color w:val="800000"/>
        </w:rPr>
        <w:t xml:space="preserve">1</w:t>
      </w:r>
      <w:r>
        <w:rPr>
          <w:b/>
          <w:i/>
          <w:color w:val="800000"/>
        </w:rPr>
        <w:t xml:space="preserve">4-</w:t>
      </w:r>
      <w:r>
        <w:rPr>
          <w:b/>
          <w:i/>
          <w:color w:val="800000"/>
        </w:rPr>
        <w:t xml:space="preserve">1</w:t>
      </w:r>
      <w:r>
        <w:rPr>
          <w:b/>
          <w:i/>
          <w:color w:val="800000"/>
        </w:rPr>
        <w:t xml:space="preserve">5 декабря</w:t>
      </w:r>
      <w:r>
        <w:rPr>
          <w:b/>
          <w:i/>
          <w:color w:val="800000"/>
        </w:rPr>
        <w:t xml:space="preserve"> 20</w:t>
      </w:r>
      <w:r>
        <w:rPr>
          <w:b/>
          <w:i/>
          <w:color w:val="800000"/>
        </w:rPr>
        <w:t xml:space="preserve">2</w:t>
      </w:r>
      <w:r>
        <w:rPr>
          <w:b/>
          <w:i/>
          <w:color w:val="800000"/>
        </w:rPr>
        <w:t xml:space="preserve">2г.</w:t>
      </w:r>
      <w:r/>
    </w:p>
    <w:p>
      <w:pPr>
        <w:pStyle w:val="978"/>
        <w:ind w:right="-88"/>
        <w:jc w:val="right"/>
        <w:spacing w:before="160"/>
        <w:tabs>
          <w:tab w:val="left" w:pos="0" w:leader="none"/>
        </w:tabs>
        <w:rPr>
          <w:b/>
          <w:sz w:val="18"/>
        </w:rPr>
      </w:pPr>
      <w:r>
        <w:rPr>
          <w:b/>
          <w:sz w:val="18"/>
        </w:rPr>
        <w:t xml:space="preserve">Регистрационная форма</w:t>
      </w:r>
      <w:r>
        <w:rPr>
          <w:b/>
          <w:sz w:val="18"/>
        </w:rPr>
        <w:t xml:space="preserve"> 1</w:t>
      </w:r>
      <w:r/>
    </w:p>
    <w:p>
      <w:pPr>
        <w:pStyle w:val="996"/>
        <w:ind w:right="-88"/>
        <w:tabs>
          <w:tab w:val="left" w:pos="0" w:leader="none"/>
        </w:tabs>
        <w:rPr>
          <w:color w:val="0000FF"/>
        </w:rPr>
      </w:pPr>
      <w:r>
        <w:rPr>
          <w:color w:val="0000FF"/>
        </w:rPr>
        <w:t xml:space="preserve">З А Я В К А</w:t>
      </w:r>
      <w:r/>
    </w:p>
    <w:p>
      <w:pPr>
        <w:pStyle w:val="978"/>
        <w:ind w:right="-88"/>
        <w:jc w:val="center"/>
        <w:spacing w:line="259" w:lineRule="auto"/>
        <w:tabs>
          <w:tab w:val="left" w:pos="0" w:leader="none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на участие профессиональных работников г.  Челябинска и Челябинской области</w:t>
      </w:r>
      <w:r/>
    </w:p>
    <w:p>
      <w:pPr>
        <w:pStyle w:val="978"/>
        <w:ind w:right="-88"/>
        <w:jc w:val="center"/>
        <w:spacing w:line="259" w:lineRule="auto"/>
        <w:tabs>
          <w:tab w:val="left" w:pos="0" w:leader="none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в Научно-педагогическом семинаре «Наука в школе» программы «Шаг в будущее…»</w:t>
      </w:r>
      <w:r/>
    </w:p>
    <w:p>
      <w:pPr>
        <w:pStyle w:val="978"/>
        <w:ind w:right="-88"/>
        <w:jc w:val="both"/>
        <w:spacing w:before="160"/>
        <w:tabs>
          <w:tab w:val="left" w:pos="0" w:leader="none"/>
        </w:tabs>
        <w:rPr>
          <w:rFonts w:ascii="Arial" w:hAnsi="Arial"/>
          <w:sz w:val="16"/>
        </w:rPr>
      </w:pPr>
      <w:r>
        <w:rPr>
          <w:rFonts w:ascii="Arial Narrow" w:hAnsi="Arial Narrow"/>
        </w:rPr>
      </w:r>
      <w:r>
        <w:rPr>
          <w:rFonts w:ascii="Arial" w:hAnsi="Arial"/>
          <w:sz w:val="16"/>
        </w:rPr>
        <w:t xml:space="preserve">Заполните, пожалуйста, машинописью или аккуратно печатными буквами отдельно на каждого участника и представьте в районное Представительства КЦ программы «Шаг в будущее-Созвездие-НТТМ» </w:t>
      </w:r>
      <w:r>
        <w:rPr>
          <w:rFonts w:ascii="Arial" w:hAnsi="Arial"/>
        </w:rPr>
        <w:t xml:space="preserve">до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1 ноября  20</w:t>
      </w:r>
      <w:r>
        <w:rPr>
          <w:rFonts w:ascii="Arial" w:hAnsi="Arial"/>
        </w:rPr>
        <w:t xml:space="preserve">2</w:t>
      </w:r>
      <w:r>
        <w:rPr>
          <w:rFonts w:ascii="Arial" w:hAnsi="Arial"/>
        </w:rPr>
        <w:t xml:space="preserve">2 г.</w:t>
      </w:r>
      <w:r>
        <w:rPr>
          <w:rFonts w:ascii="Arial" w:hAnsi="Arial"/>
          <w:sz w:val="16"/>
        </w:rPr>
        <w:t xml:space="preserve"> Копию заявки представьте при регистрации участников конференции</w:t>
      </w:r>
      <w:r/>
    </w:p>
    <w:p>
      <w:pPr>
        <w:pStyle w:val="978"/>
        <w:ind w:right="-88"/>
        <w:spacing w:before="160"/>
        <w:tabs>
          <w:tab w:val="left" w:pos="0" w:leader="none"/>
        </w:tabs>
        <w:rPr>
          <w:rFonts w:ascii="Arial" w:hAnsi="Arial"/>
          <w:sz w:val="16"/>
        </w:rPr>
      </w:pPr>
      <w:r>
        <w:rPr>
          <w:rFonts w:ascii="Arial Narrow" w:hAnsi="Arial Narrow"/>
          <w:sz w:val="22"/>
        </w:rPr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152432</wp:posOffset>
                </wp:positionV>
                <wp:extent cx="0" cy="429849"/>
                <wp:effectExtent l="6350" t="6350" r="6350" b="6350"/>
                <wp:wrapNone/>
                <wp:docPr id="10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1">
                          <a:off x="0" y="0"/>
                          <a:ext cx="0" cy="429849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20" style="position:absolute;mso-wrap-distance-left:9.0pt;mso-wrap-distance-top:0.0pt;mso-wrap-distance-right:9.0pt;mso-wrap-distance-bottom:0.0pt;z-index:251658246;o:allowoverlap:true;o:allowincell:true;mso-position-horizontal-relative:text;margin-left:126.0pt;mso-position-horizontal:absolute;mso-position-vertical-relative:text;margin-top:12.0pt;mso-position-vertical:absolute;width:0.0pt;height:33.8pt;flip:y;" coordsize="100000,100000" path="" filled="f" strokecolor="#000000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152432</wp:posOffset>
                </wp:positionV>
                <wp:extent cx="0" cy="429849"/>
                <wp:effectExtent l="6350" t="6350" r="6350" b="6350"/>
                <wp:wrapNone/>
                <wp:docPr id="1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0" cy="429849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20" style="position:absolute;mso-wrap-distance-left:9.0pt;mso-wrap-distance-top:0.0pt;mso-wrap-distance-right:9.0pt;mso-wrap-distance-bottom:0.0pt;z-index:251658249;o:allowoverlap:true;o:allowincell:true;mso-position-horizontal-relative:text;margin-left:495.0pt;mso-position-horizontal:absolute;mso-position-vertical-relative:text;margin-top:12.0pt;mso-position-vertical:absolute;width:0.0pt;height:33.8pt;" coordsize="100000,100000" path="" filled="f" strokecolor="#000000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152432</wp:posOffset>
                </wp:positionV>
                <wp:extent cx="4686300" cy="0"/>
                <wp:effectExtent l="0" t="0" r="0" b="0"/>
                <wp:wrapNone/>
                <wp:docPr id="1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20" style="position:absolute;mso-wrap-distance-left:9.0pt;mso-wrap-distance-top:0.0pt;mso-wrap-distance-right:9.0pt;mso-wrap-distance-bottom:0.0pt;z-index:251658247;o:allowoverlap:true;o:allowincell:true;mso-position-horizontal-relative:text;margin-left:126.0pt;mso-position-horizontal:absolute;mso-position-vertical-relative:text;margin-top:12.0pt;mso-position-vertical:absolute;width:369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ascii="Arial Narrow" w:hAnsi="Arial Narrow"/>
          <w:sz w:val="22"/>
        </w:rPr>
        <w:t xml:space="preserve">Фамилия, имя, отчество  </w:t>
      </w:r>
      <w:r>
        <w:rPr>
          <w:rFonts w:ascii="Arial" w:hAnsi="Arial"/>
          <w:sz w:val="16"/>
        </w:rPr>
      </w:r>
      <w:r/>
    </w:p>
    <w:p>
      <w:pPr>
        <w:pStyle w:val="978"/>
        <w:ind w:right="-88"/>
        <w:spacing w:before="560"/>
        <w:tabs>
          <w:tab w:val="left" w:pos="0" w:leader="none"/>
        </w:tabs>
        <w:rPr>
          <w:rFonts w:ascii="Arial Narrow" w:hAnsi="Arial Narrow"/>
          <w:sz w:val="22"/>
        </w:rPr>
      </w:pPr>
      <w:r>
        <w:rPr>
          <w:rFonts w:ascii="Arial Narrow" w:hAnsi="Arial Narrow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8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320040</wp:posOffset>
                </wp:positionV>
                <wp:extent cx="4686300" cy="0"/>
                <wp:effectExtent l="0" t="0" r="0" b="0"/>
                <wp:wrapNone/>
                <wp:docPr id="1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20" style="position:absolute;mso-wrap-distance-left:9.0pt;mso-wrap-distance-top:0.0pt;mso-wrap-distance-right:9.0pt;mso-wrap-distance-bottom:0.0pt;z-index:251658248;o:allowoverlap:true;o:allowincell:false;mso-position-horizontal-relative:text;margin-left:126.0pt;mso-position-horizontal:absolute;mso-position-vertical-relative:text;margin-top:25.2pt;mso-position-vertical:absolute;width:369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ascii="Arial Narrow" w:hAnsi="Arial Narrow"/>
          <w:sz w:val="22"/>
        </w:rPr>
        <w:t xml:space="preserve">Направляющая организация</w:t>
      </w:r>
      <w:r/>
    </w:p>
    <w:p>
      <w:pPr>
        <w:pStyle w:val="978"/>
        <w:ind w:right="-88"/>
        <w:spacing w:before="240"/>
        <w:tabs>
          <w:tab w:val="left" w:pos="0" w:leader="none"/>
        </w:tabs>
        <w:rPr>
          <w:rFonts w:ascii="Arial Narrow" w:hAnsi="Arial Narrow"/>
          <w:sz w:val="22"/>
        </w:rPr>
      </w:pPr>
      <w:r>
        <w:rPr>
          <w:rFonts w:ascii="Arial Narrow" w:hAnsi="Arial Narrow"/>
        </w:rPr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89549</wp:posOffset>
                </wp:positionV>
                <wp:extent cx="4457700" cy="0"/>
                <wp:effectExtent l="0" t="0" r="0" b="0"/>
                <wp:wrapNone/>
                <wp:docPr id="1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20" style="position:absolute;mso-wrap-distance-left:9.0pt;mso-wrap-distance-top:0.0pt;mso-wrap-distance-right:9.0pt;mso-wrap-distance-bottom:0.0pt;z-index:251658251;o:allowoverlap:true;o:allowincell:true;mso-position-horizontal-relative:text;margin-left:144.0pt;mso-position-horizontal:absolute;mso-position-vertical-relative:text;margin-top:7.1pt;mso-position-vertical:absolute;width:351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ascii="Arial Narrow" w:hAnsi="Arial Narrow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85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432435</wp:posOffset>
                </wp:positionV>
                <wp:extent cx="0" cy="0"/>
                <wp:effectExtent l="0" t="0" r="0" b="0"/>
                <wp:wrapNone/>
                <wp:docPr id="1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20" style="position:absolute;mso-wrap-distance-left:9.0pt;mso-wrap-distance-top:0.0pt;mso-wrap-distance-right:9.0pt;mso-wrap-distance-bottom:0.0pt;z-index:251658285;o:allowoverlap:true;o:allowincell:true;mso-position-horizontal-relative:text;margin-left:477.0pt;mso-position-horizontal:absolute;mso-position-vertical-relative:text;margin-top:34.0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8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89549</wp:posOffset>
                </wp:positionV>
                <wp:extent cx="0" cy="342886"/>
                <wp:effectExtent l="6350" t="6350" r="6350" b="6350"/>
                <wp:wrapNone/>
                <wp:docPr id="1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1">
                          <a:off x="0" y="0"/>
                          <a:ext cx="0" cy="342886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20" style="position:absolute;mso-wrap-distance-left:9.0pt;mso-wrap-distance-top:0.0pt;mso-wrap-distance-right:9.0pt;mso-wrap-distance-bottom:0.0pt;z-index:251658282;o:allowoverlap:true;o:allowincell:true;mso-position-horizontal-relative:text;margin-left:144.0pt;mso-position-horizontal:absolute;mso-position-vertical-relative:text;margin-top:7.1pt;mso-position-vertical:absolute;width:0.0pt;height:27.0pt;flip:y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ascii="Arial Narrow" w:hAnsi="Arial Narrow"/>
          <w:sz w:val="16"/>
        </w:rPr>
        <w:t xml:space="preserve">(учебное заведение, школа, лицей … )</w:t>
      </w:r>
      <w:r>
        <w:rPr>
          <w:rFonts w:ascii="Arial Narrow" w:hAnsi="Arial Narrow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53" behindDoc="0" locked="0" layoutInCell="0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89549</wp:posOffset>
                </wp:positionV>
                <wp:extent cx="0" cy="342886"/>
                <wp:effectExtent l="6350" t="6350" r="6350" b="6350"/>
                <wp:wrapNone/>
                <wp:docPr id="1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1">
                          <a:off x="0" y="0"/>
                          <a:ext cx="0" cy="342886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20" style="position:absolute;mso-wrap-distance-left:9.0pt;mso-wrap-distance-top:0.0pt;mso-wrap-distance-right:9.0pt;mso-wrap-distance-bottom:0.0pt;z-index:251658253;o:allowoverlap:true;o:allowincell:false;mso-position-horizontal-relative:text;margin-left:495.0pt;mso-position-horizontal:absolute;mso-position-vertical-relative:text;margin-top:7.1pt;mso-position-vertical:absolute;width:0.0pt;height:27.0pt;flip:y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ascii="Arial Narrow" w:hAnsi="Arial Narrow"/>
          <w:sz w:val="22"/>
        </w:rPr>
        <w:t xml:space="preserve">  </w:t>
      </w:r>
      <w:r/>
    </w:p>
    <w:p>
      <w:pPr>
        <w:pStyle w:val="978"/>
        <w:ind w:right="-88"/>
        <w:tabs>
          <w:tab w:val="left" w:pos="0" w:leader="none"/>
        </w:tabs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</w:r>
      <w:r/>
    </w:p>
    <w:p>
      <w:pPr>
        <w:pStyle w:val="978"/>
        <w:ind w:right="-88"/>
        <w:spacing w:before="140"/>
        <w:tabs>
          <w:tab w:val="left" w:pos="0" w:leader="none"/>
        </w:tabs>
        <w:rPr>
          <w:rFonts w:ascii="Arial Narrow" w:hAnsi="Arial Narrow"/>
          <w:sz w:val="18"/>
        </w:rPr>
      </w:pPr>
      <w:r>
        <w:rPr>
          <w:rFonts w:ascii="Arial Narrow" w:hAnsi="Arial Narrow"/>
        </w:rPr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46375</wp:posOffset>
                </wp:positionV>
                <wp:extent cx="4457700" cy="0"/>
                <wp:effectExtent l="0" t="0" r="0" b="0"/>
                <wp:wrapNone/>
                <wp:docPr id="1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20" style="position:absolute;mso-wrap-distance-left:9.0pt;mso-wrap-distance-top:0.0pt;mso-wrap-distance-right:9.0pt;mso-wrap-distance-bottom:0.0pt;z-index:251658252;o:allowoverlap:true;o:allowincell:true;mso-position-horizontal-relative:text;margin-left:144.0pt;mso-position-horizontal:absolute;mso-position-vertical-relative:text;margin-top:3.7pt;mso-position-vertical:absolute;width:351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ascii="Arial Narrow" w:hAnsi="Arial Narrow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97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287655</wp:posOffset>
                </wp:positionV>
                <wp:extent cx="0" cy="685800"/>
                <wp:effectExtent l="0" t="0" r="0" b="0"/>
                <wp:wrapNone/>
                <wp:docPr id="1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20" style="position:absolute;mso-wrap-distance-left:9.0pt;mso-wrap-distance-top:0.0pt;mso-wrap-distance-right:9.0pt;mso-wrap-distance-bottom:0.0pt;z-index:251658297;o:allowoverlap:true;o:allowincell:true;mso-position-horizontal-relative:text;margin-left:477.0pt;mso-position-horizontal:absolute;mso-position-vertical-relative:text;margin-top:22.6pt;mso-position-vertical:absolute;width:0.0pt;height:54.0pt;" coordsize="100000,100000" path="" filled="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95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287655</wp:posOffset>
                </wp:positionV>
                <wp:extent cx="0" cy="685800"/>
                <wp:effectExtent l="0" t="0" r="0" b="0"/>
                <wp:wrapNone/>
                <wp:docPr id="20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20" style="position:absolute;mso-wrap-distance-left:9.0pt;mso-wrap-distance-top:0.0pt;mso-wrap-distance-right:9.0pt;mso-wrap-distance-bottom:0.0pt;z-index:251658295;o:allowoverlap:true;o:allowincell:true;mso-position-horizontal-relative:text;margin-left:81.0pt;mso-position-horizontal:absolute;mso-position-vertical-relative:text;margin-top:22.6pt;mso-position-vertical:absolute;width:0.0pt;height:54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ascii="Arial Narrow" w:hAnsi="Arial Narrow"/>
          <w:sz w:val="1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76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287655</wp:posOffset>
                </wp:positionV>
                <wp:extent cx="5029200" cy="0"/>
                <wp:effectExtent l="0" t="0" r="0" b="0"/>
                <wp:wrapNone/>
                <wp:docPr id="2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20" style="position:absolute;mso-wrap-distance-left:9.0pt;mso-wrap-distance-top:0.0pt;mso-wrap-distance-right:9.0pt;mso-wrap-distance-bottom:0.0pt;z-index:251658276;o:allowoverlap:true;o:allowincell:false;mso-position-horizontal-relative:text;margin-left:81.0pt;mso-position-horizontal:absolute;mso-position-vertical-relative:text;margin-top:22.6pt;mso-position-vertical:absolute;width:396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ascii="Arial Narrow" w:hAnsi="Arial Narrow"/>
          <w:sz w:val="18"/>
        </w:rPr>
        <w:t xml:space="preserve">Контакты:</w:t>
      </w:r>
      <w:r/>
    </w:p>
    <w:p>
      <w:pPr>
        <w:pStyle w:val="978"/>
        <w:ind w:right="-88"/>
        <w:spacing w:line="260" w:lineRule="auto"/>
        <w:tabs>
          <w:tab w:val="left" w:pos="0" w:leader="none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адрес </w:t>
      </w:r>
      <w:r/>
    </w:p>
    <w:p>
      <w:pPr>
        <w:pStyle w:val="978"/>
        <w:ind w:right="-88"/>
        <w:spacing w:line="260" w:lineRule="auto"/>
        <w:tabs>
          <w:tab w:val="left" w:pos="0" w:leader="none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телефон</w:t>
      </w:r>
      <w:r/>
    </w:p>
    <w:p>
      <w:pPr>
        <w:pStyle w:val="978"/>
        <w:ind w:right="-88"/>
        <w:spacing w:line="260" w:lineRule="auto"/>
        <w:tabs>
          <w:tab w:val="left" w:pos="0" w:leader="none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факс </w:t>
      </w:r>
      <w:r/>
    </w:p>
    <w:p>
      <w:pPr>
        <w:pStyle w:val="978"/>
        <w:ind w:right="-88"/>
        <w:tabs>
          <w:tab w:val="left" w:pos="0" w:leader="none"/>
        </w:tabs>
        <w:rPr>
          <w:rFonts w:ascii="Arial Narrow" w:hAnsi="Arial Narrow"/>
          <w:sz w:val="16"/>
        </w:rPr>
      </w:pPr>
      <w:r>
        <w:rPr>
          <w:rFonts w:ascii="Arial Narrow" w:hAnsi="Arial Narrow"/>
          <w:sz w:val="1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56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327025</wp:posOffset>
                </wp:positionV>
                <wp:extent cx="5029200" cy="0"/>
                <wp:effectExtent l="0" t="0" r="0" b="0"/>
                <wp:wrapNone/>
                <wp:docPr id="2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20" style="position:absolute;mso-wrap-distance-left:9.0pt;mso-wrap-distance-top:0.0pt;mso-wrap-distance-right:9.0pt;mso-wrap-distance-bottom:0.0pt;z-index:251658256;o:allowoverlap:true;o:allowincell:false;mso-position-horizontal-relative:text;margin-left:81.0pt;mso-position-horizontal:absolute;mso-position-vertical-relative:text;margin-top:25.8pt;mso-position-vertical:absolute;width:396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ascii="Arial Narrow" w:hAnsi="Arial Narrow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96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327025</wp:posOffset>
                </wp:positionV>
                <wp:extent cx="0" cy="0"/>
                <wp:effectExtent l="0" t="0" r="0" b="0"/>
                <wp:wrapNone/>
                <wp:docPr id="2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20" style="position:absolute;mso-wrap-distance-left:9.0pt;mso-wrap-distance-top:0.0pt;mso-wrap-distance-right:9.0pt;mso-wrap-distance-bottom:0.0pt;z-index:251658296;o:allowoverlap:true;o:allowincell:false;mso-position-horizontal-relative:text;margin-left:81.0pt;mso-position-horizontal:absolute;mso-position-vertical-relative:text;margin-top:25.8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ascii="Arial Narrow" w:hAnsi="Arial Narrow"/>
          <w:sz w:val="18"/>
        </w:rPr>
        <w:t xml:space="preserve">электронная почта</w:t>
      </w:r>
      <w:r>
        <w:rPr>
          <w:rFonts w:ascii="Arial Narrow" w:hAnsi="Arial Narrow"/>
          <w:sz w:val="16"/>
        </w:rPr>
      </w:r>
      <w:r/>
    </w:p>
    <w:p>
      <w:pPr>
        <w:pStyle w:val="978"/>
        <w:ind w:right="-88"/>
        <w:spacing w:line="260" w:lineRule="auto"/>
        <w:tabs>
          <w:tab w:val="left" w:pos="0" w:leader="none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</w:r>
      <w:r/>
    </w:p>
    <w:p>
      <w:pPr>
        <w:pStyle w:val="978"/>
        <w:ind w:right="-88"/>
        <w:spacing w:line="260" w:lineRule="auto"/>
        <w:tabs>
          <w:tab w:val="left" w:pos="0" w:leader="none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Место работы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</w:r>
      <w:r/>
    </w:p>
    <w:p>
      <w:pPr>
        <w:pStyle w:val="978"/>
        <w:ind w:right="-88"/>
        <w:spacing w:line="360" w:lineRule="auto"/>
        <w:tabs>
          <w:tab w:val="left" w:pos="0" w:leader="none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60" behindDoc="0" locked="0" layoutInCell="0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635</wp:posOffset>
                </wp:positionV>
                <wp:extent cx="0" cy="457200"/>
                <wp:effectExtent l="0" t="0" r="0" b="0"/>
                <wp:wrapNone/>
                <wp:docPr id="2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20" style="position:absolute;mso-wrap-distance-left:9.0pt;mso-wrap-distance-top:0.0pt;mso-wrap-distance-right:9.0pt;mso-wrap-distance-bottom:0.0pt;z-index:251658260;o:allowoverlap:true;o:allowincell:false;mso-position-horizontal-relative:text;margin-left:477.0pt;mso-position-horizontal:absolute;mso-position-vertical-relative:text;margin-top:0.0pt;mso-position-vertical:absolute;width:0.0pt;height:36.0pt;flip:y;" coordsize="100000,100000" path="" filled="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58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635</wp:posOffset>
                </wp:positionV>
                <wp:extent cx="5143500" cy="0"/>
                <wp:effectExtent l="0" t="0" r="0" b="0"/>
                <wp:wrapNone/>
                <wp:docPr id="2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20" style="position:absolute;mso-wrap-distance-left:9.0pt;mso-wrap-distance-top:0.0pt;mso-wrap-distance-right:9.0pt;mso-wrap-distance-bottom:0.0pt;z-index:251658258;o:allowoverlap:true;o:allowincell:false;mso-position-horizontal-relative:text;margin-left:72.0pt;mso-position-horizontal:absolute;mso-position-vertical-relative:text;margin-top:0.0pt;mso-position-vertical:absolute;width:405.0pt;height:0.0pt;" coordsize="100000,100000" path="" filled="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57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635</wp:posOffset>
                </wp:positionV>
                <wp:extent cx="0" cy="457200"/>
                <wp:effectExtent l="0" t="0" r="0" b="0"/>
                <wp:wrapNone/>
                <wp:docPr id="2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20" style="position:absolute;mso-wrap-distance-left:9.0pt;mso-wrap-distance-top:0.0pt;mso-wrap-distance-right:9.0pt;mso-wrap-distance-bottom:0.0pt;z-index:251658257;o:allowoverlap:true;o:allowincell:false;mso-position-horizontal-relative:text;margin-left:72.0pt;mso-position-horizontal:absolute;mso-position-vertical-relative:text;margin-top:0.0pt;mso-position-vertical:absolute;width:0.0pt;height:36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ascii="Arial Narrow" w:hAnsi="Arial Narrow"/>
          <w:sz w:val="18"/>
        </w:rPr>
        <w:t xml:space="preserve">Должность</w:t>
      </w:r>
      <w:r/>
    </w:p>
    <w:p>
      <w:pPr>
        <w:pStyle w:val="978"/>
        <w:ind w:right="-88"/>
        <w:spacing w:line="360" w:lineRule="auto"/>
        <w:tabs>
          <w:tab w:val="left" w:pos="0" w:leader="none"/>
        </w:tabs>
        <w:rPr>
          <w:rFonts w:ascii="Arial Narrow" w:hAnsi="Arial Narrow"/>
          <w:sz w:val="22"/>
        </w:rPr>
      </w:pPr>
      <w:r>
        <w:rPr>
          <w:rFonts w:ascii="Arial Narrow" w:hAnsi="Arial Narrow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59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255270</wp:posOffset>
                </wp:positionV>
                <wp:extent cx="5143500" cy="0"/>
                <wp:effectExtent l="0" t="0" r="0" b="0"/>
                <wp:wrapNone/>
                <wp:docPr id="2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20" style="position:absolute;mso-wrap-distance-left:9.0pt;mso-wrap-distance-top:0.0pt;mso-wrap-distance-right:9.0pt;mso-wrap-distance-bottom:0.0pt;z-index:251658259;o:allowoverlap:true;o:allowincell:false;mso-position-horizontal-relative:text;margin-left:72.0pt;mso-position-horizontal:absolute;mso-position-vertical-relative:text;margin-top:20.1pt;mso-position-vertical:absolute;width:405.0pt;height:0.0pt;" coordsize="100000,100000" path="" filled="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64" behindDoc="0" locked="0" layoutInCell="0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427990</wp:posOffset>
                </wp:positionV>
                <wp:extent cx="0" cy="228600"/>
                <wp:effectExtent l="0" t="0" r="0" b="0"/>
                <wp:wrapNone/>
                <wp:docPr id="2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20" style="position:absolute;mso-wrap-distance-left:9.0pt;mso-wrap-distance-top:0.0pt;mso-wrap-distance-right:9.0pt;mso-wrap-distance-bottom:0.0pt;z-index:251658264;o:allowoverlap:true;o:allowincell:false;mso-position-horizontal-relative:text;margin-left:477.0pt;mso-position-horizontal:absolute;mso-position-vertical-relative:text;margin-top:33.7pt;mso-position-vertical:absolute;width:0.0pt;height:18.0pt;flip:y;" coordsize="100000,100000" path="" filled="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61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427990</wp:posOffset>
                </wp:positionV>
                <wp:extent cx="0" cy="228600"/>
                <wp:effectExtent l="0" t="0" r="0" b="0"/>
                <wp:wrapNone/>
                <wp:docPr id="2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20" style="position:absolute;mso-wrap-distance-left:9.0pt;mso-wrap-distance-top:0.0pt;mso-wrap-distance-right:9.0pt;mso-wrap-distance-bottom:0.0pt;z-index:251658261;o:allowoverlap:true;o:allowincell:false;mso-position-horizontal-relative:text;margin-left:108.0pt;mso-position-horizontal:absolute;mso-position-vertical-relative:text;margin-top:33.7pt;mso-position-vertical:absolute;width:0.0pt;height:18.0pt;" coordsize="100000,100000" path="" filled="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6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427990</wp:posOffset>
                </wp:positionV>
                <wp:extent cx="4686300" cy="0"/>
                <wp:effectExtent l="0" t="0" r="0" b="0"/>
                <wp:wrapNone/>
                <wp:docPr id="30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20" style="position:absolute;mso-wrap-distance-left:9.0pt;mso-wrap-distance-top:0.0pt;mso-wrap-distance-right:9.0pt;mso-wrap-distance-bottom:0.0pt;z-index:251658262;o:allowoverlap:true;o:allowincell:false;mso-position-horizontal-relative:text;margin-left:108.0pt;mso-position-horizontal:absolute;mso-position-vertical-relative:text;margin-top:33.7pt;mso-position-vertical:absolute;width:369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ascii="Arial Narrow" w:hAnsi="Arial Narrow"/>
          <w:sz w:val="22"/>
        </w:rPr>
      </w:r>
      <w:r/>
    </w:p>
    <w:p>
      <w:pPr>
        <w:pStyle w:val="978"/>
        <w:ind w:right="-88"/>
        <w:spacing w:before="140" w:line="360" w:lineRule="auto"/>
        <w:tabs>
          <w:tab w:val="left" w:pos="0" w:leader="none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63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416560</wp:posOffset>
                </wp:positionV>
                <wp:extent cx="4686300" cy="0"/>
                <wp:effectExtent l="0" t="0" r="0" b="0"/>
                <wp:wrapNone/>
                <wp:docPr id="3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20" style="position:absolute;mso-wrap-distance-left:9.0pt;mso-wrap-distance-top:0.0pt;mso-wrap-distance-right:9.0pt;mso-wrap-distance-bottom:0.0pt;z-index:251658263;o:allowoverlap:true;o:allowincell:false;mso-position-horizontal-relative:text;margin-left:108.0pt;mso-position-horizontal:absolute;mso-position-vertical-relative:text;margin-top:32.8pt;mso-position-vertical:absolute;width:369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ascii="Arial Narrow" w:hAnsi="Arial Narrow"/>
          <w:sz w:val="18"/>
        </w:rPr>
        <w:t xml:space="preserve">Ученая степень, звание</w:t>
      </w:r>
      <w:r/>
    </w:p>
    <w:p>
      <w:pPr>
        <w:pStyle w:val="978"/>
        <w:ind w:right="-88"/>
        <w:spacing w:before="140"/>
        <w:tabs>
          <w:tab w:val="left" w:pos="0" w:leader="none"/>
        </w:tabs>
        <w:rPr>
          <w:rFonts w:ascii="Arial Narrow" w:hAnsi="Arial Narrow"/>
          <w:sz w:val="22"/>
        </w:rPr>
      </w:pPr>
      <w:r>
        <w:rPr>
          <w:rFonts w:ascii="Arial Narrow" w:hAnsi="Arial Narrow"/>
        </w:rPr>
      </w:r>
      <w:r>
        <w:rPr>
          <w:rFonts w:ascii="Arial Narrow" w:hAnsi="Arial Narrow"/>
          <w:sz w:val="22"/>
        </w:rPr>
      </w:r>
      <w:r/>
    </w:p>
    <w:p>
      <w:pPr>
        <w:pStyle w:val="978"/>
        <w:ind w:right="-88"/>
        <w:tabs>
          <w:tab w:val="left" w:pos="0" w:leader="none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65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7633</wp:posOffset>
                </wp:positionV>
                <wp:extent cx="0" cy="800100"/>
                <wp:effectExtent l="0" t="0" r="0" b="0"/>
                <wp:wrapNone/>
                <wp:docPr id="3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31" o:spt="20" style="position:absolute;mso-wrap-distance-left:9.0pt;mso-wrap-distance-top:0.0pt;mso-wrap-distance-right:9.0pt;mso-wrap-distance-bottom:0.0pt;z-index:251658265;o:allowoverlap:true;o:allowincell:true;mso-position-horizontal-relative:text;margin-left:207.0pt;mso-position-horizontal:absolute;mso-position-vertical-relative:text;margin-top:0.6pt;mso-position-vertical:absolute;width:0.0pt;height:63.0pt;" coordsize="100000,100000" path="" filled="f" strokecolor="#000000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93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7633</wp:posOffset>
                </wp:positionV>
                <wp:extent cx="342900" cy="0"/>
                <wp:effectExtent l="0" t="0" r="0" b="0"/>
                <wp:wrapNone/>
                <wp:docPr id="3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o:spt="20" style="position:absolute;mso-wrap-distance-left:9.0pt;mso-wrap-distance-top:0.0pt;mso-wrap-distance-right:9.0pt;mso-wrap-distance-bottom:0.0pt;z-index:251658293;o:allowoverlap:true;o:allowincell:true;mso-position-horizontal-relative:text;margin-left:207.0pt;mso-position-horizontal:absolute;mso-position-vertical-relative:text;margin-top:0.6pt;mso-position-vertical:absolute;width:27.0pt;height:0.0pt;flip:x;" coordsize="100000,100000" path="" filled="f" strokecolor="#000000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6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7633</wp:posOffset>
                </wp:positionV>
                <wp:extent cx="3314700" cy="0"/>
                <wp:effectExtent l="0" t="0" r="0" b="0"/>
                <wp:wrapNone/>
                <wp:docPr id="3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o:spt="20" style="position:absolute;mso-wrap-distance-left:9.0pt;mso-wrap-distance-top:0.0pt;mso-wrap-distance-right:9.0pt;mso-wrap-distance-bottom:0.0pt;z-index:251658266;o:allowoverlap:true;o:allowincell:true;mso-position-horizontal-relative:text;margin-left:234.0pt;mso-position-horizontal:absolute;mso-position-vertical-relative:text;margin-top:0.6pt;mso-position-vertical:absolute;width:261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ascii="Arial Narrow" w:hAnsi="Arial Narrow"/>
          <w:sz w:val="1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77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295275</wp:posOffset>
                </wp:positionV>
                <wp:extent cx="0" cy="0"/>
                <wp:effectExtent l="0" t="0" r="0" b="0"/>
                <wp:wrapNone/>
                <wp:docPr id="3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20" style="position:absolute;mso-wrap-distance-left:9.0pt;mso-wrap-distance-top:0.0pt;mso-wrap-distance-right:9.0pt;mso-wrap-distance-bottom:0.0pt;z-index:251658277;o:allowoverlap:true;o:allowincell:true;mso-position-horizontal-relative:text;margin-left:216.0pt;mso-position-horizontal:absolute;mso-position-vertical-relative:text;margin-top:23.3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ascii="Arial Narrow" w:hAnsi="Arial Narrow"/>
          <w:sz w:val="18"/>
        </w:rPr>
        <w:t xml:space="preserve">Доклад  на Научно-педагогическом  семинаре </w:t>
      </w:r>
      <w:r/>
    </w:p>
    <w:p>
      <w:pPr>
        <w:pStyle w:val="978"/>
        <w:ind w:right="-88"/>
        <w:tabs>
          <w:tab w:val="left" w:pos="0" w:leader="none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</w:r>
      <w:r>
        <w:rPr>
          <w:rFonts w:ascii="Arial Narrow" w:hAnsi="Arial Narrow"/>
          <w:sz w:val="18"/>
        </w:rPr>
        <w:t xml:space="preserve">«Наука в школе»  программы «Шаг в будущее»</w:t>
      </w:r>
      <w:r>
        <w:rPr>
          <w:rFonts w:ascii="Arial Narrow" w:hAnsi="Arial Narrow"/>
          <w:sz w:val="18"/>
        </w:rPr>
        <w:t xml:space="preserve"> </w:t>
      </w:r>
      <w:r/>
    </w:p>
    <w:p>
      <w:pPr>
        <w:pStyle w:val="978"/>
        <w:ind w:right="-88"/>
        <w:tabs>
          <w:tab w:val="left" w:pos="0" w:leader="none"/>
        </w:tabs>
        <w:rPr>
          <w:rFonts w:ascii="Arial Narrow" w:hAnsi="Arial Narrow"/>
          <w:sz w:val="18"/>
        </w:rPr>
      </w:pPr>
      <w:r>
        <w:rPr>
          <w:rFonts w:ascii="Arial Narrow" w:hAnsi="Arial Narrow"/>
        </w:rPr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6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-255234</wp:posOffset>
                </wp:positionV>
                <wp:extent cx="0" cy="1128302"/>
                <wp:effectExtent l="6350" t="6350" r="6350" b="6350"/>
                <wp:wrapNone/>
                <wp:docPr id="3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0" cy="1128301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o:spt="20" style="position:absolute;mso-wrap-distance-left:9.0pt;mso-wrap-distance-top:0.0pt;mso-wrap-distance-right:9.0pt;mso-wrap-distance-bottom:0.0pt;z-index:251658268;o:allowoverlap:true;o:allowincell:true;mso-position-horizontal-relative:text;margin-left:495.0pt;mso-position-horizontal:absolute;mso-position-vertical-relative:text;margin-top:-20.1pt;mso-position-vertical:absolute;width:0.0pt;height:88.8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ascii="Arial Narrow" w:hAnsi="Arial Narrow"/>
          <w:sz w:val="18"/>
        </w:rPr>
        <w:t xml:space="preserve">(15</w:t>
      </w:r>
      <w:r>
        <w:rPr>
          <w:rFonts w:ascii="Arial Narrow" w:hAnsi="Arial Narrow"/>
          <w:sz w:val="18"/>
        </w:rPr>
        <w:t xml:space="preserve"> мин; тезисы доклада объемом  от  </w:t>
      </w:r>
      <w:r>
        <w:rPr>
          <w:rFonts w:ascii="Arial Narrow" w:hAnsi="Arial Narrow"/>
          <w:sz w:val="18"/>
        </w:rPr>
        <w:t xml:space="preserve">2</w:t>
      </w:r>
      <w:r>
        <w:rPr>
          <w:rFonts w:ascii="Arial Narrow" w:hAnsi="Arial Narrow"/>
          <w:sz w:val="18"/>
        </w:rPr>
        <w:t xml:space="preserve"> до </w:t>
      </w:r>
      <w:r>
        <w:rPr>
          <w:rFonts w:ascii="Arial Narrow" w:hAnsi="Arial Narrow"/>
          <w:sz w:val="18"/>
        </w:rPr>
        <w:t xml:space="preserve"> 5</w:t>
      </w:r>
      <w:r>
        <w:rPr>
          <w:rFonts w:ascii="Arial Narrow" w:hAnsi="Arial Narrow"/>
          <w:sz w:val="18"/>
        </w:rPr>
      </w:r>
      <w:r/>
    </w:p>
    <w:p>
      <w:pPr>
        <w:pStyle w:val="978"/>
        <w:ind w:right="-88"/>
        <w:tabs>
          <w:tab w:val="left" w:pos="0" w:leader="none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машинописных  страниц /через 1,5 интервала/</w:t>
      </w:r>
      <w:r/>
    </w:p>
    <w:p>
      <w:pPr>
        <w:pStyle w:val="978"/>
        <w:ind w:right="-88"/>
        <w:tabs>
          <w:tab w:val="left" w:pos="0" w:leader="none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10160</wp:posOffset>
                </wp:positionV>
                <wp:extent cx="0" cy="571500"/>
                <wp:effectExtent l="0" t="0" r="0" b="0"/>
                <wp:wrapNone/>
                <wp:docPr id="3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o:spt="20" style="position:absolute;mso-wrap-distance-left:9.0pt;mso-wrap-distance-top:0.0pt;mso-wrap-distance-right:9.0pt;mso-wrap-distance-bottom:0.0pt;z-index:251658292;o:allowoverlap:true;o:allowincell:true;mso-position-horizontal-relative:text;margin-left:207.0pt;mso-position-horizontal:absolute;mso-position-vertical-relative:text;margin-top:0.8pt;mso-position-vertical:absolute;width:0.0pt;height:45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ascii="Arial Narrow" w:hAnsi="Arial Narrow"/>
          <w:sz w:val="18"/>
        </w:rPr>
        <w:t xml:space="preserve">должны быть </w:t>
      </w:r>
      <w:r>
        <w:rPr>
          <w:rFonts w:ascii="Arial Narrow" w:hAnsi="Arial Narrow"/>
          <w:sz w:val="1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87" behindDoc="0" locked="0" layoutInCell="0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295910</wp:posOffset>
                </wp:positionV>
                <wp:extent cx="0" cy="0"/>
                <wp:effectExtent l="0" t="0" r="0" b="0"/>
                <wp:wrapNone/>
                <wp:docPr id="3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20" style="position:absolute;mso-wrap-distance-left:9.0pt;mso-wrap-distance-top:0.0pt;mso-wrap-distance-right:9.0pt;mso-wrap-distance-bottom:0.0pt;z-index:251658287;o:allowoverlap:true;o:allowincell:false;mso-position-horizontal-relative:text;margin-left:477.0pt;mso-position-horizontal:absolute;mso-position-vertical-relative:text;margin-top:23.3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ascii="Arial Narrow" w:hAnsi="Arial Narrow"/>
          <w:sz w:val="18"/>
        </w:rPr>
        <w:t xml:space="preserve">представлены  вместе  с  заявкой, </w:t>
      </w:r>
      <w:r/>
    </w:p>
    <w:p>
      <w:pPr>
        <w:pStyle w:val="978"/>
        <w:ind w:right="-88"/>
        <w:tabs>
          <w:tab w:val="left" w:pos="0" w:leader="none"/>
        </w:tabs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в  том  числе  в  электронном  варианте).                                                                                          </w:t>
      </w:r>
      <w:r/>
    </w:p>
    <w:p>
      <w:pPr>
        <w:pStyle w:val="978"/>
        <w:ind w:right="-88"/>
        <w:tabs>
          <w:tab w:val="left" w:pos="0" w:leader="none"/>
        </w:tabs>
        <w:rPr>
          <w:rFonts w:ascii="Arial Narrow" w:hAnsi="Arial Narrow"/>
        </w:rPr>
      </w:pPr>
      <w:r>
        <w:rPr>
          <w:rFonts w:ascii="Arial Narrow" w:hAnsi="Arial Narrow"/>
        </w:rPr>
      </w:r>
      <w:r/>
    </w:p>
    <w:p>
      <w:pPr>
        <w:pStyle w:val="978"/>
        <w:ind w:right="-88"/>
        <w:jc w:val="both"/>
        <w:tabs>
          <w:tab w:val="left" w:pos="0" w:leader="none"/>
        </w:tabs>
        <w:rPr>
          <w:rFonts w:ascii="Arial Narrow" w:hAnsi="Arial Narrow"/>
        </w:rPr>
      </w:pPr>
      <w:r>
        <w:rPr>
          <w:rFonts w:ascii="Arial Narrow" w:hAnsi="Arial Narrow"/>
        </w:rPr>
      </w:r>
      <w:r>
        <w:rPr>
          <w:rFonts w:ascii="Arial Narrow" w:hAnsi="Arial Narrow"/>
          <w:sz w:val="18"/>
        </w:rPr>
        <w:t xml:space="preserve">                                                                                                                                                (название доклада)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90" behindDoc="0" locked="0" layoutInCell="0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316230</wp:posOffset>
                </wp:positionV>
                <wp:extent cx="0" cy="0"/>
                <wp:effectExtent l="0" t="0" r="0" b="0"/>
                <wp:wrapNone/>
                <wp:docPr id="3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o:spt="20" style="position:absolute;mso-wrap-distance-left:9.0pt;mso-wrap-distance-top:0.0pt;mso-wrap-distance-right:9.0pt;mso-wrap-distance-bottom:0.0pt;z-index:251658290;o:allowoverlap:true;o:allowincell:false;mso-position-horizontal-relative:text;margin-left:477.0pt;mso-position-horizontal:absolute;mso-position-vertical-relative:text;margin-top:24.9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89" behindDoc="0" locked="0" layoutInCell="0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316230</wp:posOffset>
                </wp:positionV>
                <wp:extent cx="0" cy="0"/>
                <wp:effectExtent l="0" t="0" r="0" b="0"/>
                <wp:wrapNone/>
                <wp:docPr id="40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20" style="position:absolute;mso-wrap-distance-left:9.0pt;mso-wrap-distance-top:0.0pt;mso-wrap-distance-right:9.0pt;mso-wrap-distance-bottom:0.0pt;z-index:251658289;o:allowoverlap:true;o:allowincell:false;mso-position-horizontal-relative:text;margin-left:477.0pt;mso-position-horizontal:absolute;mso-position-vertical-relative:text;margin-top:24.9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ascii="Arial Narrow" w:hAnsi="Arial Narrow"/>
        </w:rPr>
      </w:r>
      <w:r/>
    </w:p>
    <w:p>
      <w:pPr>
        <w:pStyle w:val="978"/>
        <w:ind w:right="-88"/>
        <w:spacing w:before="240"/>
        <w:tabs>
          <w:tab w:val="left" w:pos="0" w:leader="none"/>
        </w:tabs>
        <w:rPr>
          <w:sz w:val="18"/>
        </w:rPr>
      </w:pPr>
      <w:r>
        <w:rPr>
          <w:rFonts w:ascii="Arial Narrow" w:hAnsi="Arial Narrow"/>
          <w:sz w:val="18"/>
        </w:rPr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9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69861</wp:posOffset>
                </wp:positionV>
                <wp:extent cx="342900" cy="0"/>
                <wp:effectExtent l="0" t="0" r="0" b="0"/>
                <wp:wrapNone/>
                <wp:docPr id="4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20" style="position:absolute;mso-wrap-distance-left:9.0pt;mso-wrap-distance-top:0.0pt;mso-wrap-distance-right:9.0pt;mso-wrap-distance-bottom:0.0pt;z-index:251658294;o:allowoverlap:true;o:allowincell:true;mso-position-horizontal-relative:text;margin-left:207.0pt;mso-position-horizontal:absolute;mso-position-vertical-relative:text;margin-top:5.5pt;mso-position-vertical:absolute;width:27.0pt;height:0.0pt;flip:x;" coordsize="100000,100000" path="" filled="f" strokecolor="#000000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67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69861</wp:posOffset>
                </wp:positionV>
                <wp:extent cx="3314700" cy="0"/>
                <wp:effectExtent l="0" t="0" r="0" b="0"/>
                <wp:wrapNone/>
                <wp:docPr id="4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o:spt="20" style="position:absolute;mso-wrap-distance-left:9.0pt;mso-wrap-distance-top:0.0pt;mso-wrap-distance-right:9.0pt;mso-wrap-distance-bottom:0.0pt;z-index:251658267;o:allowoverlap:true;o:allowincell:true;mso-position-horizontal-relative:text;margin-left:234.0pt;mso-position-horizontal:absolute;mso-position-vertical-relative:text;margin-top:5.5pt;mso-position-vertical:absolute;width:261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ascii="Arial Narrow" w:hAnsi="Arial Narrow"/>
          <w:sz w:val="1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75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304165</wp:posOffset>
                </wp:positionV>
                <wp:extent cx="0" cy="457200"/>
                <wp:effectExtent l="0" t="0" r="0" b="0"/>
                <wp:wrapNone/>
                <wp:docPr id="4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42" o:spt="20" style="position:absolute;mso-wrap-distance-left:9.0pt;mso-wrap-distance-top:0.0pt;mso-wrap-distance-right:9.0pt;mso-wrap-distance-bottom:0.0pt;z-index:251658275;o:allowoverlap:true;o:allowincell:true;mso-position-horizontal-relative:text;margin-left:477.0pt;mso-position-horizontal:absolute;mso-position-vertical-relative:text;margin-top:23.9pt;mso-position-vertical:absolute;width:0.0pt;height:36.0pt;flip:y;" coordsize="100000,100000" path="" filled="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7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304165</wp:posOffset>
                </wp:positionV>
                <wp:extent cx="0" cy="457200"/>
                <wp:effectExtent l="0" t="0" r="0" b="0"/>
                <wp:wrapNone/>
                <wp:docPr id="4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43" o:spt="20" style="position:absolute;mso-wrap-distance-left:9.0pt;mso-wrap-distance-top:0.0pt;mso-wrap-distance-right:9.0pt;mso-wrap-distance-bottom:0.0pt;z-index:251658272;o:allowoverlap:true;o:allowincell:true;mso-position-horizontal-relative:text;margin-left:153.0pt;mso-position-horizontal:absolute;mso-position-vertical-relative:text;margin-top:23.9pt;mso-position-vertical:absolute;width:0.0pt;height:36.0pt;" coordsize="100000,100000" path="" filled="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73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304165</wp:posOffset>
                </wp:positionV>
                <wp:extent cx="4114800" cy="0"/>
                <wp:effectExtent l="0" t="0" r="0" b="0"/>
                <wp:wrapNone/>
                <wp:docPr id="4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o:spt="20" style="position:absolute;mso-wrap-distance-left:9.0pt;mso-wrap-distance-top:0.0pt;mso-wrap-distance-right:9.0pt;mso-wrap-distance-bottom:0.0pt;z-index:251658273;o:allowoverlap:true;o:allowincell:true;mso-position-horizontal-relative:text;margin-left:153.0pt;mso-position-horizontal:absolute;mso-position-vertical-relative:text;margin-top:23.9pt;mso-position-vertical:absolute;width:324.0pt;height:0.0pt;" coordsize="100000,100000" path="" filled="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7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14605</wp:posOffset>
                </wp:positionV>
                <wp:extent cx="0" cy="0"/>
                <wp:effectExtent l="0" t="0" r="0" b="0"/>
                <wp:wrapNone/>
                <wp:docPr id="4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45" o:spt="20" style="position:absolute;mso-wrap-distance-left:9.0pt;mso-wrap-distance-top:0.0pt;mso-wrap-distance-right:9.0pt;mso-wrap-distance-bottom:0.0pt;z-index:251658270;o:allowoverlap:true;o:allowincell:true;mso-position-horizontal-relative:text;margin-left:216.0pt;mso-position-horizontal:absolute;mso-position-vertical-relative:text;margin-top:1.1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69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14605</wp:posOffset>
                </wp:positionV>
                <wp:extent cx="0" cy="0"/>
                <wp:effectExtent l="0" t="0" r="0" b="0"/>
                <wp:wrapNone/>
                <wp:docPr id="4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6" o:spid="_x0000_s46" o:spt="20" style="position:absolute;mso-wrap-distance-left:9.0pt;mso-wrap-distance-top:0.0pt;mso-wrap-distance-right:9.0pt;mso-wrap-distance-bottom:0.0pt;z-index:251658269;o:allowoverlap:true;o:allowincell:true;mso-position-horizontal-relative:text;margin-left:216.0pt;mso-position-horizontal:absolute;mso-position-vertical-relative:text;margin-top:1.1pt;mso-position-vertical:absolute;width:0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rFonts w:ascii="Arial Narrow" w:hAnsi="Arial Narrow"/>
          <w:sz w:val="18"/>
        </w:rPr>
        <w:t xml:space="preserve">Технические средства для  </w:t>
      </w:r>
      <w:r>
        <w:rPr>
          <w:sz w:val="18"/>
        </w:rPr>
        <w:t xml:space="preserve">доклада </w:t>
      </w:r>
      <w:r/>
    </w:p>
    <w:p>
      <w:pPr>
        <w:pStyle w:val="978"/>
        <w:ind w:right="-88"/>
        <w:spacing w:before="240"/>
        <w:tabs>
          <w:tab w:val="left" w:pos="0" w:leader="none"/>
        </w:tabs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74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477520</wp:posOffset>
                </wp:positionV>
                <wp:extent cx="4114800" cy="0"/>
                <wp:effectExtent l="0" t="0" r="0" b="0"/>
                <wp:wrapNone/>
                <wp:docPr id="4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o:spt="20" style="position:absolute;mso-wrap-distance-left:9.0pt;mso-wrap-distance-top:0.0pt;mso-wrap-distance-right:9.0pt;mso-wrap-distance-bottom:0.0pt;z-index:251658274;o:allowoverlap:true;o:allowincell:false;mso-position-horizontal-relative:text;margin-left:153.0pt;mso-position-horizontal:absolute;mso-position-vertical-relative:text;margin-top:37.6pt;mso-position-vertical:absolute;width:324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sz w:val="18"/>
        </w:rPr>
        <w:t xml:space="preserve">(видеомагнитофон, проектор)</w:t>
      </w:r>
      <w:r/>
    </w:p>
    <w:p>
      <w:pPr>
        <w:pStyle w:val="978"/>
        <w:ind w:right="-88"/>
        <w:spacing w:before="240"/>
        <w:tabs>
          <w:tab w:val="left" w:pos="0" w:leader="none"/>
          <w:tab w:val="left" w:pos="8340" w:leader="none"/>
        </w:tabs>
        <w:rPr>
          <w:i/>
          <w:sz w:val="18"/>
        </w:rPr>
      </w:pPr>
      <w:r>
        <w:rPr>
          <w:i/>
          <w:sz w:val="18"/>
        </w:rPr>
      </w:r>
      <w:r/>
    </w:p>
    <w:p>
      <w:pPr>
        <w:pStyle w:val="978"/>
        <w:ind w:right="-88"/>
        <w:spacing w:before="240"/>
        <w:tabs>
          <w:tab w:val="left" w:pos="0" w:leader="none"/>
          <w:tab w:val="left" w:pos="8340" w:leader="none"/>
        </w:tabs>
        <w:rPr>
          <w:i/>
          <w:sz w:val="18"/>
        </w:rPr>
      </w:pPr>
      <w:r>
        <w:rPr>
          <w:i/>
          <w:sz w:val="18"/>
        </w:rPr>
      </w:r>
      <w:r/>
    </w:p>
    <w:p>
      <w:pPr>
        <w:pStyle w:val="978"/>
        <w:ind w:right="-88"/>
        <w:spacing w:before="240"/>
        <w:tabs>
          <w:tab w:val="left" w:pos="0" w:leader="none"/>
          <w:tab w:val="left" w:pos="8340" w:leader="none"/>
        </w:tabs>
        <w:rPr>
          <w:i/>
          <w:sz w:val="18"/>
        </w:rPr>
      </w:pPr>
      <w:r>
        <w:rPr>
          <w:i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91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205105</wp:posOffset>
                </wp:positionV>
                <wp:extent cx="800100" cy="0"/>
                <wp:effectExtent l="0" t="0" r="0" b="0"/>
                <wp:wrapNone/>
                <wp:docPr id="4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8" o:spid="_x0000_s48" o:spt="20" style="position:absolute;mso-wrap-distance-left:9.0pt;mso-wrap-distance-top:0.0pt;mso-wrap-distance-right:9.0pt;mso-wrap-distance-bottom:0.0pt;z-index:251658291;o:allowoverlap:true;o:allowincell:true;mso-position-horizontal-relative:text;margin-left:414.0pt;mso-position-horizontal:absolute;mso-position-vertical-relative:text;margin-top:16.1pt;mso-position-vertical:absolute;width:63.0pt;height:0.0pt;" coordsize="100000,100000" path="" filled="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55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205105</wp:posOffset>
                </wp:positionV>
                <wp:extent cx="1143000" cy="0"/>
                <wp:effectExtent l="0" t="0" r="0" b="0"/>
                <wp:wrapNone/>
                <wp:docPr id="50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49" o:spt="20" style="position:absolute;mso-wrap-distance-left:9.0pt;mso-wrap-distance-top:0.0pt;mso-wrap-distance-right:9.0pt;mso-wrap-distance-bottom:0.0pt;z-index:251658255;o:allowoverlap:true;o:allowincell:true;mso-position-horizontal-relative:text;margin-left:315.0pt;mso-position-horizontal:absolute;mso-position-vertical-relative:text;margin-top:16.1pt;mso-position-vertical:absolute;width:90.0pt;height:0.0pt;" coordsize="100000,100000" path="" filled="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5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205105</wp:posOffset>
                </wp:positionV>
                <wp:extent cx="1257300" cy="0"/>
                <wp:effectExtent l="0" t="0" r="0" b="0"/>
                <wp:wrapNone/>
                <wp:docPr id="5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" o:spid="_x0000_s50" o:spt="20" style="position:absolute;mso-wrap-distance-left:9.0pt;mso-wrap-distance-top:0.0pt;mso-wrap-distance-right:9.0pt;mso-wrap-distance-bottom:0.0pt;z-index:251658254;o:allowoverlap:true;o:allowincell:true;mso-position-horizontal-relative:text;margin-left:180.0pt;mso-position-horizontal:absolute;mso-position-vertical-relative:text;margin-top:16.1pt;mso-position-vertical:absolute;width:99.0pt;height:0.0pt;" coordsize="100000,100000" path="" filled="f" strokecolor="#000000">
                <v:path textboxrect="0,0,0,0"/>
              </v:shape>
            </w:pict>
          </mc:Fallback>
        </mc:AlternateContent>
      </w:r>
      <w:r>
        <w:rPr>
          <w:i/>
          <w:sz w:val="18"/>
        </w:rPr>
        <w:tab/>
      </w:r>
      <w:r/>
    </w:p>
    <w:p>
      <w:pPr>
        <w:pStyle w:val="978"/>
        <w:ind w:right="-88"/>
        <w:tabs>
          <w:tab w:val="left" w:pos="0" w:leader="none"/>
        </w:tabs>
        <w:rPr>
          <w:i/>
          <w:sz w:val="18"/>
        </w:rPr>
      </w:pPr>
      <w:r>
        <w:rPr>
          <w:sz w:val="18"/>
        </w:rPr>
        <w:t xml:space="preserve">                                                                                        </w:t>
      </w:r>
      <w:r>
        <w:rPr>
          <w:i/>
          <w:sz w:val="18"/>
        </w:rPr>
        <w:t xml:space="preserve">подпись участника                    дата заполнения заявки        телефон</w:t>
      </w:r>
      <w:r/>
    </w:p>
    <w:p>
      <w:pPr>
        <w:pStyle w:val="978"/>
        <w:ind w:right="-88"/>
        <w:tabs>
          <w:tab w:val="left" w:pos="0" w:leader="none"/>
        </w:tabs>
        <w:rPr>
          <w:sz w:val="18"/>
          <w:u w:val="single"/>
        </w:rPr>
      </w:pPr>
      <w:r>
        <w:rPr>
          <w:sz w:val="18"/>
          <w:u w:val="single"/>
        </w:rPr>
      </w:r>
      <w:r/>
    </w:p>
    <w:p>
      <w:pPr>
        <w:pStyle w:val="978"/>
        <w:ind w:right="-88"/>
        <w:tabs>
          <w:tab w:val="left" w:pos="0" w:leader="none"/>
        </w:tabs>
        <w:rPr>
          <w:sz w:val="18"/>
          <w:u w:val="single"/>
        </w:rPr>
      </w:pPr>
      <w:r>
        <w:rPr>
          <w:sz w:val="18"/>
          <w:u w:val="single"/>
        </w:rPr>
        <w:t xml:space="preserve">Секретариат</w:t>
      </w:r>
      <w:r>
        <w:rPr>
          <w:sz w:val="18"/>
          <w:u w:val="single"/>
        </w:rPr>
        <w:t xml:space="preserve"> -</w:t>
      </w:r>
      <w:r>
        <w:rPr>
          <w:sz w:val="18"/>
          <w:u w:val="single"/>
        </w:rPr>
        <w:t xml:space="preserve"> контакты:</w:t>
      </w:r>
      <w:r/>
    </w:p>
    <w:p>
      <w:pPr>
        <w:pStyle w:val="978"/>
        <w:ind w:right="-88"/>
        <w:spacing w:line="280" w:lineRule="auto"/>
        <w:tabs>
          <w:tab w:val="left" w:pos="0" w:leader="none"/>
        </w:tabs>
        <w:rPr>
          <w:sz w:val="18"/>
        </w:rPr>
      </w:pPr>
      <w:r>
        <w:rPr>
          <w:sz w:val="18"/>
        </w:rPr>
        <w:t xml:space="preserve">г. Челябинск, ул. К.Либкнехта, 9,  Управление по делам молодежи</w:t>
      </w:r>
      <w:r>
        <w:rPr>
          <w:sz w:val="18"/>
        </w:rPr>
        <w:t xml:space="preserve">, </w:t>
      </w:r>
      <w:r>
        <w:rPr>
          <w:sz w:val="18"/>
        </w:rPr>
        <w:t xml:space="preserve">МОУ «</w:t>
      </w:r>
      <w:r>
        <w:rPr>
          <w:sz w:val="18"/>
        </w:rPr>
        <w:t xml:space="preserve">Центр поддержки молодежных инициатив</w:t>
      </w:r>
      <w:r>
        <w:rPr>
          <w:sz w:val="18"/>
        </w:rPr>
        <w:t xml:space="preserve">»</w:t>
      </w:r>
      <w:r>
        <w:rPr>
          <w:sz w:val="18"/>
        </w:rPr>
      </w:r>
      <w:r/>
    </w:p>
    <w:p>
      <w:pPr>
        <w:pStyle w:val="978"/>
        <w:ind w:right="-88"/>
        <w:spacing w:line="280" w:lineRule="auto"/>
        <w:tabs>
          <w:tab w:val="left" w:pos="0" w:leader="none"/>
        </w:tabs>
        <w:rPr>
          <w:sz w:val="18"/>
        </w:rPr>
      </w:pPr>
      <w:r>
        <w:rPr>
          <w:sz w:val="18"/>
        </w:rPr>
        <w:t xml:space="preserve">Руководитель ЧГКЦ «Шаг в будущее»   Кузьмин Евгений Николаевич,  тел. </w:t>
      </w:r>
      <w:r>
        <w:rPr>
          <w:sz w:val="18"/>
        </w:rPr>
        <w:t xml:space="preserve">265-</w:t>
      </w:r>
      <w:r>
        <w:rPr>
          <w:sz w:val="18"/>
        </w:rPr>
        <w:t xml:space="preserve">82</w:t>
      </w:r>
      <w:r>
        <w:rPr>
          <w:sz w:val="18"/>
        </w:rPr>
        <w:t xml:space="preserve">-</w:t>
      </w:r>
      <w:r>
        <w:rPr>
          <w:sz w:val="18"/>
        </w:rPr>
        <w:t xml:space="preserve">1</w:t>
      </w:r>
      <w:r>
        <w:rPr>
          <w:sz w:val="18"/>
        </w:rPr>
        <w:t xml:space="preserve">7,</w:t>
      </w:r>
      <w:r>
        <w:rPr>
          <w:sz w:val="18"/>
        </w:rPr>
        <w:t xml:space="preserve">  267-97-40  </w:t>
      </w:r>
      <w:r/>
    </w:p>
    <w:p>
      <w:pPr>
        <w:pStyle w:val="978"/>
        <w:ind w:right="-88"/>
        <w:spacing w:line="280" w:lineRule="auto"/>
        <w:tabs>
          <w:tab w:val="left" w:pos="0" w:leader="none"/>
        </w:tabs>
        <w:rPr>
          <w:sz w:val="18"/>
        </w:rPr>
      </w:pPr>
      <w:r>
        <w:rPr>
          <w:sz w:val="18"/>
        </w:rPr>
        <w:t xml:space="preserve">Зам.руководителя КЦ, куратор  семинара –  Андреева  Наталья Александровна,  тел.  265-</w:t>
      </w:r>
      <w:r>
        <w:rPr>
          <w:sz w:val="18"/>
        </w:rPr>
        <w:t xml:space="preserve">82-17</w:t>
      </w:r>
      <w:r>
        <w:rPr>
          <w:sz w:val="18"/>
        </w:rPr>
        <w:t xml:space="preserve">, </w:t>
      </w:r>
      <w:r>
        <w:rPr>
          <w:sz w:val="18"/>
        </w:rPr>
        <w:t xml:space="preserve"> </w:t>
      </w:r>
      <w:r>
        <w:rPr>
          <w:sz w:val="18"/>
        </w:rPr>
        <w:t xml:space="preserve">267-97-40</w:t>
      </w:r>
      <w:r/>
    </w:p>
    <w:p>
      <w:pPr>
        <w:pStyle w:val="978"/>
        <w:ind w:right="-88"/>
        <w:spacing w:line="280" w:lineRule="auto"/>
        <w:tabs>
          <w:tab w:val="left" w:pos="0" w:leader="none"/>
        </w:tabs>
        <w:rPr>
          <w:sz w:val="18"/>
        </w:rPr>
      </w:pPr>
      <w:r>
        <w:rPr>
          <w:sz w:val="18"/>
        </w:rPr>
        <w:t xml:space="preserve">Секретарь ЧГКЦ «Шаг в будущее»    Рычкова  Наталья  Евгеньевна,  тел. 265-</w:t>
      </w:r>
      <w:r>
        <w:rPr>
          <w:sz w:val="18"/>
        </w:rPr>
        <w:t xml:space="preserve">82-17</w:t>
      </w:r>
      <w:r>
        <w:rPr>
          <w:sz w:val="18"/>
        </w:rPr>
      </w:r>
      <w:r/>
    </w:p>
    <w:p>
      <w:pPr>
        <w:pStyle w:val="978"/>
        <w:ind w:right="-88"/>
        <w:spacing w:line="280" w:lineRule="auto"/>
        <w:tabs>
          <w:tab w:val="left" w:pos="0" w:leader="none"/>
        </w:tabs>
        <w:rPr>
          <w:sz w:val="18"/>
        </w:rPr>
      </w:pPr>
      <w:r>
        <w:rPr>
          <w:sz w:val="18"/>
        </w:rPr>
      </w:r>
      <w:r/>
    </w:p>
    <w:p>
      <w:pPr>
        <w:pStyle w:val="978"/>
        <w:ind w:right="-88"/>
        <w:spacing w:line="278" w:lineRule="auto"/>
        <w:tabs>
          <w:tab w:val="left" w:pos="0" w:leader="none"/>
        </w:tabs>
        <w:rPr>
          <w:sz w:val="18"/>
        </w:rPr>
      </w:pPr>
      <w:r>
        <w:rPr>
          <w:sz w:val="18"/>
        </w:rPr>
      </w:r>
      <w:r/>
    </w:p>
    <w:p>
      <w:pPr>
        <w:pStyle w:val="978"/>
        <w:ind w:right="-88"/>
        <w:spacing w:line="278" w:lineRule="auto"/>
        <w:tabs>
          <w:tab w:val="left" w:pos="0" w:leader="none"/>
        </w:tabs>
        <w:rPr>
          <w:sz w:val="18"/>
        </w:rPr>
      </w:pPr>
      <w:r>
        <w:rPr>
          <w:sz w:val="18"/>
        </w:rPr>
      </w:r>
      <w:r/>
    </w:p>
    <w:p>
      <w:pPr>
        <w:pStyle w:val="978"/>
        <w:ind w:right="-88"/>
        <w:jc w:val="center"/>
        <w:widowControl w:val="off"/>
        <w:tabs>
          <w:tab w:val="left" w:pos="0" w:leader="none"/>
        </w:tabs>
        <w:rPr>
          <w:b/>
          <w:color w:val="800000"/>
          <w:sz w:val="16"/>
          <w:szCs w:val="16"/>
          <w:u w:val="single"/>
        </w:rPr>
      </w:pPr>
      <w:r>
        <w:rPr>
          <w:b/>
          <w:color w:val="800000"/>
          <w:sz w:val="16"/>
          <w:szCs w:val="16"/>
          <w:u w:val="single"/>
        </w:rPr>
      </w:r>
      <w:r/>
    </w:p>
    <w:p>
      <w:pPr>
        <w:pStyle w:val="978"/>
        <w:ind w:right="-88"/>
        <w:jc w:val="center"/>
        <w:widowControl w:val="off"/>
        <w:tabs>
          <w:tab w:val="left" w:pos="0" w:leader="none"/>
        </w:tabs>
        <w:rPr>
          <w:b/>
          <w:color w:val="800000"/>
          <w:u w:val="single"/>
        </w:rPr>
      </w:pPr>
      <w:r>
        <w:rPr>
          <w:b/>
          <w:color w:val="800000"/>
          <w:u w:val="single"/>
        </w:rPr>
      </w:r>
      <w:r/>
    </w:p>
    <w:p>
      <w:pPr>
        <w:pStyle w:val="978"/>
        <w:ind w:right="-88"/>
        <w:jc w:val="center"/>
        <w:widowControl w:val="off"/>
        <w:tabs>
          <w:tab w:val="left" w:pos="0" w:leader="none"/>
        </w:tabs>
        <w:rPr>
          <w:color w:val="800000"/>
        </w:rPr>
      </w:pPr>
      <w:r>
        <w:rPr>
          <w:b/>
          <w:color w:val="800000"/>
          <w:sz w:val="28"/>
          <w:u w:val="single"/>
        </w:rPr>
        <w:t xml:space="preserve">Научно-педагогический семинар «Наука в школе»</w:t>
      </w:r>
      <w:r>
        <w:rPr>
          <w:b/>
          <w:color w:val="800000"/>
          <w:sz w:val="28"/>
          <w:u w:val="single"/>
        </w:rPr>
      </w:r>
      <w:r/>
    </w:p>
    <w:p>
      <w:pPr>
        <w:pStyle w:val="1001"/>
        <w:ind w:right="-88" w:firstLine="284"/>
        <w:spacing w:before="240"/>
        <w:widowControl w:val="off"/>
        <w:tabs>
          <w:tab w:val="left" w:pos="0" w:leader="none"/>
        </w:tabs>
      </w:pPr>
      <w:r>
        <w:rPr>
          <w:lang w:val="ru-RU"/>
        </w:rPr>
        <w:t xml:space="preserve">Научно</w:t>
      </w:r>
      <w:r>
        <w:t xml:space="preserve">-</w:t>
      </w:r>
      <w:r>
        <w:rPr>
          <w:lang w:val="ru-RU"/>
        </w:rPr>
        <w:t xml:space="preserve">п</w:t>
      </w:r>
      <w:r>
        <w:t xml:space="preserve">едагогический семинар </w:t>
      </w:r>
      <w:r>
        <w:rPr>
          <w:lang w:val="ru-RU"/>
        </w:rPr>
        <w:t xml:space="preserve">Форума</w:t>
      </w:r>
      <w:r>
        <w:t xml:space="preserve"> «</w:t>
      </w:r>
      <w:r>
        <w:rPr>
          <w:lang w:val="ru-RU"/>
        </w:rPr>
        <w:t xml:space="preserve">Ш</w:t>
      </w:r>
      <w:r>
        <w:t xml:space="preserve">аг в будущее</w:t>
      </w:r>
      <w:r>
        <w:rPr>
          <w:lang w:val="ru-RU"/>
        </w:rPr>
        <w:t xml:space="preserve"> </w:t>
      </w:r>
      <w:r>
        <w:t xml:space="preserve">-</w:t>
      </w:r>
      <w:r>
        <w:rPr>
          <w:lang w:val="ru-RU"/>
        </w:rPr>
        <w:t xml:space="preserve"> </w:t>
      </w:r>
      <w:r>
        <w:rPr>
          <w:lang w:val="ru-RU"/>
        </w:rPr>
        <w:t xml:space="preserve">Созвездие</w:t>
      </w:r>
      <w:r>
        <w:t xml:space="preserve"> </w:t>
      </w:r>
      <w:r>
        <w:t xml:space="preserve">НТТМ» </w:t>
      </w:r>
      <w:r>
        <w:rPr>
          <w:lang w:val="ru-RU"/>
        </w:rPr>
        <w:t xml:space="preserve">с</w:t>
      </w:r>
      <w:r>
        <w:t xml:space="preserve">остоится </w:t>
      </w:r>
      <w:r>
        <w:rPr>
          <w:lang w:val="ru-RU"/>
        </w:rPr>
        <w:t xml:space="preserve">1</w:t>
      </w:r>
      <w:r>
        <w:rPr>
          <w:lang w:val="ru-RU"/>
        </w:rPr>
        <w:t xml:space="preserve">4-1</w:t>
      </w:r>
      <w:r>
        <w:rPr>
          <w:lang w:val="ru-RU"/>
        </w:rPr>
        <w:t xml:space="preserve">5</w:t>
      </w:r>
      <w:r>
        <w:t xml:space="preserve"> </w:t>
      </w:r>
      <w:r>
        <w:rPr>
          <w:lang w:val="ru-RU"/>
        </w:rPr>
        <w:t xml:space="preserve">д</w:t>
      </w:r>
      <w:r>
        <w:t xml:space="preserve">екабря 20</w:t>
      </w:r>
      <w:r>
        <w:rPr>
          <w:lang w:val="ru-RU"/>
        </w:rPr>
        <w:t xml:space="preserve">2</w:t>
      </w:r>
      <w:r>
        <w:rPr>
          <w:lang w:val="ru-RU"/>
        </w:rPr>
        <w:t xml:space="preserve">2</w:t>
      </w:r>
      <w:r>
        <w:t xml:space="preserve"> г. </w:t>
      </w:r>
      <w:r>
        <w:rPr>
          <w:lang w:val="ru-RU"/>
        </w:rPr>
        <w:t xml:space="preserve">Д</w:t>
      </w:r>
      <w:r>
        <w:t xml:space="preserve">оклады на семинаре должны обобщать опыт работы с творческой молодежью и быть полезными для специалистов разных профессиональных направлений. 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</w:pPr>
      <w:r>
        <w:rPr>
          <w:sz w:val="28"/>
        </w:rPr>
        <w:t xml:space="preserve">Особый интерес представля</w:t>
      </w:r>
      <w:r>
        <w:rPr>
          <w:sz w:val="28"/>
        </w:rPr>
        <w:t xml:space="preserve">ют доклады, освещающие методику и практику реализации городских программ и проектов, их результаты и перспективы, а также технологии, направленные на развитие общественно-государственной системы молодежного научного творчества и интеллектуального развития.</w:t>
      </w:r>
      <w:r>
        <w:rPr>
          <w:sz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</w:pPr>
      <w:r>
        <w:rPr>
          <w:sz w:val="28"/>
        </w:rPr>
        <w:t xml:space="preserve">Заявки на участие в работе семинара с докладом или без него должны быть переданы учебными заведениями до </w:t>
      </w:r>
      <w:r>
        <w:rPr>
          <w:sz w:val="28"/>
        </w:rPr>
        <w:t xml:space="preserve">1 ноября в Представительства КЦ, которые передают в Секретариат КЦ до </w:t>
      </w:r>
      <w:r>
        <w:rPr>
          <w:sz w:val="28"/>
        </w:rPr>
        <w:t xml:space="preserve"> </w:t>
      </w:r>
      <w:r>
        <w:rPr>
          <w:sz w:val="28"/>
        </w:rPr>
        <w:t xml:space="preserve">3-</w:t>
      </w:r>
      <w:r>
        <w:rPr>
          <w:sz w:val="28"/>
        </w:rPr>
        <w:t xml:space="preserve">4 ноября 20</w:t>
      </w:r>
      <w:r>
        <w:rPr>
          <w:sz w:val="28"/>
        </w:rPr>
        <w:t xml:space="preserve">2</w:t>
      </w:r>
      <w:r>
        <w:rPr>
          <w:sz w:val="28"/>
        </w:rPr>
        <w:t xml:space="preserve">2 года. Профессиональные работники, выступающие на семинаре с докладами</w:t>
      </w:r>
      <w:r>
        <w:rPr>
          <w:sz w:val="28"/>
        </w:rPr>
        <w:t xml:space="preserve">, передают в секретариат вместе с заявками тезисы докладов (в том числе, в электронном виде).</w:t>
      </w:r>
      <w:r>
        <w:rPr>
          <w:sz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</w:pPr>
      <w:r>
        <w:rPr>
          <w:sz w:val="28"/>
        </w:rPr>
        <w:t xml:space="preserve">Квота - не более одного доклада  от учебного заведения  города.</w:t>
      </w:r>
      <w:r>
        <w:rPr>
          <w:sz w:val="28"/>
        </w:rPr>
      </w:r>
      <w:r/>
    </w:p>
    <w:p>
      <w:pPr>
        <w:ind w:right="-88"/>
        <w:jc w:val="center"/>
        <w:widowControl w:val="off"/>
        <w:tabs>
          <w:tab w:val="left" w:pos="0" w:leader="none"/>
        </w:tabs>
        <w:rPr>
          <w:b/>
          <w:color w:val="800000"/>
          <w:sz w:val="32"/>
          <w:u w:val="single"/>
        </w:rPr>
      </w:pPr>
      <w:r>
        <w:rPr>
          <w:b/>
          <w:color w:val="800000"/>
          <w:sz w:val="32"/>
          <w:highlight w:val="none"/>
          <w:u w:val="single"/>
        </w:rPr>
      </w:r>
      <w:r>
        <w:rPr>
          <w:b/>
          <w:color w:val="800000"/>
          <w:sz w:val="32"/>
          <w:highlight w:val="none"/>
          <w:u w:val="single"/>
        </w:rPr>
      </w:r>
      <w:r/>
    </w:p>
    <w:p>
      <w:pPr>
        <w:pStyle w:val="978"/>
        <w:ind w:right="-88"/>
        <w:jc w:val="center"/>
        <w:widowControl w:val="off"/>
        <w:tabs>
          <w:tab w:val="left" w:pos="0" w:leader="none"/>
        </w:tabs>
        <w:rPr>
          <w:b/>
          <w:color w:val="800000"/>
          <w:sz w:val="32"/>
          <w:highlight w:val="none"/>
          <w:u w:val="single"/>
        </w:rPr>
      </w:pPr>
      <w:r>
        <w:rPr>
          <w:b/>
          <w:color w:val="800000"/>
          <w:sz w:val="32"/>
          <w:u w:val="single"/>
        </w:rPr>
        <w:t xml:space="preserve">Подведение итогов Челябинского городского  Форума</w:t>
      </w:r>
      <w:r/>
    </w:p>
    <w:p>
      <w:pPr>
        <w:pStyle w:val="978"/>
        <w:ind w:right="-88"/>
        <w:jc w:val="center"/>
        <w:widowControl w:val="off"/>
        <w:tabs>
          <w:tab w:val="left" w:pos="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80"/>
        <w:ind w:right="-88"/>
        <w:jc w:val="left"/>
        <w:widowControl w:val="off"/>
        <w:tabs>
          <w:tab w:val="left" w:pos="0" w:leader="none"/>
        </w:tabs>
        <w:rPr>
          <w:b/>
          <w:i/>
          <w:u w:val="single"/>
        </w:rPr>
      </w:pPr>
      <w:r>
        <w:rPr>
          <w:i/>
        </w:rPr>
        <w:t xml:space="preserve">Таблица 1 – </w:t>
      </w:r>
      <w:r>
        <w:rPr>
          <w:b/>
          <w:i/>
          <w:lang w:val="ru-RU"/>
        </w:rPr>
        <w:t xml:space="preserve">Пример</w:t>
      </w:r>
      <w:r>
        <w:rPr>
          <w:b/>
          <w:i/>
        </w:rPr>
        <w:t xml:space="preserve"> </w:t>
      </w:r>
      <w:r>
        <w:rPr>
          <w:b/>
          <w:i/>
          <w:u w:val="single"/>
          <w:lang w:val="ru-RU"/>
        </w:rPr>
        <w:t xml:space="preserve">рейтинговой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  <w:lang w:val="ru-RU"/>
        </w:rPr>
        <w:t xml:space="preserve">о</w:t>
      </w:r>
      <w:r>
        <w:rPr>
          <w:b/>
          <w:i/>
          <w:u w:val="single"/>
        </w:rPr>
        <w:t xml:space="preserve">ценки образовательного учреждения </w:t>
      </w:r>
      <w:r/>
    </w:p>
    <w:p>
      <w:pPr>
        <w:pStyle w:val="980"/>
        <w:ind w:right="-88"/>
        <w:jc w:val="left"/>
        <w:widowControl w:val="off"/>
        <w:tabs>
          <w:tab w:val="left" w:pos="0" w:leader="none"/>
        </w:tabs>
        <w:rPr>
          <w:b/>
          <w:i/>
          <w:u w:val="single"/>
        </w:rPr>
      </w:pPr>
      <w:r>
        <w:rPr>
          <w:b/>
          <w:i/>
          <w:u w:val="single"/>
          <w:lang w:val="ru-RU"/>
        </w:rPr>
        <w:t xml:space="preserve">п</w:t>
      </w:r>
      <w:r>
        <w:rPr>
          <w:b/>
          <w:i/>
          <w:u w:val="single"/>
          <w:lang w:val="ru-RU"/>
        </w:rPr>
        <w:t xml:space="preserve">ри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  <w:lang w:val="ru-RU"/>
        </w:rPr>
        <w:t xml:space="preserve">п</w:t>
      </w:r>
      <w:r>
        <w:rPr>
          <w:b/>
          <w:i/>
          <w:u w:val="single"/>
        </w:rPr>
        <w:t xml:space="preserve">роведении общекомандного конкурса «Молодые исследователи и интеллектуалы, изобретатели и рационализаторы </w:t>
      </w:r>
      <w:r>
        <w:rPr>
          <w:b/>
          <w:i/>
          <w:u w:val="single"/>
          <w:lang w:val="en-US"/>
        </w:rPr>
        <w:t xml:space="preserve">XXI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  <w:lang w:val="ru-RU"/>
        </w:rPr>
        <w:t xml:space="preserve">в</w:t>
      </w:r>
      <w:r>
        <w:rPr>
          <w:b/>
          <w:i/>
          <w:u w:val="single"/>
        </w:rPr>
        <w:t xml:space="preserve">ека» (5…11 кл.)</w:t>
      </w:r>
      <w:r/>
    </w:p>
    <w:p>
      <w:pPr>
        <w:pStyle w:val="1001"/>
        <w:ind w:right="-88"/>
        <w:tabs>
          <w:tab w:val="left" w:pos="0" w:leader="none"/>
        </w:tabs>
        <w:rPr>
          <w:color w:val="800080"/>
        </w:rPr>
      </w:pPr>
      <w:r>
        <w:rPr>
          <w:color w:val="800080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275"/>
        <w:gridCol w:w="1557"/>
        <w:gridCol w:w="1276"/>
        <w:gridCol w:w="1701"/>
      </w:tblGrid>
      <w:tr>
        <w:trPr>
          <w:cantSplit/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vMerge w:val="restart"/>
            <w:textDirection w:val="lrTb"/>
            <w:noWrap w:val="false"/>
          </w:tcPr>
          <w:p>
            <w:pPr>
              <w:pStyle w:val="978"/>
              <w:ind w:right="-88"/>
              <w:jc w:val="both"/>
              <w:tabs>
                <w:tab w:val="left" w:pos="0" w:leader="none"/>
              </w:tabs>
              <w:rPr>
                <w:sz w:val="24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58241" behindDoc="0" locked="0" layoutInCell="1" allowOverlap="1">
                      <wp:simplePos x="0" y="0"/>
                      <wp:positionH relativeFrom="column">
                        <wp:posOffset>-62864</wp:posOffset>
                      </wp:positionH>
                      <wp:positionV relativeFrom="paragraph">
                        <wp:posOffset>13970</wp:posOffset>
                      </wp:positionV>
                      <wp:extent cx="640080" cy="731520"/>
                      <wp:effectExtent l="0" t="0" r="0" b="0"/>
                      <wp:wrapNone/>
                      <wp:docPr id="52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40080" cy="73152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1" o:spid="_x0000_s51" o:spt="20" style="position:absolute;mso-wrap-distance-left:9.0pt;mso-wrap-distance-top:0.0pt;mso-wrap-distance-right:9.0pt;mso-wrap-distance-bottom:0.0pt;z-index:251658241;o:allowoverlap:true;o:allowincell:true;mso-position-horizontal-relative:text;margin-left:-4.9pt;mso-position-horizontal:absolute;mso-position-vertical-relative:text;margin-top:1.1pt;mso-position-vertical:absolute;width:50.4pt;height:57.6pt;" coordsize="100000,100000" path="" fillcolor="#FFFFF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  Номи-</w:t>
            </w:r>
            <w:r/>
          </w:p>
          <w:p>
            <w:pPr>
              <w:pStyle w:val="978"/>
              <w:ind w:right="-88"/>
              <w:jc w:val="right"/>
              <w:tabs>
                <w:tab w:val="left" w:pos="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нации</w:t>
            </w:r>
            <w:r/>
          </w:p>
          <w:p>
            <w:pPr>
              <w:pStyle w:val="978"/>
              <w:ind w:left="-142" w:right="-88"/>
              <w:jc w:val="center"/>
              <w:tabs>
                <w:tab w:val="left" w:pos="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Школы</w:t>
            </w:r>
            <w:r/>
          </w:p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№№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Занимаемые места в конкурсе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Рейтинг. сумма мест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top"/>
            <w:vMerge w:val="restart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Командное место в конкурсе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Степень диплома команды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Примечание</w:t>
            </w:r>
            <w:r/>
          </w:p>
        </w:tc>
      </w:tr>
      <w:tr>
        <w:trPr>
          <w:cantSplit/>
          <w:trHeight w:val="6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center"/>
            <w:vMerge w:val="continue"/>
            <w:textDirection w:val="lrTb"/>
            <w:noWrap w:val="false"/>
          </w:tcPr>
          <w:p>
            <w:pPr>
              <w:pStyle w:val="978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 возр. группа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 возр. группа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pStyle w:val="978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vMerge w:val="continue"/>
            <w:textDirection w:val="lrTb"/>
            <w:noWrap w:val="false"/>
          </w:tcPr>
          <w:p>
            <w:pPr>
              <w:pStyle w:val="978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978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978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 ст.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</w:rPr>
              <w:t xml:space="preserve"> ст.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 ст.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 ст.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 ст.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…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…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…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…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…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1001"/>
        <w:ind w:right="-88"/>
        <w:tabs>
          <w:tab w:val="left" w:pos="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1001"/>
        <w:ind w:right="-88" w:firstLine="284"/>
        <w:tabs>
          <w:tab w:val="left" w:pos="0" w:leader="none"/>
        </w:tabs>
        <w:rPr>
          <w:szCs w:val="28"/>
        </w:rPr>
      </w:pPr>
      <w:r>
        <w:rPr>
          <w:szCs w:val="28"/>
          <w:lang w:val="ru-RU"/>
        </w:rPr>
        <w:t xml:space="preserve">На первом э</w:t>
      </w:r>
      <w:r>
        <w:rPr>
          <w:szCs w:val="28"/>
          <w:lang w:val="ru-RU"/>
        </w:rPr>
        <w:t xml:space="preserve">тапе подводится</w:t>
      </w:r>
      <w:r>
        <w:rPr>
          <w:szCs w:val="28"/>
        </w:rPr>
        <w:t xml:space="preserve"> командный рейтинговый балл отдельно по </w:t>
      </w:r>
      <w:r>
        <w:rPr>
          <w:szCs w:val="28"/>
          <w:lang w:val="ru-RU"/>
        </w:rPr>
        <w:t xml:space="preserve">к</w:t>
      </w:r>
      <w:r>
        <w:rPr>
          <w:szCs w:val="28"/>
        </w:rPr>
        <w:t xml:space="preserve">онкурсам исследователей «Творческие работы» (ИТР), рационализаторов «Полезная модель» (РПМ), интеллектуалов «Таланты развитой памяти и логики» (ТРПЛ), изобретательных «Технология творческого мышления» и т.д.</w:t>
      </w:r>
      <w:r/>
    </w:p>
    <w:p>
      <w:pPr>
        <w:pStyle w:val="1001"/>
        <w:ind w:right="-88" w:firstLine="284"/>
        <w:tabs>
          <w:tab w:val="left" w:pos="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1001"/>
        <w:ind w:right="-88" w:firstLine="284"/>
        <w:tabs>
          <w:tab w:val="left" w:pos="0" w:leader="none"/>
        </w:tabs>
        <w:rPr>
          <w:szCs w:val="28"/>
        </w:rPr>
      </w:pPr>
      <w:r>
        <w:rPr>
          <w:szCs w:val="28"/>
          <w:lang w:val="ru-RU"/>
        </w:rPr>
        <w:t xml:space="preserve">Для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э</w:t>
      </w:r>
      <w:r>
        <w:rPr>
          <w:szCs w:val="28"/>
        </w:rPr>
        <w:t xml:space="preserve">того во 2, 3  возрастных группах каждого конкурса подводится результат (место), затем рейтинговая сумма мест  возрастных групп конкурса и командное место в конкурсе (таблица 1) с последующим присвоением рейтингового балла </w:t>
      </w:r>
      <w:r>
        <w:rPr>
          <w:szCs w:val="28"/>
          <w:lang w:val="ru-RU"/>
        </w:rPr>
        <w:t xml:space="preserve">каждого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конкурса</w:t>
      </w:r>
      <w:r>
        <w:rPr>
          <w:szCs w:val="28"/>
        </w:rPr>
        <w:t xml:space="preserve">  </w:t>
      </w:r>
      <w:r>
        <w:rPr>
          <w:szCs w:val="28"/>
          <w:lang w:val="ru-RU"/>
        </w:rPr>
        <w:t xml:space="preserve">к</w:t>
      </w:r>
      <w:r>
        <w:rPr>
          <w:szCs w:val="28"/>
        </w:rPr>
        <w:t xml:space="preserve">омандам (таблица 2) для общекомандного зачета.</w:t>
      </w:r>
      <w:r/>
    </w:p>
    <w:p>
      <w:pPr>
        <w:pStyle w:val="1001"/>
        <w:ind w:right="-88" w:firstLine="284"/>
        <w:widowControl w:val="off"/>
        <w:tabs>
          <w:tab w:val="left" w:pos="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 xml:space="preserve">командного конкурса ИТР </w:t>
      </w:r>
      <w:r>
        <w:rPr>
          <w:sz w:val="28"/>
          <w:szCs w:val="28"/>
        </w:rPr>
        <w:t xml:space="preserve">среди 5-11 классов </w:t>
      </w:r>
      <w:r>
        <w:rPr>
          <w:sz w:val="28"/>
          <w:szCs w:val="28"/>
        </w:rPr>
        <w:t xml:space="preserve">для образовательного учреждения </w:t>
      </w:r>
      <w:r>
        <w:rPr>
          <w:sz w:val="28"/>
          <w:szCs w:val="28"/>
        </w:rPr>
        <w:t xml:space="preserve">(заявка – стр. </w:t>
      </w:r>
      <w:r>
        <w:rPr>
          <w:sz w:val="28"/>
          <w:szCs w:val="28"/>
          <w:highlight w:val="yellow"/>
        </w:rPr>
        <w:t xml:space="preserve">60</w:t>
      </w:r>
      <w:r>
        <w:rPr>
          <w:sz w:val="28"/>
          <w:szCs w:val="28"/>
          <w:highlight w:val="yellow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подводится как сумма:</w:t>
      </w:r>
      <w:r/>
    </w:p>
    <w:p>
      <w:pPr>
        <w:pStyle w:val="978"/>
        <w:numPr>
          <w:ilvl w:val="0"/>
          <w:numId w:val="28"/>
        </w:numPr>
        <w:ind w:left="0" w:right="-88" w:firstLine="360"/>
        <w:jc w:val="both"/>
        <w:widowControl w:val="off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индивидуальных баллов участников</w:t>
      </w:r>
      <w:r>
        <w:rPr>
          <w:sz w:val="28"/>
          <w:szCs w:val="28"/>
        </w:rPr>
        <w:t xml:space="preserve"> команды</w:t>
      </w:r>
      <w:r>
        <w:rPr>
          <w:sz w:val="28"/>
          <w:szCs w:val="28"/>
        </w:rPr>
        <w:t xml:space="preserve">, полученных ими на секциях конкурса</w:t>
      </w:r>
      <w:r>
        <w:rPr>
          <w:b/>
          <w:sz w:val="28"/>
          <w:szCs w:val="28"/>
        </w:rPr>
        <w:t xml:space="preserve">:</w:t>
      </w:r>
      <w:r>
        <w:rPr>
          <w:sz w:val="28"/>
          <w:szCs w:val="28"/>
        </w:rPr>
        <w:t xml:space="preserve"> за диплом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степени – 4 балла,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степени – 3 балла, </w:t>
      </w: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 степени – 2 балла, за грамоту – 1 балл;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за дипломы секций 1.1, 1.2, 1.4, 1.5</w:t>
      </w:r>
      <w:r>
        <w:rPr>
          <w:sz w:val="28"/>
          <w:szCs w:val="28"/>
          <w:u w:val="single"/>
        </w:rPr>
        <w:t xml:space="preserve">, 4.2</w:t>
      </w:r>
      <w:r>
        <w:rPr>
          <w:b/>
          <w:sz w:val="28"/>
          <w:szCs w:val="28"/>
        </w:rPr>
        <w:t xml:space="preserve">:</w:t>
      </w:r>
      <w:r>
        <w:rPr>
          <w:sz w:val="28"/>
          <w:szCs w:val="28"/>
        </w:rPr>
        <w:t xml:space="preserve">  5 баллов за диплом 1 степени, 4 балла за диплом 2 степени, 3 балла за диплом 3 степени, 2 балла за грамоту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</w:t>
      </w:r>
      <w:r>
        <w:rPr>
          <w:sz w:val="28"/>
          <w:szCs w:val="28"/>
          <w:highlight w:val="yellow"/>
        </w:rPr>
        <w:t xml:space="preserve">в </w:t>
      </w:r>
      <w:r>
        <w:rPr>
          <w:sz w:val="28"/>
          <w:szCs w:val="28"/>
          <w:highlight w:val="yellow"/>
          <w:u w:val="single"/>
        </w:rPr>
        <w:t xml:space="preserve">области  металлургии</w:t>
      </w:r>
      <w:r>
        <w:rPr>
          <w:sz w:val="28"/>
          <w:szCs w:val="28"/>
          <w:u w:val="single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баллов за диплом 1 степени,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за диплом 2 степени,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балла за диплом 3 степени,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балла за грамоту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28"/>
        </w:numPr>
        <w:ind w:left="0" w:right="-88" w:firstLine="360"/>
        <w:jc w:val="both"/>
        <w:widowControl w:val="off"/>
        <w:tabs>
          <w:tab w:val="num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балла коэффициент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эффективности</w:t>
      </w:r>
      <w:r>
        <w:rPr>
          <w:sz w:val="28"/>
          <w:szCs w:val="28"/>
        </w:rPr>
        <w:t xml:space="preserve"> для заявившихся команд: дипломы, которые не попали в список команд оцениваются (диплом 1 степени – дополнительно 0,0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балла, диплом 2 степени – дополнительно 0,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балла, </w:t>
      </w:r>
      <w:r>
        <w:rPr>
          <w:sz w:val="28"/>
          <w:szCs w:val="28"/>
        </w:rPr>
        <w:t xml:space="preserve">диплом 3 степени – дополнительно 0,02 балла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грамота – дополнительно 0,01 балла)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28"/>
        </w:numPr>
        <w:ind w:left="0" w:right="-88" w:firstLine="360"/>
        <w:jc w:val="both"/>
        <w:widowControl w:val="off"/>
        <w:tabs>
          <w:tab w:val="num" w:pos="0" w:leader="none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если </w:t>
      </w:r>
      <w:r>
        <w:rPr>
          <w:sz w:val="28"/>
          <w:szCs w:val="28"/>
          <w:u w:val="single"/>
        </w:rPr>
        <w:t xml:space="preserve">разница суммы баллов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учебного заведения </w:t>
      </w:r>
      <w:r>
        <w:rPr>
          <w:sz w:val="28"/>
          <w:szCs w:val="28"/>
          <w:u w:val="single"/>
        </w:rPr>
        <w:t xml:space="preserve">в командном зачете конкурса ИТР по сравнению с учебным заведением, следующим за ним </w:t>
      </w:r>
      <w:r>
        <w:rPr>
          <w:sz w:val="28"/>
          <w:szCs w:val="28"/>
          <w:u w:val="single"/>
        </w:rPr>
        <w:t xml:space="preserve">по сумме баллов </w:t>
      </w:r>
      <w:r>
        <w:rPr>
          <w:sz w:val="28"/>
          <w:szCs w:val="28"/>
          <w:u w:val="single"/>
        </w:rPr>
        <w:t xml:space="preserve">будет равн</w:t>
      </w:r>
      <w:r>
        <w:rPr>
          <w:sz w:val="28"/>
          <w:szCs w:val="28"/>
          <w:u w:val="single"/>
        </w:rPr>
        <w:t xml:space="preserve">а</w:t>
      </w:r>
      <w:r>
        <w:rPr>
          <w:sz w:val="28"/>
          <w:szCs w:val="28"/>
          <w:u w:val="single"/>
        </w:rPr>
        <w:t xml:space="preserve"> или более 10, 20, 30, 40, то учебное заведение получает в зачет </w:t>
      </w:r>
      <w:r>
        <w:rPr>
          <w:sz w:val="28"/>
          <w:szCs w:val="28"/>
          <w:u w:val="single"/>
        </w:rPr>
        <w:t xml:space="preserve">конкурса ИТР </w:t>
      </w:r>
      <w:r>
        <w:rPr>
          <w:sz w:val="28"/>
          <w:szCs w:val="28"/>
          <w:u w:val="single"/>
        </w:rPr>
        <w:t xml:space="preserve">дополнительный рейтинговый бал: 1, 2, 3, 4. </w:t>
      </w:r>
      <w:r>
        <w:rPr>
          <w:sz w:val="28"/>
          <w:szCs w:val="28"/>
          <w:u w:val="single"/>
        </w:rPr>
        <w:t xml:space="preserve"> </w:t>
      </w:r>
      <w:r/>
    </w:p>
    <w:p>
      <w:pPr>
        <w:pStyle w:val="978"/>
        <w:ind w:right="-88"/>
        <w:jc w:val="both"/>
        <w:widowControl w:val="off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ind w:right="-8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Результат командного конкурса  РПМ подводится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 диплом </w:t>
      </w:r>
      <w:r>
        <w:rPr>
          <w:sz w:val="28"/>
          <w:szCs w:val="28"/>
          <w:highlight w:val="yellow"/>
          <w:lang w:val="en-US"/>
        </w:rPr>
        <w:t xml:space="preserve">I</w:t>
      </w:r>
      <w:r>
        <w:rPr>
          <w:sz w:val="28"/>
          <w:szCs w:val="28"/>
          <w:highlight w:val="yellow"/>
        </w:rPr>
        <w:t xml:space="preserve"> степени</w:t>
      </w:r>
      <w:r>
        <w:rPr>
          <w:sz w:val="28"/>
          <w:szCs w:val="28"/>
        </w:rPr>
        <w:t xml:space="preserve"> – 4 балла</w:t>
      </w:r>
      <w:r>
        <w:rPr>
          <w:sz w:val="28"/>
          <w:szCs w:val="28"/>
        </w:rPr>
        <w:t xml:space="preserve"> (3, 4 воз. гр.) и 3,5 балла (2 воз. гр.)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yellow"/>
          <w:lang w:val="en-US"/>
        </w:rPr>
        <w:t xml:space="preserve">II</w:t>
      </w:r>
      <w:r>
        <w:rPr>
          <w:sz w:val="28"/>
          <w:szCs w:val="28"/>
          <w:highlight w:val="yellow"/>
        </w:rPr>
        <w:t xml:space="preserve"> степени</w:t>
      </w:r>
      <w:r>
        <w:rPr>
          <w:sz w:val="28"/>
          <w:szCs w:val="28"/>
        </w:rPr>
        <w:t xml:space="preserve"> – 3 балла</w:t>
      </w:r>
      <w:r>
        <w:rPr>
          <w:sz w:val="28"/>
          <w:szCs w:val="28"/>
        </w:rPr>
        <w:t xml:space="preserve"> (3, 4 воз. гр.) и 2,5 балла (2 воз. гр.)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yellow"/>
          <w:lang w:val="en-US"/>
        </w:rPr>
        <w:t xml:space="preserve">III</w:t>
      </w:r>
      <w:r>
        <w:rPr>
          <w:sz w:val="28"/>
          <w:szCs w:val="28"/>
          <w:highlight w:val="yellow"/>
        </w:rPr>
        <w:t xml:space="preserve"> степени</w:t>
      </w:r>
      <w:r>
        <w:rPr>
          <w:sz w:val="28"/>
          <w:szCs w:val="28"/>
        </w:rPr>
        <w:t xml:space="preserve"> – 2 балла</w:t>
      </w:r>
      <w:r>
        <w:rPr>
          <w:sz w:val="28"/>
          <w:szCs w:val="28"/>
        </w:rPr>
        <w:t xml:space="preserve"> (3, 4 воз. гр.) и 1,5 (2 воз. гр.)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highlight w:val="yellow"/>
        </w:rPr>
        <w:t xml:space="preserve">за грамоту</w:t>
      </w:r>
      <w:r>
        <w:rPr>
          <w:sz w:val="28"/>
          <w:szCs w:val="28"/>
        </w:rPr>
        <w:t xml:space="preserve"> – 1 балл</w:t>
      </w:r>
      <w:r>
        <w:rPr>
          <w:sz w:val="28"/>
          <w:szCs w:val="28"/>
        </w:rPr>
        <w:t xml:space="preserve"> (3, 4 воз. гр.)  и  0,8 балла (2 воз. гр.)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диплом выставки НТТМ «Признание молодых»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1,9</w:t>
      </w:r>
      <w:r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участие учащегося в  отборочном (заочном) этапе конкурса</w:t>
      </w:r>
      <w:r>
        <w:rPr>
          <w:sz w:val="28"/>
          <w:szCs w:val="28"/>
        </w:rPr>
        <w:t xml:space="preserve">, если работа не отмечена КЭК дипломом и грамотой – 0,3 балла.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ндивидуальные баллы в секции 6.3  начисляются аналогично как в секциях 1.1,  1.2,  1.4,  1.5.  </w:t>
      </w:r>
      <w:r>
        <w:rPr>
          <w:sz w:val="28"/>
          <w:szCs w:val="28"/>
        </w:rPr>
      </w:r>
      <w:r/>
    </w:p>
    <w:p>
      <w:pPr>
        <w:pStyle w:val="978"/>
        <w:ind w:right="-88" w:firstLine="360"/>
        <w:jc w:val="both"/>
        <w:widowControl w:val="off"/>
        <w:tabs>
          <w:tab w:val="num" w:pos="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 </w:t>
      </w:r>
      <w:r>
        <w:rPr>
          <w:sz w:val="28"/>
          <w:szCs w:val="28"/>
          <w:u w:val="single"/>
        </w:rPr>
        <w:t xml:space="preserve">командного</w:t>
      </w:r>
      <w:r>
        <w:rPr>
          <w:sz w:val="28"/>
          <w:szCs w:val="28"/>
        </w:rPr>
        <w:t xml:space="preserve"> конкурса ТРПЛ (2, 3 возрастные группы) для образовательного учреждения подводится в первом туре конкурса по сумме результатов трех участников каждой возрастной группы конкурса, с последующим присвоением рейтинговой суммы мест и рейтингового балла.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 </w:t>
      </w:r>
      <w:r>
        <w:rPr>
          <w:sz w:val="28"/>
          <w:szCs w:val="28"/>
          <w:u w:val="single"/>
        </w:rPr>
        <w:t xml:space="preserve">личного</w:t>
      </w:r>
      <w:r>
        <w:rPr>
          <w:sz w:val="28"/>
          <w:szCs w:val="28"/>
        </w:rPr>
        <w:t xml:space="preserve"> зачета конкурса ТРПЛ во 2, 3 возрастных группах подводится как сумма мест участника, полученных им в первом и втором туре конкурса. Лучший результат участника – минимальное суммарное место двух туров конкурса. 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 во 2, 3 возрастных группах конкурса ТТМ-ТРИЗ подводится для команды следующим образом: каждое задание конкурса оценивается в 100 баллов, которые распределяются проп</w:t>
      </w:r>
      <w:r>
        <w:rPr>
          <w:sz w:val="28"/>
          <w:szCs w:val="28"/>
        </w:rPr>
        <w:t xml:space="preserve">орционально между командами, положительно решившими данное задание. Если положительно решают только одна….четыре команды, то каждая из них получает по 20 баллов. Лучший результат в возрастной группе - максимальное количество баллов за все задания конкурса.</w:t>
      </w:r>
      <w:r>
        <w:rPr>
          <w:sz w:val="28"/>
          <w:szCs w:val="28"/>
        </w:rPr>
        <w:t xml:space="preserve"> Домашнее задание оценивается как одно из заданий конкурса.</w:t>
      </w:r>
      <w:r>
        <w:rPr>
          <w:sz w:val="28"/>
          <w:szCs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 во 2, 3  возрастных группах конкурс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ЧГК подводится для команды следующим образом: правильный ответ –1 балл, неправильный – 0 баллов.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баллов определяет победителя конкурса.</w:t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   </w:t>
      </w:r>
      <w:r>
        <w:rPr>
          <w:b/>
          <w:sz w:val="28"/>
        </w:rPr>
        <w:t xml:space="preserve">Подведение итогов командного зачета по начальной школе </w:t>
      </w:r>
      <w:r>
        <w:rPr>
          <w:sz w:val="28"/>
        </w:rPr>
        <w:t xml:space="preserve">(1 возрастная группа</w:t>
      </w:r>
      <w:r>
        <w:rPr>
          <w:sz w:val="28"/>
        </w:rPr>
        <w:t xml:space="preserve">: 2 – 4 классы</w:t>
      </w:r>
      <w:r>
        <w:rPr>
          <w:sz w:val="28"/>
        </w:rPr>
        <w:t xml:space="preserve">).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b/>
          <w:i/>
          <w:sz w:val="28"/>
          <w:u w:val="single"/>
        </w:rPr>
      </w:pPr>
      <w:r>
        <w:rPr>
          <w:sz w:val="28"/>
          <w:szCs w:val="28"/>
        </w:rPr>
        <w:t xml:space="preserve">Результат командного </w:t>
      </w:r>
      <w:r>
        <w:rPr>
          <w:sz w:val="28"/>
          <w:szCs w:val="28"/>
          <w:u w:val="single"/>
        </w:rPr>
        <w:t xml:space="preserve">конкурса </w:t>
      </w:r>
      <w:r>
        <w:rPr>
          <w:sz w:val="28"/>
          <w:szCs w:val="28"/>
          <w:u w:val="single"/>
        </w:rPr>
        <w:t xml:space="preserve">творческо-</w:t>
      </w:r>
      <w:r>
        <w:rPr>
          <w:sz w:val="28"/>
          <w:szCs w:val="28"/>
          <w:u w:val="single"/>
        </w:rPr>
        <w:t xml:space="preserve">реферативных работ</w:t>
      </w:r>
      <w:r>
        <w:rPr>
          <w:sz w:val="28"/>
          <w:szCs w:val="28"/>
        </w:rPr>
        <w:t xml:space="preserve"> для образовательного учреждения подводится как сумма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индивидуальных баллов участников</w:t>
      </w:r>
      <w:r>
        <w:rPr>
          <w:sz w:val="28"/>
          <w:szCs w:val="28"/>
        </w:rPr>
        <w:t xml:space="preserve"> команды</w:t>
      </w:r>
      <w:r>
        <w:rPr>
          <w:sz w:val="28"/>
          <w:szCs w:val="28"/>
        </w:rPr>
        <w:t xml:space="preserve">, полученных ими на секциях конкурс</w:t>
      </w:r>
      <w:r>
        <w:rPr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:</w:t>
      </w:r>
      <w:r>
        <w:rPr>
          <w:sz w:val="28"/>
          <w:szCs w:val="28"/>
        </w:rPr>
        <w:t xml:space="preserve"> за диплом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степени – 4 балла,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степени – 3 балла, </w:t>
      </w: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 степени – 2 балла, за грамоту – 1 балл</w:t>
      </w:r>
      <w:r>
        <w:rPr>
          <w:sz w:val="28"/>
          <w:szCs w:val="28"/>
        </w:rPr>
        <w:t xml:space="preserve"> (3-4 класс) и 0,6 балла (2 класс)</w:t>
      </w:r>
      <w:r>
        <w:rPr>
          <w:sz w:val="28"/>
          <w:szCs w:val="28"/>
        </w:rPr>
        <w:t xml:space="preserve">;  </w:t>
      </w:r>
      <w:r>
        <w:rPr>
          <w:sz w:val="28"/>
          <w:szCs w:val="28"/>
          <w:u w:val="single"/>
        </w:rPr>
        <w:t xml:space="preserve">за дипломы секции</w:t>
      </w:r>
      <w:r>
        <w:rPr>
          <w:sz w:val="28"/>
          <w:szCs w:val="28"/>
          <w:u w:val="single"/>
        </w:rPr>
        <w:t xml:space="preserve"> №1 «Мир техники»</w:t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за диплом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степени - </w:t>
      </w:r>
      <w:r>
        <w:rPr>
          <w:sz w:val="28"/>
          <w:szCs w:val="28"/>
        </w:rPr>
        <w:t xml:space="preserve">5 баллов,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 - </w:t>
      </w:r>
      <w:r>
        <w:rPr>
          <w:sz w:val="28"/>
          <w:szCs w:val="28"/>
        </w:rPr>
        <w:t xml:space="preserve">4 балла, </w:t>
      </w: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 степени - </w:t>
      </w:r>
      <w:r>
        <w:rPr>
          <w:sz w:val="28"/>
          <w:szCs w:val="28"/>
        </w:rPr>
        <w:t xml:space="preserve">3 балла, </w:t>
      </w:r>
      <w:r>
        <w:rPr>
          <w:sz w:val="28"/>
          <w:szCs w:val="28"/>
        </w:rPr>
        <w:t xml:space="preserve">за грамоту - </w:t>
      </w:r>
      <w:r>
        <w:rPr>
          <w:sz w:val="28"/>
          <w:szCs w:val="28"/>
        </w:rPr>
        <w:t xml:space="preserve">2 балла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участие – 0,8</w:t>
      </w:r>
      <w:r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b/>
          <w:i/>
          <w:sz w:val="28"/>
          <w:u w:val="single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 командного </w:t>
      </w:r>
      <w:r>
        <w:rPr>
          <w:sz w:val="28"/>
          <w:szCs w:val="28"/>
          <w:u w:val="single"/>
        </w:rPr>
        <w:t xml:space="preserve">конкурса интеллектуалов ТРПЛ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ля образовательного учреждения подводится как сумма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баллов участников </w:t>
      </w:r>
      <w:r>
        <w:rPr>
          <w:sz w:val="28"/>
          <w:szCs w:val="28"/>
        </w:rPr>
        <w:t xml:space="preserve">команды, полученная ими </w:t>
      </w:r>
      <w:r>
        <w:rPr>
          <w:sz w:val="28"/>
          <w:szCs w:val="28"/>
        </w:rPr>
        <w:t xml:space="preserve">на районных этапах конкурса</w:t>
      </w:r>
      <w:r>
        <w:rPr>
          <w:sz w:val="28"/>
          <w:szCs w:val="28"/>
        </w:rPr>
        <w:t xml:space="preserve"> (в первом туре конкурса)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последующим присвоением мест и рейтингового балла</w:t>
      </w:r>
      <w:r>
        <w:rPr>
          <w:sz w:val="28"/>
          <w:szCs w:val="28"/>
        </w:rPr>
        <w:t xml:space="preserve"> команды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 личного зачета конкурса подводится</w:t>
      </w:r>
      <w:r>
        <w:rPr>
          <w:sz w:val="28"/>
          <w:szCs w:val="28"/>
        </w:rPr>
        <w:t xml:space="preserve">: для учащихся 2</w:t>
      </w:r>
      <w:r>
        <w:rPr>
          <w:sz w:val="28"/>
          <w:szCs w:val="28"/>
        </w:rPr>
        <w:t xml:space="preserve">-х</w:t>
      </w:r>
      <w:r>
        <w:rPr>
          <w:sz w:val="28"/>
          <w:szCs w:val="28"/>
        </w:rPr>
        <w:t xml:space="preserve"> классов по результатам первого тура конкурса; для 3-4 классов по результатам финала конкурса.</w:t>
      </w:r>
      <w:r>
        <w:rPr>
          <w:sz w:val="28"/>
          <w:szCs w:val="28"/>
        </w:rPr>
        <w:t xml:space="preserve"> 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b/>
          <w:i/>
          <w:sz w:val="28"/>
          <w:u w:val="single"/>
        </w:rPr>
      </w:pPr>
      <w:r>
        <w:rPr>
          <w:sz w:val="28"/>
          <w:szCs w:val="28"/>
        </w:rPr>
        <w:t xml:space="preserve">Результат командного </w:t>
      </w:r>
      <w:r>
        <w:rPr>
          <w:sz w:val="28"/>
          <w:szCs w:val="28"/>
          <w:u w:val="single"/>
        </w:rPr>
        <w:t xml:space="preserve">конкурса ОРИГАМИ</w:t>
      </w:r>
      <w:r>
        <w:rPr>
          <w:sz w:val="28"/>
          <w:szCs w:val="28"/>
        </w:rPr>
        <w:t xml:space="preserve"> для образовательного учреждения подводится </w:t>
      </w:r>
      <w:r>
        <w:rPr>
          <w:sz w:val="28"/>
          <w:szCs w:val="28"/>
        </w:rPr>
        <w:t xml:space="preserve">как сумма </w:t>
      </w:r>
      <w:r>
        <w:rPr>
          <w:sz w:val="28"/>
          <w:szCs w:val="28"/>
        </w:rPr>
        <w:t xml:space="preserve">индивидуальных баллов участников, полученных ими на конкурс</w:t>
      </w:r>
      <w:r>
        <w:rPr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 xml:space="preserve">по итогам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 xml:space="preserve">на городско</w:t>
      </w:r>
      <w:r>
        <w:rPr>
          <w:sz w:val="28"/>
          <w:szCs w:val="28"/>
          <w:highlight w:val="yellow"/>
        </w:rPr>
        <w:t xml:space="preserve">го этапа </w:t>
      </w:r>
      <w:r>
        <w:rPr>
          <w:sz w:val="28"/>
          <w:szCs w:val="28"/>
          <w:highlight w:val="yellow"/>
        </w:rPr>
        <w:t xml:space="preserve"> конкурсе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диплом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степени – 4 балла,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степени – 3 балла, </w:t>
      </w: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 степени – 2 балла, за грамоту – 1 балл</w:t>
      </w:r>
      <w:r>
        <w:rPr>
          <w:sz w:val="28"/>
          <w:szCs w:val="28"/>
        </w:rPr>
        <w:t xml:space="preserve">;   </w:t>
      </w:r>
      <w:r>
        <w:rPr>
          <w:sz w:val="28"/>
          <w:szCs w:val="28"/>
          <w:highlight w:val="yellow"/>
        </w:rPr>
        <w:t xml:space="preserve">по итогам районных отборочных конкурсов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 диплом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степени – </w:t>
      </w:r>
      <w:r>
        <w:rPr>
          <w:sz w:val="28"/>
          <w:szCs w:val="28"/>
        </w:rPr>
        <w:t xml:space="preserve">3,8</w:t>
      </w:r>
      <w:r>
        <w:rPr>
          <w:sz w:val="28"/>
          <w:szCs w:val="28"/>
        </w:rPr>
        <w:t xml:space="preserve"> балла,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степени – </w:t>
      </w:r>
      <w:r>
        <w:rPr>
          <w:sz w:val="28"/>
          <w:szCs w:val="28"/>
        </w:rPr>
        <w:t xml:space="preserve">2,7</w:t>
      </w:r>
      <w:r>
        <w:rPr>
          <w:sz w:val="28"/>
          <w:szCs w:val="28"/>
        </w:rPr>
        <w:t xml:space="preserve"> балла, </w:t>
      </w: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 степени – </w:t>
      </w:r>
      <w:r>
        <w:rPr>
          <w:sz w:val="28"/>
          <w:szCs w:val="28"/>
        </w:rPr>
        <w:t xml:space="preserve">1,6</w:t>
      </w:r>
      <w:r>
        <w:rPr>
          <w:sz w:val="28"/>
          <w:szCs w:val="28"/>
        </w:rPr>
        <w:t xml:space="preserve"> балла, за грамоту – </w:t>
      </w:r>
      <w:r>
        <w:rPr>
          <w:sz w:val="28"/>
          <w:szCs w:val="28"/>
        </w:rPr>
        <w:t xml:space="preserve">0,5</w:t>
      </w:r>
      <w:r>
        <w:rPr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а (2 класс) и 0,8 балла (3-4 класс).</w:t>
      </w:r>
      <w:r>
        <w:rPr>
          <w:b/>
          <w:i/>
          <w:sz w:val="28"/>
          <w:u w:val="single"/>
        </w:rPr>
      </w:r>
      <w:r/>
    </w:p>
    <w:p>
      <w:pPr>
        <w:pStyle w:val="978"/>
        <w:ind w:right="-88"/>
        <w:jc w:val="both"/>
        <w:widowControl w:val="off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i/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Пересчет командного места ОУ в командный рейтинговый балл </w:t>
      </w:r>
      <w:r>
        <w:rPr>
          <w:sz w:val="28"/>
        </w:rPr>
        <w:t xml:space="preserve">в каждом конкурсе </w:t>
      </w:r>
      <w:r>
        <w:rPr>
          <w:sz w:val="28"/>
        </w:rPr>
        <w:t xml:space="preserve">первой возрастной группы </w:t>
      </w:r>
      <w:r>
        <w:rPr>
          <w:sz w:val="28"/>
        </w:rPr>
        <w:t xml:space="preserve"> подвод</w:t>
      </w:r>
      <w:r>
        <w:rPr>
          <w:sz w:val="28"/>
        </w:rPr>
        <w:t xml:space="preserve">и</w:t>
      </w:r>
      <w:r>
        <w:rPr>
          <w:sz w:val="28"/>
        </w:rPr>
        <w:t xml:space="preserve">тся</w:t>
      </w:r>
      <w:r>
        <w:rPr>
          <w:sz w:val="28"/>
        </w:rPr>
        <w:t xml:space="preserve">:</w:t>
      </w:r>
      <w:r>
        <w:rPr>
          <w:sz w:val="28"/>
        </w:rPr>
        <w:t xml:space="preserve"> по конкурсу </w:t>
      </w:r>
      <w:r>
        <w:rPr>
          <w:sz w:val="28"/>
        </w:rPr>
        <w:t xml:space="preserve">творческо-</w:t>
      </w:r>
      <w:r>
        <w:rPr>
          <w:sz w:val="28"/>
        </w:rPr>
        <w:t xml:space="preserve">реферативных работ (максимальный рейтинговый балл образовательного учреждения – </w:t>
      </w:r>
      <w:r>
        <w:rPr>
          <w:sz w:val="28"/>
        </w:rPr>
        <w:t xml:space="preserve">4</w:t>
      </w:r>
      <w:r>
        <w:rPr>
          <w:sz w:val="28"/>
        </w:rPr>
        <w:t xml:space="preserve">2</w:t>
      </w:r>
      <w:r>
        <w:rPr>
          <w:sz w:val="28"/>
        </w:rPr>
        <w:t xml:space="preserve">),  по  конкурсу интеллектуалов «Технология развития памяти и логики» (максимальный рейтинговый балл образовательного учреждения – </w:t>
      </w:r>
      <w:r>
        <w:rPr>
          <w:sz w:val="28"/>
        </w:rPr>
        <w:t xml:space="preserve">1</w:t>
      </w:r>
      <w:r>
        <w:rPr>
          <w:sz w:val="28"/>
        </w:rPr>
        <w:t xml:space="preserve">6</w:t>
      </w:r>
      <w:r>
        <w:rPr>
          <w:sz w:val="28"/>
        </w:rPr>
        <w:t xml:space="preserve">), по конкурсу ОРИГАМИ (максимальный рейтинговый балл образовательного учреждения – 1</w:t>
      </w:r>
      <w:r>
        <w:rPr>
          <w:sz w:val="28"/>
        </w:rPr>
        <w:t xml:space="preserve">1</w:t>
      </w:r>
      <w:r>
        <w:rPr>
          <w:sz w:val="28"/>
        </w:rPr>
        <w:t xml:space="preserve">),</w:t>
      </w:r>
      <w:r>
        <w:rPr>
          <w:sz w:val="28"/>
        </w:rPr>
        <w:t xml:space="preserve"> </w:t>
      </w:r>
      <w:r>
        <w:rPr>
          <w:sz w:val="28"/>
        </w:rPr>
        <w:t xml:space="preserve">по конкурсу</w:t>
      </w:r>
      <w:r>
        <w:rPr>
          <w:sz w:val="28"/>
        </w:rPr>
        <w:t xml:space="preserve"> </w:t>
      </w:r>
      <w:r>
        <w:rPr>
          <w:sz w:val="28"/>
        </w:rPr>
        <w:t xml:space="preserve">РТВ-</w:t>
      </w:r>
      <w:r>
        <w:rPr>
          <w:sz w:val="28"/>
        </w:rPr>
        <w:t xml:space="preserve">ТРИЗ (</w:t>
      </w:r>
      <w:r>
        <w:rPr>
          <w:sz w:val="28"/>
        </w:rPr>
        <w:t xml:space="preserve">максимальный рейтинговый балл образовательного учреждения – </w:t>
      </w:r>
      <w:r>
        <w:rPr>
          <w:sz w:val="28"/>
        </w:rPr>
        <w:t xml:space="preserve">6)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Распределение  рейтингового  балла  </w:t>
      </w:r>
      <w:r>
        <w:rPr>
          <w:sz w:val="28"/>
        </w:rPr>
        <w:t xml:space="preserve">- </w:t>
      </w:r>
      <w:r>
        <w:rPr>
          <w:sz w:val="28"/>
        </w:rPr>
        <w:t xml:space="preserve">в  зависимости  от  занимаемого  учебным заведением  места  в  каждом  из  конкурсов   аналогично  распределению рейтинговых  баллов  конкурс</w:t>
      </w:r>
      <w:r>
        <w:rPr>
          <w:sz w:val="28"/>
        </w:rPr>
        <w:t xml:space="preserve">е ИТР (</w:t>
      </w:r>
      <w:r>
        <w:rPr>
          <w:sz w:val="28"/>
        </w:rPr>
        <w:t xml:space="preserve">4</w:t>
      </w:r>
      <w:r>
        <w:rPr>
          <w:sz w:val="28"/>
        </w:rPr>
        <w:t xml:space="preserve">2</w:t>
      </w:r>
      <w:r>
        <w:rPr>
          <w:sz w:val="28"/>
        </w:rPr>
        <w:t xml:space="preserve"> баллов), в конкурсе РПМ (1</w:t>
      </w:r>
      <w:r>
        <w:rPr>
          <w:sz w:val="28"/>
        </w:rPr>
        <w:t xml:space="preserve">6</w:t>
      </w:r>
      <w:r>
        <w:rPr>
          <w:sz w:val="28"/>
        </w:rPr>
        <w:t xml:space="preserve"> баллов), в конкурсе ТТМ (1</w:t>
      </w:r>
      <w:r>
        <w:rPr>
          <w:sz w:val="28"/>
        </w:rPr>
        <w:t xml:space="preserve">1</w:t>
      </w:r>
      <w:r>
        <w:rPr>
          <w:sz w:val="28"/>
        </w:rPr>
        <w:t xml:space="preserve"> баллов)</w:t>
      </w:r>
      <w:r>
        <w:rPr>
          <w:sz w:val="28"/>
        </w:rPr>
        <w:t xml:space="preserve">, в конкурсе РКТ (6 балл)</w:t>
      </w:r>
      <w:r>
        <w:rPr>
          <w:sz w:val="28"/>
        </w:rPr>
        <w:t xml:space="preserve"> /</w:t>
      </w:r>
      <w:r>
        <w:rPr>
          <w:sz w:val="28"/>
        </w:rPr>
        <w:t xml:space="preserve">таблица 2</w:t>
      </w:r>
      <w:r>
        <w:rPr>
          <w:sz w:val="28"/>
        </w:rPr>
        <w:t xml:space="preserve">/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i/>
          <w:sz w:val="28"/>
        </w:rPr>
      </w:r>
      <w:r/>
    </w:p>
    <w:p>
      <w:pPr>
        <w:ind w:right="-88"/>
        <w:jc w:val="both"/>
        <w:widowControl w:val="off"/>
        <w:tabs>
          <w:tab w:val="left" w:pos="0" w:leader="none"/>
        </w:tabs>
        <w:rPr>
          <w:b/>
          <w:i/>
          <w:sz w:val="28"/>
          <w:u w:val="single"/>
        </w:rPr>
      </w:pPr>
      <w:r>
        <w:rPr>
          <w:b/>
          <w:i/>
          <w:sz w:val="28"/>
          <w:highlight w:val="none"/>
          <w:u w:val="single"/>
        </w:rPr>
      </w:r>
      <w:r>
        <w:rPr>
          <w:b/>
          <w:i/>
          <w:sz w:val="28"/>
          <w:highlight w:val="none"/>
          <w:u w:val="single"/>
        </w:rPr>
      </w:r>
      <w:r/>
    </w:p>
    <w:p>
      <w:pPr>
        <w:ind w:right="-88"/>
        <w:jc w:val="both"/>
        <w:widowControl w:val="off"/>
        <w:tabs>
          <w:tab w:val="left" w:pos="0" w:leader="none"/>
        </w:tabs>
        <w:rPr>
          <w:b/>
          <w:i/>
          <w:sz w:val="28"/>
          <w:highlight w:val="none"/>
          <w:u w:val="single"/>
        </w:rPr>
      </w:pPr>
      <w:r>
        <w:rPr>
          <w:b/>
          <w:i/>
          <w:sz w:val="28"/>
          <w:highlight w:val="none"/>
          <w:u w:val="single"/>
        </w:rPr>
      </w:r>
      <w:r>
        <w:rPr>
          <w:b/>
          <w:i/>
          <w:sz w:val="28"/>
          <w:highlight w:val="none"/>
          <w:u w:val="single"/>
        </w:rPr>
      </w:r>
      <w:r/>
    </w:p>
    <w:p>
      <w:pPr>
        <w:ind w:right="-88"/>
        <w:jc w:val="center"/>
        <w:widowControl w:val="off"/>
        <w:tabs>
          <w:tab w:val="left" w:pos="0" w:leader="none"/>
        </w:tabs>
        <w:rPr>
          <w:b/>
          <w:i/>
          <w:sz w:val="28"/>
          <w:highlight w:val="none"/>
          <w:u w:val="single"/>
        </w:rPr>
      </w:pPr>
      <w:r>
        <w:rPr>
          <w:i/>
          <w:sz w:val="28"/>
        </w:rPr>
      </w:r>
      <w:r>
        <w:rPr>
          <w:i/>
          <w:sz w:val="28"/>
        </w:rPr>
        <w:br w:type="page"/>
        <w:t xml:space="preserve">Таблица 2 –</w:t>
      </w:r>
      <w:r>
        <w:rPr>
          <w:sz w:val="28"/>
        </w:rPr>
        <w:t xml:space="preserve"> </w:t>
      </w:r>
      <w:r>
        <w:rPr>
          <w:b/>
          <w:i/>
          <w:sz w:val="28"/>
          <w:u w:val="single"/>
        </w:rPr>
        <w:t xml:space="preserve">Командный рейтинговый балл  конкурсов  Форума </w:t>
      </w:r>
      <w:r/>
    </w:p>
    <w:p>
      <w:pPr>
        <w:pStyle w:val="978"/>
        <w:ind w:right="-88"/>
        <w:jc w:val="center"/>
        <w:widowControl w:val="off"/>
        <w:tabs>
          <w:tab w:val="left" w:pos="0" w:leader="none"/>
        </w:tabs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«Шаг в будущее-Созвездие-НТТМ»</w:t>
      </w:r>
      <w:r>
        <w:rPr>
          <w:b/>
          <w:i/>
          <w:sz w:val="28"/>
          <w:u w:val="single"/>
        </w:rPr>
      </w:r>
      <w:r/>
    </w:p>
    <w:tbl>
      <w:tblPr>
        <w:tblW w:w="98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68"/>
        <w:gridCol w:w="1260"/>
        <w:gridCol w:w="1260"/>
        <w:gridCol w:w="1260"/>
        <w:gridCol w:w="1316"/>
        <w:gridCol w:w="1188"/>
        <w:gridCol w:w="1080"/>
        <w:gridCol w:w="1080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68" w:type="dxa"/>
            <w:vAlign w:val="top"/>
            <w:vMerge w:val="restart"/>
            <w:textDirection w:val="lrTb"/>
            <w:noWrap w:val="false"/>
          </w:tcPr>
          <w:p>
            <w:pPr>
              <w:pStyle w:val="978"/>
              <w:ind w:left="-180"/>
              <w:jc w:val="center"/>
              <w:rPr>
                <w:sz w:val="24"/>
              </w:rPr>
              <w:framePr w:hSpace="180" w:wrap="around" w:vAnchor="text" w:hAnchor="margin" w:y="159"/>
            </w:pPr>
            <w:r>
              <w:rPr>
                <w:sz w:val="24"/>
              </w:rPr>
              <w:t xml:space="preserve">   № места</w:t>
            </w:r>
            <w:r/>
          </w:p>
          <w:p>
            <w:pPr>
              <w:pStyle w:val="978"/>
              <w:ind w:left="-180" w:right="-162"/>
              <w:jc w:val="center"/>
              <w:rPr>
                <w:sz w:val="24"/>
              </w:rPr>
              <w:framePr w:hSpace="180" w:wrap="around" w:vAnchor="text" w:hAnchor="margin" w:y="159"/>
            </w:pPr>
            <w:r>
              <w:rPr>
                <w:sz w:val="24"/>
              </w:rPr>
              <w:t xml:space="preserve">МОУ </w:t>
            </w:r>
            <w:r/>
          </w:p>
          <w:p>
            <w:pPr>
              <w:pStyle w:val="978"/>
              <w:ind w:left="-180" w:right="-162"/>
              <w:jc w:val="center"/>
              <w:rPr>
                <w:sz w:val="24"/>
              </w:rPr>
              <w:framePr w:hSpace="180" w:wrap="around" w:vAnchor="text" w:hAnchor="margin" w:y="159"/>
            </w:pPr>
            <w:r>
              <w:rPr>
                <w:sz w:val="24"/>
              </w:rPr>
              <w:t xml:space="preserve">в </w:t>
            </w:r>
            <w:r/>
          </w:p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</w:rPr>
              <w:framePr w:hSpace="180" w:wrap="around" w:vAnchor="text" w:hAnchor="margin" w:y="159"/>
            </w:pPr>
            <w:r>
              <w:rPr>
                <w:sz w:val="24"/>
              </w:rPr>
              <w:t xml:space="preserve">конкурсе</w:t>
            </w:r>
            <w:r>
              <w:rPr>
                <w:sz w:val="28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44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</w:rPr>
              <w:framePr w:hSpace="180" w:wrap="around" w:vAnchor="text" w:hAnchor="margin" w:y="159"/>
            </w:pPr>
            <w:r>
              <w:rPr>
                <w:sz w:val="28"/>
                <w:szCs w:val="28"/>
              </w:rPr>
              <w:t xml:space="preserve">Конкурсы</w:t>
            </w:r>
            <w:r>
              <w:rPr>
                <w:sz w:val="28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vMerge w:val="continue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8"/>
              </w:rPr>
              <w:framePr w:hSpace="180" w:wrap="around" w:vAnchor="text" w:hAnchor="margin" w:y="159"/>
            </w:pPr>
            <w:r>
              <w:rPr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2"/>
              </w:rPr>
              <w:framePr w:hSpace="180" w:wrap="around" w:vAnchor="text" w:hAnchor="margin" w:y="159"/>
            </w:pPr>
            <w:r>
              <w:rPr>
                <w:sz w:val="22"/>
              </w:rPr>
              <w:t xml:space="preserve">Конкурс исследо-вателей</w:t>
            </w:r>
            <w:r/>
          </w:p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2"/>
              </w:rPr>
              <w:framePr w:hSpace="180" w:wrap="around" w:vAnchor="text" w:hAnchor="margin" w:y="159"/>
            </w:pPr>
            <w:r>
              <w:rPr>
                <w:sz w:val="22"/>
              </w:rPr>
              <w:t xml:space="preserve">ИТР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2"/>
              </w:rPr>
              <w:framePr w:hSpace="180" w:wrap="around" w:vAnchor="text" w:hAnchor="margin" w:y="159"/>
            </w:pPr>
            <w:r>
              <w:rPr>
                <w:sz w:val="22"/>
              </w:rPr>
              <w:t xml:space="preserve">Конкурс рациона-лизаторов РПМ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2"/>
              </w:rPr>
              <w:framePr w:hSpace="180" w:wrap="around" w:vAnchor="text" w:hAnchor="margin" w:y="159"/>
            </w:pPr>
            <w:r>
              <w:rPr>
                <w:sz w:val="22"/>
              </w:rPr>
              <w:t xml:space="preserve">Конкурс изобрета-тельных</w:t>
            </w:r>
            <w:r/>
          </w:p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2"/>
              </w:rPr>
              <w:framePr w:hSpace="180" w:wrap="around" w:vAnchor="text" w:hAnchor="margin" w:y="159"/>
            </w:pPr>
            <w:r>
              <w:rPr>
                <w:sz w:val="22"/>
              </w:rPr>
              <w:t xml:space="preserve">ТТМ-ТРИЗ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2"/>
              </w:rPr>
              <w:framePr w:hSpace="180" w:wrap="around" w:vAnchor="text" w:hAnchor="margin" w:y="159"/>
            </w:pPr>
            <w:r>
              <w:rPr>
                <w:sz w:val="22"/>
              </w:rPr>
              <w:t xml:space="preserve">Конкурс интеллек-туалов</w:t>
            </w:r>
            <w:r/>
          </w:p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2"/>
              </w:rPr>
              <w:framePr w:hSpace="180" w:wrap="around" w:vAnchor="text" w:hAnchor="margin" w:y="159"/>
            </w:pPr>
            <w:r>
              <w:rPr>
                <w:sz w:val="22"/>
              </w:rPr>
              <w:t xml:space="preserve">ТРПЛ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2"/>
              </w:rPr>
              <w:framePr w:hSpace="180" w:wrap="around" w:vAnchor="text" w:hAnchor="margin" w:y="159"/>
            </w:pPr>
            <w:r>
              <w:rPr>
                <w:sz w:val="22"/>
              </w:rPr>
              <w:t xml:space="preserve">Конкурс фото и видео сюжетов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2"/>
              </w:rPr>
              <w:framePr w:hSpace="180" w:wrap="around" w:vAnchor="text" w:hAnchor="margin" w:y="159"/>
            </w:pPr>
            <w:r>
              <w:rPr>
                <w:sz w:val="22"/>
              </w:rPr>
              <w:t xml:space="preserve">Конкурс эрудитов</w:t>
            </w:r>
            <w:r/>
          </w:p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2"/>
              </w:rPr>
              <w:framePr w:hSpace="180" w:wrap="around" w:vAnchor="text" w:hAnchor="margin" w:y="159"/>
            </w:pPr>
            <w:r>
              <w:rPr>
                <w:sz w:val="22"/>
              </w:rPr>
              <w:t xml:space="preserve">ЧГ К</w:t>
            </w:r>
            <w:r>
              <w:rPr>
                <w:sz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left="-85" w:right="-88"/>
              <w:jc w:val="center"/>
              <w:rPr>
                <w:sz w:val="22"/>
              </w:rPr>
              <w:framePr w:hSpace="180" w:wrap="around" w:vAnchor="text" w:hAnchor="margin" w:y="159"/>
            </w:pPr>
            <w:r>
              <w:rPr>
                <w:sz w:val="22"/>
              </w:rPr>
              <w:t xml:space="preserve">Конкурс «Русский</w:t>
            </w:r>
            <w:r>
              <w:rPr>
                <w:sz w:val="22"/>
              </w:rPr>
            </w:r>
            <w:r/>
          </w:p>
          <w:p>
            <w:pPr>
              <w:pStyle w:val="978"/>
              <w:ind w:left="-85" w:right="-88"/>
              <w:jc w:val="center"/>
              <w:rPr>
                <w:sz w:val="22"/>
              </w:rPr>
              <w:framePr w:hSpace="180" w:wrap="around" w:vAnchor="text" w:hAnchor="margin" w:y="159"/>
            </w:pPr>
            <w:r>
              <w:rPr>
                <w:sz w:val="22"/>
              </w:rPr>
              <w:t xml:space="preserve">клавиатур.тренажер»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1/ 1 ст.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6</w:t>
            </w:r>
            <w:r>
              <w:rPr>
                <w:sz w:val="27"/>
                <w:szCs w:val="27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2/ 2 ст.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40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3/ 2ст.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  <w:t xml:space="preserve">8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4/ 3 ст.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5/ 3ст.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>
              <w:rPr>
                <w:sz w:val="27"/>
                <w:szCs w:val="27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39-40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41-….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  <w:t xml:space="preserve">-</w:t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978"/>
              <w:ind w:right="-88"/>
              <w:jc w:val="center"/>
              <w:tabs>
                <w:tab w:val="left" w:pos="0" w:leader="none"/>
              </w:tabs>
              <w:rPr>
                <w:sz w:val="27"/>
                <w:szCs w:val="27"/>
              </w:rPr>
              <w:framePr w:hSpace="180" w:wrap="around" w:vAnchor="text" w:hAnchor="margin" w:y="159"/>
            </w:pPr>
            <w:r>
              <w:rPr>
                <w:sz w:val="27"/>
                <w:szCs w:val="27"/>
              </w:rPr>
            </w:r>
            <w:r/>
          </w:p>
        </w:tc>
      </w:tr>
    </w:tbl>
    <w:p>
      <w:pPr>
        <w:pStyle w:val="978"/>
        <w:ind w:right="-88"/>
        <w:jc w:val="both"/>
        <w:widowControl w:val="off"/>
        <w:tabs>
          <w:tab w:val="left" w:pos="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1001"/>
        <w:ind w:right="-88" w:firstLine="284"/>
        <w:widowControl w:val="off"/>
        <w:tabs>
          <w:tab w:val="left" w:pos="0" w:leader="none"/>
        </w:tabs>
        <w:rPr>
          <w:b/>
          <w:lang w:val="ru-RU"/>
        </w:rPr>
      </w:pPr>
      <w:r>
        <w:rPr>
          <w:b/>
          <w:lang w:val="ru-RU"/>
        </w:rPr>
      </w:r>
      <w:r/>
    </w:p>
    <w:p>
      <w:pPr>
        <w:pStyle w:val="1001"/>
        <w:ind w:right="-88" w:firstLine="284"/>
        <w:widowControl w:val="off"/>
        <w:tabs>
          <w:tab w:val="left" w:pos="0" w:leader="none"/>
        </w:tabs>
      </w:pPr>
      <w:r>
        <w:rPr>
          <w:b/>
          <w:lang w:val="ru-RU"/>
        </w:rPr>
        <w:t xml:space="preserve">Р</w:t>
      </w:r>
      <w:r>
        <w:rPr>
          <w:b/>
        </w:rPr>
        <w:t xml:space="preserve">ейтинговый балл учебного заведения в ОБЩЕКОМАНДНОМ ЗАЧЕТЕ</w:t>
      </w:r>
      <w:r>
        <w:t xml:space="preserve"> складывается: </w:t>
      </w:r>
      <w:r/>
    </w:p>
    <w:p>
      <w:pPr>
        <w:pStyle w:val="1001"/>
        <w:numPr>
          <w:ilvl w:val="0"/>
          <w:numId w:val="29"/>
        </w:numPr>
        <w:ind w:right="-88"/>
        <w:widowControl w:val="off"/>
        <w:tabs>
          <w:tab w:val="left" w:pos="0" w:leader="none"/>
        </w:tabs>
        <w:rPr>
          <w:highlight w:val="yellow"/>
        </w:rPr>
      </w:pPr>
      <w:r>
        <w:t xml:space="preserve">для </w:t>
      </w:r>
      <w:r>
        <w:rPr>
          <w:u w:val="single"/>
        </w:rPr>
        <w:t xml:space="preserve">2,3 возрастных групп</w:t>
      </w:r>
      <w:r>
        <w:t xml:space="preserve"> из рейтинговых баллов всех </w:t>
      </w:r>
      <w:r>
        <w:t xml:space="preserve">семи</w:t>
      </w:r>
      <w:r>
        <w:t xml:space="preserve"> конкурсов Форума</w:t>
      </w:r>
      <w:r>
        <w:t xml:space="preserve">  (таб.2)</w:t>
      </w:r>
      <w:r>
        <w:t xml:space="preserve">, балла за научно-педагогический семинар «Наука в школе», балла за рекламу школьной программы «Шаг в будущее</w:t>
      </w:r>
      <w:r>
        <w:t xml:space="preserve">…</w:t>
      </w:r>
      <w:r>
        <w:t xml:space="preserve">» в средствах массовой информации (об учащихся, их научных руководителях, организаторах)</w:t>
      </w:r>
      <w:r>
        <w:t xml:space="preserve">,</w:t>
      </w:r>
      <w:r>
        <w:t xml:space="preserve"> </w:t>
      </w:r>
      <w:r>
        <w:rPr>
          <w:highlight w:val="yellow"/>
        </w:rPr>
        <w:t xml:space="preserve">и </w:t>
      </w:r>
      <w:r>
        <w:rPr>
          <w:highlight w:val="yellow"/>
        </w:rPr>
        <w:t xml:space="preserve">балла за</w:t>
      </w:r>
      <w:r>
        <w:rPr>
          <w:szCs w:val="28"/>
          <w:highlight w:val="yellow"/>
        </w:rPr>
        <w:t xml:space="preserve"> активность участия МОУ в презентации открытия Форума</w:t>
      </w:r>
      <w:r>
        <w:rPr>
          <w:szCs w:val="28"/>
          <w:highlight w:val="yellow"/>
        </w:rPr>
        <w:t xml:space="preserve"> и балла за участие в районном сентябрьском совещании координаторов УО</w:t>
      </w:r>
      <w:r>
        <w:rPr>
          <w:szCs w:val="28"/>
          <w:highlight w:val="yellow"/>
        </w:rPr>
        <w:t xml:space="preserve">; </w:t>
      </w:r>
      <w:r>
        <w:rPr>
          <w:highlight w:val="yellow"/>
        </w:rPr>
      </w:r>
      <w:r/>
    </w:p>
    <w:p>
      <w:pPr>
        <w:pStyle w:val="1001"/>
        <w:ind w:left="1004" w:right="-88"/>
        <w:widowControl w:val="off"/>
        <w:tabs>
          <w:tab w:val="left" w:pos="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1001"/>
        <w:numPr>
          <w:ilvl w:val="0"/>
          <w:numId w:val="29"/>
        </w:numPr>
        <w:ind w:right="-88"/>
        <w:widowControl w:val="off"/>
        <w:tabs>
          <w:tab w:val="left" w:pos="0" w:leader="none"/>
        </w:tabs>
      </w:pPr>
      <w:r>
        <w:t xml:space="preserve">для </w:t>
      </w:r>
      <w:r>
        <w:rPr>
          <w:u w:val="single"/>
        </w:rPr>
        <w:t xml:space="preserve">1 возрастной группы</w:t>
      </w:r>
      <w:r>
        <w:t xml:space="preserve"> - из рейтинговых баллов трех конкурсов Форума</w:t>
      </w:r>
      <w:r>
        <w:t xml:space="preserve"> (эти рейтинговые баллы идут в зачет соревнования районов)</w:t>
      </w:r>
      <w:r>
        <w:t xml:space="preserve"> и конкурса фото-видео</w:t>
      </w:r>
      <w:r>
        <w:t xml:space="preserve">сюжетов</w:t>
      </w:r>
      <w:r>
        <w:t xml:space="preserve">, балла за научно-педагогический семинар «Наука в школе», балла за рекламу участия </w:t>
      </w:r>
      <w:r>
        <w:rPr>
          <w:u w:val="single"/>
        </w:rPr>
        <w:t xml:space="preserve">начальной школы</w:t>
      </w:r>
      <w:r>
        <w:t xml:space="preserve"> в программе «Шаг в будущее</w:t>
      </w:r>
      <w:r>
        <w:t xml:space="preserve">…</w:t>
      </w:r>
      <w:r>
        <w:t xml:space="preserve">» </w:t>
      </w:r>
      <w:r>
        <w:t xml:space="preserve">(эти рейтинговые баллы идут в зачет соревнования районов, если они уже не учитывались в зачете средней школы)</w:t>
      </w:r>
      <w:r>
        <w:t xml:space="preserve">.</w:t>
      </w:r>
      <w:r/>
    </w:p>
    <w:p>
      <w:pPr>
        <w:pStyle w:val="1001"/>
        <w:ind w:left="644" w:right="-88"/>
        <w:widowControl w:val="off"/>
        <w:tabs>
          <w:tab w:val="left" w:pos="0" w:leader="none"/>
        </w:tabs>
        <w:rPr>
          <w:sz w:val="20"/>
        </w:rPr>
      </w:pPr>
      <w:r>
        <w:rPr>
          <w:sz w:val="20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b/>
          <w:sz w:val="28"/>
        </w:rPr>
        <w:t xml:space="preserve">Рейтинговый максимальный балл за рекламу – 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7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 балл</w:t>
      </w:r>
      <w:r>
        <w:rPr>
          <w:b/>
          <w:sz w:val="28"/>
        </w:rPr>
        <w:t xml:space="preserve">ов</w:t>
      </w:r>
      <w:r>
        <w:rPr>
          <w:b/>
          <w:sz w:val="28"/>
        </w:rPr>
        <w:t xml:space="preserve">.</w:t>
      </w:r>
      <w:r>
        <w:rPr>
          <w:sz w:val="28"/>
        </w:rPr>
        <w:t xml:space="preserve"> 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За заметки в прессе более 100 кв. см. и за теле-радио-выступление более 3 минут: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в городских СМИ</w:t>
      </w:r>
      <w:r>
        <w:rPr>
          <w:sz w:val="28"/>
        </w:rPr>
        <w:t xml:space="preserve"> – (газета «Вечерний Челябинск» - </w:t>
      </w:r>
      <w:r>
        <w:rPr>
          <w:b/>
          <w:sz w:val="28"/>
          <w:highlight w:val="yellow"/>
        </w:rPr>
        <w:t xml:space="preserve">максимум 1</w:t>
      </w:r>
      <w:r>
        <w:rPr>
          <w:b/>
          <w:sz w:val="28"/>
          <w:highlight w:val="yellow"/>
        </w:rPr>
        <w:t xml:space="preserve">,5</w:t>
      </w:r>
      <w:r>
        <w:rPr>
          <w:b/>
          <w:sz w:val="28"/>
          <w:highlight w:val="yellow"/>
        </w:rPr>
        <w:t xml:space="preserve"> балл</w:t>
      </w:r>
      <w:r>
        <w:rPr>
          <w:b/>
          <w:sz w:val="28"/>
          <w:highlight w:val="yellow"/>
        </w:rPr>
        <w:t xml:space="preserve">а</w:t>
      </w:r>
      <w:r>
        <w:rPr>
          <w:sz w:val="28"/>
          <w:highlight w:val="yellow"/>
        </w:rPr>
        <w:t xml:space="preserve">,</w:t>
      </w:r>
      <w:r>
        <w:rPr>
          <w:sz w:val="28"/>
        </w:rPr>
        <w:t xml:space="preserve"> в других городских газетах и журналах, на радио и телевидении – максимум </w:t>
      </w:r>
      <w:r>
        <w:rPr>
          <w:sz w:val="28"/>
        </w:rPr>
        <w:t xml:space="preserve">1,0</w:t>
      </w:r>
      <w:r>
        <w:rPr>
          <w:sz w:val="28"/>
        </w:rPr>
        <w:t xml:space="preserve"> балла);  </w:t>
      </w:r>
      <w:r>
        <w:rPr>
          <w:sz w:val="28"/>
          <w:u w:val="single"/>
        </w:rPr>
        <w:t xml:space="preserve">в областных СМИ</w:t>
      </w:r>
      <w:r>
        <w:rPr>
          <w:sz w:val="28"/>
        </w:rPr>
        <w:t xml:space="preserve"> – (газета «Челябинский рабочий» - </w:t>
      </w:r>
      <w:r>
        <w:rPr>
          <w:b/>
          <w:sz w:val="28"/>
          <w:highlight w:val="yellow"/>
        </w:rPr>
        <w:t xml:space="preserve">максимум </w:t>
      </w:r>
      <w:r>
        <w:rPr>
          <w:b/>
          <w:sz w:val="28"/>
          <w:highlight w:val="yellow"/>
        </w:rPr>
        <w:t xml:space="preserve">1</w:t>
      </w:r>
      <w:r>
        <w:rPr>
          <w:b/>
          <w:sz w:val="28"/>
          <w:highlight w:val="yellow"/>
        </w:rPr>
        <w:t xml:space="preserve">,</w:t>
      </w:r>
      <w:r>
        <w:rPr>
          <w:b/>
          <w:sz w:val="28"/>
          <w:highlight w:val="yellow"/>
        </w:rPr>
        <w:t xml:space="preserve">8</w:t>
      </w:r>
      <w:r>
        <w:rPr>
          <w:sz w:val="28"/>
          <w:highlight w:val="yellow"/>
        </w:rPr>
        <w:t xml:space="preserve"> </w:t>
      </w:r>
      <w:r>
        <w:rPr>
          <w:b/>
          <w:sz w:val="28"/>
          <w:highlight w:val="yellow"/>
        </w:rPr>
        <w:t xml:space="preserve">балла</w:t>
      </w:r>
      <w:r>
        <w:rPr>
          <w:b/>
          <w:sz w:val="28"/>
        </w:rPr>
        <w:t xml:space="preserve">,</w:t>
      </w:r>
      <w:r>
        <w:rPr>
          <w:sz w:val="28"/>
        </w:rPr>
        <w:t xml:space="preserve"> в других областных газетах и журналах,  на </w:t>
      </w:r>
      <w:r>
        <w:rPr>
          <w:sz w:val="28"/>
        </w:rPr>
        <w:t xml:space="preserve">радио и телевидении – максимум 1</w:t>
      </w:r>
      <w:r>
        <w:rPr>
          <w:sz w:val="28"/>
        </w:rPr>
        <w:t xml:space="preserve">,</w:t>
      </w:r>
      <w:r>
        <w:rPr>
          <w:sz w:val="28"/>
        </w:rPr>
        <w:t xml:space="preserve">0</w:t>
      </w:r>
      <w:r>
        <w:rPr>
          <w:sz w:val="28"/>
        </w:rPr>
        <w:t xml:space="preserve"> балла); 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в Российских СМИ</w:t>
      </w:r>
      <w:r>
        <w:rPr>
          <w:sz w:val="28"/>
        </w:rPr>
        <w:t xml:space="preserve"> –  («Учительская газета», газета «1 сентября», журнал «Юный техник», журнал «Техника молодежи», журнал «Изобретатель и рационализатор» – </w:t>
      </w:r>
      <w:r>
        <w:rPr>
          <w:b/>
          <w:sz w:val="28"/>
          <w:highlight w:val="yellow"/>
        </w:rPr>
        <w:t xml:space="preserve">максимум – 2</w:t>
      </w:r>
      <w:r>
        <w:rPr>
          <w:b/>
          <w:sz w:val="28"/>
          <w:highlight w:val="yellow"/>
        </w:rPr>
        <w:t xml:space="preserve">,2</w:t>
      </w:r>
      <w:r>
        <w:rPr>
          <w:b/>
          <w:sz w:val="28"/>
          <w:highlight w:val="yellow"/>
        </w:rPr>
        <w:t xml:space="preserve"> балла</w:t>
      </w:r>
      <w:r>
        <w:rPr>
          <w:b/>
          <w:sz w:val="28"/>
        </w:rPr>
        <w:t xml:space="preserve">,</w:t>
      </w:r>
      <w:r>
        <w:rPr>
          <w:sz w:val="28"/>
        </w:rPr>
        <w:t xml:space="preserve"> в других российских газетах и журналах, на радио и телевидении</w:t>
      </w:r>
      <w:r>
        <w:rPr>
          <w:sz w:val="28"/>
        </w:rPr>
        <w:t xml:space="preserve"> </w:t>
      </w:r>
      <w:r>
        <w:rPr>
          <w:sz w:val="28"/>
        </w:rPr>
        <w:t xml:space="preserve">– максимум 1 балл).</w:t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Размещение </w:t>
      </w:r>
      <w:r>
        <w:rPr>
          <w:sz w:val="28"/>
          <w:u w:val="single"/>
        </w:rPr>
        <w:t xml:space="preserve">на портале сайта МОУ</w:t>
      </w:r>
      <w:r>
        <w:rPr>
          <w:sz w:val="28"/>
        </w:rPr>
        <w:t xml:space="preserve">  рекламной</w:t>
      </w:r>
      <w:r>
        <w:rPr>
          <w:sz w:val="28"/>
        </w:rPr>
        <w:t xml:space="preserve"> информации о городской интеллектуально-социальной программе для молодежи «Шаг в будущее</w:t>
      </w:r>
      <w:r>
        <w:rPr>
          <w:sz w:val="28"/>
        </w:rPr>
        <w:t xml:space="preserve"> </w:t>
      </w:r>
      <w:r>
        <w:rPr>
          <w:sz w:val="28"/>
        </w:rPr>
        <w:t xml:space="preserve">-</w:t>
      </w:r>
      <w:r>
        <w:rPr>
          <w:sz w:val="28"/>
        </w:rPr>
        <w:t xml:space="preserve"> </w:t>
      </w:r>
      <w:r>
        <w:rPr>
          <w:sz w:val="28"/>
        </w:rPr>
        <w:t xml:space="preserve">Созвездие</w:t>
      </w:r>
      <w:r>
        <w:rPr>
          <w:sz w:val="28"/>
        </w:rPr>
        <w:t xml:space="preserve"> </w:t>
      </w:r>
      <w:r>
        <w:rPr>
          <w:sz w:val="28"/>
        </w:rPr>
        <w:t xml:space="preserve">НТТМ»</w:t>
      </w:r>
      <w:r>
        <w:rPr>
          <w:sz w:val="28"/>
        </w:rPr>
        <w:t xml:space="preserve"> с указанием</w:t>
      </w:r>
      <w:r>
        <w:rPr>
          <w:sz w:val="28"/>
        </w:rPr>
        <w:t xml:space="preserve"> всех конкурсов городской программы и</w:t>
      </w:r>
      <w:r>
        <w:rPr>
          <w:sz w:val="28"/>
        </w:rPr>
        <w:t xml:space="preserve"> </w:t>
      </w:r>
      <w:r>
        <w:rPr>
          <w:sz w:val="28"/>
        </w:rPr>
        <w:t xml:space="preserve">координаторов программы в учебном заведении</w:t>
      </w:r>
      <w:r>
        <w:rPr>
          <w:sz w:val="28"/>
        </w:rPr>
        <w:t xml:space="preserve"> </w:t>
      </w:r>
      <w:r>
        <w:rPr>
          <w:sz w:val="28"/>
        </w:rPr>
        <w:t xml:space="preserve">- </w:t>
      </w:r>
      <w:r>
        <w:rPr>
          <w:b/>
          <w:sz w:val="28"/>
        </w:rPr>
        <w:t xml:space="preserve">максимум 1,5 балла.</w:t>
      </w:r>
      <w:r>
        <w:rPr>
          <w:b/>
          <w:sz w:val="28"/>
        </w:rPr>
        <w:t xml:space="preserve"> </w:t>
      </w:r>
      <w:r>
        <w:rPr>
          <w:sz w:val="28"/>
        </w:rPr>
        <w:t xml:space="preserve">(</w:t>
      </w:r>
      <w:r>
        <w:rPr>
          <w:sz w:val="28"/>
        </w:rPr>
        <w:t xml:space="preserve">Оценивае</w:t>
      </w:r>
      <w:r>
        <w:rPr>
          <w:sz w:val="28"/>
        </w:rPr>
        <w:t xml:space="preserve">тся </w:t>
      </w:r>
      <w:r>
        <w:rPr>
          <w:sz w:val="28"/>
        </w:rPr>
        <w:t xml:space="preserve">независимым экспертом</w:t>
      </w:r>
      <w:r>
        <w:rPr>
          <w:sz w:val="28"/>
        </w:rPr>
        <w:t xml:space="preserve"> и представляется на утверждение в </w:t>
      </w:r>
      <w:r>
        <w:rPr>
          <w:sz w:val="28"/>
        </w:rPr>
        <w:t xml:space="preserve">О</w:t>
      </w:r>
      <w:r>
        <w:rPr>
          <w:sz w:val="28"/>
        </w:rPr>
        <w:t xml:space="preserve">ргкомитет </w:t>
      </w:r>
      <w:r>
        <w:rPr>
          <w:sz w:val="28"/>
        </w:rPr>
        <w:t xml:space="preserve">ЧГ</w:t>
      </w:r>
      <w:r>
        <w:rPr>
          <w:sz w:val="28"/>
        </w:rPr>
        <w:t xml:space="preserve">КЦ протоколом </w:t>
      </w:r>
      <w:r>
        <w:rPr>
          <w:sz w:val="28"/>
          <w:highlight w:val="yellow"/>
        </w:rPr>
        <w:t xml:space="preserve">до </w:t>
      </w:r>
      <w:r>
        <w:rPr>
          <w:sz w:val="28"/>
          <w:highlight w:val="yellow"/>
        </w:rPr>
        <w:t xml:space="preserve">0</w:t>
      </w:r>
      <w:r>
        <w:rPr>
          <w:sz w:val="28"/>
          <w:highlight w:val="yellow"/>
        </w:rPr>
        <w:t xml:space="preserve">6</w:t>
      </w:r>
      <w:r>
        <w:rPr>
          <w:sz w:val="28"/>
          <w:highlight w:val="yellow"/>
        </w:rPr>
        <w:t xml:space="preserve">.12.20</w:t>
      </w:r>
      <w:r>
        <w:rPr>
          <w:sz w:val="28"/>
          <w:highlight w:val="yellow"/>
        </w:rPr>
        <w:t xml:space="preserve">2</w:t>
      </w:r>
      <w:r>
        <w:rPr>
          <w:sz w:val="28"/>
          <w:highlight w:val="yellow"/>
        </w:rPr>
        <w:t xml:space="preserve">2 г</w:t>
      </w:r>
      <w:r>
        <w:rPr>
          <w:sz w:val="28"/>
          <w:highlight w:val="yellow"/>
        </w:rPr>
        <w:t xml:space="preserve">.</w:t>
      </w:r>
      <w:r>
        <w:rPr>
          <w:sz w:val="28"/>
          <w:highlight w:val="yellow"/>
        </w:rPr>
        <w:t xml:space="preserve">)</w:t>
      </w:r>
      <w:r>
        <w:rPr>
          <w:sz w:val="28"/>
        </w:rPr>
        <w:t xml:space="preserve">.</w:t>
      </w:r>
      <w:r>
        <w:rPr>
          <w:sz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Представленная учебными заведениями  информация о рекламе программы «Шаг в будущее</w:t>
      </w:r>
      <w:r>
        <w:rPr>
          <w:sz w:val="28"/>
        </w:rPr>
        <w:t xml:space="preserve">…</w:t>
      </w:r>
      <w:r>
        <w:rPr>
          <w:sz w:val="28"/>
        </w:rPr>
        <w:t xml:space="preserve">» в СМИ оценивается  Секретариатом программы </w:t>
      </w:r>
      <w:r>
        <w:rPr>
          <w:sz w:val="28"/>
        </w:rPr>
        <w:t xml:space="preserve">(возможно </w:t>
      </w:r>
      <w:r>
        <w:rPr>
          <w:sz w:val="28"/>
        </w:rPr>
        <w:t xml:space="preserve">по согласованию </w:t>
      </w:r>
      <w:r>
        <w:rPr>
          <w:sz w:val="28"/>
        </w:rPr>
        <w:t xml:space="preserve">совместно с координаторами Представительств ЧГКЦ</w:t>
      </w:r>
      <w:r>
        <w:rPr>
          <w:sz w:val="28"/>
        </w:rPr>
        <w:t xml:space="preserve">)</w:t>
      </w:r>
      <w:r>
        <w:rPr>
          <w:sz w:val="28"/>
        </w:rPr>
        <w:t xml:space="preserve">. Если информация в СМИ не освещает работу программы «Шаг в будущее</w:t>
      </w:r>
      <w:r>
        <w:rPr>
          <w:sz w:val="28"/>
        </w:rPr>
        <w:t xml:space="preserve">…</w:t>
      </w:r>
      <w:r>
        <w:rPr>
          <w:sz w:val="28"/>
        </w:rPr>
        <w:t xml:space="preserve">», а лишь идет ее упоминание в рамках другого материала, то полученный рейтинговый балл уменьшается в 10 раз.</w:t>
      </w:r>
      <w:r>
        <w:rPr>
          <w:sz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До </w:t>
      </w:r>
      <w:r>
        <w:rPr>
          <w:sz w:val="28"/>
        </w:rPr>
        <w:t xml:space="preserve"> </w:t>
      </w:r>
      <w:r>
        <w:rPr>
          <w:sz w:val="28"/>
        </w:rPr>
        <w:t xml:space="preserve">01</w:t>
      </w:r>
      <w:r>
        <w:rPr>
          <w:sz w:val="28"/>
        </w:rPr>
        <w:t xml:space="preserve"> ноября 20</w:t>
      </w:r>
      <w:r>
        <w:rPr>
          <w:sz w:val="28"/>
        </w:rPr>
        <w:t xml:space="preserve">2</w:t>
      </w:r>
      <w:r>
        <w:rPr>
          <w:sz w:val="28"/>
        </w:rPr>
        <w:t xml:space="preserve">2 г. координаторам учебных заведений программы «Шаг в будущее</w:t>
      </w:r>
      <w:r>
        <w:rPr>
          <w:sz w:val="28"/>
        </w:rPr>
        <w:t xml:space="preserve">…</w:t>
      </w:r>
      <w:r>
        <w:rPr>
          <w:sz w:val="28"/>
        </w:rPr>
        <w:t xml:space="preserve">» требуется сдать </w:t>
      </w:r>
      <w:r>
        <w:rPr>
          <w:sz w:val="28"/>
        </w:rPr>
        <w:t xml:space="preserve">в районные Представительства ЧГКЦ </w:t>
      </w:r>
      <w:r>
        <w:rPr>
          <w:sz w:val="28"/>
        </w:rPr>
        <w:t xml:space="preserve"> документальное  подтверждение рекламы за период </w:t>
      </w:r>
      <w:r>
        <w:rPr>
          <w:sz w:val="28"/>
          <w:highlight w:val="yellow"/>
        </w:rPr>
        <w:t xml:space="preserve">с </w:t>
      </w:r>
      <w:r>
        <w:rPr>
          <w:sz w:val="28"/>
          <w:highlight w:val="yellow"/>
        </w:rPr>
        <w:t xml:space="preserve">01</w:t>
      </w:r>
      <w:r>
        <w:rPr>
          <w:sz w:val="28"/>
          <w:highlight w:val="yellow"/>
        </w:rPr>
        <w:t xml:space="preserve"> ноября 20</w:t>
      </w:r>
      <w:r>
        <w:rPr>
          <w:sz w:val="28"/>
          <w:highlight w:val="yellow"/>
        </w:rPr>
        <w:t xml:space="preserve">21</w:t>
      </w:r>
      <w:r>
        <w:rPr>
          <w:sz w:val="28"/>
          <w:highlight w:val="yellow"/>
        </w:rPr>
        <w:t xml:space="preserve"> по </w:t>
      </w:r>
      <w:r>
        <w:rPr>
          <w:sz w:val="28"/>
          <w:highlight w:val="yellow"/>
        </w:rPr>
        <w:t xml:space="preserve">02</w:t>
      </w:r>
      <w:r>
        <w:rPr>
          <w:sz w:val="28"/>
          <w:highlight w:val="yellow"/>
        </w:rPr>
        <w:t xml:space="preserve"> </w:t>
      </w:r>
      <w:r>
        <w:rPr>
          <w:sz w:val="28"/>
          <w:highlight w:val="yellow"/>
        </w:rPr>
        <w:t xml:space="preserve">ноября 20</w:t>
      </w:r>
      <w:r>
        <w:rPr>
          <w:sz w:val="28"/>
          <w:highlight w:val="yellow"/>
        </w:rPr>
        <w:t xml:space="preserve">2</w:t>
      </w:r>
      <w:r>
        <w:rPr>
          <w:sz w:val="28"/>
          <w:highlight w:val="yellow"/>
        </w:rPr>
        <w:t xml:space="preserve">2 г.</w:t>
      </w:r>
      <w:r>
        <w:rPr>
          <w:sz w:val="28"/>
        </w:rPr>
        <w:t xml:space="preserve"> – статью, аудио, видеофрагмент </w:t>
      </w:r>
      <w:r>
        <w:rPr>
          <w:sz w:val="28"/>
        </w:rPr>
        <w:t xml:space="preserve">(оригинал) </w:t>
      </w:r>
      <w:r>
        <w:rPr>
          <w:sz w:val="28"/>
        </w:rPr>
        <w:t xml:space="preserve">с указание</w:t>
      </w:r>
      <w:r>
        <w:rPr>
          <w:sz w:val="28"/>
        </w:rPr>
        <w:t xml:space="preserve">м</w:t>
      </w:r>
      <w:r>
        <w:rPr>
          <w:sz w:val="28"/>
        </w:rPr>
        <w:t xml:space="preserve"> места выступления, даты и времени</w:t>
      </w:r>
      <w:r>
        <w:rPr>
          <w:sz w:val="28"/>
        </w:rPr>
        <w:t xml:space="preserve">…</w:t>
      </w:r>
      <w:r>
        <w:rPr>
          <w:sz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b/>
          <w:sz w:val="28"/>
        </w:rPr>
      </w:pPr>
      <w:r>
        <w:rPr>
          <w:b/>
          <w:sz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b/>
          <w:sz w:val="28"/>
        </w:rPr>
      </w:pPr>
      <w:r>
        <w:rPr>
          <w:b/>
          <w:sz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b/>
          <w:sz w:val="28"/>
        </w:rPr>
      </w:pPr>
      <w:r>
        <w:rPr>
          <w:b/>
          <w:sz w:val="28"/>
        </w:rPr>
      </w:r>
      <w:r/>
    </w:p>
    <w:p>
      <w:pPr>
        <w:pStyle w:val="978"/>
        <w:ind w:right="-88" w:firstLine="284"/>
        <w:jc w:val="both"/>
        <w:widowControl w:val="off"/>
        <w:tabs>
          <w:tab w:val="left" w:pos="0" w:leader="none"/>
        </w:tabs>
        <w:rPr>
          <w:b/>
          <w:sz w:val="28"/>
        </w:rPr>
      </w:pPr>
      <w:r>
        <w:rPr>
          <w:b/>
          <w:sz w:val="28"/>
        </w:rPr>
        <w:t xml:space="preserve">Рейтинговый балл в общекомандный зачет учреждения образования:</w:t>
      </w:r>
      <w:r/>
    </w:p>
    <w:p>
      <w:pPr>
        <w:pStyle w:val="978"/>
        <w:numPr>
          <w:ilvl w:val="0"/>
          <w:numId w:val="30"/>
        </w:numPr>
        <w:ind w:left="284" w:right="-88" w:firstLine="0"/>
        <w:jc w:val="both"/>
        <w:widowControl w:val="off"/>
        <w:tabs>
          <w:tab w:val="left" w:pos="0" w:leader="none"/>
          <w:tab w:val="num" w:pos="426" w:leader="none"/>
        </w:tabs>
        <w:rPr>
          <w:sz w:val="28"/>
        </w:rPr>
      </w:pPr>
      <w:r>
        <w:rPr>
          <w:sz w:val="28"/>
        </w:rPr>
        <w:t xml:space="preserve">  за участие в семинаре «Наука в школе» в качестве докладчика – </w:t>
      </w:r>
      <w:r>
        <w:rPr>
          <w:b/>
          <w:sz w:val="28"/>
          <w:highlight w:val="yellow"/>
        </w:rPr>
        <w:t xml:space="preserve">2 балла</w:t>
      </w:r>
      <w:r>
        <w:rPr>
          <w:b/>
          <w:sz w:val="28"/>
        </w:rPr>
        <w:t xml:space="preserve">;</w:t>
      </w:r>
      <w:r>
        <w:rPr>
          <w:sz w:val="28"/>
        </w:rPr>
      </w:r>
      <w:r/>
    </w:p>
    <w:p>
      <w:pPr>
        <w:pStyle w:val="978"/>
        <w:numPr>
          <w:ilvl w:val="0"/>
          <w:numId w:val="30"/>
        </w:numPr>
        <w:ind w:left="567" w:right="-88" w:hanging="283"/>
        <w:jc w:val="both"/>
        <w:widowControl w:val="off"/>
        <w:tabs>
          <w:tab w:val="left" w:pos="0" w:leader="none"/>
          <w:tab w:val="num" w:pos="567" w:leader="none"/>
        </w:tabs>
        <w:rPr>
          <w:sz w:val="28"/>
        </w:rPr>
      </w:pPr>
      <w:r>
        <w:rPr>
          <w:sz w:val="28"/>
        </w:rPr>
        <w:t xml:space="preserve">за лучшие 10 докладов – дополнительный </w:t>
      </w:r>
      <w:r>
        <w:rPr>
          <w:b/>
          <w:sz w:val="28"/>
          <w:highlight w:val="yellow"/>
        </w:rPr>
        <w:t xml:space="preserve">1 балл</w:t>
      </w:r>
      <w:r>
        <w:rPr>
          <w:sz w:val="28"/>
        </w:rPr>
        <w:t xml:space="preserve"> (определяют сами выступающие, исходя из практической ценности докладов)</w:t>
      </w:r>
      <w:r>
        <w:rPr>
          <w:sz w:val="28"/>
        </w:rPr>
        <w:t xml:space="preserve">;</w:t>
      </w:r>
      <w:r>
        <w:rPr>
          <w:sz w:val="28"/>
        </w:rPr>
      </w:r>
      <w:r/>
    </w:p>
    <w:p>
      <w:pPr>
        <w:pStyle w:val="978"/>
        <w:numPr>
          <w:ilvl w:val="0"/>
          <w:numId w:val="30"/>
        </w:numPr>
        <w:ind w:left="567" w:right="-88" w:hanging="283"/>
        <w:jc w:val="both"/>
        <w:widowControl w:val="off"/>
        <w:tabs>
          <w:tab w:val="left" w:pos="0" w:leader="none"/>
          <w:tab w:val="num" w:pos="567" w:leader="none"/>
        </w:tabs>
        <w:rPr>
          <w:sz w:val="28"/>
          <w:u w:val="single"/>
        </w:rPr>
      </w:pPr>
      <w:r>
        <w:rPr>
          <w:sz w:val="28"/>
          <w:u w:val="single"/>
        </w:rPr>
        <w:t xml:space="preserve">за участие </w:t>
      </w:r>
      <w:r>
        <w:rPr>
          <w:sz w:val="28"/>
          <w:u w:val="single"/>
        </w:rPr>
        <w:t xml:space="preserve">заместителей директоров МОУ по науке или </w:t>
      </w:r>
      <w:r>
        <w:rPr>
          <w:sz w:val="28"/>
          <w:u w:val="single"/>
        </w:rPr>
        <w:t xml:space="preserve">координаторов программы «Шаг в будущее..»  от МОУ в качестве слушателей семинара «Наука в школе»</w:t>
      </w:r>
      <w:r>
        <w:rPr>
          <w:sz w:val="28"/>
          <w:u w:val="single"/>
        </w:rPr>
        <w:t xml:space="preserve"> - </w:t>
      </w:r>
      <w:r>
        <w:rPr>
          <w:b/>
          <w:sz w:val="28"/>
          <w:u w:val="single"/>
        </w:rPr>
        <w:t xml:space="preserve">1 балл.</w:t>
      </w:r>
      <w:r>
        <w:rPr>
          <w:sz w:val="28"/>
          <w:u w:val="single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i/>
          <w:color w:val="FF0000"/>
        </w:rPr>
      </w:pPr>
      <w:r>
        <w:rPr>
          <w:i/>
          <w:color w:val="FF0000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b/>
          <w:sz w:val="28"/>
        </w:rPr>
      </w:pPr>
      <w:r>
        <w:rPr>
          <w:b/>
          <w:sz w:val="28"/>
        </w:rPr>
        <w:t xml:space="preserve">    Рейтинговый балл в общекомандный зачет учреждения образования:</w:t>
      </w:r>
      <w:r>
        <w:rPr>
          <w:b/>
          <w:sz w:val="28"/>
        </w:rPr>
      </w:r>
      <w:r/>
    </w:p>
    <w:p>
      <w:pPr>
        <w:pStyle w:val="978"/>
        <w:ind w:right="-88"/>
        <w:jc w:val="both"/>
        <w:widowControl w:val="off"/>
        <w:tabs>
          <w:tab w:val="left" w:pos="0" w:leader="none"/>
        </w:tabs>
        <w:rPr>
          <w:i/>
          <w:color w:val="FF0000"/>
          <w:sz w:val="28"/>
        </w:rPr>
      </w:pPr>
      <w:r>
        <w:rPr>
          <w:sz w:val="28"/>
        </w:rPr>
        <w:t xml:space="preserve">    (оценивается Оргкомитетом ЧГКЦ)</w:t>
      </w:r>
      <w:r>
        <w:rPr>
          <w:i/>
          <w:color w:val="FF0000"/>
          <w:sz w:val="28"/>
        </w:rPr>
      </w:r>
      <w:r/>
    </w:p>
    <w:p>
      <w:pPr>
        <w:pStyle w:val="978"/>
        <w:numPr>
          <w:ilvl w:val="0"/>
          <w:numId w:val="40"/>
        </w:numPr>
        <w:ind w:left="567" w:right="-88" w:hanging="283"/>
        <w:jc w:val="both"/>
        <w:widowControl w:val="off"/>
        <w:tabs>
          <w:tab w:val="left" w:pos="0" w:leader="none"/>
        </w:tabs>
        <w:rPr>
          <w:i/>
          <w:color w:val="FF0000"/>
          <w:sz w:val="28"/>
        </w:rPr>
      </w:pPr>
      <w:r>
        <w:rPr>
          <w:sz w:val="28"/>
          <w:szCs w:val="28"/>
        </w:rPr>
        <w:t xml:space="preserve">-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0,5</w:t>
      </w:r>
      <w:r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активность участия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ОУ на церемонии открытия Форума</w:t>
      </w:r>
      <w:r>
        <w:rPr>
          <w:i/>
          <w:color w:val="FF0000"/>
          <w:sz w:val="28"/>
        </w:rPr>
      </w:r>
      <w:r/>
    </w:p>
    <w:p>
      <w:pPr>
        <w:pStyle w:val="978"/>
        <w:ind w:left="567" w:right="-88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для школ, которым </w:t>
      </w:r>
      <w:r>
        <w:rPr>
          <w:sz w:val="28"/>
          <w:szCs w:val="28"/>
        </w:rPr>
        <w:t xml:space="preserve">в этом году </w:t>
      </w:r>
      <w:r>
        <w:rPr>
          <w:sz w:val="28"/>
          <w:szCs w:val="28"/>
        </w:rPr>
        <w:t xml:space="preserve">дано право выступить с приветствием на открытии Форума и которые этим правом воспользовались 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42"/>
        </w:numPr>
        <w:ind w:left="284" w:right="-88" w:firstLine="0"/>
        <w:jc w:val="both"/>
        <w:widowControl w:val="off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 xml:space="preserve">0,5 балла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 xml:space="preserve">з</w:t>
      </w:r>
      <w:r>
        <w:rPr>
          <w:sz w:val="28"/>
        </w:rPr>
        <w:t xml:space="preserve">а прис</w:t>
      </w:r>
      <w:r>
        <w:rPr>
          <w:sz w:val="28"/>
        </w:rPr>
        <w:t xml:space="preserve">у</w:t>
      </w:r>
      <w:r>
        <w:rPr>
          <w:sz w:val="28"/>
        </w:rPr>
        <w:t xml:space="preserve">тствие на церемонии открытия Форума </w:t>
      </w:r>
      <w:r>
        <w:rPr>
          <w:sz w:val="28"/>
        </w:rPr>
        <w:t xml:space="preserve">председателей школьных советов НТТМ</w:t>
      </w:r>
      <w:r>
        <w:rPr>
          <w:sz w:val="28"/>
        </w:rPr>
        <w:t xml:space="preserve"> (регистрация в фойе после церемонии закрытия форума)</w:t>
      </w:r>
      <w:r>
        <w:rPr>
          <w:sz w:val="28"/>
        </w:rPr>
        <w:t xml:space="preserve"> и за участие членов молодежного жюри в работе выставки 0</w:t>
      </w:r>
      <w:r>
        <w:rPr>
          <w:sz w:val="28"/>
        </w:rPr>
        <w:t xml:space="preserve">2.12.20</w:t>
      </w:r>
      <w:r>
        <w:rPr>
          <w:sz w:val="28"/>
        </w:rPr>
        <w:t xml:space="preserve">22</w:t>
      </w:r>
      <w:r>
        <w:rPr>
          <w:sz w:val="28"/>
        </w:rPr>
        <w:t xml:space="preserve"> г.</w:t>
      </w:r>
      <w:r>
        <w:rPr>
          <w:sz w:val="28"/>
        </w:rPr>
        <w:t xml:space="preserve"> (регистрация с 13-оо час. </w:t>
      </w:r>
      <w:r>
        <w:rPr>
          <w:sz w:val="28"/>
        </w:rPr>
        <w:t xml:space="preserve">на выставке);</w:t>
      </w:r>
      <w:r>
        <w:rPr>
          <w:sz w:val="28"/>
        </w:rPr>
      </w:r>
      <w:r/>
    </w:p>
    <w:p>
      <w:pPr>
        <w:pStyle w:val="978"/>
        <w:numPr>
          <w:ilvl w:val="0"/>
          <w:numId w:val="42"/>
        </w:numPr>
        <w:ind w:left="284" w:right="-88" w:firstLine="0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b/>
          <w:sz w:val="28"/>
        </w:rPr>
        <w:t xml:space="preserve">0,5 балла</w:t>
      </w:r>
      <w:r>
        <w:rPr>
          <w:sz w:val="28"/>
        </w:rPr>
        <w:t xml:space="preserve"> – за 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участие координаторов </w:t>
      </w:r>
      <w:r>
        <w:rPr>
          <w:sz w:val="28"/>
          <w:szCs w:val="28"/>
        </w:rPr>
        <w:t xml:space="preserve">МОУ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 заместителей директоров ОУ по науке) </w:t>
      </w:r>
      <w:r>
        <w:rPr>
          <w:sz w:val="28"/>
          <w:szCs w:val="28"/>
        </w:rPr>
        <w:t xml:space="preserve">в районном сентябрьском совещании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42"/>
        </w:numPr>
        <w:ind w:left="284" w:right="-88" w:firstLine="0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b/>
          <w:sz w:val="28"/>
        </w:rPr>
        <w:t xml:space="preserve">0,5 балла</w:t>
      </w:r>
      <w:r>
        <w:rPr>
          <w:sz w:val="28"/>
        </w:rPr>
        <w:t xml:space="preserve"> – за 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организацию в учебном заведении совета научно-техничес</w:t>
      </w:r>
      <w:r>
        <w:rPr>
          <w:sz w:val="28"/>
          <w:szCs w:val="28"/>
        </w:rPr>
        <w:t xml:space="preserve">кого творчества молодежи (НТТМ) и списка</w:t>
      </w:r>
      <w:r>
        <w:rPr>
          <w:sz w:val="28"/>
          <w:szCs w:val="28"/>
        </w:rPr>
        <w:t xml:space="preserve"> первичной организации регионального отделения Российского Молодежного Политехнического общества (РМПО)</w:t>
      </w:r>
      <w:r>
        <w:rPr>
          <w:sz w:val="28"/>
          <w:szCs w:val="28"/>
        </w:rPr>
        <w:t xml:space="preserve"> более 30 учащихся (04 балла – более 20 учащихся; 03 балла – более 10 учащихся; 02 балла  - более 5 учащихся в качестве совета НТТМ; 0,1 балл  - </w:t>
      </w:r>
      <w:r>
        <w:rPr>
          <w:sz w:val="28"/>
          <w:szCs w:val="28"/>
        </w:rPr>
        <w:t xml:space="preserve">1 учащийся, как ответственный за НТТМ в совете учащихся МОУ);</w:t>
      </w:r>
      <w:r>
        <w:rPr>
          <w:sz w:val="28"/>
          <w:szCs w:val="28"/>
        </w:rPr>
      </w:r>
      <w:r/>
    </w:p>
    <w:p>
      <w:pPr>
        <w:pStyle w:val="978"/>
        <w:numPr>
          <w:ilvl w:val="0"/>
          <w:numId w:val="42"/>
        </w:numPr>
        <w:ind w:left="284" w:right="-88" w:firstLine="0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b/>
          <w:sz w:val="28"/>
        </w:rPr>
        <w:t xml:space="preserve">0,5 балла</w:t>
      </w:r>
      <w:r>
        <w:rPr>
          <w:sz w:val="28"/>
        </w:rPr>
        <w:t xml:space="preserve"> – </w:t>
      </w:r>
      <w:r>
        <w:rPr>
          <w:sz w:val="28"/>
          <w:szCs w:val="28"/>
        </w:rPr>
        <w:t xml:space="preserve">за  участие </w:t>
      </w:r>
      <w:r>
        <w:rPr>
          <w:sz w:val="28"/>
          <w:szCs w:val="28"/>
        </w:rPr>
        <w:t xml:space="preserve">с 5 минутным докладом председателя школьного совет НТТМ </w:t>
      </w:r>
      <w:r>
        <w:rPr>
          <w:sz w:val="28"/>
          <w:szCs w:val="28"/>
        </w:rPr>
        <w:t xml:space="preserve">в патриотическом ЛЕКТОРИИ </w:t>
      </w:r>
      <w:r>
        <w:rPr>
          <w:sz w:val="28"/>
          <w:szCs w:val="28"/>
        </w:rPr>
        <w:t xml:space="preserve">форума «Шаг в будущее…» и проведение затем школьного лектория на туже тему (</w:t>
      </w:r>
      <w:r>
        <w:rPr>
          <w:sz w:val="28"/>
          <w:szCs w:val="28"/>
        </w:rPr>
        <w:t xml:space="preserve">0,4 балла - </w:t>
      </w:r>
      <w:r>
        <w:rPr>
          <w:sz w:val="28"/>
          <w:szCs w:val="28"/>
        </w:rPr>
        <w:t xml:space="preserve">за  участие </w:t>
      </w:r>
      <w:r>
        <w:rPr>
          <w:sz w:val="28"/>
          <w:szCs w:val="28"/>
        </w:rPr>
        <w:t xml:space="preserve">с 5 минутным докладом председателя школьного совет НТТМ </w:t>
      </w:r>
      <w:r>
        <w:rPr>
          <w:sz w:val="28"/>
          <w:szCs w:val="28"/>
        </w:rPr>
        <w:t xml:space="preserve">в патриотическом ЛЕКТОРИИ </w:t>
      </w:r>
      <w:r>
        <w:rPr>
          <w:sz w:val="28"/>
          <w:szCs w:val="28"/>
        </w:rPr>
        <w:t xml:space="preserve">форума «Шаг в будущее…»; </w:t>
      </w:r>
      <w:r>
        <w:rPr>
          <w:sz w:val="28"/>
          <w:szCs w:val="28"/>
        </w:rPr>
        <w:t xml:space="preserve">0,3 балла – за проведение </w:t>
      </w:r>
      <w:r>
        <w:rPr>
          <w:sz w:val="28"/>
          <w:szCs w:val="28"/>
        </w:rPr>
        <w:t xml:space="preserve">слушателем </w:t>
      </w:r>
      <w:r>
        <w:rPr>
          <w:sz w:val="28"/>
          <w:szCs w:val="28"/>
        </w:rPr>
        <w:t xml:space="preserve">в школе </w:t>
      </w:r>
      <w:r>
        <w:rPr>
          <w:sz w:val="28"/>
          <w:szCs w:val="28"/>
        </w:rPr>
        <w:t xml:space="preserve">лектория по итогам патриотического лектория форума «Шаг в будущее…»</w:t>
      </w:r>
      <w:r>
        <w:rPr>
          <w:sz w:val="28"/>
          <w:szCs w:val="28"/>
        </w:rPr>
        <w:t xml:space="preserve">; 0,2 присутствие председателя школьного совет НТТМ в качестве слушателя на патриотическом лектории форума «Шаг в будущее..».</w:t>
      </w:r>
      <w:r>
        <w:rPr>
          <w:sz w:val="28"/>
          <w:szCs w:val="28"/>
        </w:rPr>
      </w:r>
      <w:r/>
    </w:p>
    <w:p>
      <w:pPr>
        <w:pStyle w:val="978"/>
        <w:ind w:left="795"/>
        <w:rPr>
          <w:sz w:val="16"/>
        </w:rPr>
      </w:pPr>
      <w:r>
        <w:rPr>
          <w:sz w:val="16"/>
        </w:rPr>
      </w:r>
      <w:r/>
    </w:p>
    <w:p>
      <w:pPr>
        <w:pStyle w:val="978"/>
        <w:ind w:left="795"/>
        <w:rPr>
          <w:sz w:val="16"/>
        </w:rPr>
      </w:pPr>
      <w:r>
        <w:rPr>
          <w:sz w:val="16"/>
        </w:rPr>
      </w:r>
      <w:r/>
    </w:p>
    <w:p>
      <w:pPr>
        <w:pStyle w:val="999"/>
        <w:ind w:left="360" w:hanging="360"/>
      </w:pPr>
      <w:r>
        <w:rPr>
          <w:b/>
        </w:rPr>
        <w:t xml:space="preserve">   КРИТЕРИИ, ИСПОЛЬЗУЮЩИЕСЯ ПРИ РЕЦЕНЗИРОВАНИИ И ОЦЕНКЕ РАБОТ</w:t>
      </w:r>
      <w:r>
        <w:t xml:space="preserve">    (кроме направления Прикладное искусство)</w:t>
      </w:r>
      <w:r/>
    </w:p>
    <w:p>
      <w:pPr>
        <w:pStyle w:val="999"/>
        <w:ind w:left="360" w:hanging="360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jc w:val="center"/>
        <w:rPr>
          <w:b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98" behindDoc="0" locked="0" layoutInCell="1" allowOverlap="1">
                <wp:simplePos x="0" y="0"/>
                <wp:positionH relativeFrom="column">
                  <wp:posOffset>5796280</wp:posOffset>
                </wp:positionH>
                <wp:positionV relativeFrom="paragraph">
                  <wp:posOffset>56515</wp:posOffset>
                </wp:positionV>
                <wp:extent cx="476250" cy="476250"/>
                <wp:effectExtent l="0" t="0" r="0" b="0"/>
                <wp:wrapNone/>
                <wp:docPr id="53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2" o:spid="_x0000_s52" type="#_x0000_t75" style="position:absolute;mso-wrap-distance-left:9.0pt;mso-wrap-distance-top:0.0pt;mso-wrap-distance-right:9.0pt;mso-wrap-distance-bottom:0.0pt;z-index:251658298;o:allowoverlap:true;o:allowincell:true;mso-position-horizontal-relative:text;margin-left:456.4pt;mso-position-horizontal:absolute;mso-position-vertical-relative:text;margin-top:4.5pt;mso-position-vertical:absolute;width:37.5pt;height:37.5pt;" stroked="f">
                <v:path textboxrect="0,0,0,0"/>
                <v:imagedata r:id="rId15" o:title=""/>
              </v:shape>
            </w:pict>
          </mc:Fallback>
        </mc:AlternateContent>
      </w:r>
      <w:r>
        <w:rPr>
          <w:b/>
          <w:sz w:val="24"/>
          <w:szCs w:val="24"/>
        </w:rPr>
        <w:t xml:space="preserve">Южно-Уральская интеллектуально-социальная программа для молодежи </w:t>
      </w:r>
      <w:r/>
    </w:p>
    <w:p>
      <w:pPr>
        <w:pStyle w:val="978"/>
        <w:jc w:val="center"/>
        <w:rPr>
          <w:b/>
          <w:sz w:val="24"/>
          <w:szCs w:val="24"/>
        </w:rPr>
        <w:pBdr>
          <w:bottom w:val="single" w:color="000000" w:sz="12" w:space="1"/>
        </w:pBdr>
      </w:pPr>
      <w:r>
        <w:rPr>
          <w:b/>
          <w:sz w:val="24"/>
          <w:szCs w:val="24"/>
        </w:rPr>
        <w:t xml:space="preserve">«Шаг в будущее-Созвездие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НТТМ»</w:t>
      </w:r>
      <w:r/>
    </w:p>
    <w:p>
      <w:pPr>
        <w:pStyle w:val="978"/>
        <w:jc w:val="center"/>
        <w:rPr>
          <w:b/>
        </w:rPr>
      </w:pPr>
      <w:r>
        <w:rPr>
          <w:b/>
        </w:rPr>
        <w:t xml:space="preserve">Южно-Уральский координационный центр НТТМ</w:t>
      </w:r>
      <w:r>
        <w:rPr>
          <w:b/>
        </w:rPr>
        <w:t xml:space="preserve"> </w:t>
      </w:r>
      <w:r>
        <w:rPr>
          <w:b/>
        </w:rPr>
        <w:t xml:space="preserve">«Интеллектуалы </w:t>
      </w:r>
      <w:r>
        <w:rPr>
          <w:b/>
          <w:lang w:val="en-US"/>
        </w:rPr>
        <w:t xml:space="preserve">XXI</w:t>
      </w:r>
      <w:r>
        <w:rPr>
          <w:b/>
        </w:rPr>
        <w:t xml:space="preserve"> века»</w:t>
      </w:r>
      <w:r/>
    </w:p>
    <w:p>
      <w:pPr>
        <w:pStyle w:val="978"/>
        <w:jc w:val="center"/>
      </w:pPr>
      <w:r>
        <w:t xml:space="preserve">Южно-Уральский молодежный  интеллектуальный форум «Шаг в будущее-Созвездие</w:t>
      </w:r>
      <w:r>
        <w:t xml:space="preserve"> </w:t>
      </w:r>
      <w:r>
        <w:t xml:space="preserve">НТТМ»</w:t>
      </w:r>
      <w:r/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"/>
        <w:gridCol w:w="9393"/>
      </w:tblGrid>
      <w:tr>
        <w:trPr/>
        <w:tc>
          <w:tcPr>
            <w:gridSpan w:val="2"/>
            <w:tcW w:w="9889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проекта исследования/критерии рецензирования проекта</w:t>
            </w:r>
            <w:r/>
          </w:p>
        </w:tc>
      </w:tr>
      <w:tr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9393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(</w:t>
            </w:r>
            <w:r>
              <w:rPr>
                <w:i/>
                <w:sz w:val="28"/>
                <w:szCs w:val="28"/>
              </w:rPr>
              <w:t xml:space="preserve">что собирается автор исследовать?</w:t>
            </w:r>
            <w:r>
              <w:rPr>
                <w:sz w:val="28"/>
                <w:szCs w:val="28"/>
              </w:rPr>
              <w:t xml:space="preserve">);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идеи проекта</w:t>
            </w:r>
            <w:r/>
          </w:p>
        </w:tc>
      </w:tr>
      <w:tr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W w:w="9393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известно по данной теме в науке ? (</w:t>
            </w:r>
            <w:r>
              <w:rPr>
                <w:i/>
                <w:sz w:val="28"/>
                <w:szCs w:val="28"/>
              </w:rPr>
              <w:t xml:space="preserve">достоверный и полный реферативный обзор по теме</w:t>
            </w:r>
            <w:r>
              <w:rPr>
                <w:sz w:val="28"/>
                <w:szCs w:val="28"/>
              </w:rPr>
              <w:t xml:space="preserve">) Список использованной литературы.</w:t>
            </w:r>
            <w:r/>
          </w:p>
        </w:tc>
      </w:tr>
      <w:tr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W w:w="9393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Какая научно-исследовательская проблема есть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выбранной теме</w:t>
            </w:r>
            <w:r/>
          </w:p>
        </w:tc>
      </w:tr>
      <w:tr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W w:w="9393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исследования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</w:t>
            </w:r>
            <w:r>
              <w:rPr>
                <w:i/>
                <w:sz w:val="28"/>
                <w:szCs w:val="28"/>
              </w:rPr>
              <w:t xml:space="preserve">зачем надо исследовать выбранную проблему</w:t>
            </w:r>
            <w:r>
              <w:rPr>
                <w:sz w:val="28"/>
                <w:szCs w:val="28"/>
              </w:rPr>
              <w:t xml:space="preserve">)</w:t>
            </w:r>
            <w:r/>
          </w:p>
        </w:tc>
      </w:tr>
      <w:tr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W w:w="9393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Гипотеза исследования (</w:t>
            </w:r>
            <w:r>
              <w:rPr>
                <w:i/>
                <w:sz w:val="28"/>
                <w:szCs w:val="28"/>
              </w:rPr>
              <w:t xml:space="preserve">вытекает из проблемы и цели, но если в гипотезе нет сомнения, то это не гипотеза</w:t>
            </w:r>
            <w:r>
              <w:rPr>
                <w:sz w:val="28"/>
                <w:szCs w:val="28"/>
              </w:rPr>
              <w:t xml:space="preserve">)</w:t>
            </w:r>
            <w:r/>
          </w:p>
        </w:tc>
      </w:tr>
      <w:tr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W w:w="9393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Актуальность исследования (</w:t>
            </w:r>
            <w:r>
              <w:rPr>
                <w:i/>
                <w:sz w:val="28"/>
                <w:szCs w:val="28"/>
              </w:rPr>
              <w:t xml:space="preserve">своевременность постановки проблемы; теоретическая и практическая значимость исследования)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tcW w:w="9393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 исследования (</w:t>
            </w:r>
            <w:r>
              <w:rPr>
                <w:i/>
                <w:sz w:val="28"/>
                <w:szCs w:val="28"/>
              </w:rPr>
              <w:t xml:space="preserve">зависит от цели исследования</w:t>
            </w:r>
            <w:r>
              <w:rPr>
                <w:sz w:val="28"/>
                <w:szCs w:val="28"/>
              </w:rPr>
              <w:t xml:space="preserve">)</w:t>
            </w:r>
            <w:r/>
          </w:p>
        </w:tc>
      </w:tr>
      <w:tr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/>
          </w:p>
        </w:tc>
        <w:tc>
          <w:tcPr>
            <w:tcW w:w="9393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 исследования (</w:t>
            </w:r>
            <w:r>
              <w:rPr>
                <w:i/>
                <w:sz w:val="28"/>
                <w:szCs w:val="28"/>
              </w:rPr>
              <w:t xml:space="preserve">почему автор выбрал именно этот метод исследования</w:t>
            </w:r>
            <w:r>
              <w:rPr>
                <w:sz w:val="28"/>
                <w:szCs w:val="28"/>
              </w:rPr>
              <w:t xml:space="preserve">)</w:t>
            </w:r>
            <w:r/>
          </w:p>
        </w:tc>
      </w:tr>
      <w:tr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/>
          </w:p>
        </w:tc>
        <w:tc>
          <w:tcPr>
            <w:tcW w:w="9393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собственные научные исследования содержит проект (</w:t>
            </w:r>
            <w:r>
              <w:rPr>
                <w:i/>
                <w:sz w:val="28"/>
                <w:szCs w:val="28"/>
              </w:rPr>
              <w:t xml:space="preserve">графики, таблицы…)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/>
          </w:p>
        </w:tc>
        <w:tc>
          <w:tcPr>
            <w:tcW w:w="9393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Научное и практическое значения результатов работы (</w:t>
            </w:r>
            <w:r>
              <w:rPr>
                <w:i/>
                <w:sz w:val="28"/>
                <w:szCs w:val="28"/>
              </w:rPr>
              <w:t xml:space="preserve">открытия, изобретения, публикации, возможность использования в научной работе или учебном процессе</w:t>
            </w:r>
            <w:r>
              <w:rPr>
                <w:sz w:val="28"/>
                <w:szCs w:val="28"/>
              </w:rPr>
              <w:t xml:space="preserve">)</w:t>
            </w:r>
            <w:r/>
          </w:p>
        </w:tc>
      </w:tr>
      <w:tr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/>
          </w:p>
        </w:tc>
        <w:tc>
          <w:tcPr>
            <w:tcW w:w="9393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Новизна работы (</w:t>
            </w:r>
            <w:r>
              <w:rPr>
                <w:i/>
                <w:sz w:val="28"/>
                <w:szCs w:val="28"/>
              </w:rPr>
              <w:t xml:space="preserve">новые теоретические результаты; новый оригинальный эксперимент; новый теоретический или экспериментальный подход к решению известной проблемы; элементы новизны</w:t>
            </w:r>
            <w:r>
              <w:rPr>
                <w:sz w:val="28"/>
                <w:szCs w:val="28"/>
              </w:rPr>
              <w:t xml:space="preserve">)</w:t>
            </w:r>
            <w:r/>
          </w:p>
        </w:tc>
      </w:tr>
      <w:tr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/>
          </w:p>
        </w:tc>
        <w:tc>
          <w:tcPr>
            <w:tcW w:w="9393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Выводы (</w:t>
            </w:r>
            <w:r>
              <w:rPr>
                <w:i/>
                <w:sz w:val="28"/>
                <w:szCs w:val="28"/>
              </w:rPr>
              <w:t xml:space="preserve">должны быть согласованы с целью, гипотезой, проблемой</w:t>
            </w:r>
            <w:r>
              <w:rPr>
                <w:sz w:val="28"/>
                <w:szCs w:val="28"/>
              </w:rPr>
              <w:t xml:space="preserve">)</w:t>
            </w:r>
            <w:r/>
          </w:p>
        </w:tc>
      </w:tr>
      <w:tr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/>
          </w:p>
        </w:tc>
        <w:tc>
          <w:tcPr>
            <w:tcW w:w="9393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результатов исследования</w:t>
            </w:r>
            <w:r/>
          </w:p>
        </w:tc>
      </w:tr>
      <w:tr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/>
          </w:p>
        </w:tc>
        <w:tc>
          <w:tcPr>
            <w:tcW w:w="9393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Перспективы проекта</w:t>
            </w:r>
            <w:r/>
          </w:p>
        </w:tc>
      </w:tr>
      <w:tr>
        <w:trPr/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/>
          </w:p>
        </w:tc>
        <w:tc>
          <w:tcPr>
            <w:tcW w:w="9393" w:type="dxa"/>
            <w:vAlign w:val="top"/>
            <w:textDirection w:val="lrTb"/>
            <w:noWrap w:val="false"/>
          </w:tcPr>
          <w:p>
            <w:pPr>
              <w:pStyle w:val="9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Аннотация полная</w:t>
            </w:r>
            <w:r/>
          </w:p>
        </w:tc>
      </w:tr>
    </w:tbl>
    <w:p>
      <w:pPr>
        <w:pStyle w:val="999"/>
        <w:ind w:left="360" w:hanging="360"/>
        <w:rPr>
          <w:szCs w:val="28"/>
        </w:rPr>
      </w:pPr>
      <w:r>
        <w:rPr>
          <w:szCs w:val="28"/>
        </w:rPr>
      </w:r>
      <w:r/>
    </w:p>
    <w:p>
      <w:pPr>
        <w:pStyle w:val="981"/>
        <w:jc w:val="center"/>
        <w:rPr>
          <w:b/>
        </w:rPr>
      </w:pPr>
      <w:r>
        <w:rPr>
          <w:b/>
          <w:szCs w:val="28"/>
          <w:u w:val="single"/>
        </w:rPr>
        <w:t xml:space="preserve">Э к с п е р т н а я   к а р т а</w:t>
      </w:r>
      <w:r>
        <w:rPr>
          <w:b/>
        </w:rPr>
        <w:t xml:space="preserve"> </w:t>
      </w:r>
      <w:r/>
    </w:p>
    <w:p>
      <w:pPr>
        <w:pStyle w:val="981"/>
        <w:jc w:val="center"/>
      </w:pPr>
      <w:r>
        <w:t xml:space="preserve">с  критериями оценки костюма и текстильных изделий</w:t>
      </w:r>
      <w:r/>
    </w:p>
    <w:tbl>
      <w:tblPr>
        <w:tblpPr w:horzAnchor="margin" w:tblpXSpec="left" w:vertAnchor="text" w:tblpY="144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1"/>
        <w:gridCol w:w="5966"/>
        <w:gridCol w:w="1506"/>
        <w:gridCol w:w="1432"/>
      </w:tblGrid>
      <w:tr>
        <w:trPr>
          <w:trHeight w:val="5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ind w:left="-142" w:right="-108"/>
              <w:jc w:val="center"/>
              <w:keepNext/>
              <w:widowControl w:val="off"/>
              <w:rPr>
                <w:b/>
                <w:sz w:val="24"/>
                <w:szCs w:val="24"/>
              </w:rPr>
              <w:framePr w:hSpace="180" w:wrap="around" w:vAnchor="text" w:hAnchor="margin" w:y="144"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 xml:space="preserve">критерия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8"/>
                <w:szCs w:val="28"/>
              </w:rPr>
              <w:framePr w:hSpace="180" w:wrap="around" w:vAnchor="text" w:hAnchor="margin" w:y="144"/>
            </w:pPr>
            <w:r>
              <w:rPr>
                <w:b/>
                <w:bCs/>
                <w:sz w:val="28"/>
                <w:szCs w:val="28"/>
              </w:rPr>
              <w:t xml:space="preserve">Критерии  оценки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top"/>
            <w:textDirection w:val="lrTb"/>
            <w:noWrap w:val="false"/>
          </w:tcPr>
          <w:p>
            <w:pPr>
              <w:pStyle w:val="983"/>
              <w:jc w:val="center"/>
              <w:rPr>
                <w:szCs w:val="24"/>
                <w:lang w:val="ru-RU" w:eastAsia="ru-RU"/>
              </w:rPr>
              <w:framePr w:hSpace="180" w:wrap="around" w:vAnchor="text" w:hAnchor="margin" w:y="144"/>
            </w:pPr>
            <w:r>
              <w:rPr>
                <w:szCs w:val="24"/>
                <w:lang w:val="ru-RU" w:eastAsia="ru-RU"/>
              </w:rPr>
              <w:t xml:space="preserve">Оценочный балл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 w:val="false"/>
          </w:tcPr>
          <w:p>
            <w:pPr>
              <w:pStyle w:val="983"/>
              <w:jc w:val="center"/>
              <w:rPr>
                <w:szCs w:val="24"/>
                <w:lang w:val="ru-RU" w:eastAsia="ru-RU"/>
              </w:rPr>
              <w:framePr w:hSpace="180" w:wrap="around" w:vAnchor="text" w:hAnchor="margin" w:y="144"/>
            </w:pPr>
            <w:r>
              <w:rPr>
                <w:szCs w:val="24"/>
                <w:lang w:val="ru-RU" w:eastAsia="ru-RU"/>
              </w:rPr>
              <w:t xml:space="preserve">Наибольш. </w:t>
            </w:r>
            <w:r>
              <w:rPr>
                <w:szCs w:val="24"/>
                <w:lang w:val="ru-RU" w:eastAsia="ru-RU"/>
              </w:rPr>
              <w:t xml:space="preserve">б</w:t>
            </w:r>
            <w:r>
              <w:rPr>
                <w:szCs w:val="24"/>
                <w:lang w:val="ru-RU" w:eastAsia="ru-RU"/>
              </w:rPr>
              <w:t xml:space="preserve">алл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8"/>
                <w:szCs w:val="28"/>
              </w:rPr>
              <w:framePr w:hSpace="180" w:wrap="around" w:vAnchor="text" w:hAnchor="margin" w:y="144"/>
            </w:pPr>
            <w:r>
              <w:rPr>
                <w:b/>
                <w:bCs/>
                <w:sz w:val="28"/>
                <w:szCs w:val="28"/>
              </w:rPr>
              <w:t xml:space="preserve">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4" w:type="dxa"/>
            <w:vAlign w:val="top"/>
            <w:textDirection w:val="lrTb"/>
            <w:noWrap w:val="false"/>
          </w:tcPr>
          <w:p>
            <w:pPr>
              <w:pStyle w:val="978"/>
              <w:ind w:left="-72" w:right="-212"/>
              <w:jc w:val="center"/>
              <w:keepNext/>
              <w:widowControl w:val="off"/>
              <w:rPr>
                <w:b/>
                <w:bCs/>
                <w:sz w:val="28"/>
                <w:szCs w:val="28"/>
              </w:rPr>
              <w:framePr w:hSpace="180" w:wrap="around" w:vAnchor="text" w:hAnchor="margin" w:y="144"/>
            </w:pPr>
            <w:r>
              <w:rPr>
                <w:b/>
                <w:bCs/>
                <w:sz w:val="26"/>
                <w:szCs w:val="26"/>
              </w:rPr>
              <w:t xml:space="preserve">Предварительная экспертиза работа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 (по представленному проект</w:t>
            </w:r>
            <w:r>
              <w:rPr>
                <w:b/>
                <w:bCs/>
                <w:sz w:val="28"/>
                <w:szCs w:val="28"/>
              </w:rPr>
              <w:t xml:space="preserve">у)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4"/>
                <w:szCs w:val="24"/>
              </w:rPr>
              <w:framePr w:hSpace="180" w:wrap="around" w:vAnchor="text" w:hAnchor="margin" w:y="144"/>
            </w:pPr>
            <w:r>
              <w:rPr>
                <w:b/>
                <w:bCs/>
                <w:sz w:val="24"/>
                <w:szCs w:val="24"/>
              </w:rPr>
              <w:t xml:space="preserve">1.1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4"/>
                <w:szCs w:val="24"/>
              </w:rPr>
              <w:framePr w:hSpace="180" w:wrap="around" w:vAnchor="text" w:hAnchor="margin" w:y="144"/>
            </w:pPr>
            <w:r>
              <w:rPr>
                <w:b/>
                <w:bCs/>
                <w:sz w:val="24"/>
                <w:szCs w:val="24"/>
              </w:rPr>
              <w:t xml:space="preserve">Структура работы (имеются: введение, постановка задача, основное содержание, выводы)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</w:rPr>
              <w:framePr w:hSpace="180" w:wrap="around" w:vAnchor="text" w:hAnchor="margin" w:y="144"/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2"/>
                <w:szCs w:val="22"/>
              </w:rPr>
              <w:framePr w:hSpace="180" w:wrap="around" w:vAnchor="text" w:hAnchor="margin" w:y="144"/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4"/>
                <w:szCs w:val="24"/>
              </w:rPr>
              <w:framePr w:hSpace="180" w:wrap="around" w:vAnchor="text" w:hAnchor="margin" w:y="144"/>
            </w:pPr>
            <w:r>
              <w:rPr>
                <w:b/>
                <w:bCs/>
                <w:sz w:val="24"/>
                <w:szCs w:val="24"/>
              </w:rPr>
              <w:t xml:space="preserve">1.2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6" w:type="dxa"/>
            <w:vAlign w:val="top"/>
            <w:textDirection w:val="lrTb"/>
            <w:noWrap w:val="false"/>
          </w:tcPr>
          <w:p>
            <w:pPr>
              <w:pStyle w:val="983"/>
              <w:rPr>
                <w:lang w:val="ru-RU" w:eastAsia="ru-RU"/>
              </w:rPr>
              <w:framePr w:hSpace="180" w:wrap="around" w:vAnchor="text" w:hAnchor="margin" w:y="144"/>
            </w:pPr>
            <w:r>
              <w:rPr>
                <w:lang w:val="ru-RU" w:eastAsia="ru-RU"/>
              </w:rPr>
              <w:t xml:space="preserve">Актуальность разработки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</w:rPr>
              <w:framePr w:hSpace="180" w:wrap="around" w:vAnchor="text" w:hAnchor="margin" w:y="144"/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2"/>
                <w:szCs w:val="22"/>
              </w:rPr>
              <w:framePr w:hSpace="180" w:wrap="around" w:vAnchor="text" w:hAnchor="margin" w:y="144"/>
            </w:pPr>
            <w:r>
              <w:rPr>
                <w:b/>
                <w:bCs/>
                <w:sz w:val="22"/>
                <w:szCs w:val="22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4"/>
                <w:szCs w:val="24"/>
              </w:rPr>
              <w:framePr w:hSpace="180" w:wrap="around" w:vAnchor="text" w:hAnchor="margin" w:y="144"/>
            </w:pPr>
            <w:r>
              <w:rPr>
                <w:b/>
                <w:bCs/>
                <w:sz w:val="24"/>
                <w:szCs w:val="24"/>
              </w:rPr>
              <w:t xml:space="preserve">1.3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6" w:type="dxa"/>
            <w:vAlign w:val="top"/>
            <w:textDirection w:val="lrTb"/>
            <w:noWrap w:val="false"/>
          </w:tcPr>
          <w:p>
            <w:pPr>
              <w:pStyle w:val="983"/>
              <w:rPr>
                <w:lang w:val="ru-RU" w:eastAsia="ru-RU"/>
              </w:rPr>
              <w:framePr w:hSpace="180" w:wrap="around" w:vAnchor="text" w:hAnchor="margin" w:y="144"/>
            </w:pPr>
            <w:r>
              <w:rPr>
                <w:lang w:val="ru-RU" w:eastAsia="ru-RU"/>
              </w:rPr>
              <w:t xml:space="preserve">Конструктивная целесообразность дизайнерского решения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</w:rPr>
              <w:framePr w:hSpace="180" w:wrap="around" w:vAnchor="text" w:hAnchor="margin" w:y="144"/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2"/>
                <w:szCs w:val="22"/>
              </w:rPr>
              <w:framePr w:hSpace="180" w:wrap="around" w:vAnchor="text" w:hAnchor="margin" w:y="144"/>
            </w:pPr>
            <w:r>
              <w:rPr>
                <w:b/>
                <w:bCs/>
                <w:sz w:val="22"/>
                <w:szCs w:val="22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4"/>
                <w:szCs w:val="24"/>
              </w:rPr>
              <w:framePr w:hSpace="180" w:wrap="around" w:vAnchor="text" w:hAnchor="margin" w:y="144"/>
            </w:pPr>
            <w:r>
              <w:rPr>
                <w:b/>
                <w:bCs/>
                <w:sz w:val="24"/>
                <w:szCs w:val="24"/>
              </w:rPr>
              <w:t xml:space="preserve">1.4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6" w:type="dxa"/>
            <w:vAlign w:val="top"/>
            <w:textDirection w:val="lrTb"/>
            <w:noWrap w:val="false"/>
          </w:tcPr>
          <w:p>
            <w:pPr>
              <w:pStyle w:val="983"/>
              <w:rPr>
                <w:lang w:val="ru-RU" w:eastAsia="ru-RU"/>
              </w:rPr>
              <w:framePr w:hSpace="180" w:wrap="around" w:vAnchor="text" w:hAnchor="margin" w:y="144"/>
            </w:pPr>
            <w:r>
              <w:rPr>
                <w:lang w:val="ru-RU" w:eastAsia="ru-RU"/>
              </w:rPr>
              <w:t xml:space="preserve">Применение новых технологий и материалов, нетрадиционное применение известных матер-ов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</w:rPr>
              <w:framePr w:hSpace="180" w:wrap="around" w:vAnchor="text" w:hAnchor="margin" w:y="144"/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2"/>
                <w:szCs w:val="22"/>
              </w:rPr>
              <w:framePr w:hSpace="180" w:wrap="around" w:vAnchor="text" w:hAnchor="margin" w:y="144"/>
            </w:pPr>
            <w:r>
              <w:rPr>
                <w:b/>
                <w:bCs/>
                <w:sz w:val="22"/>
                <w:szCs w:val="22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4"/>
                <w:szCs w:val="24"/>
              </w:rPr>
              <w:framePr w:hSpace="180" w:wrap="around" w:vAnchor="text" w:hAnchor="margin" w:y="144"/>
            </w:pPr>
            <w:r>
              <w:rPr>
                <w:b/>
                <w:bCs/>
                <w:sz w:val="24"/>
                <w:szCs w:val="24"/>
              </w:rPr>
              <w:t xml:space="preserve">1.5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6" w:type="dxa"/>
            <w:vAlign w:val="top"/>
            <w:textDirection w:val="lrTb"/>
            <w:noWrap w:val="false"/>
          </w:tcPr>
          <w:p>
            <w:pPr>
              <w:pStyle w:val="983"/>
              <w:rPr>
                <w:lang w:val="ru-RU" w:eastAsia="ru-RU"/>
              </w:rPr>
              <w:framePr w:hSpace="180" w:wrap="around" w:vAnchor="text" w:hAnchor="margin" w:y="144"/>
            </w:pPr>
            <w:r>
              <w:rPr>
                <w:lang w:val="ru-RU" w:eastAsia="ru-RU"/>
              </w:rPr>
              <w:t xml:space="preserve">Сопроводительный текст для демонстрации модели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</w:rPr>
              <w:framePr w:hSpace="180" w:wrap="around" w:vAnchor="text" w:hAnchor="margin" w:y="144"/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2"/>
                <w:szCs w:val="22"/>
              </w:rPr>
              <w:framePr w:hSpace="180" w:wrap="around" w:vAnchor="text" w:hAnchor="margin" w:y="144"/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4"/>
                <w:szCs w:val="24"/>
              </w:rPr>
              <w:framePr w:hSpace="180" w:wrap="around" w:vAnchor="text" w:hAnchor="margin" w:y="144"/>
            </w:pPr>
            <w:r>
              <w:rPr>
                <w:b/>
                <w:bCs/>
                <w:sz w:val="24"/>
                <w:szCs w:val="24"/>
              </w:rPr>
              <w:t xml:space="preserve">1.6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6" w:type="dxa"/>
            <w:vAlign w:val="top"/>
            <w:textDirection w:val="lrTb"/>
            <w:noWrap w:val="false"/>
          </w:tcPr>
          <w:p>
            <w:pPr>
              <w:pStyle w:val="983"/>
              <w:rPr>
                <w:lang w:val="ru-RU" w:eastAsia="ru-RU"/>
              </w:rPr>
              <w:framePr w:hSpace="180" w:wrap="around" w:vAnchor="text" w:hAnchor="margin" w:y="144"/>
            </w:pPr>
            <w:r>
              <w:rPr>
                <w:lang w:val="ru-RU" w:eastAsia="ru-RU"/>
              </w:rPr>
              <w:t xml:space="preserve">Демонстрация работы на подиуме:</w:t>
            </w:r>
            <w:r/>
          </w:p>
          <w:p>
            <w:pPr>
              <w:pStyle w:val="978"/>
              <w:numPr>
                <w:ilvl w:val="0"/>
                <w:numId w:val="36"/>
              </w:numPr>
              <w:framePr w:hSpace="180" w:wrap="around" w:vAnchor="text" w:hAnchor="margin" w:y="144"/>
            </w:pPr>
            <w:r>
              <w:t xml:space="preserve">автор сам демонстрирует свою работу</w:t>
            </w:r>
            <w:r/>
          </w:p>
          <w:p>
            <w:pPr>
              <w:pStyle w:val="978"/>
              <w:numPr>
                <w:ilvl w:val="0"/>
                <w:numId w:val="36"/>
              </w:numPr>
              <w:framePr w:hSpace="180" w:wrap="around" w:vAnchor="text" w:hAnchor="margin" w:y="144"/>
            </w:pPr>
            <w:r>
              <w:t xml:space="preserve">работу демонстрирует не автор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</w:rPr>
              <w:framePr w:hSpace="180" w:wrap="around" w:vAnchor="text" w:hAnchor="margin" w:y="144"/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2"/>
                <w:szCs w:val="22"/>
              </w:rPr>
              <w:framePr w:hSpace="180" w:wrap="around" w:vAnchor="text" w:hAnchor="margin" w:y="144"/>
            </w:pPr>
            <w:r>
              <w:rPr>
                <w:b/>
                <w:bCs/>
                <w:sz w:val="22"/>
                <w:szCs w:val="22"/>
              </w:rPr>
            </w:r>
            <w:r/>
          </w:p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2"/>
                <w:szCs w:val="22"/>
              </w:rPr>
              <w:framePr w:hSpace="180" w:wrap="around" w:vAnchor="text" w:hAnchor="margin" w:y="144"/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  <w:r/>
          </w:p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2"/>
                <w:szCs w:val="22"/>
              </w:rPr>
              <w:framePr w:hSpace="180" w:wrap="around" w:vAnchor="text" w:hAnchor="margin" w:y="144"/>
            </w:pPr>
            <w:r>
              <w:rPr>
                <w:b/>
                <w:bCs/>
                <w:sz w:val="22"/>
                <w:szCs w:val="22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4"/>
                <w:szCs w:val="24"/>
              </w:rPr>
              <w:framePr w:hSpace="180" w:wrap="around" w:vAnchor="text" w:hAnchor="margin" w:y="144"/>
            </w:pPr>
            <w:r>
              <w:rPr>
                <w:b/>
                <w:bCs/>
                <w:sz w:val="24"/>
                <w:szCs w:val="24"/>
              </w:rPr>
              <w:t xml:space="preserve">1.7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6" w:type="dxa"/>
            <w:vAlign w:val="top"/>
            <w:textDirection w:val="lrTb"/>
            <w:noWrap w:val="false"/>
          </w:tcPr>
          <w:p>
            <w:pPr>
              <w:pStyle w:val="983"/>
              <w:rPr>
                <w:lang w:val="ru-RU" w:eastAsia="ru-RU"/>
              </w:rPr>
              <w:framePr w:hSpace="180" w:wrap="around" w:vAnchor="text" w:hAnchor="margin" w:y="144"/>
            </w:pPr>
            <w:r>
              <w:rPr>
                <w:lang w:val="ru-RU" w:eastAsia="ru-RU"/>
              </w:rPr>
              <w:t xml:space="preserve">Уровень графической подачи материала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</w:rPr>
              <w:framePr w:hSpace="180" w:wrap="around" w:vAnchor="text" w:hAnchor="margin" w:y="144"/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2"/>
                <w:szCs w:val="22"/>
              </w:rPr>
              <w:framePr w:hSpace="180" w:wrap="around" w:vAnchor="text" w:hAnchor="margin" w:y="144"/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4"/>
                <w:szCs w:val="24"/>
              </w:rPr>
              <w:framePr w:hSpace="180" w:wrap="around" w:vAnchor="text" w:hAnchor="margin" w:y="144"/>
            </w:pPr>
            <w:r>
              <w:rPr>
                <w:b/>
                <w:bCs/>
                <w:sz w:val="24"/>
                <w:szCs w:val="24"/>
              </w:rPr>
              <w:t xml:space="preserve">1.8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6" w:type="dxa"/>
            <w:vAlign w:val="top"/>
            <w:textDirection w:val="lrTb"/>
            <w:noWrap w:val="false"/>
          </w:tcPr>
          <w:p>
            <w:pPr>
              <w:pStyle w:val="983"/>
              <w:rPr>
                <w:lang w:val="ru-RU" w:eastAsia="ru-RU"/>
              </w:rPr>
              <w:framePr w:hSpace="180" w:wrap="around" w:vAnchor="text" w:hAnchor="margin" w:y="144"/>
            </w:pPr>
            <w:r>
              <w:rPr>
                <w:lang w:val="ru-RU" w:eastAsia="ru-RU"/>
              </w:rPr>
              <w:t xml:space="preserve">Технический уровень исполнения изделия:</w:t>
            </w:r>
            <w:r/>
          </w:p>
          <w:p>
            <w:pPr>
              <w:pStyle w:val="978"/>
              <w:framePr w:hSpace="180" w:wrap="around" w:vAnchor="text" w:hAnchor="margin" w:y="144"/>
            </w:pPr>
            <w:r>
              <w:t xml:space="preserve">конструктивные  и  технические  особенности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</w:rPr>
              <w:framePr w:hSpace="180" w:wrap="around" w:vAnchor="text" w:hAnchor="margin" w:y="144"/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2"/>
                <w:szCs w:val="22"/>
              </w:rPr>
              <w:framePr w:hSpace="180" w:wrap="around" w:vAnchor="text" w:hAnchor="margin" w:y="144"/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8"/>
                <w:szCs w:val="28"/>
              </w:rPr>
              <w:framePr w:hSpace="180" w:wrap="around" w:vAnchor="text" w:hAnchor="margin" w:y="144"/>
            </w:pPr>
            <w:r>
              <w:rPr>
                <w:b/>
                <w:bCs/>
                <w:sz w:val="28"/>
                <w:szCs w:val="28"/>
              </w:rPr>
              <w:t xml:space="preserve">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4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6"/>
                <w:szCs w:val="26"/>
              </w:rPr>
              <w:framePr w:hSpace="180" w:wrap="around" w:vAnchor="text" w:hAnchor="margin" w:y="144"/>
            </w:pPr>
            <w:r>
              <w:rPr>
                <w:b/>
                <w:bCs/>
                <w:sz w:val="26"/>
                <w:szCs w:val="26"/>
              </w:rPr>
              <w:t xml:space="preserve">Экспертная оценка демонстрации модели на подиуме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4"/>
                <w:szCs w:val="24"/>
              </w:rPr>
              <w:framePr w:hSpace="180" w:wrap="around" w:vAnchor="text" w:hAnchor="margin" w:y="144"/>
            </w:pPr>
            <w:r>
              <w:rPr>
                <w:b/>
                <w:bCs/>
                <w:sz w:val="24"/>
                <w:szCs w:val="24"/>
              </w:rPr>
              <w:t xml:space="preserve">2.1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6" w:type="dxa"/>
            <w:vAlign w:val="top"/>
            <w:textDirection w:val="lrTb"/>
            <w:noWrap w:val="false"/>
          </w:tcPr>
          <w:p>
            <w:pPr>
              <w:pStyle w:val="983"/>
              <w:rPr>
                <w:lang w:val="ru-RU" w:eastAsia="ru-RU"/>
              </w:rPr>
              <w:framePr w:hSpace="180" w:wrap="around" w:vAnchor="text" w:hAnchor="margin" w:y="144"/>
            </w:pPr>
            <w:r>
              <w:rPr>
                <w:lang w:val="ru-RU" w:eastAsia="ru-RU"/>
              </w:rPr>
              <w:t xml:space="preserve">Новизна идеи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</w:rPr>
              <w:framePr w:hSpace="180" w:wrap="around" w:vAnchor="text" w:hAnchor="margin" w:y="144"/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2"/>
                <w:szCs w:val="22"/>
              </w:rPr>
              <w:framePr w:hSpace="180" w:wrap="around" w:vAnchor="text" w:hAnchor="margin" w:y="144"/>
            </w:pPr>
            <w:r>
              <w:rPr>
                <w:b/>
                <w:bCs/>
                <w:sz w:val="22"/>
                <w:szCs w:val="22"/>
              </w:rPr>
              <w:t xml:space="preserve">15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4"/>
                <w:szCs w:val="24"/>
              </w:rPr>
              <w:framePr w:hSpace="180" w:wrap="around" w:vAnchor="text" w:hAnchor="margin" w:y="144"/>
            </w:pPr>
            <w:r>
              <w:rPr>
                <w:b/>
                <w:bCs/>
                <w:sz w:val="24"/>
                <w:szCs w:val="24"/>
              </w:rPr>
              <w:t xml:space="preserve">2.2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6" w:type="dxa"/>
            <w:vAlign w:val="top"/>
            <w:textDirection w:val="lrTb"/>
            <w:noWrap w:val="false"/>
          </w:tcPr>
          <w:p>
            <w:pPr>
              <w:pStyle w:val="983"/>
              <w:rPr>
                <w:lang w:val="ru-RU" w:eastAsia="ru-RU"/>
              </w:rPr>
              <w:framePr w:hSpace="180" w:wrap="around" w:vAnchor="text" w:hAnchor="margin" w:y="144"/>
            </w:pPr>
            <w:r>
              <w:rPr>
                <w:lang w:val="ru-RU" w:eastAsia="ru-RU"/>
              </w:rPr>
              <w:t xml:space="preserve">Оригинальность художественного образа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</w:rPr>
              <w:framePr w:hSpace="180" w:wrap="around" w:vAnchor="text" w:hAnchor="margin" w:y="144"/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2"/>
                <w:szCs w:val="22"/>
              </w:rPr>
              <w:framePr w:hSpace="180" w:wrap="around" w:vAnchor="text" w:hAnchor="margin" w:y="144"/>
            </w:pPr>
            <w:r>
              <w:rPr>
                <w:b/>
                <w:bCs/>
                <w:sz w:val="22"/>
                <w:szCs w:val="22"/>
              </w:rPr>
              <w:t xml:space="preserve">15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4"/>
                <w:szCs w:val="24"/>
              </w:rPr>
              <w:framePr w:hSpace="180" w:wrap="around" w:vAnchor="text" w:hAnchor="margin" w:y="144"/>
            </w:pPr>
            <w:r>
              <w:rPr>
                <w:b/>
                <w:bCs/>
                <w:sz w:val="24"/>
                <w:szCs w:val="24"/>
              </w:rPr>
              <w:t xml:space="preserve">2.3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6" w:type="dxa"/>
            <w:vAlign w:val="top"/>
            <w:textDirection w:val="lrTb"/>
            <w:noWrap w:val="false"/>
          </w:tcPr>
          <w:p>
            <w:pPr>
              <w:pStyle w:val="983"/>
              <w:rPr>
                <w:lang w:val="ru-RU" w:eastAsia="ru-RU"/>
              </w:rPr>
              <w:framePr w:hSpace="180" w:wrap="around" w:vAnchor="text" w:hAnchor="margin" w:y="144"/>
            </w:pPr>
            <w:r>
              <w:rPr>
                <w:lang w:val="ru-RU" w:eastAsia="ru-RU"/>
              </w:rPr>
              <w:t xml:space="preserve">Выразительность формы дизайнерского решения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</w:rPr>
              <w:framePr w:hSpace="180" w:wrap="around" w:vAnchor="text" w:hAnchor="margin" w:y="144"/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2"/>
                <w:szCs w:val="22"/>
              </w:rPr>
              <w:framePr w:hSpace="180" w:wrap="around" w:vAnchor="text" w:hAnchor="margin" w:y="144"/>
            </w:pPr>
            <w:r>
              <w:rPr>
                <w:b/>
                <w:bCs/>
                <w:sz w:val="22"/>
                <w:szCs w:val="22"/>
              </w:rPr>
              <w:t xml:space="preserve">15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8"/>
                <w:szCs w:val="28"/>
              </w:rPr>
              <w:framePr w:hSpace="180" w:wrap="around" w:vAnchor="text" w:hAnchor="margin" w:y="144"/>
            </w:pPr>
            <w:r>
              <w:rPr>
                <w:b/>
                <w:bCs/>
                <w:sz w:val="28"/>
                <w:szCs w:val="28"/>
              </w:rPr>
              <w:t xml:space="preserve">3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04" w:type="dxa"/>
            <w:vAlign w:val="top"/>
            <w:textDirection w:val="lrTb"/>
            <w:noWrap w:val="false"/>
          </w:tcPr>
          <w:p>
            <w:pPr>
              <w:pStyle w:val="983"/>
              <w:rPr>
                <w:b w:val="0"/>
                <w:bCs/>
                <w:sz w:val="26"/>
                <w:szCs w:val="26"/>
                <w:lang w:val="ru-RU" w:eastAsia="ru-RU"/>
              </w:rPr>
              <w:framePr w:hSpace="180" w:wrap="around" w:vAnchor="text" w:hAnchor="margin" w:y="144"/>
            </w:pPr>
            <w:r>
              <w:rPr>
                <w:sz w:val="26"/>
                <w:szCs w:val="26"/>
                <w:lang w:val="ru-RU" w:eastAsia="ru-RU"/>
              </w:rPr>
              <w:t xml:space="preserve">Экспертная оценка профессионализма участника при обсуждении работы</w:t>
            </w:r>
            <w:r>
              <w:rPr>
                <w:b w:val="0"/>
                <w:bCs/>
                <w:sz w:val="26"/>
                <w:szCs w:val="26"/>
                <w:lang w:val="ru-RU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4"/>
                <w:szCs w:val="24"/>
              </w:rPr>
              <w:framePr w:hSpace="180" w:wrap="around" w:vAnchor="text" w:hAnchor="margin" w:y="144"/>
            </w:pPr>
            <w:r>
              <w:rPr>
                <w:b/>
                <w:bCs/>
                <w:sz w:val="24"/>
                <w:szCs w:val="24"/>
              </w:rPr>
              <w:t xml:space="preserve">3.1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6" w:type="dxa"/>
            <w:vAlign w:val="top"/>
            <w:textDirection w:val="lrTb"/>
            <w:noWrap w:val="false"/>
          </w:tcPr>
          <w:p>
            <w:pPr>
              <w:pStyle w:val="983"/>
              <w:rPr>
                <w:lang w:val="ru-RU" w:eastAsia="ru-RU"/>
              </w:rPr>
              <w:framePr w:hSpace="180" w:wrap="around" w:vAnchor="text" w:hAnchor="margin" w:y="144"/>
            </w:pPr>
            <w:r>
              <w:rPr>
                <w:lang w:val="ru-RU" w:eastAsia="ru-RU"/>
              </w:rPr>
              <w:t xml:space="preserve">Умение защитить свою работу перед КЭК  и ответить на вопросы экспертов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</w:rPr>
              <w:framePr w:hSpace="180" w:wrap="around" w:vAnchor="text" w:hAnchor="margin" w:y="144"/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2"/>
                <w:szCs w:val="22"/>
              </w:rPr>
              <w:framePr w:hSpace="180" w:wrap="around" w:vAnchor="text" w:hAnchor="margin" w:y="144"/>
            </w:pPr>
            <w:r>
              <w:rPr>
                <w:b/>
                <w:bCs/>
                <w:sz w:val="22"/>
                <w:szCs w:val="22"/>
              </w:rPr>
              <w:t xml:space="preserve">10</w:t>
            </w:r>
            <w:r/>
          </w:p>
        </w:tc>
      </w:tr>
      <w:tr>
        <w:trPr>
          <w:cantSplit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7" w:type="dxa"/>
            <w:vAlign w:val="top"/>
            <w:textDirection w:val="lrTb"/>
            <w:noWrap w:val="false"/>
          </w:tcPr>
          <w:p>
            <w:pPr>
              <w:pStyle w:val="983"/>
              <w:rPr>
                <w:lang w:val="ru-RU" w:eastAsia="ru-RU"/>
              </w:rPr>
              <w:framePr w:hSpace="180" w:wrap="around" w:vAnchor="text" w:hAnchor="margin" w:y="144"/>
            </w:pPr>
            <w:r>
              <w:rPr>
                <w:lang w:val="ru-RU" w:eastAsia="ru-RU"/>
              </w:rPr>
              <w:t xml:space="preserve">ИТОГО: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</w:rPr>
              <w:framePr w:hSpace="180" w:wrap="around" w:vAnchor="text" w:hAnchor="margin" w:y="144"/>
            </w:pP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keepNext/>
              <w:widowControl w:val="off"/>
              <w:rPr>
                <w:b/>
                <w:bCs/>
                <w:sz w:val="24"/>
                <w:szCs w:val="24"/>
              </w:rPr>
              <w:framePr w:hSpace="180" w:wrap="around" w:vAnchor="text" w:hAnchor="margin" w:y="144"/>
            </w:pPr>
            <w:r>
              <w:rPr>
                <w:b/>
                <w:bCs/>
                <w:sz w:val="24"/>
                <w:szCs w:val="24"/>
              </w:rPr>
              <w:t xml:space="preserve">100</w:t>
            </w:r>
            <w:r/>
          </w:p>
        </w:tc>
      </w:tr>
    </w:tbl>
    <w:p>
      <w:pPr>
        <w:pStyle w:val="999"/>
        <w:rPr>
          <w:b/>
          <w:iCs/>
          <w:sz w:val="20"/>
          <w:lang w:val="ru-RU"/>
        </w:rPr>
      </w:pPr>
      <w:r>
        <w:rPr>
          <w:b/>
          <w:iCs/>
          <w:sz w:val="20"/>
          <w:lang w:val="ru-RU"/>
        </w:rPr>
      </w:r>
      <w:r/>
    </w:p>
    <w:p>
      <w:pPr>
        <w:pStyle w:val="999"/>
        <w:rPr>
          <w:b/>
          <w:iCs/>
          <w:color w:val="800000"/>
          <w:sz w:val="20"/>
          <w:u w:val="single"/>
          <w:lang w:val="ru-RU"/>
        </w:rPr>
      </w:pPr>
      <w:r>
        <w:rPr>
          <w:b/>
          <w:iCs/>
          <w:color w:val="800000"/>
          <w:sz w:val="20"/>
          <w:u w:val="single"/>
          <w:lang w:val="ru-RU"/>
        </w:rPr>
      </w:r>
      <w:r/>
    </w:p>
    <w:p>
      <w:pPr>
        <w:pStyle w:val="999"/>
        <w:rPr>
          <w:b/>
          <w:iCs/>
          <w:color w:val="800000"/>
          <w:u w:val="single"/>
        </w:rPr>
      </w:pPr>
      <w:r>
        <w:rPr>
          <w:b/>
          <w:iCs/>
          <w:color w:val="800000"/>
          <w:u w:val="single"/>
        </w:rPr>
        <w:t xml:space="preserve">Общие  требования  к  содержанию  и  оформлению</w:t>
      </w:r>
      <w:r/>
    </w:p>
    <w:p>
      <w:pPr>
        <w:pStyle w:val="999"/>
        <w:ind w:left="540" w:hanging="540"/>
        <w:rPr>
          <w:b/>
          <w:iCs/>
          <w:color w:val="800000"/>
          <w:u w:val="single"/>
          <w:lang w:val="ru-RU"/>
        </w:rPr>
      </w:pPr>
      <w:r>
        <w:rPr>
          <w:b/>
          <w:iCs/>
          <w:color w:val="800000"/>
          <w:u w:val="single"/>
        </w:rPr>
        <w:t xml:space="preserve">исследовательских  работ </w:t>
      </w:r>
      <w:r>
        <w:rPr>
          <w:b/>
          <w:iCs/>
          <w:color w:val="800000"/>
          <w:u w:val="single"/>
          <w:lang w:val="ru-RU"/>
        </w:rPr>
      </w:r>
      <w:r/>
    </w:p>
    <w:p>
      <w:pPr>
        <w:pStyle w:val="999"/>
        <w:ind w:left="540" w:hanging="540"/>
        <w:rPr>
          <w:rFonts w:eastAsia="Arial Unicode MS"/>
          <w:b/>
          <w:iCs/>
          <w:color w:val="800000"/>
          <w:sz w:val="16"/>
          <w:szCs w:val="16"/>
          <w:u w:val="single"/>
          <w:lang w:val="ru-RU"/>
        </w:rPr>
      </w:pPr>
      <w:r>
        <w:rPr>
          <w:rFonts w:eastAsia="Arial Unicode MS"/>
          <w:b/>
          <w:iCs/>
          <w:color w:val="800000"/>
          <w:sz w:val="16"/>
          <w:szCs w:val="16"/>
          <w:u w:val="single"/>
          <w:lang w:val="ru-RU"/>
        </w:rPr>
      </w:r>
      <w:r/>
    </w:p>
    <w:p>
      <w:pPr>
        <w:pStyle w:val="999"/>
        <w:jc w:val="both"/>
      </w:pPr>
      <w:r>
        <w:t xml:space="preserve">  В состав работы входят аннотация и статья (описание работы). Эти части работы выполняются на отдельных листах и между собой не скрепляются.</w:t>
      </w:r>
      <w:r/>
    </w:p>
    <w:p>
      <w:pPr>
        <w:pStyle w:val="999"/>
        <w:rPr>
          <w:sz w:val="16"/>
          <w:szCs w:val="16"/>
          <w:u w:val="single"/>
          <w:lang w:val="ru-RU"/>
        </w:rPr>
      </w:pPr>
      <w:r>
        <w:rPr>
          <w:sz w:val="16"/>
          <w:szCs w:val="16"/>
          <w:u w:val="single"/>
          <w:lang w:val="ru-RU"/>
        </w:rPr>
      </w:r>
      <w:r/>
    </w:p>
    <w:p>
      <w:pPr>
        <w:pStyle w:val="999"/>
        <w:rPr>
          <w:rFonts w:eastAsia="Arial Unicode MS"/>
          <w:u w:val="single"/>
        </w:rPr>
      </w:pPr>
      <w:r>
        <w:rPr>
          <w:u w:val="single"/>
        </w:rPr>
        <w:t xml:space="preserve">Требования к тексту</w:t>
      </w:r>
      <w:r>
        <w:rPr>
          <w:rFonts w:eastAsia="Arial Unicode MS"/>
          <w:u w:val="single"/>
        </w:rPr>
      </w:r>
      <w:r/>
    </w:p>
    <w:p>
      <w:pPr>
        <w:pStyle w:val="999"/>
        <w:jc w:val="both"/>
      </w:pPr>
      <w:r>
        <w:t xml:space="preserve">Работа выполняется на стандартных страницах белой бумаги формата А4 (размеры: горизонталь -</w:t>
      </w:r>
      <w:r>
        <w:t xml:space="preserve"> </w:t>
      </w:r>
      <w:r>
        <w:t xml:space="preserve">210 мм, вертикаль - 297 мм). Текст печатается ярким шрифтом (размер шрифта - 12 кегель) </w:t>
      </w:r>
      <w:r>
        <w:rPr>
          <w:u w:val="single"/>
        </w:rPr>
        <w:t xml:space="preserve">через полтора</w:t>
      </w:r>
      <w:r>
        <w:t xml:space="preserve"> интервала между строками на одной стороне листа. Формулы вписываются черной пастой (тушью), либо воспроизводятся на печатающем устройстве. Весь машинописный, рукописный и чертежный материал должен быть хорошо читаемым.</w:t>
      </w:r>
      <w:r/>
    </w:p>
    <w:p>
      <w:pPr>
        <w:pStyle w:val="999"/>
        <w:rPr>
          <w:sz w:val="16"/>
          <w:szCs w:val="16"/>
          <w:u w:val="single"/>
          <w:lang w:val="ru-RU"/>
        </w:rPr>
      </w:pPr>
      <w:r>
        <w:rPr>
          <w:sz w:val="16"/>
          <w:szCs w:val="16"/>
          <w:u w:val="single"/>
          <w:lang w:val="ru-RU"/>
        </w:rPr>
      </w:r>
      <w:r/>
    </w:p>
    <w:p>
      <w:pPr>
        <w:pStyle w:val="999"/>
        <w:rPr>
          <w:rFonts w:eastAsia="Arial Unicode MS"/>
          <w:u w:val="single"/>
        </w:rPr>
      </w:pPr>
      <w:r>
        <w:rPr>
          <w:u w:val="single"/>
        </w:rPr>
        <w:t xml:space="preserve">Заголовок</w:t>
      </w:r>
      <w:r>
        <w:rPr>
          <w:rFonts w:eastAsia="Arial Unicode MS"/>
          <w:u w:val="single"/>
        </w:rPr>
      </w:r>
      <w:r/>
    </w:p>
    <w:p>
      <w:pPr>
        <w:pStyle w:val="999"/>
        <w:jc w:val="both"/>
      </w:pPr>
      <w:r>
        <w:t xml:space="preserve">Аннотация и  статья имеют стандартный заголовок: сначала печатается название работы</w:t>
      </w:r>
      <w:r>
        <w:rPr>
          <w:lang w:val="ru-RU"/>
        </w:rPr>
        <w:t xml:space="preserve"> (например, </w:t>
      </w:r>
      <w:r>
        <w:rPr>
          <w:lang w:val="ru-RU"/>
        </w:rPr>
        <w:t xml:space="preserve">«Исследование….»)</w:t>
      </w:r>
      <w:r>
        <w:t xml:space="preserve">,</w:t>
      </w:r>
      <w:r>
        <w:t xml:space="preserve"> затем </w:t>
      </w:r>
      <w:r>
        <w:rPr>
          <w:lang w:val="ru-RU"/>
        </w:rPr>
        <w:t xml:space="preserve">в центре листа</w:t>
      </w:r>
      <w:r>
        <w:t xml:space="preserve"> фамили</w:t>
      </w:r>
      <w:r>
        <w:rPr>
          <w:lang w:val="ru-RU"/>
        </w:rPr>
        <w:t xml:space="preserve">я</w:t>
      </w:r>
      <w:r>
        <w:t xml:space="preserve"> автор</w:t>
      </w:r>
      <w:r>
        <w:rPr>
          <w:lang w:val="ru-RU"/>
        </w:rPr>
        <w:t xml:space="preserve">а</w:t>
      </w:r>
      <w:r>
        <w:t xml:space="preserve">, ниже указывается область, город (поселок), учебное заведение, номер школы, класс (курс). В названии работы сокращения не допускаются. Количество слов в названии работы не должно превышать более восьми.</w:t>
      </w:r>
      <w:r/>
    </w:p>
    <w:p>
      <w:pPr>
        <w:pStyle w:val="999"/>
        <w:rPr>
          <w:sz w:val="16"/>
          <w:szCs w:val="16"/>
          <w:u w:val="single"/>
          <w:lang w:val="ru-RU"/>
        </w:rPr>
      </w:pPr>
      <w:r>
        <w:rPr>
          <w:sz w:val="16"/>
          <w:szCs w:val="16"/>
          <w:u w:val="single"/>
          <w:lang w:val="ru-RU"/>
        </w:rPr>
      </w:r>
      <w:r/>
    </w:p>
    <w:p>
      <w:pPr>
        <w:pStyle w:val="999"/>
        <w:rPr>
          <w:rFonts w:eastAsia="Arial Unicode MS"/>
          <w:u w:val="single"/>
        </w:rPr>
      </w:pPr>
      <w:r>
        <w:rPr>
          <w:u w:val="single"/>
        </w:rPr>
        <w:t xml:space="preserve">Состав работы</w:t>
      </w:r>
      <w:r>
        <w:rPr>
          <w:rFonts w:eastAsia="Arial Unicode MS"/>
          <w:u w:val="single"/>
        </w:rPr>
      </w:r>
      <w:r/>
    </w:p>
    <w:p>
      <w:pPr>
        <w:pStyle w:val="999"/>
        <w:jc w:val="both"/>
      </w:pPr>
      <w:r>
        <w:rPr>
          <w:u w:val="single"/>
        </w:rPr>
        <w:t xml:space="preserve">Аннотация.</w:t>
      </w:r>
      <w:r>
        <w:t xml:space="preserve"> Должна содержать н</w:t>
      </w:r>
      <w:r>
        <w:t xml:space="preserve">аиболее важные сведения о работе, в частности, включать следующую информацию: цель работы; методы и приемы, которые использовались в работе; полученные данные; выводы. Аннотация не должна включать благодарности и описание работы, выполненной руководителем.</w:t>
      </w:r>
      <w:r/>
    </w:p>
    <w:p>
      <w:pPr>
        <w:pStyle w:val="999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99"/>
        <w:jc w:val="both"/>
      </w:pPr>
      <w:r>
        <w:rPr>
          <w:u w:val="single"/>
        </w:rPr>
        <w:t xml:space="preserve">Статья (описание работы)</w:t>
      </w:r>
      <w:r>
        <w:t xml:space="preserve">. Статья в сопровождении иллюстраций (чертежи, графики, таблицы, фотографии) представляет собой описание исследовательской (творческой) работы. Все сокращения в тексте должны быть расшифрованы. Объем текста статьи, вк</w:t>
      </w:r>
      <w:r>
        <w:rPr>
          <w:color w:val="008000"/>
        </w:rPr>
        <w:t xml:space="preserve">л</w:t>
      </w:r>
      <w:r>
        <w:t xml:space="preserve">ючая формулы и список литературы, не должен превыш</w:t>
      </w:r>
      <w:r>
        <w:t xml:space="preserve">ать 10 стандартных страниц. Для иллюстраций может быть отведено дополнительно не более 10 стандартных страниц. Иллюстрации выполняются на отдельных страницах, которые размещаются после ссылок в основном тексте. Не допускается увеличение формата страниц, ск</w:t>
      </w:r>
      <w:r>
        <w:rPr>
          <w:color w:val="008000"/>
        </w:rPr>
        <w:t xml:space="preserve">л</w:t>
      </w:r>
      <w:r>
        <w:t xml:space="preserve">ейка страниц иллюстраций буклетом и т.п. Нумерация страниц производится в правом верхнем углу. Основной текст доклада нумеруется арабскими цифрами, страницы иллюстраций - римскими цифрами.</w:t>
      </w:r>
      <w:r/>
    </w:p>
    <w:p>
      <w:pPr>
        <w:pStyle w:val="999"/>
      </w:pPr>
      <w:r>
        <w:t xml:space="preserve">Напечатанная статья и иллюстрации скрепляются вместе с титульным листом.</w:t>
      </w:r>
      <w:r/>
    </w:p>
    <w:p>
      <w:pPr>
        <w:pStyle w:val="999"/>
        <w:jc w:val="both"/>
      </w:pPr>
      <w:r>
        <w:t xml:space="preserve">   Титульный лист содержит следующие атрибуты: названия конференции </w:t>
      </w:r>
      <w:r>
        <w:rPr>
          <w:lang w:val="ru-RU"/>
        </w:rPr>
        <w:t xml:space="preserve">(форума) </w:t>
      </w:r>
      <w:r>
        <w:t xml:space="preserve">и рабо</w:t>
      </w:r>
      <w:r>
        <w:t xml:space="preserve">ты, указание  города Челябинска</w:t>
      </w:r>
      <w:r>
        <w:t xml:space="preserve">; сведения об авторах (фамилия, имя, отчество, учебное заведение, класс) и научных руководителях (фамилия, имя, отчество, ученая степень и звание, должность, место работы).</w:t>
      </w:r>
      <w:r/>
    </w:p>
    <w:p>
      <w:pPr>
        <w:pStyle w:val="999"/>
        <w:jc w:val="both"/>
      </w:pPr>
      <w:r>
        <w:t xml:space="preserve">    На первой странице статьи сначала печатается стандартный заголовок, далее следует текст статьи, список литературы в порядке упоминания в тексте. Сокращения в названии статьи не допускаются.</w:t>
      </w:r>
      <w:r/>
    </w:p>
    <w:p>
      <w:pPr>
        <w:pStyle w:val="999"/>
        <w:jc w:val="both"/>
      </w:pPr>
      <w:r>
        <w:t xml:space="preserve">   Если в состав работы входит компьютерная программа, то к работе прилагается исполняемый программный модуль для </w:t>
      </w:r>
      <w:r>
        <w:rPr>
          <w:lang w:val="en-US"/>
        </w:rPr>
        <w:t xml:space="preserve">IBM</w:t>
      </w:r>
      <w:r>
        <w:t xml:space="preserve">-</w:t>
      </w:r>
      <w:r>
        <w:rPr>
          <w:lang w:val="en-US"/>
        </w:rPr>
        <w:t xml:space="preserve">PC</w:t>
      </w:r>
      <w:r>
        <w:t xml:space="preserve"> совместимых компьютеров на диске </w:t>
      </w:r>
      <w:r>
        <w:rPr>
          <w:lang w:val="en-US"/>
        </w:rPr>
        <w:t xml:space="preserve">CD</w:t>
      </w:r>
      <w:r>
        <w:t xml:space="preserve">-</w:t>
      </w:r>
      <w:r>
        <w:rPr>
          <w:lang w:val="en-US"/>
        </w:rPr>
        <w:t xml:space="preserve">R</w:t>
      </w:r>
      <w:r>
        <w:t xml:space="preserve"> или </w:t>
      </w:r>
      <w:r>
        <w:rPr>
          <w:lang w:val="en-US"/>
        </w:rPr>
        <w:t xml:space="preserve">DVD</w:t>
      </w:r>
      <w:r>
        <w:t xml:space="preserve">-</w:t>
      </w:r>
      <w:r>
        <w:rPr>
          <w:lang w:val="en-US"/>
        </w:rPr>
        <w:t xml:space="preserve">R</w:t>
      </w:r>
      <w:r>
        <w:t xml:space="preserve"> </w:t>
      </w:r>
      <w:r>
        <w:t xml:space="preserve"> и описание содержания диска.</w:t>
      </w:r>
      <w:r/>
    </w:p>
    <w:p>
      <w:pPr>
        <w:pStyle w:val="999"/>
        <w:rPr>
          <w:b/>
          <w:i/>
          <w:u w:val="single"/>
          <w:lang w:val="ru-RU"/>
        </w:rPr>
      </w:pPr>
      <w:r>
        <w:rPr>
          <w:b/>
          <w:i/>
          <w:u w:val="single"/>
          <w:lang w:val="ru-RU"/>
        </w:rPr>
      </w:r>
      <w:r/>
    </w:p>
    <w:p>
      <w:pPr>
        <w:pStyle w:val="999"/>
        <w:rPr>
          <w:b/>
          <w:i/>
          <w:sz w:val="16"/>
          <w:szCs w:val="16"/>
          <w:u w:val="single"/>
          <w:lang w:val="ru-RU"/>
        </w:rPr>
      </w:pPr>
      <w:r>
        <w:rPr>
          <w:b/>
          <w:i/>
          <w:sz w:val="16"/>
          <w:szCs w:val="16"/>
          <w:u w:val="single"/>
          <w:lang w:val="ru-RU"/>
        </w:rPr>
      </w:r>
      <w:r/>
    </w:p>
    <w:p>
      <w:pPr>
        <w:pStyle w:val="999"/>
        <w:rPr>
          <w:rFonts w:eastAsia="Arial Unicode MS"/>
          <w:b/>
          <w:i/>
          <w:u w:val="single"/>
        </w:rPr>
      </w:pPr>
      <w:r>
        <w:rPr>
          <w:b/>
          <w:i/>
          <w:u w:val="single"/>
        </w:rPr>
        <w:t xml:space="preserve">Типовая структурная схема конкурсной работы</w:t>
      </w:r>
      <w:r>
        <w:rPr>
          <w:rFonts w:eastAsia="Arial Unicode MS"/>
          <w:b/>
          <w:i/>
          <w:u w:val="single"/>
        </w:rPr>
      </w:r>
      <w:r/>
    </w:p>
    <w:p>
      <w:pPr>
        <w:pStyle w:val="999"/>
        <w:jc w:val="both"/>
      </w:pPr>
      <w:r>
        <w:t xml:space="preserve">  Научные работы, представляемые молодыми </w:t>
      </w:r>
      <w:r>
        <w:rPr>
          <w:lang w:val="ru-RU"/>
        </w:rPr>
        <w:t xml:space="preserve">исследователями</w:t>
      </w:r>
      <w:r>
        <w:t xml:space="preserve"> на конференцию </w:t>
      </w:r>
      <w:r>
        <w:t xml:space="preserve">Форума </w:t>
      </w:r>
      <w:r>
        <w:t xml:space="preserve">«Шаг в будущее</w:t>
      </w:r>
      <w:r>
        <w:t xml:space="preserve">-Созвездие</w:t>
      </w:r>
      <w:r>
        <w:rPr>
          <w:lang w:val="ru-RU"/>
        </w:rPr>
        <w:t xml:space="preserve"> </w:t>
      </w:r>
      <w:r>
        <w:t xml:space="preserve">НТТМ», должны содержать</w:t>
      </w:r>
      <w:r>
        <w:t xml:space="preserve"> следующие основные элементы:</w:t>
      </w:r>
      <w:r/>
    </w:p>
    <w:p>
      <w:pPr>
        <w:pStyle w:val="999"/>
        <w:jc w:val="both"/>
      </w:pPr>
      <w:r>
        <w:t xml:space="preserve">1. Титульный лист. </w:t>
      </w:r>
      <w:r>
        <w:rPr>
          <w:lang w:val="ru-RU"/>
        </w:rPr>
        <w:t xml:space="preserve"> </w:t>
      </w:r>
      <w:r>
        <w:t xml:space="preserve">2. Введение. </w:t>
      </w:r>
      <w:r>
        <w:rPr>
          <w:lang w:val="ru-RU"/>
        </w:rPr>
        <w:t xml:space="preserve"> </w:t>
      </w:r>
      <w:r>
        <w:t xml:space="preserve">3. Основное содержание. </w:t>
      </w:r>
      <w:r/>
    </w:p>
    <w:p>
      <w:pPr>
        <w:pStyle w:val="999"/>
        <w:jc w:val="both"/>
      </w:pPr>
      <w:r>
        <w:t xml:space="preserve">4. Выводы (заключение).  5. Список литературы.</w:t>
      </w:r>
      <w:r/>
    </w:p>
    <w:p>
      <w:pPr>
        <w:pStyle w:val="999"/>
        <w:jc w:val="both"/>
      </w:pPr>
      <w:r>
        <w:t xml:space="preserve">   Остановимся кратко на содержании и основных разделах.</w:t>
      </w:r>
      <w:r/>
    </w:p>
    <w:p>
      <w:pPr>
        <w:pStyle w:val="999"/>
        <w:jc w:val="both"/>
      </w:pPr>
      <w:r>
        <w:t xml:space="preserve">   </w:t>
      </w:r>
      <w:r>
        <w:rPr>
          <w:u w:val="single"/>
        </w:rPr>
        <w:t xml:space="preserve">Введение</w:t>
      </w:r>
      <w:r>
        <w:t xml:space="preserve"> имеет целью ознакомить читателя с сущностью излагаемого вопроса или с его историей, с современным состоянием той или иной проблемы, с трудностями принципиального или технического характера, которые препятствуют достижен</w:t>
      </w:r>
      <w:r>
        <w:rPr>
          <w:color w:val="008000"/>
        </w:rPr>
        <w:t xml:space="preserve">и</w:t>
      </w:r>
      <w:r>
        <w:t xml:space="preserve">ю цели работы. Поэтому именно во введении должна быть четко сформулирована цель работы. Ознакомившись с введением, читатель должен ясно представ</w:t>
      </w:r>
      <w:r>
        <w:rPr>
          <w:lang w:val="ru-RU"/>
        </w:rPr>
        <w:t xml:space="preserve">лять</w:t>
      </w:r>
      <w:r>
        <w:t xml:space="preserve"> себе, о чем дальше пойдет речь, в чем суть проблемы (задачи, вопроса, эксперимента и т.п.), какую цель поставил перед собой автор.</w:t>
      </w:r>
      <w:r/>
    </w:p>
    <w:p>
      <w:pPr>
        <w:pStyle w:val="999"/>
        <w:jc w:val="both"/>
      </w:pPr>
      <w:r>
        <w:t xml:space="preserve">   Объем введения - не более 1,5 страниц машинописного текста, рекомендуемый объем - 1 страница.</w:t>
      </w:r>
      <w:r/>
    </w:p>
    <w:p>
      <w:pPr>
        <w:pStyle w:val="999"/>
        <w:jc w:val="both"/>
      </w:pPr>
      <w:r>
        <w:t xml:space="preserve">   Помните, что умение кратко и по существу излагать свои мысли - это одно из достоинств научного работника. Никаких иллюстраций в раздел «Введение» помещать не нужно.</w:t>
      </w:r>
      <w:r/>
    </w:p>
    <w:p>
      <w:pPr>
        <w:pStyle w:val="999"/>
        <w:jc w:val="both"/>
      </w:pPr>
      <w:r>
        <w:t xml:space="preserve">  </w:t>
      </w:r>
      <w:r>
        <w:rPr>
          <w:lang w:val="ru-RU"/>
        </w:rPr>
        <w:t xml:space="preserve"> </w:t>
      </w:r>
      <w:r>
        <w:rPr>
          <w:u w:val="single"/>
        </w:rPr>
        <w:t xml:space="preserve">Основное содержание</w:t>
      </w:r>
      <w:r>
        <w:t xml:space="preserve">. Следующий после «Введения» раздел должен иметь заглавие, выражающее основное содержание работы, ее суть, научную идею и т.п. В этом разделе должна быть четко раскрыта новизна и достоверность результатов работы. Пон</w:t>
      </w:r>
      <w:r>
        <w:t xml:space="preserve">ятие «новизна» для участников конкурса вовсе не означает, что Вы должны «открыть Америку» - это трудно сделать, не закончив среднюю школу или ВУЗ, хотя принципиально такая возможность не исключена. Новым может быть, например, анализ известных научных факто</w:t>
      </w:r>
      <w:r>
        <w:t xml:space="preserve">в и оценка их автором работы; новое решение известной научной задачи, новая постановка эксперимента и т.п. Экспериментальные работы, макеты устройств и приборов, выполненные автором работы, почти всегда содержат элементы новизны, так как в таких работах пр</w:t>
      </w:r>
      <w:r>
        <w:t xml:space="preserve">инимает участие не только голова, но и руки. Умелые руки всегда ценятся высоко сами по себе, но особенно высоко - в инженерном деле. В то же время надо понимать, что новизна - это не самоцель работы; она должна быть логическим следствием самой сути работы.</w:t>
      </w:r>
      <w:r/>
    </w:p>
    <w:p>
      <w:pPr>
        <w:pStyle w:val="999"/>
        <w:jc w:val="both"/>
      </w:pPr>
      <w:r>
        <w:t xml:space="preserve">   В том же разделе работы должна быть доказана достоверность результатов, если она не очевидн</w:t>
      </w:r>
      <w:r>
        <w:t xml:space="preserve">а из предшествующего опыта и уровня знаний. Достоверность результатов подтверждается, как правило, контрольными расчетами, примерами решения, макетами устройств, ссылками на литературные источники, подтверждающими правильность полученных результатов и т.д.</w:t>
      </w:r>
      <w:r/>
    </w:p>
    <w:p>
      <w:pPr>
        <w:pStyle w:val="999"/>
        <w:jc w:val="both"/>
      </w:pPr>
      <w:r>
        <w:t xml:space="preserve">  </w:t>
      </w:r>
      <w:r>
        <w:rPr>
          <w:u w:val="single"/>
        </w:rPr>
        <w:t xml:space="preserve">Выводы</w:t>
      </w:r>
      <w:r>
        <w:t xml:space="preserve">, или заключени</w:t>
      </w:r>
      <w:r>
        <w:t xml:space="preserve">е - неотъемлемая часть  работы. В этом разделе кратко формулируются основные результаты работы в виде утверждения, а не перечисления всего того, что было сделано. Выводы должны быть краткими и точными, и, как правило, состоять из одного-трех пунктов. Утвер</w:t>
      </w:r>
      <w:r>
        <w:t xml:space="preserve">ждающее содержание вывода - это то, на чем настаивает автор, что он готов защищать и отстаивать; иными словами, выводы - это убеждения автора работы, за которые он готов бороться.  Например, в одной из конкурсных работ основной вывод был сформулирован так:</w:t>
      </w:r>
      <w:r/>
    </w:p>
    <w:p>
      <w:pPr>
        <w:pStyle w:val="999"/>
        <w:jc w:val="both"/>
      </w:pPr>
      <w:r>
        <w:t xml:space="preserve">   «Рассмотренные свойства кривых второго порядка (эллипса, параболы и гиперболы) в комбинации с кривыми высших порядков позволяют создавать новые виды оптических систем телескопов, преобразователей лазерного излучения, оптических дальномеров».</w:t>
      </w:r>
      <w:r/>
    </w:p>
    <w:p>
      <w:pPr>
        <w:pStyle w:val="999"/>
        <w:jc w:val="both"/>
      </w:pPr>
      <w:r>
        <w:t xml:space="preserve">   Здесь автор вывода занял ясную и твердую позицию: он утверждает, что найденные им «свойства ... позволяют ... создавать» нечто новое. Прав он или не прав - это другой вопрос, но то, что вывод сформулирован правильно - это бесспорно.</w:t>
      </w:r>
      <w:r/>
    </w:p>
    <w:p>
      <w:pPr>
        <w:pStyle w:val="999"/>
        <w:jc w:val="both"/>
      </w:pPr>
      <w:r>
        <w:t xml:space="preserve">   Работа завершается списком литературы. </w:t>
      </w:r>
      <w:r>
        <w:t xml:space="preserve">Это те</w:t>
      </w:r>
      <w:r>
        <w:t xml:space="preserve"> литературные источники (книги, журнальные статьи, описания изобретений, справочники и т.д.), которые имеют прямое отношение к работе и исп</w:t>
      </w:r>
      <w:r>
        <w:t xml:space="preserve">ользованы в ней. При этом в самом тексте работы должны быть обозначены номера позиций в списке литературы, на которые ссылается автор. Эти номера в тексте работы заключают в квадратные скобки, например: [1]; в списке литературы квадратные скобки не ставят.</w:t>
      </w:r>
      <w:r/>
    </w:p>
    <w:p>
      <w:pPr>
        <w:pStyle w:val="999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99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Общие  рекомендации  при  написании  творческой   работы</w:t>
      </w:r>
      <w:r/>
    </w:p>
    <w:p>
      <w:pPr>
        <w:pStyle w:val="999"/>
        <w:jc w:val="both"/>
      </w:pPr>
      <w:r>
        <w:t xml:space="preserve">   В науке существуют традиции описания исследовательских результатов. Эти традиции достаточно универсальны и действуют в самых различных областях творчества. Ниже приводятся некоторые общие рекомендации, которых следует придерживаться.</w:t>
      </w:r>
      <w:r/>
    </w:p>
    <w:p>
      <w:pPr>
        <w:pStyle w:val="999"/>
        <w:jc w:val="both"/>
      </w:pPr>
      <w:r>
        <w:t xml:space="preserve">   В описании работы должны быть четко разделены следующие части: постановка проблемы (задачи), методы ее решения, выводы.</w:t>
      </w:r>
      <w:r/>
    </w:p>
    <w:p>
      <w:pPr>
        <w:pStyle w:val="999"/>
        <w:jc w:val="both"/>
      </w:pPr>
      <w:r>
        <w:t xml:space="preserve">   В работе до</w:t>
      </w:r>
      <w:r>
        <w:t xml:space="preserve">лжны быть освещены: актуальность решаемой проблемы, сравнение предлагаемых методов решения проблемы с известными, причины использования предлагаемых методов (эффективность, точность, простота и т.д.), предложения по практическому использованию результатов.</w:t>
      </w:r>
      <w:r/>
    </w:p>
    <w:p>
      <w:pPr>
        <w:pStyle w:val="999"/>
        <w:jc w:val="both"/>
      </w:pPr>
      <w:r>
        <w:t xml:space="preserve">  </w:t>
      </w:r>
      <w:r>
        <w:t xml:space="preserve"> Встречаются работы, авторы которых просто запрограммировали некоторый алгоритм решения задачи, но не знакомы с теоретическими и практическими сведениями, связанными с решаемой задачей. Такие работы, как правило, не представляют интерес для специалистов и </w:t>
      </w:r>
      <w:r>
        <w:t xml:space="preserve">авторам надо иметь </w:t>
      </w:r>
      <w:r>
        <w:t xml:space="preserve">это ввиду.</w:t>
      </w:r>
      <w:r/>
    </w:p>
    <w:p>
      <w:pPr>
        <w:pStyle w:val="999"/>
        <w:jc w:val="both"/>
      </w:pPr>
      <w:r>
        <w:t xml:space="preserve">   Необходимо, чтобы компьютерные программы, содержащиеся в работе, сопровождались:</w:t>
      </w:r>
      <w:r/>
    </w:p>
    <w:p>
      <w:pPr>
        <w:pStyle w:val="999"/>
        <w:numPr>
          <w:ilvl w:val="0"/>
          <w:numId w:val="31"/>
        </w:numPr>
        <w:jc w:val="both"/>
      </w:pPr>
      <w:r>
        <w:t xml:space="preserve">описанием задачи, предметной области, метода решения; </w:t>
      </w:r>
      <w:r/>
    </w:p>
    <w:p>
      <w:pPr>
        <w:pStyle w:val="999"/>
        <w:numPr>
          <w:ilvl w:val="0"/>
          <w:numId w:val="31"/>
        </w:numPr>
        <w:jc w:val="both"/>
      </w:pPr>
      <w:r>
        <w:t xml:space="preserve">изложением алгоритма решения задачи, программного интерфейса;</w:t>
      </w:r>
      <w:r/>
    </w:p>
    <w:p>
      <w:pPr>
        <w:pStyle w:val="999"/>
        <w:numPr>
          <w:ilvl w:val="0"/>
          <w:numId w:val="31"/>
        </w:numPr>
        <w:jc w:val="both"/>
      </w:pPr>
      <w:r>
        <w:t xml:space="preserve">описанием программы, входных и выходных данных и результатов;   </w:t>
      </w:r>
      <w:r/>
    </w:p>
    <w:p>
      <w:pPr>
        <w:pStyle w:val="999"/>
        <w:numPr>
          <w:ilvl w:val="0"/>
          <w:numId w:val="31"/>
        </w:numPr>
        <w:jc w:val="both"/>
      </w:pPr>
      <w:r>
        <w:t xml:space="preserve">исполняемым программным модулем на диске </w:t>
      </w:r>
      <w:r>
        <w:rPr>
          <w:lang w:val="en-US"/>
        </w:rPr>
        <w:t xml:space="preserve">DV</w:t>
      </w:r>
      <w:r>
        <w:rPr>
          <w:lang w:val="en-US"/>
        </w:rPr>
        <w:t xml:space="preserve">D</w:t>
      </w:r>
      <w:r>
        <w:t xml:space="preserve"> для </w:t>
      </w:r>
      <w:r>
        <w:rPr>
          <w:lang w:val="en-US"/>
        </w:rPr>
        <w:t xml:space="preserve">IBM</w:t>
      </w:r>
      <w:r>
        <w:t xml:space="preserve">/</w:t>
      </w:r>
      <w:r>
        <w:rPr>
          <w:lang w:val="en-US"/>
        </w:rPr>
        <w:t xml:space="preserve">PC</w:t>
      </w:r>
      <w:r>
        <w:t xml:space="preserve">;  </w:t>
      </w:r>
      <w:r/>
    </w:p>
    <w:p>
      <w:pPr>
        <w:pStyle w:val="999"/>
        <w:numPr>
          <w:ilvl w:val="0"/>
          <w:numId w:val="31"/>
        </w:numPr>
        <w:jc w:val="both"/>
      </w:pPr>
      <w:r>
        <w:t xml:space="preserve">анализом результатов численного решения задачи;</w:t>
      </w:r>
      <w:r/>
    </w:p>
    <w:p>
      <w:pPr>
        <w:pStyle w:val="999"/>
        <w:numPr>
          <w:ilvl w:val="0"/>
          <w:numId w:val="31"/>
        </w:numPr>
        <w:jc w:val="both"/>
      </w:pPr>
      <w:r>
        <w:t xml:space="preserve">описанием характеристик вычислит. техники, на которой решалась задача.</w:t>
      </w:r>
      <w:r/>
    </w:p>
    <w:p>
      <w:pPr>
        <w:pStyle w:val="999"/>
        <w:jc w:val="both"/>
      </w:pPr>
      <w:r>
        <w:t xml:space="preserve">   Программные продукты должны быть предусмотрены для выполнения на совместимых с </w:t>
      </w:r>
      <w:r>
        <w:rPr>
          <w:lang w:val="en-US"/>
        </w:rPr>
        <w:t xml:space="preserve">IBM</w:t>
      </w:r>
      <w:r>
        <w:t xml:space="preserve">/</w:t>
      </w:r>
      <w:r>
        <w:rPr>
          <w:lang w:val="en-US"/>
        </w:rPr>
        <w:t xml:space="preserve">PC</w:t>
      </w:r>
      <w:r>
        <w:t xml:space="preserve"> компьютерах. Не принимаются работы, содержащие только программу без необходимого описания.</w:t>
      </w:r>
      <w:r/>
    </w:p>
    <w:p>
      <w:pPr>
        <w:pStyle w:val="999"/>
        <w:jc w:val="both"/>
      </w:pPr>
      <w:r>
        <w:t xml:space="preserve">   Учащимся 9 – 11 классов и студентам 1 курсов  ВУЗов рек</w:t>
      </w:r>
      <w:r>
        <w:t xml:space="preserve">омендуется   (по  возможности) отразить в своих   работах  раздел оценки  уровня  разработки  по  отношению  к  достигнутому уровню  техники (знаний) в  данной области (например,  на  базе  патентного  фонда Центра  научно-технической  информации - ЦНТИ ).</w:t>
      </w:r>
      <w:r/>
    </w:p>
    <w:p>
      <w:pPr>
        <w:pStyle w:val="999"/>
        <w:rPr>
          <w:lang w:val="ru-RU"/>
        </w:rPr>
      </w:pPr>
      <w:r>
        <w:rPr>
          <w:lang w:val="ru-RU"/>
        </w:rPr>
      </w:r>
      <w:r/>
    </w:p>
    <w:p>
      <w:pPr>
        <w:pStyle w:val="999"/>
        <w:rPr>
          <w:lang w:val="ru-RU"/>
        </w:rPr>
      </w:pPr>
      <w:r>
        <w:rPr>
          <w:lang w:val="ru-RU"/>
        </w:rPr>
      </w:r>
      <w:r/>
    </w:p>
    <w:p>
      <w:pPr>
        <w:pStyle w:val="999"/>
        <w:rPr>
          <w:rFonts w:eastAsia="Arial Unicode MS"/>
        </w:rPr>
      </w:pPr>
      <w:r>
        <w:t xml:space="preserve">РЕКОМЕНДАЦИИ ДЛЯ РАБОТ, ВЫПОЛНЯЕМЫХ ПО НАПРАВЛЕНИЮ</w:t>
      </w:r>
      <w:r>
        <w:rPr>
          <w:rFonts w:eastAsia="Arial Unicode MS"/>
        </w:rPr>
      </w:r>
      <w:r/>
    </w:p>
    <w:p>
      <w:pPr>
        <w:pStyle w:val="999"/>
      </w:pPr>
      <w:r>
        <w:t xml:space="preserve">«ПРИКЛАДНОЕ ИСКУССТВО»</w:t>
      </w:r>
      <w:r/>
    </w:p>
    <w:p>
      <w:pPr>
        <w:pStyle w:val="999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99"/>
        <w:jc w:val="both"/>
      </w:pPr>
      <w:r>
        <w:t xml:space="preserve">    Несомненно, нали</w:t>
      </w:r>
      <w:r>
        <w:t xml:space="preserve">чие для дизайна значения эстетической проблематики, понимание определенной родственности произведений дизайна с произведениями искусства и кардинального их отличия от произведений искусства. Так в дизайне формируется новая эстетика. Здесь используются выра</w:t>
      </w:r>
      <w:r>
        <w:t xml:space="preserve">зительные   средства   искусства   "образность", "гармония", "экспрессия" в контексте дизайнерской предметности. Переживание красоты в дизайнерском произведении теряет свою доминанту, растворяясь в ощущении удобства, комфорта, целостности. Возникает культу</w:t>
      </w:r>
      <w:r>
        <w:t xml:space="preserve">рологическое понимание эстетики - понятие более широкое, нежели традиционная эстетика. В объекте дизайна соединяется культурологическая идея (духовность, целостность, жизненность, значимость для личности) с требованием изготовления и употребления предмета.</w:t>
      </w:r>
      <w:r/>
    </w:p>
    <w:p>
      <w:pPr>
        <w:pStyle w:val="999"/>
        <w:jc w:val="both"/>
      </w:pPr>
      <w:r>
        <w:t xml:space="preserve">     Дизайнер иначе, чем художник оценивает жизнь. Он старается отстоять в своем творчестве целостный культурологический взгляд н</w:t>
      </w:r>
      <w:r>
        <w:t xml:space="preserve">а жизнь человека, сделать акцент не на идеальное существование, а на реальное, полноценное, отвечающее культуре и жизни человека одновременно. Культурологическая проработка предполагает освещение связи объектов дизайна с общественными запросами, наличие пр</w:t>
      </w:r>
      <w:r>
        <w:t xml:space="preserve">едставления о новых тенденциях развития моды. Критерий выразительности формы и конструктивной целесообразности дизайнерского решения здесь особенно актуален. Создание оригинального художественного образа требует глубокого проникновения в суть проблематики.</w:t>
      </w:r>
      <w:r/>
    </w:p>
    <w:p>
      <w:pPr>
        <w:pStyle w:val="999"/>
        <w:jc w:val="both"/>
      </w:pPr>
      <w:r>
        <w:t xml:space="preserve">    Экологические проблемы, порожденные научно-технической революцией, затрагивают все сферы человеческой деятельности. Экологизация современной науки - запрос времени. Экологическая проработка диза</w:t>
      </w:r>
      <w:r>
        <w:t xml:space="preserve">йнерского объекта включает: применение новых технологий и материалов (прошедших экологическую экспертизу); использование отходов производств для изготовления фрагментов костюма, обуви, аксессуаров; вторичное использование в нетрадиционном варианте изделия.</w:t>
      </w:r>
      <w:r/>
    </w:p>
    <w:p>
      <w:pPr>
        <w:pStyle w:val="999"/>
        <w:jc w:val="both"/>
      </w:pPr>
      <w:r>
        <w:t xml:space="preserve">    Эргономика изучает человека и его деятельность в условиях современного производства с целью оптимизации средств, предметов и процесса труда</w:t>
      </w:r>
      <w:r>
        <w:rPr>
          <w:color w:val="008000"/>
        </w:rPr>
        <w:t xml:space="preserve">.</w:t>
      </w:r>
      <w:r>
        <w:t xml:space="preserve"> Применительно к дизайну эргономический аспект играет весьма существенную роль. Улучшение свойств изделия, оптимизация его возможностей, удобство пользования - вот круг вопросов, решаемых дизайнером</w:t>
      </w:r>
      <w:r>
        <w:rPr>
          <w:color w:val="008000"/>
        </w:rPr>
        <w:t xml:space="preserve">.</w:t>
      </w:r>
      <w:r>
        <w:t xml:space="preserve"> Предложения по многофункциональности дизайнерского объекта, трансформации отдельных деталей изделия, эксплуатации предмета в нетрадиционном качестве, подкрепленные обоснованиями и расчетами, являются интересным исследовательским решением.</w:t>
      </w:r>
      <w:r/>
    </w:p>
    <w:p>
      <w:pPr>
        <w:pStyle w:val="999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</w:r>
      <w:r/>
    </w:p>
    <w:p>
      <w:pPr>
        <w:pStyle w:val="999"/>
        <w:rPr>
          <w:rFonts w:eastAsia="Arial Unicode MS"/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 xml:space="preserve">Критерии оценки костюма, текстильных изделий</w:t>
      </w:r>
      <w:r>
        <w:rPr>
          <w:rFonts w:eastAsia="Arial Unicode MS"/>
          <w:b/>
          <w:i/>
          <w:szCs w:val="24"/>
          <w:u w:val="single"/>
        </w:rPr>
      </w:r>
      <w:r/>
    </w:p>
    <w:p>
      <w:pPr>
        <w:pStyle w:val="999"/>
        <w:jc w:val="both"/>
      </w:pPr>
      <w:r>
        <w:t xml:space="preserve">  Новизна идеи. Оригинальность художественного образа. Актуальность разработки. Уровень графической подачи материала. Технический уровень исполнения изделия: конструктивн</w:t>
      </w:r>
      <w:r>
        <w:t xml:space="preserve">ые и технологические особенности Применение новых технологий и материалов, нетрадиционное применение известных материалов Выразительность формы и конструктивная целесообразность дизайнерского решения Умение представить свою работу и защитить ее перед жюри.</w:t>
      </w:r>
      <w:r/>
    </w:p>
    <w:p>
      <w:pPr>
        <w:pStyle w:val="999"/>
        <w:rPr>
          <w:b/>
          <w:i/>
          <w:iCs/>
          <w:sz w:val="24"/>
          <w:szCs w:val="24"/>
          <w:u w:val="single"/>
          <w:lang w:val="ru-RU"/>
        </w:rPr>
      </w:pPr>
      <w:r>
        <w:rPr>
          <w:b/>
          <w:i/>
          <w:iCs/>
          <w:sz w:val="24"/>
          <w:szCs w:val="24"/>
          <w:u w:val="single"/>
          <w:lang w:val="ru-RU"/>
        </w:rPr>
      </w:r>
      <w:r/>
    </w:p>
    <w:p>
      <w:pPr>
        <w:pStyle w:val="999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Советы докладчику</w:t>
      </w:r>
      <w:r/>
    </w:p>
    <w:p>
      <w:pPr>
        <w:pStyle w:val="999"/>
        <w:jc w:val="both"/>
      </w:pPr>
      <w:r>
        <w:t xml:space="preserve">  Во время доклада молодые исследователи демонстрируют свою работу. Для демонстрации участнику предоставляется стол и место для расположения плакатов</w:t>
      </w:r>
      <w:r>
        <w:t xml:space="preserve">, по возможности мультимедейная аудитория</w:t>
      </w:r>
      <w:r>
        <w:t xml:space="preserve">. Демонстрация должна отраж</w:t>
      </w:r>
      <w:r>
        <w:t xml:space="preserve">ать наиболее важные элементы работы, а именно: цель работы, методы и способы решения проблемы, результаты и выводы. Работа может демонстрироваться на плакатах, моделях, с помощью технических средств; рекомендуется использование публикаций, свидетельств, от</w:t>
      </w:r>
      <w:r>
        <w:rPr>
          <w:color w:val="008000"/>
        </w:rPr>
        <w:t xml:space="preserve">з</w:t>
      </w:r>
      <w:r>
        <w:t xml:space="preserve">ывов, фотоальбомов, раздаточных материалов.</w:t>
      </w:r>
      <w:r/>
    </w:p>
    <w:p>
      <w:pPr>
        <w:pStyle w:val="999"/>
        <w:jc w:val="both"/>
      </w:pPr>
      <w:r>
        <w:t xml:space="preserve">   </w:t>
      </w:r>
      <w:r>
        <w:t xml:space="preserve">Во время доклада нужно иметь текст работы.</w:t>
      </w:r>
      <w:r/>
    </w:p>
    <w:p>
      <w:pPr>
        <w:pStyle w:val="999"/>
        <w:jc w:val="both"/>
      </w:pPr>
      <w:r>
        <w:t xml:space="preserve">   По направлению «Прикладное искусство» представляется модель костюма, текстильного изделия (все в оригинале), которые участник может показать на себе.</w:t>
      </w:r>
      <w:r/>
    </w:p>
    <w:p>
      <w:pPr>
        <w:pStyle w:val="999"/>
        <w:jc w:val="both"/>
      </w:pPr>
      <w:r>
        <w:t xml:space="preserve">   Для доклада на конференци</w:t>
      </w:r>
      <w:r>
        <w:t xml:space="preserve">и</w:t>
      </w:r>
      <w:r>
        <w:t xml:space="preserve"> </w:t>
      </w:r>
      <w:r>
        <w:t xml:space="preserve"> форума </w:t>
      </w:r>
      <w:r>
        <w:t xml:space="preserve">«Шаг в будущее</w:t>
      </w:r>
      <w:r>
        <w:t xml:space="preserve">-Созвездие</w:t>
      </w:r>
      <w:r>
        <w:rPr>
          <w:lang w:val="ru-RU"/>
        </w:rPr>
        <w:t xml:space="preserve"> </w:t>
      </w:r>
      <w:r>
        <w:t xml:space="preserve">НТТМ</w:t>
      </w:r>
      <w:r>
        <w:t xml:space="preserve">» предоставляется время не более 10 минут. Этого вполне достаточно, чтобы изложить суть</w:t>
      </w:r>
      <w:r>
        <w:t xml:space="preserve"> работы. Не бойтесь, что Вы не успели «сказать все». После доклада будут заданы вопросы, отвечая на которые, Вы, в сущности, дополняете свой доклад. Отрепетируйте его дома, когда Вам никто не мешает. Убедитесь, что Вы правильно распорядились отведенным для</w:t>
      </w:r>
      <w:r>
        <w:t xml:space="preserve"> доклада временем. Типичная ошибка многих докладчиков заключается в том, что примерно 80% времени они тратят на введение, а оставшееся время - на изложение скороговоркой сути работы. Помните, что в экспертную комиссию отобраны специалисты, хорошо знакомые </w:t>
      </w:r>
      <w:r>
        <w:rPr>
          <w:color w:val="008000"/>
        </w:rPr>
        <w:t xml:space="preserve">с</w:t>
      </w:r>
      <w:r>
        <w:t xml:space="preserve"> современным состоянием науки и техники, и главная задача их заключается не столько в оценке содержания работы (они умеют это делать хорошо и быстро), а «увидеть» Вас в этой работе, оценить Ваш творческий вклад в представленную на конкурс работу.</w:t>
      </w:r>
      <w:r/>
    </w:p>
    <w:p>
      <w:pPr>
        <w:pStyle w:val="999"/>
        <w:jc w:val="both"/>
        <w:rPr>
          <w:sz w:val="16"/>
          <w:szCs w:val="16"/>
        </w:rPr>
      </w:pPr>
      <w:r>
        <w:t xml:space="preserve">    </w:t>
      </w:r>
      <w:r>
        <w:rPr>
          <w:sz w:val="16"/>
          <w:szCs w:val="16"/>
        </w:rPr>
      </w:r>
      <w:r/>
    </w:p>
    <w:p>
      <w:pPr>
        <w:pStyle w:val="999"/>
        <w:jc w:val="both"/>
        <w:rPr>
          <w:b/>
          <w:i/>
          <w:szCs w:val="28"/>
        </w:rPr>
      </w:pPr>
      <w:r>
        <w:rPr>
          <w:b/>
          <w:i/>
          <w:szCs w:val="28"/>
          <w:u w:val="single"/>
        </w:rPr>
        <w:t xml:space="preserve">Еще несколько </w:t>
      </w:r>
      <w:r>
        <w:rPr>
          <w:b/>
          <w:i/>
          <w:szCs w:val="28"/>
          <w:u w:val="single"/>
        </w:rPr>
        <w:t xml:space="preserve"> советов докладчику</w:t>
      </w:r>
      <w:r>
        <w:rPr>
          <w:b/>
          <w:i/>
          <w:szCs w:val="28"/>
        </w:rPr>
        <w:t xml:space="preserve">: </w:t>
      </w:r>
      <w:r/>
    </w:p>
    <w:p>
      <w:pPr>
        <w:pStyle w:val="999"/>
        <w:jc w:val="both"/>
        <w:rPr>
          <w:szCs w:val="28"/>
        </w:rPr>
      </w:pPr>
      <w:r>
        <w:rPr>
          <w:szCs w:val="28"/>
        </w:rPr>
        <w:t xml:space="preserve">1</w:t>
      </w:r>
      <w:r>
        <w:rPr>
          <w:color w:val="008000"/>
          <w:szCs w:val="28"/>
        </w:rPr>
        <w:t xml:space="preserve">.</w:t>
      </w:r>
      <w:r>
        <w:rPr>
          <w:szCs w:val="28"/>
        </w:rPr>
        <w:t xml:space="preserve"> Успокойтесь. Овладейте собой. Соберитесь с мыслям</w:t>
      </w:r>
      <w:r>
        <w:rPr>
          <w:color w:val="008000"/>
          <w:szCs w:val="28"/>
        </w:rPr>
        <w:t xml:space="preserve">и</w:t>
      </w:r>
      <w:r>
        <w:rPr>
          <w:szCs w:val="28"/>
        </w:rPr>
        <w:t xml:space="preserve">. Помните - Вас ник</w:t>
      </w:r>
      <w:r>
        <w:rPr>
          <w:color w:val="008000"/>
          <w:szCs w:val="28"/>
        </w:rPr>
        <w:t xml:space="preserve">т</w:t>
      </w:r>
      <w:r>
        <w:rPr>
          <w:szCs w:val="28"/>
        </w:rPr>
        <w:t xml:space="preserve">о не обидит.</w:t>
      </w:r>
      <w:r/>
    </w:p>
    <w:p>
      <w:pPr>
        <w:pStyle w:val="999"/>
        <w:jc w:val="both"/>
        <w:rPr>
          <w:color w:val="008000"/>
          <w:szCs w:val="28"/>
        </w:rPr>
      </w:pPr>
      <w:r>
        <w:rPr>
          <w:szCs w:val="28"/>
        </w:rPr>
        <w:t xml:space="preserve">2. Назовите тему Вашей работы. Четко и ясно сформулируйте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проблему и </w:t>
      </w:r>
      <w:r>
        <w:rPr>
          <w:szCs w:val="28"/>
        </w:rPr>
        <w:t xml:space="preserve"> цель, используя, например, такие ключевые слова и фразы: «Цель работы заключается в</w:t>
      </w:r>
      <w:r>
        <w:rPr>
          <w:color w:val="008000"/>
          <w:szCs w:val="28"/>
        </w:rPr>
        <w:t xml:space="preserve">..</w:t>
      </w:r>
      <w:r>
        <w:rPr>
          <w:szCs w:val="28"/>
        </w:rPr>
        <w:t xml:space="preserve">.»,</w:t>
      </w:r>
      <w:r>
        <w:rPr>
          <w:color w:val="008000"/>
          <w:szCs w:val="28"/>
        </w:rPr>
        <w:t xml:space="preserve"> </w:t>
      </w:r>
      <w:r>
        <w:rPr>
          <w:szCs w:val="28"/>
        </w:rPr>
        <w:t xml:space="preserve">«Цель работы заключается в том, что (чтобы) .,.», «Исследование (работа, эксперимент) ставит своей целью...» и т.п</w:t>
      </w:r>
      <w:r>
        <w:rPr>
          <w:color w:val="008000"/>
          <w:szCs w:val="28"/>
        </w:rPr>
        <w:t xml:space="preserve">.</w:t>
      </w:r>
      <w:r/>
    </w:p>
    <w:p>
      <w:pPr>
        <w:pStyle w:val="999"/>
        <w:jc w:val="both"/>
        <w:rPr>
          <w:szCs w:val="28"/>
        </w:rPr>
      </w:pPr>
      <w:r>
        <w:rPr>
          <w:szCs w:val="28"/>
        </w:rPr>
        <w:t xml:space="preserve">3. Расскажите, каким путем вы шли к достижению поставленной цели, какие встретили трудности, как они были преодолены; одним словом, изложите основное содержание работы, ее идею и суть.</w:t>
      </w:r>
      <w:r/>
    </w:p>
    <w:p>
      <w:pPr>
        <w:pStyle w:val="999"/>
        <w:jc w:val="both"/>
        <w:rPr>
          <w:szCs w:val="28"/>
        </w:rPr>
      </w:pPr>
      <w:r>
        <w:rPr>
          <w:szCs w:val="28"/>
        </w:rPr>
        <w:t xml:space="preserve">4. Сформулируйте наиболее важный, с Вашей точки зрения, результат работы, в виде основного вывода или заключения по работе.</w:t>
      </w:r>
      <w:r/>
    </w:p>
    <w:p>
      <w:pPr>
        <w:pStyle w:val="999"/>
        <w:jc w:val="both"/>
        <w:rPr>
          <w:szCs w:val="28"/>
        </w:rPr>
      </w:pPr>
      <w:r>
        <w:rPr>
          <w:szCs w:val="28"/>
        </w:rPr>
        <w:t xml:space="preserve">5. Закончите выступление примерно так: «Доклад закончен. Благодарю за внимание».</w:t>
      </w:r>
      <w:r/>
    </w:p>
    <w:p>
      <w:pPr>
        <w:pStyle w:val="999"/>
        <w:jc w:val="both"/>
        <w:rPr>
          <w:szCs w:val="28"/>
        </w:rPr>
      </w:pPr>
      <w:r>
        <w:rPr>
          <w:szCs w:val="28"/>
        </w:rPr>
        <w:t xml:space="preserve">6. Успокойтесь. Подготовьтесь к ответам на вопросы.</w:t>
      </w:r>
      <w:r/>
    </w:p>
    <w:p>
      <w:pPr>
        <w:pStyle w:val="978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04"/>
        <w:ind w:left="360"/>
        <w:tabs>
          <w:tab w:val="left" w:pos="180" w:leader="none"/>
        </w:tabs>
        <w:rPr>
          <w:i/>
          <w:sz w:val="24"/>
          <w:szCs w:val="24"/>
        </w:rPr>
      </w:pPr>
      <w:r>
        <w:rPr>
          <w:szCs w:val="28"/>
        </w:rPr>
        <w:br w:type="page"/>
      </w:r>
      <w:r>
        <w:rPr>
          <w:b/>
          <w:u w:val="single"/>
          <w:lang w:val="ru-RU"/>
        </w:rPr>
        <w:t xml:space="preserve">П</w:t>
      </w:r>
      <w:r>
        <w:rPr>
          <w:b/>
          <w:u w:val="single"/>
        </w:rPr>
        <w:t xml:space="preserve">риложение </w:t>
      </w: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А</w:t>
      </w:r>
      <w:r>
        <w:t xml:space="preserve"> - </w:t>
      </w:r>
      <w:r>
        <w:rPr>
          <w:i/>
        </w:rPr>
        <w:t xml:space="preserve">ОБРАЗЕЦ СТАТИСТИЧЕСКОЙ  </w:t>
      </w:r>
      <w:r>
        <w:rPr>
          <w:i/>
          <w:szCs w:val="28"/>
        </w:rPr>
        <w:t xml:space="preserve">СПРАВКИ   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</w:r>
      <w:r/>
    </w:p>
    <w:p>
      <w:pPr>
        <w:pStyle w:val="1004"/>
        <w:ind w:left="360"/>
        <w:tabs>
          <w:tab w:val="left" w:pos="180" w:leader="none"/>
        </w:tabs>
        <w:rPr>
          <w:i/>
        </w:rPr>
      </w:pPr>
      <w:r>
        <w:rPr>
          <w:i/>
          <w:sz w:val="24"/>
          <w:szCs w:val="24"/>
          <w:lang w:val="ru-RU"/>
        </w:rPr>
        <w:t xml:space="preserve">н</w:t>
      </w:r>
      <w:r>
        <w:rPr>
          <w:i/>
          <w:sz w:val="24"/>
          <w:szCs w:val="24"/>
          <w:lang w:val="ru-RU"/>
        </w:rPr>
        <w:t xml:space="preserve">а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ru-RU"/>
        </w:rPr>
        <w:t xml:space="preserve">б</w:t>
      </w:r>
      <w:r>
        <w:rPr>
          <w:i/>
          <w:sz w:val="24"/>
          <w:szCs w:val="24"/>
        </w:rPr>
        <w:t xml:space="preserve">умагоносителе для Челябинского городского КЦ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  <w:lang w:val="ru-RU"/>
        </w:rPr>
        <w:t xml:space="preserve">с</w:t>
      </w:r>
      <w:r>
        <w:rPr>
          <w:sz w:val="24"/>
          <w:szCs w:val="24"/>
        </w:rPr>
        <w:t xml:space="preserve">дается в Оргкомитет </w:t>
      </w:r>
      <w:r>
        <w:rPr>
          <w:sz w:val="24"/>
          <w:szCs w:val="24"/>
          <w:lang w:val="ru-RU"/>
        </w:rPr>
        <w:t xml:space="preserve">д</w:t>
      </w:r>
      <w:r>
        <w:rPr>
          <w:sz w:val="24"/>
          <w:szCs w:val="24"/>
          <w:lang w:val="ru-RU"/>
        </w:rPr>
        <w:t xml:space="preserve">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  <w:lang w:val="ru-RU"/>
        </w:rPr>
        <w:t xml:space="preserve">6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октября</w:t>
      </w:r>
      <w:r>
        <w:rPr>
          <w:sz w:val="24"/>
          <w:szCs w:val="24"/>
        </w:rPr>
        <w:t xml:space="preserve">)</w:t>
      </w:r>
      <w:r>
        <w:rPr>
          <w:i/>
        </w:rPr>
      </w:r>
      <w:r/>
    </w:p>
    <w:p>
      <w:pPr>
        <w:pStyle w:val="978"/>
        <w:jc w:val="right"/>
        <w:rPr>
          <w:b/>
        </w:rPr>
      </w:pPr>
      <w:r>
        <w:rPr>
          <w:b/>
        </w:rPr>
        <w:t xml:space="preserve">Форма  № </w:t>
      </w:r>
      <w:r>
        <w:rPr>
          <w:b/>
        </w:rPr>
        <w:t xml:space="preserve">1</w:t>
      </w:r>
      <w:r>
        <w:rPr>
          <w:b/>
        </w:rPr>
      </w:r>
      <w:r/>
    </w:p>
    <w:p>
      <w:pPr>
        <w:pStyle w:val="978"/>
        <w:ind w:left="426" w:firstLine="141"/>
        <w:widowControl w:val="off"/>
        <w:rPr>
          <w:sz w:val="28"/>
        </w:rPr>
      </w:pPr>
      <w:r>
        <w:rPr>
          <w:sz w:val="28"/>
        </w:rPr>
        <w:t xml:space="preserve">Учебное заведение № (</w:t>
      </w:r>
      <w:r>
        <w:rPr>
          <w:i/>
          <w:sz w:val="28"/>
        </w:rPr>
        <w:t xml:space="preserve">школа, лицей…</w:t>
      </w:r>
      <w:r>
        <w:rPr>
          <w:sz w:val="28"/>
        </w:rPr>
        <w:t xml:space="preserve">) _______________________________</w:t>
      </w:r>
      <w:r/>
    </w:p>
    <w:p>
      <w:pPr>
        <w:pStyle w:val="978"/>
        <w:ind w:firstLine="567"/>
        <w:widowControl w:val="off"/>
        <w:rPr>
          <w:sz w:val="16"/>
          <w:szCs w:val="16"/>
        </w:rPr>
      </w:pPr>
      <w:r>
        <w:rPr>
          <w:b/>
          <w:sz w:val="24"/>
          <w:szCs w:val="24"/>
        </w:rPr>
        <w:t xml:space="preserve">Адрес</w:t>
      </w:r>
      <w:r>
        <w:rPr>
          <w:b/>
          <w:sz w:val="24"/>
          <w:szCs w:val="24"/>
        </w:rPr>
        <w:t xml:space="preserve">, район города, контактный телефон секретаря.......……………………………..</w:t>
      </w:r>
      <w:r>
        <w:rPr>
          <w:b/>
          <w:sz w:val="24"/>
          <w:szCs w:val="24"/>
        </w:rPr>
        <w:t xml:space="preserve"> </w:t>
      </w:r>
      <w:r>
        <w:rPr>
          <w:sz w:val="16"/>
          <w:szCs w:val="16"/>
        </w:rPr>
      </w:r>
      <w:r/>
    </w:p>
    <w:p>
      <w:pPr>
        <w:pStyle w:val="981"/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  <w:lang w:val="ru-RU"/>
        </w:rPr>
        <w:t xml:space="preserve">Ч</w:t>
      </w:r>
      <w:r>
        <w:rPr>
          <w:b/>
          <w:sz w:val="24"/>
          <w:szCs w:val="24"/>
        </w:rPr>
        <w:t xml:space="preserve">елябинский городской  Оргкомитет</w:t>
      </w:r>
      <w:r/>
    </w:p>
    <w:p>
      <w:pPr>
        <w:pStyle w:val="978"/>
        <w:ind w:firstLine="567"/>
        <w:jc w:val="right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программы    "Ш а г    в    б у д у щ е е…"</w:t>
      </w:r>
      <w:r/>
    </w:p>
    <w:p>
      <w:pPr>
        <w:pStyle w:val="978"/>
        <w:ind w:firstLine="567"/>
        <w:widowControl w:val="off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ind w:firstLine="567"/>
        <w:jc w:val="center"/>
        <w:widowControl w:val="off"/>
        <w:rPr>
          <w:b/>
          <w:sz w:val="28"/>
          <w:szCs w:val="28"/>
        </w:rPr>
      </w:pPr>
      <w:r>
        <w:rPr>
          <w:b/>
          <w:sz w:val="36"/>
        </w:rPr>
        <w:t xml:space="preserve">Статистическая справка  </w:t>
      </w:r>
      <w:r>
        <w:rPr>
          <w:b/>
          <w:sz w:val="28"/>
          <w:szCs w:val="28"/>
        </w:rPr>
        <w:t xml:space="preserve">для участия учебного заведения </w:t>
      </w:r>
      <w:r/>
    </w:p>
    <w:p>
      <w:pPr>
        <w:pStyle w:val="978"/>
        <w:ind w:right="-81" w:firstLine="567"/>
        <w:jc w:val="center"/>
        <w:widowControl w:val="off"/>
        <w:rPr>
          <w:b/>
          <w:sz w:val="24"/>
          <w:szCs w:val="24"/>
        </w:rPr>
      </w:pPr>
      <w:r>
        <w:rPr>
          <w:sz w:val="28"/>
        </w:rPr>
        <w:t xml:space="preserve"> </w:t>
      </w:r>
      <w:r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  <w:highlight w:val="yellow"/>
          <w:lang w:val="en-US"/>
        </w:rPr>
        <w:t xml:space="preserve">XXX</w:t>
      </w:r>
      <w:r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</w:rPr>
        <w:t xml:space="preserve">Челябинской  молодежном интеллектуальном форуме "Шаг в будущее</w:t>
      </w:r>
      <w:r>
        <w:rPr>
          <w:b/>
          <w:sz w:val="24"/>
          <w:szCs w:val="24"/>
        </w:rPr>
        <w:t xml:space="preserve">…</w:t>
      </w:r>
      <w:r>
        <w:rPr>
          <w:b/>
          <w:sz w:val="24"/>
          <w:szCs w:val="24"/>
        </w:rPr>
        <w:t xml:space="preserve">"</w:t>
      </w:r>
      <w:r/>
    </w:p>
    <w:p>
      <w:pPr>
        <w:pStyle w:val="978"/>
        <w:ind w:right="-81" w:firstLine="567"/>
        <w:widowControl w:val="off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ind w:right="-81" w:firstLine="567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Координатор программы «Шаг в будущее» по учебному заведению………………..</w:t>
      </w:r>
      <w:r/>
    </w:p>
    <w:p>
      <w:pPr>
        <w:pStyle w:val="999"/>
        <w:ind w:left="567" w:right="-81"/>
        <w:jc w:val="left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Д</w:t>
      </w:r>
      <w:r>
        <w:rPr>
          <w:b/>
          <w:sz w:val="24"/>
          <w:szCs w:val="24"/>
        </w:rPr>
        <w:t xml:space="preserve">иректор учебного заведения…………………………………………………………….      </w:t>
      </w:r>
      <w:r>
        <w:rPr>
          <w:sz w:val="24"/>
          <w:szCs w:val="24"/>
        </w:rPr>
        <w:t xml:space="preserve">(Ф.И.О., тел.(рабочий), тел.(мобильный), адрес электронной почты ОУ)</w:t>
      </w:r>
      <w:r/>
    </w:p>
    <w:p>
      <w:pPr>
        <w:pStyle w:val="978"/>
        <w:ind w:right="-81" w:firstLine="567"/>
        <w:widowControl w:val="off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pPr w:horzAnchor="margin" w:tblpXSpec="center" w:vertAnchor="text" w:tblpY="647" w:leftFromText="180" w:topFromText="0" w:rightFromText="180" w:bottomFromText="0"/>
        <w:tblW w:w="1074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523"/>
        <w:gridCol w:w="995"/>
        <w:gridCol w:w="992"/>
        <w:gridCol w:w="993"/>
        <w:gridCol w:w="1140"/>
        <w:gridCol w:w="837"/>
        <w:gridCol w:w="10"/>
        <w:gridCol w:w="848"/>
        <w:gridCol w:w="850"/>
        <w:gridCol w:w="851"/>
        <w:gridCol w:w="850"/>
        <w:gridCol w:w="851"/>
      </w:tblGrid>
      <w:tr>
        <w:trPr>
          <w:cantSplit/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3" w:type="dxa"/>
            <w:vAlign w:val="top"/>
            <w:vMerge w:val="restart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58303" behindDoc="0" locked="0" layoutInCell="1" allowOverlap="1">
                      <wp:simplePos x="0" y="0"/>
                      <wp:positionH relativeFrom="column">
                        <wp:posOffset>-69214</wp:posOffset>
                      </wp:positionH>
                      <wp:positionV relativeFrom="paragraph">
                        <wp:posOffset>-8254</wp:posOffset>
                      </wp:positionV>
                      <wp:extent cx="942975" cy="653415"/>
                      <wp:effectExtent l="0" t="0" r="0" b="0"/>
                      <wp:wrapNone/>
                      <wp:docPr id="54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942975" cy="6534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beve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3" o:spid="_x0000_s53" o:spt="20" style="position:absolute;mso-wrap-distance-left:9.0pt;mso-wrap-distance-top:0.0pt;mso-wrap-distance-right:9.0pt;mso-wrap-distance-bottom:0.0pt;z-index:251658303;o:allowoverlap:true;o:allowincell:true;mso-position-horizontal-relative:text;margin-left:-5.4pt;mso-position-horizontal:absolute;mso-position-vertical-relative:text;margin-top:-0.6pt;mso-position-vertical:absolute;width:74.3pt;height:51.4pt;" coordsize="100000,100000" path="" filled="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rFonts w:ascii="Verdana" w:hAnsi="Verdana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0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b/>
                <w:sz w:val="22"/>
                <w:szCs w:val="22"/>
              </w:rPr>
              <w:framePr w:hSpace="180" w:wrap="around" w:vAnchor="text" w:hAnchor="margin" w:xAlign="center" w:y="647"/>
            </w:pPr>
            <w:r>
              <w:rPr>
                <w:b/>
                <w:sz w:val="22"/>
                <w:szCs w:val="22"/>
              </w:rPr>
              <w:t xml:space="preserve">1 возрастная группа (</w:t>
            </w:r>
            <w:r>
              <w:rPr>
                <w:b/>
                <w:sz w:val="22"/>
                <w:szCs w:val="22"/>
              </w:rPr>
              <w:t xml:space="preserve">2</w:t>
            </w:r>
            <w:r>
              <w:rPr>
                <w:b/>
                <w:sz w:val="22"/>
                <w:szCs w:val="22"/>
              </w:rPr>
              <w:t xml:space="preserve">-4 класс)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424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framePr w:hSpace="180" w:wrap="around" w:vAnchor="text" w:hAnchor="margin" w:xAlign="center" w:y="647"/>
            </w:pPr>
            <w:r>
              <w:rPr>
                <w:b/>
                <w:sz w:val="22"/>
                <w:szCs w:val="22"/>
              </w:rPr>
              <w:t xml:space="preserve">2, 3</w:t>
            </w:r>
            <w:r>
              <w:rPr>
                <w:b/>
                <w:sz w:val="22"/>
                <w:szCs w:val="22"/>
              </w:rPr>
              <w:t xml:space="preserve"> возрастн</w:t>
            </w:r>
            <w:r>
              <w:rPr>
                <w:b/>
                <w:sz w:val="22"/>
                <w:szCs w:val="22"/>
              </w:rPr>
              <w:t xml:space="preserve">ые</w:t>
            </w:r>
            <w:r>
              <w:rPr>
                <w:b/>
                <w:sz w:val="22"/>
                <w:szCs w:val="22"/>
              </w:rPr>
              <w:t xml:space="preserve"> групп</w:t>
            </w:r>
            <w:r>
              <w:rPr>
                <w:b/>
                <w:sz w:val="22"/>
                <w:szCs w:val="22"/>
              </w:rPr>
              <w:t xml:space="preserve">ы</w:t>
            </w:r>
            <w:r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 xml:space="preserve">5</w:t>
            </w:r>
            <w:r>
              <w:rPr>
                <w:b/>
                <w:sz w:val="22"/>
                <w:szCs w:val="22"/>
              </w:rPr>
              <w:t xml:space="preserve">-</w:t>
            </w:r>
            <w:r>
              <w:rPr>
                <w:b/>
                <w:sz w:val="22"/>
                <w:szCs w:val="22"/>
              </w:rPr>
              <w:t xml:space="preserve">11</w:t>
            </w:r>
            <w:r>
              <w:rPr>
                <w:b/>
                <w:sz w:val="22"/>
                <w:szCs w:val="22"/>
              </w:rPr>
              <w:t xml:space="preserve"> класс)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978"/>
              <w:ind w:left="-108" w:right="-108"/>
              <w:jc w:val="center"/>
              <w:spacing w:after="160" w:line="240" w:lineRule="exact"/>
              <w:framePr w:hSpace="180" w:wrap="around" w:vAnchor="text" w:hAnchor="margin" w:xAlign="center" w:y="647"/>
            </w:pPr>
            <w:r>
              <w:rPr>
                <w:b/>
              </w:rPr>
              <w:t xml:space="preserve">ВСЕГО</w:t>
            </w:r>
            <w:r>
              <w:rPr>
                <w:b/>
              </w:rPr>
              <w:t xml:space="preserve"> </w:t>
            </w:r>
            <w:r>
              <w:t xml:space="preserve">(чел.)</w:t>
            </w:r>
            <w:r/>
          </w:p>
        </w:tc>
      </w:tr>
      <w:tr>
        <w:trPr>
          <w:cantSplit/>
          <w:trHeight w:val="71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vAlign w:val="top"/>
            <w:vMerge w:val="continue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vAlign w:val="top"/>
            <w:textDirection w:val="lrTb"/>
            <w:noWrap w:val="false"/>
          </w:tcPr>
          <w:p>
            <w:pPr>
              <w:pStyle w:val="1028"/>
              <w:ind w:left="-105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Реферат</w:t>
            </w:r>
            <w:r/>
          </w:p>
          <w:p>
            <w:pPr>
              <w:pStyle w:val="978"/>
              <w:ind w:left="-108" w:right="-108"/>
              <w:jc w:val="center"/>
              <w:spacing w:after="160" w:line="240" w:lineRule="exact"/>
              <w:framePr w:hSpace="180" w:wrap="around" w:vAnchor="text" w:hAnchor="margin" w:xAlign="center" w:y="647"/>
            </w:pPr>
            <w:r>
              <w:t xml:space="preserve">(чел</w:t>
            </w:r>
            <w:r>
              <w:t xml:space="preserve">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78"/>
              <w:ind w:left="-108" w:right="-95"/>
              <w:jc w:val="center"/>
              <w:spacing w:after="160" w:line="240" w:lineRule="exact"/>
              <w:rPr>
                <w:sz w:val="18"/>
                <w:szCs w:val="18"/>
              </w:rPr>
              <w:framePr w:hSpace="180" w:wrap="around" w:vAnchor="text" w:hAnchor="margin" w:xAlign="center" w:y="647"/>
            </w:pPr>
            <w:r>
              <w:rPr>
                <w:b/>
              </w:rPr>
              <w:t xml:space="preserve">О</w:t>
            </w:r>
            <w:r>
              <w:rPr>
                <w:b/>
              </w:rPr>
              <w:t xml:space="preserve">ригами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</w:t>
            </w:r>
            <w:r>
              <w:t xml:space="preserve">чел</w:t>
            </w:r>
            <w:r>
              <w:rPr>
                <w:sz w:val="18"/>
                <w:szCs w:val="18"/>
              </w:rPr>
              <w:t xml:space="preserve">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28"/>
              <w:ind w:left="-108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ТРПЛ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(чел.)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Align w:val="top"/>
            <w:textDirection w:val="lrTb"/>
            <w:noWrap w:val="false"/>
          </w:tcPr>
          <w:p>
            <w:pPr>
              <w:pStyle w:val="1028"/>
              <w:ind w:left="-108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ТРИЗ-РТВ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</w:t>
            </w:r>
            <w:r>
              <w:rPr>
                <w:rFonts w:ascii="Times New Roman" w:hAnsi="Times New Roman"/>
              </w:rPr>
              <w:t xml:space="preserve">чел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.)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978"/>
              <w:jc w:val="left"/>
              <w:spacing w:after="160" w:line="240" w:lineRule="exact"/>
              <w:rPr>
                <w:b/>
                <w:sz w:val="18"/>
                <w:szCs w:val="18"/>
              </w:rPr>
              <w:framePr w:hSpace="180" w:wrap="around" w:vAnchor="text" w:hAnchor="margin" w:xAlign="center" w:y="647"/>
            </w:pPr>
            <w:r>
              <w:rPr>
                <w:b/>
                <w:sz w:val="18"/>
                <w:szCs w:val="1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framePr w:hSpace="180" w:wrap="around" w:vAnchor="text" w:hAnchor="margin" w:xAlign="center" w:y="647"/>
            </w:pPr>
            <w:r>
              <w:rPr>
                <w:b/>
              </w:rPr>
              <w:t xml:space="preserve">ИТР</w:t>
            </w:r>
            <w:r>
              <w:rPr>
                <w:b/>
              </w:rPr>
              <w:t xml:space="preserve"> </w:t>
            </w:r>
            <w:r>
              <w:t xml:space="preserve">(чел.)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framePr w:hSpace="180" w:wrap="around" w:vAnchor="text" w:hAnchor="margin" w:xAlign="center" w:y="647"/>
            </w:pPr>
            <w:r>
              <w:rPr>
                <w:b/>
              </w:rPr>
              <w:t xml:space="preserve">РПМ</w:t>
            </w:r>
            <w:r>
              <w:rPr>
                <w:b/>
              </w:rPr>
              <w:t xml:space="preserve"> </w:t>
            </w:r>
            <w:r>
              <w:t xml:space="preserve">(чел.)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framePr w:hSpace="180" w:wrap="around" w:vAnchor="text" w:hAnchor="margin" w:xAlign="center" w:y="647"/>
            </w:pPr>
            <w:r>
              <w:rPr>
                <w:b/>
              </w:rPr>
              <w:t xml:space="preserve">ТТМ</w:t>
            </w:r>
            <w:r>
              <w:rPr>
                <w:b/>
              </w:rPr>
              <w:t xml:space="preserve"> </w:t>
            </w:r>
            <w:r>
              <w:t xml:space="preserve">(чел.)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framePr w:hSpace="180" w:wrap="around" w:vAnchor="text" w:hAnchor="margin" w:xAlign="center" w:y="647"/>
            </w:pPr>
            <w:r>
              <w:rPr>
                <w:b/>
              </w:rPr>
              <w:t xml:space="preserve">ТРПЛ</w:t>
            </w:r>
            <w:r>
              <w:rPr>
                <w:b/>
              </w:rPr>
              <w:t xml:space="preserve"> </w:t>
            </w:r>
            <w:r>
              <w:t xml:space="preserve">(чел.)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framePr w:hSpace="180" w:wrap="around" w:vAnchor="text" w:hAnchor="margin" w:xAlign="center" w:y="647"/>
            </w:pPr>
            <w:r>
              <w:rPr>
                <w:b/>
              </w:rPr>
              <w:t xml:space="preserve">ЧГК</w:t>
            </w:r>
            <w:r>
              <w:rPr>
                <w:b/>
              </w:rPr>
              <w:t xml:space="preserve"> </w:t>
            </w:r>
            <w:r>
              <w:t xml:space="preserve">(чел.)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b/>
              </w:rPr>
              <w:framePr w:hSpace="180" w:wrap="around" w:vAnchor="text" w:hAnchor="margin" w:xAlign="center" w:y="647"/>
            </w:pPr>
            <w:r>
              <w:rPr>
                <w:b/>
              </w:rPr>
            </w:r>
            <w:r/>
          </w:p>
        </w:tc>
      </w:tr>
      <w:tr>
        <w:trPr>
          <w:trHeight w:val="56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sz w:val="24"/>
                <w:szCs w:val="24"/>
              </w:rPr>
              <w:framePr w:hSpace="180" w:wrap="around" w:vAnchor="text" w:hAnchor="margin" w:xAlign="center" w:y="647"/>
            </w:pPr>
            <w:r>
              <w:rPr>
                <w:sz w:val="24"/>
                <w:szCs w:val="24"/>
              </w:rPr>
              <w:t xml:space="preserve">1 возр. гр.    (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-4 кл.)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b/>
              </w:rPr>
              <w:framePr w:hSpace="180" w:wrap="around" w:vAnchor="text" w:hAnchor="margin" w:xAlign="center" w:y="647"/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b/>
              </w:rPr>
              <w:framePr w:hSpace="180" w:wrap="around" w:vAnchor="text" w:hAnchor="margin" w:xAlign="center" w:y="647"/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b/>
              </w:rPr>
              <w:framePr w:hSpace="180" w:wrap="around" w:vAnchor="text" w:hAnchor="margin" w:xAlign="center" w:y="647"/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b/>
              </w:rPr>
              <w:framePr w:hSpace="180" w:wrap="around" w:vAnchor="text" w:hAnchor="margin" w:xAlign="center" w:y="647"/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b/>
              </w:rPr>
              <w:framePr w:hSpace="180" w:wrap="around" w:vAnchor="text" w:hAnchor="margin" w:xAlign="center" w:y="647"/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</w:tr>
      <w:tr>
        <w:trPr>
          <w:trHeight w:val="5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vAlign w:val="top"/>
            <w:textDirection w:val="lrTb"/>
            <w:noWrap w:val="false"/>
          </w:tcPr>
          <w:p>
            <w:pPr>
              <w:pStyle w:val="980"/>
              <w:ind w:right="-108"/>
              <w:rPr>
                <w:sz w:val="24"/>
                <w:szCs w:val="24"/>
                <w:lang w:val="ru-RU" w:eastAsia="ru-RU"/>
              </w:rPr>
              <w:framePr w:hSpace="180" w:wrap="around" w:vAnchor="text" w:hAnchor="margin" w:xAlign="center" w:y="647"/>
            </w:pPr>
            <w:r>
              <w:rPr>
                <w:sz w:val="24"/>
                <w:szCs w:val="24"/>
                <w:lang w:val="ru-RU" w:eastAsia="ru-RU"/>
              </w:rPr>
              <w:t xml:space="preserve">2 возр. гр. </w:t>
            </w:r>
            <w:r/>
          </w:p>
          <w:p>
            <w:pPr>
              <w:pStyle w:val="980"/>
              <w:ind w:left="-142" w:right="-108"/>
              <w:rPr>
                <w:lang w:val="ru-RU" w:eastAsia="ru-RU"/>
              </w:rPr>
              <w:framePr w:hSpace="180" w:wrap="around" w:vAnchor="text" w:hAnchor="margin" w:xAlign="center" w:y="647"/>
            </w:pPr>
            <w:r>
              <w:rPr>
                <w:sz w:val="24"/>
                <w:szCs w:val="24"/>
                <w:lang w:val="ru-RU" w:eastAsia="ru-RU"/>
              </w:rPr>
              <w:t xml:space="preserve">(5-8 кл.)      </w:t>
            </w:r>
            <w:r>
              <w:rPr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  <w:t xml:space="preserve">-</w:t>
            </w: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  <w:t xml:space="preserve">-</w:t>
            </w: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  <w:t xml:space="preserve">-</w:t>
            </w: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  <w:t xml:space="preserve">-</w:t>
            </w: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</w:tr>
      <w:tr>
        <w:trPr>
          <w:trHeight w:val="593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3" w:type="dxa"/>
            <w:vAlign w:val="center"/>
            <w:textDirection w:val="lrTb"/>
            <w:noWrap w:val="false"/>
          </w:tcPr>
          <w:p>
            <w:pPr>
              <w:pStyle w:val="980"/>
              <w:ind w:left="-142" w:right="-108"/>
              <w:rPr>
                <w:sz w:val="24"/>
                <w:szCs w:val="24"/>
                <w:lang w:val="ru-RU" w:eastAsia="ru-RU"/>
              </w:rPr>
              <w:framePr w:hSpace="180" w:wrap="around" w:vAnchor="text" w:hAnchor="margin" w:xAlign="center" w:y="647"/>
            </w:pPr>
            <w:r>
              <w:rPr>
                <w:sz w:val="24"/>
                <w:szCs w:val="24"/>
                <w:lang w:val="ru-RU" w:eastAsia="ru-RU"/>
              </w:rPr>
              <w:t xml:space="preserve">3 возр. гр. </w:t>
            </w:r>
            <w:r/>
          </w:p>
          <w:p>
            <w:pPr>
              <w:pStyle w:val="980"/>
              <w:ind w:left="-142" w:right="-108"/>
              <w:rPr>
                <w:sz w:val="24"/>
                <w:szCs w:val="24"/>
              </w:rPr>
              <w:framePr w:hSpace="180" w:wrap="around" w:vAnchor="text" w:hAnchor="margin" w:xAlign="center" w:y="647"/>
            </w:pPr>
            <w:r>
              <w:rPr>
                <w:sz w:val="24"/>
                <w:szCs w:val="24"/>
                <w:lang w:val="ru-RU" w:eastAsia="ru-RU"/>
              </w:rPr>
              <w:t xml:space="preserve">(9-11 кл.)   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  <w:t xml:space="preserve">-</w:t>
            </w: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  <w:t xml:space="preserve">-</w:t>
            </w: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  <w:t xml:space="preserve">-</w:t>
            </w: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  <w:t xml:space="preserve">-</w:t>
            </w: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</w:tr>
      <w:tr>
        <w:trPr>
          <w:trHeight w:val="65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sz w:val="24"/>
                <w:szCs w:val="24"/>
              </w:rPr>
              <w:framePr w:hSpace="180" w:wrap="around" w:vAnchor="text" w:hAnchor="margin" w:xAlign="center" w:y="647"/>
            </w:pPr>
            <w:r>
              <w:rPr>
                <w:sz w:val="24"/>
                <w:szCs w:val="24"/>
              </w:rPr>
              <w:t xml:space="preserve">  ИТОГО: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1, 2, 3 в.гр.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Align="center" w:y="647"/>
            </w:pPr>
            <w:r>
              <w:rPr>
                <w:rFonts w:ascii="Verdana" w:hAnsi="Verdana"/>
              </w:rPr>
            </w:r>
            <w:r/>
          </w:p>
        </w:tc>
      </w:tr>
    </w:tbl>
    <w:p>
      <w:pPr>
        <w:pStyle w:val="978"/>
        <w:numPr>
          <w:ilvl w:val="0"/>
          <w:numId w:val="32"/>
        </w:numPr>
        <w:ind w:left="142" w:right="-81" w:hanging="76"/>
        <w:jc w:val="right"/>
        <w:widowControl w:val="off"/>
        <w:tabs>
          <w:tab w:val="clear" w:pos="128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Количество участников  </w:t>
      </w:r>
      <w:r>
        <w:rPr>
          <w:b/>
          <w:sz w:val="24"/>
          <w:szCs w:val="24"/>
          <w:u w:val="single"/>
        </w:rPr>
        <w:t xml:space="preserve">школьной</w:t>
      </w:r>
      <w:r>
        <w:rPr>
          <w:b/>
          <w:sz w:val="24"/>
          <w:szCs w:val="24"/>
        </w:rPr>
        <w:t xml:space="preserve"> конференции НТТМ </w:t>
      </w:r>
      <w:r>
        <w:rPr>
          <w:b/>
          <w:sz w:val="24"/>
          <w:szCs w:val="24"/>
          <w:u w:val="single"/>
        </w:rPr>
        <w:t xml:space="preserve">всего и по конкурсам</w:t>
      </w:r>
      <w:r>
        <w:rPr>
          <w:b/>
          <w:sz w:val="24"/>
          <w:szCs w:val="24"/>
        </w:rPr>
        <w:t xml:space="preserve">:</w:t>
      </w:r>
      <w:r>
        <w:rPr>
          <w:b/>
          <w:sz w:val="24"/>
          <w:szCs w:val="24"/>
        </w:rPr>
        <w:t xml:space="preserve"> Таблица 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</w:r>
      <w:r/>
    </w:p>
    <w:p>
      <w:pPr>
        <w:pStyle w:val="9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том числе, количество учащихся из  малообеспеченных семей - ________ чел. ;</w:t>
        <w:tab/>
      </w:r>
      <w:r/>
    </w:p>
    <w:p>
      <w:pPr>
        <w:pStyle w:val="9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количество учащихся  из многодетных семей - ________ чел.;</w:t>
      </w:r>
      <w:r/>
    </w:p>
    <w:p>
      <w:pPr>
        <w:pStyle w:val="9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количество учащихся из опекунских семей - _______ чел.;</w:t>
      </w:r>
      <w:r/>
    </w:p>
    <w:p>
      <w:pPr>
        <w:pStyle w:val="9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количество учащихся-инвалидов - _________ чел.</w:t>
      </w:r>
      <w:r/>
    </w:p>
    <w:p>
      <w:pPr>
        <w:pStyle w:val="978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tbl>
      <w:tblPr>
        <w:tblpPr w:horzAnchor="margin" w:tblpX="-176" w:vertAnchor="text" w:tblpY="1268" w:leftFromText="180" w:topFromText="0" w:rightFromText="180" w:bottomFromText="0"/>
        <w:tblW w:w="1074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523"/>
        <w:gridCol w:w="995"/>
        <w:gridCol w:w="992"/>
        <w:gridCol w:w="993"/>
        <w:gridCol w:w="1140"/>
        <w:gridCol w:w="837"/>
        <w:gridCol w:w="10"/>
        <w:gridCol w:w="848"/>
        <w:gridCol w:w="850"/>
        <w:gridCol w:w="851"/>
        <w:gridCol w:w="850"/>
        <w:gridCol w:w="851"/>
      </w:tblGrid>
      <w:tr>
        <w:trPr>
          <w:cantSplit/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3" w:type="dxa"/>
            <w:vAlign w:val="top"/>
            <w:vMerge w:val="restart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58304" behindDoc="0" locked="0" layoutInCell="1" allowOverlap="1">
                      <wp:simplePos x="0" y="0"/>
                      <wp:positionH relativeFrom="column">
                        <wp:posOffset>-69214</wp:posOffset>
                      </wp:positionH>
                      <wp:positionV relativeFrom="paragraph">
                        <wp:posOffset>-8254</wp:posOffset>
                      </wp:positionV>
                      <wp:extent cx="942975" cy="653415"/>
                      <wp:effectExtent l="0" t="0" r="0" b="0"/>
                      <wp:wrapNone/>
                      <wp:docPr id="55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942975" cy="6534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4" o:spid="_x0000_s54" o:spt="20" style="position:absolute;mso-wrap-distance-left:9.0pt;mso-wrap-distance-top:0.0pt;mso-wrap-distance-right:9.0pt;mso-wrap-distance-bottom:0.0pt;z-index:251658304;o:allowoverlap:true;o:allowincell:true;mso-position-horizontal-relative:text;margin-left:-5.4pt;mso-position-horizontal:absolute;mso-position-vertical-relative:text;margin-top:-0.6pt;mso-position-vertical:absolute;width:74.3pt;height:51.4pt;" coordsize="100000,100000" path="" filled="f" strokecolor="#000000">
                      <v:path textboxrect="0,0,0,0"/>
                    </v:shape>
                  </w:pict>
                </mc:Fallback>
              </mc:AlternateContent>
            </w:r>
            <w:r>
              <w:rPr>
                <w:rFonts w:ascii="Verdana" w:hAnsi="Verdana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0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b/>
                <w:sz w:val="22"/>
                <w:szCs w:val="22"/>
              </w:rPr>
              <w:framePr w:hSpace="180" w:wrap="around" w:vAnchor="text" w:hAnchor="margin" w:x="-176" w:y="1268"/>
            </w:pPr>
            <w:r>
              <w:rPr>
                <w:b/>
                <w:sz w:val="22"/>
                <w:szCs w:val="22"/>
              </w:rPr>
              <w:t xml:space="preserve">1 возрастная группа (</w:t>
            </w:r>
            <w:r>
              <w:rPr>
                <w:b/>
                <w:sz w:val="22"/>
                <w:szCs w:val="22"/>
              </w:rPr>
              <w:t xml:space="preserve">2</w:t>
            </w:r>
            <w:r>
              <w:rPr>
                <w:b/>
                <w:sz w:val="22"/>
                <w:szCs w:val="22"/>
              </w:rPr>
              <w:t xml:space="preserve">-4 класс)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4246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framePr w:hSpace="180" w:wrap="around" w:vAnchor="text" w:hAnchor="margin" w:x="-176" w:y="1268"/>
            </w:pPr>
            <w:r>
              <w:rPr>
                <w:b/>
                <w:sz w:val="22"/>
                <w:szCs w:val="22"/>
              </w:rPr>
              <w:t xml:space="preserve">2, 3</w:t>
            </w:r>
            <w:r>
              <w:rPr>
                <w:b/>
                <w:sz w:val="22"/>
                <w:szCs w:val="22"/>
              </w:rPr>
              <w:t xml:space="preserve"> возрастн</w:t>
            </w:r>
            <w:r>
              <w:rPr>
                <w:b/>
                <w:sz w:val="22"/>
                <w:szCs w:val="22"/>
              </w:rPr>
              <w:t xml:space="preserve">ые</w:t>
            </w:r>
            <w:r>
              <w:rPr>
                <w:b/>
                <w:sz w:val="22"/>
                <w:szCs w:val="22"/>
              </w:rPr>
              <w:t xml:space="preserve"> групп</w:t>
            </w:r>
            <w:r>
              <w:rPr>
                <w:b/>
                <w:sz w:val="22"/>
                <w:szCs w:val="22"/>
              </w:rPr>
              <w:t xml:space="preserve">ы</w:t>
            </w:r>
            <w:r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 xml:space="preserve">5</w:t>
            </w:r>
            <w:r>
              <w:rPr>
                <w:b/>
                <w:sz w:val="22"/>
                <w:szCs w:val="22"/>
              </w:rPr>
              <w:t xml:space="preserve">-</w:t>
            </w:r>
            <w:r>
              <w:rPr>
                <w:b/>
                <w:sz w:val="22"/>
                <w:szCs w:val="22"/>
              </w:rPr>
              <w:t xml:space="preserve">11</w:t>
            </w:r>
            <w:r>
              <w:rPr>
                <w:b/>
                <w:sz w:val="22"/>
                <w:szCs w:val="22"/>
              </w:rPr>
              <w:t xml:space="preserve"> класс)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978"/>
              <w:ind w:left="-108" w:right="-108"/>
              <w:jc w:val="center"/>
              <w:spacing w:after="160" w:line="240" w:lineRule="exact"/>
              <w:framePr w:hSpace="180" w:wrap="around" w:vAnchor="text" w:hAnchor="margin" w:x="-176" w:y="1268"/>
            </w:pPr>
            <w:r>
              <w:rPr>
                <w:b/>
              </w:rPr>
              <w:t xml:space="preserve">ВСЕГО</w:t>
            </w:r>
            <w:r>
              <w:rPr>
                <w:b/>
              </w:rPr>
              <w:t xml:space="preserve"> </w:t>
            </w:r>
            <w:r>
              <w:t xml:space="preserve">(чел.)</w:t>
            </w:r>
            <w:r/>
          </w:p>
        </w:tc>
      </w:tr>
      <w:tr>
        <w:trPr>
          <w:cantSplit/>
          <w:trHeight w:val="61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vAlign w:val="top"/>
            <w:vMerge w:val="continue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vAlign w:val="top"/>
            <w:textDirection w:val="lrTb"/>
            <w:noWrap w:val="false"/>
          </w:tcPr>
          <w:p>
            <w:pPr>
              <w:pStyle w:val="1028"/>
              <w:ind w:left="-105" w:right="-108"/>
              <w:jc w:val="center"/>
              <w:rPr>
                <w:rFonts w:ascii="Times New Roman" w:hAnsi="Times New Roman"/>
                <w:b/>
              </w:rPr>
              <w:framePr w:hSpace="180" w:wrap="around" w:vAnchor="text" w:hAnchor="margin" w:x="-176" w:y="1268"/>
            </w:pPr>
            <w:r>
              <w:rPr>
                <w:rFonts w:ascii="Times New Roman" w:hAnsi="Times New Roman"/>
                <w:b/>
              </w:rPr>
              <w:t xml:space="preserve">Реферат</w:t>
            </w:r>
            <w:r/>
          </w:p>
          <w:p>
            <w:pPr>
              <w:pStyle w:val="978"/>
              <w:ind w:left="-108" w:right="-108"/>
              <w:jc w:val="center"/>
              <w:spacing w:after="160" w:line="240" w:lineRule="exact"/>
              <w:framePr w:hSpace="180" w:wrap="around" w:vAnchor="text" w:hAnchor="margin" w:x="-176" w:y="1268"/>
            </w:pPr>
            <w:r>
              <w:t xml:space="preserve">(чел</w:t>
            </w:r>
            <w:r>
              <w:t xml:space="preserve">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78"/>
              <w:ind w:left="-108" w:right="-95"/>
              <w:jc w:val="center"/>
              <w:spacing w:after="160" w:line="240" w:lineRule="exact"/>
              <w:rPr>
                <w:sz w:val="18"/>
                <w:szCs w:val="18"/>
              </w:rPr>
              <w:framePr w:hSpace="180" w:wrap="around" w:vAnchor="text" w:hAnchor="margin" w:x="-176" w:y="1268"/>
            </w:pPr>
            <w:r>
              <w:rPr>
                <w:b/>
              </w:rPr>
              <w:t xml:space="preserve">О</w:t>
            </w:r>
            <w:r>
              <w:rPr>
                <w:b/>
              </w:rPr>
              <w:t xml:space="preserve">ригами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</w:t>
            </w:r>
            <w:r>
              <w:t xml:space="preserve">чел</w:t>
            </w:r>
            <w:r>
              <w:rPr>
                <w:sz w:val="18"/>
                <w:szCs w:val="18"/>
              </w:rPr>
              <w:t xml:space="preserve">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28"/>
              <w:ind w:left="-108" w:right="-115"/>
              <w:jc w:val="center"/>
              <w:rPr>
                <w:rFonts w:ascii="Times New Roman" w:hAnsi="Times New Roman"/>
                <w:sz w:val="20"/>
                <w:szCs w:val="20"/>
              </w:rPr>
              <w:framePr w:hSpace="180" w:wrap="around" w:vAnchor="text" w:hAnchor="margin" w:x="-176" w:y="1268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ТРПЛ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(чел.)</w:t>
            </w:r>
            <w:r/>
          </w:p>
          <w:p>
            <w:pPr>
              <w:pStyle w:val="978"/>
              <w:jc w:val="center"/>
              <w:spacing w:after="160" w:line="240" w:lineRule="exact"/>
              <w:rPr>
                <w:b/>
              </w:rPr>
              <w:framePr w:hSpace="180" w:wrap="around" w:vAnchor="text" w:hAnchor="margin" w:x="-176" w:y="1268"/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Align w:val="top"/>
            <w:textDirection w:val="lrTb"/>
            <w:noWrap w:val="false"/>
          </w:tcPr>
          <w:p>
            <w:pPr>
              <w:pStyle w:val="1028"/>
              <w:ind w:left="-108" w:right="-102"/>
              <w:jc w:val="center"/>
              <w:rPr>
                <w:rFonts w:ascii="Times New Roman" w:hAnsi="Times New Roman"/>
              </w:rPr>
              <w:framePr w:hSpace="180" w:wrap="around" w:vAnchor="text" w:hAnchor="margin" w:x="-176" w:y="1268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ТРИЗ-РТВ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</w:t>
            </w:r>
            <w:r>
              <w:rPr>
                <w:rFonts w:ascii="Times New Roman" w:hAnsi="Times New Roman"/>
              </w:rPr>
              <w:t xml:space="preserve">чел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.)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978"/>
              <w:jc w:val="center"/>
              <w:spacing w:after="160" w:line="240" w:lineRule="exact"/>
              <w:rPr>
                <w:b/>
                <w:sz w:val="18"/>
                <w:szCs w:val="18"/>
              </w:rPr>
              <w:framePr w:hSpace="180" w:wrap="around" w:vAnchor="text" w:hAnchor="margin" w:x="-176" w:y="1268"/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framePr w:hSpace="180" w:wrap="around" w:vAnchor="text" w:hAnchor="margin" w:x="-176" w:y="1268"/>
            </w:pPr>
            <w:r>
              <w:rPr>
                <w:b/>
              </w:rPr>
              <w:t xml:space="preserve">ИТР</w:t>
            </w:r>
            <w:r>
              <w:rPr>
                <w:b/>
              </w:rPr>
              <w:t xml:space="preserve"> </w:t>
            </w:r>
            <w:r>
              <w:t xml:space="preserve">(чел.)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framePr w:hSpace="180" w:wrap="around" w:vAnchor="text" w:hAnchor="margin" w:x="-176" w:y="1268"/>
            </w:pPr>
            <w:r>
              <w:rPr>
                <w:b/>
              </w:rPr>
              <w:t xml:space="preserve">РПМ</w:t>
            </w:r>
            <w:r>
              <w:rPr>
                <w:b/>
              </w:rPr>
              <w:t xml:space="preserve"> </w:t>
            </w:r>
            <w:r>
              <w:t xml:space="preserve">(чел.)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framePr w:hSpace="180" w:wrap="around" w:vAnchor="text" w:hAnchor="margin" w:x="-176" w:y="1268"/>
            </w:pPr>
            <w:r>
              <w:rPr>
                <w:b/>
              </w:rPr>
              <w:t xml:space="preserve">ТТМ</w:t>
            </w:r>
            <w:r>
              <w:rPr>
                <w:b/>
              </w:rPr>
              <w:t xml:space="preserve"> </w:t>
            </w:r>
            <w:r>
              <w:t xml:space="preserve">(чел.)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framePr w:hSpace="180" w:wrap="around" w:vAnchor="text" w:hAnchor="margin" w:x="-176" w:y="1268"/>
            </w:pPr>
            <w:r>
              <w:rPr>
                <w:b/>
              </w:rPr>
              <w:t xml:space="preserve">ТРПЛ</w:t>
            </w:r>
            <w:r>
              <w:rPr>
                <w:b/>
              </w:rPr>
              <w:t xml:space="preserve"> </w:t>
            </w:r>
            <w:r>
              <w:t xml:space="preserve">(чел.)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framePr w:hSpace="180" w:wrap="around" w:vAnchor="text" w:hAnchor="margin" w:x="-176" w:y="1268"/>
            </w:pPr>
            <w:r>
              <w:rPr>
                <w:b/>
              </w:rPr>
              <w:t xml:space="preserve">ЧГК</w:t>
            </w:r>
            <w:r>
              <w:rPr>
                <w:b/>
              </w:rPr>
              <w:t xml:space="preserve"> </w:t>
            </w:r>
            <w:r>
              <w:t xml:space="preserve">(чел.)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continue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b/>
              </w:rPr>
              <w:framePr w:hSpace="180" w:wrap="around" w:vAnchor="text" w:hAnchor="margin" w:x="-176" w:y="1268"/>
            </w:pPr>
            <w:r>
              <w:rPr>
                <w:b/>
              </w:rPr>
            </w:r>
            <w:r/>
          </w:p>
        </w:tc>
      </w:tr>
      <w:tr>
        <w:trPr>
          <w:trHeight w:val="555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sz w:val="24"/>
                <w:szCs w:val="24"/>
              </w:rPr>
              <w:framePr w:hSpace="180" w:wrap="around" w:vAnchor="text" w:hAnchor="margin" w:x="-176" w:y="1268"/>
            </w:pPr>
            <w:r>
              <w:rPr>
                <w:sz w:val="24"/>
                <w:szCs w:val="24"/>
              </w:rPr>
              <w:t xml:space="preserve">1 возр. гр.    (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-4 кл.)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b/>
              </w:rPr>
              <w:framePr w:hSpace="180" w:wrap="around" w:vAnchor="text" w:hAnchor="margin" w:x="-176" w:y="1268"/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b/>
              </w:rPr>
              <w:framePr w:hSpace="180" w:wrap="around" w:vAnchor="text" w:hAnchor="margin" w:x="-176" w:y="1268"/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b/>
              </w:rPr>
              <w:framePr w:hSpace="180" w:wrap="around" w:vAnchor="text" w:hAnchor="margin" w:x="-176" w:y="1268"/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b/>
              </w:rPr>
              <w:framePr w:hSpace="180" w:wrap="around" w:vAnchor="text" w:hAnchor="margin" w:x="-176" w:y="1268"/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b/>
              </w:rPr>
              <w:framePr w:hSpace="180" w:wrap="around" w:vAnchor="text" w:hAnchor="margin" w:x="-176" w:y="1268"/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</w:tr>
      <w:tr>
        <w:trPr>
          <w:trHeight w:val="5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vAlign w:val="top"/>
            <w:textDirection w:val="lrTb"/>
            <w:noWrap w:val="false"/>
          </w:tcPr>
          <w:p>
            <w:pPr>
              <w:pStyle w:val="980"/>
              <w:ind w:right="-108"/>
              <w:rPr>
                <w:sz w:val="24"/>
                <w:szCs w:val="24"/>
                <w:lang w:val="ru-RU" w:eastAsia="ru-RU"/>
              </w:rPr>
              <w:framePr w:hSpace="180" w:wrap="around" w:vAnchor="text" w:hAnchor="margin" w:x="-176" w:y="1268"/>
            </w:pPr>
            <w:r>
              <w:rPr>
                <w:sz w:val="24"/>
                <w:szCs w:val="24"/>
                <w:lang w:val="ru-RU" w:eastAsia="ru-RU"/>
              </w:rPr>
              <w:t xml:space="preserve">2 возр. гр. </w:t>
            </w:r>
            <w:r/>
          </w:p>
          <w:p>
            <w:pPr>
              <w:pStyle w:val="980"/>
              <w:ind w:left="-142" w:right="-108"/>
              <w:rPr>
                <w:lang w:val="ru-RU" w:eastAsia="ru-RU"/>
              </w:rPr>
              <w:framePr w:hSpace="180" w:wrap="around" w:vAnchor="text" w:hAnchor="margin" w:x="-176" w:y="1268"/>
            </w:pPr>
            <w:r>
              <w:rPr>
                <w:sz w:val="24"/>
                <w:szCs w:val="24"/>
                <w:lang w:val="ru-RU" w:eastAsia="ru-RU"/>
              </w:rPr>
              <w:t xml:space="preserve">(5-8 кл.)      </w:t>
            </w:r>
            <w:r>
              <w:rPr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  <w:t xml:space="preserve">-</w:t>
            </w: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  <w:t xml:space="preserve">-</w:t>
            </w: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  <w:t xml:space="preserve">-</w:t>
            </w: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  <w:t xml:space="preserve">-</w:t>
            </w: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</w:tr>
      <w:tr>
        <w:trPr>
          <w:trHeight w:val="584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3" w:type="dxa"/>
            <w:vAlign w:val="center"/>
            <w:textDirection w:val="lrTb"/>
            <w:noWrap w:val="false"/>
          </w:tcPr>
          <w:p>
            <w:pPr>
              <w:pStyle w:val="980"/>
              <w:ind w:left="-142" w:right="-108"/>
              <w:rPr>
                <w:sz w:val="24"/>
                <w:szCs w:val="24"/>
                <w:lang w:val="ru-RU" w:eastAsia="ru-RU"/>
              </w:rPr>
              <w:framePr w:hSpace="180" w:wrap="around" w:vAnchor="text" w:hAnchor="margin" w:x="-176" w:y="1268"/>
            </w:pPr>
            <w:r>
              <w:rPr>
                <w:sz w:val="24"/>
                <w:szCs w:val="24"/>
                <w:lang w:val="ru-RU" w:eastAsia="ru-RU"/>
              </w:rPr>
              <w:t xml:space="preserve">3 возр. гр. </w:t>
            </w:r>
            <w:r/>
          </w:p>
          <w:p>
            <w:pPr>
              <w:pStyle w:val="980"/>
              <w:ind w:left="-142" w:right="-108"/>
              <w:rPr>
                <w:sz w:val="24"/>
                <w:szCs w:val="24"/>
              </w:rPr>
              <w:framePr w:hSpace="180" w:wrap="around" w:vAnchor="text" w:hAnchor="margin" w:x="-176" w:y="1268"/>
            </w:pPr>
            <w:r>
              <w:rPr>
                <w:sz w:val="24"/>
                <w:szCs w:val="24"/>
                <w:lang w:val="ru-RU" w:eastAsia="ru-RU"/>
              </w:rPr>
              <w:t xml:space="preserve">(9-11 кл.)   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  <w:t xml:space="preserve">-</w:t>
            </w: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  <w:t xml:space="preserve">-</w:t>
            </w: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  <w:t xml:space="preserve">-</w:t>
            </w: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</w:tr>
      <w:tr>
        <w:trPr>
          <w:trHeight w:val="63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3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sz w:val="24"/>
                <w:szCs w:val="24"/>
              </w:rPr>
              <w:framePr w:hSpace="180" w:wrap="around" w:vAnchor="text" w:hAnchor="margin" w:x="-176" w:y="1268"/>
            </w:pPr>
            <w:r>
              <w:rPr>
                <w:sz w:val="24"/>
                <w:szCs w:val="24"/>
              </w:rPr>
              <w:t xml:space="preserve">  ИТОГО: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1, 2, 3 в.гр.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5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0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7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78"/>
              <w:spacing w:after="160" w:line="240" w:lineRule="exact"/>
              <w:rPr>
                <w:rFonts w:ascii="Verdana" w:hAnsi="Verdana"/>
              </w:rPr>
              <w:framePr w:hSpace="180" w:wrap="around" w:vAnchor="text" w:hAnchor="margin" w:x="-176" w:y="1268"/>
            </w:pPr>
            <w:r>
              <w:rPr>
                <w:rFonts w:ascii="Verdana" w:hAnsi="Verdana"/>
              </w:rPr>
            </w:r>
            <w:r/>
          </w:p>
        </w:tc>
      </w:tr>
    </w:tbl>
    <w:p>
      <w:pPr>
        <w:pStyle w:val="978"/>
        <w:numPr>
          <w:ilvl w:val="0"/>
          <w:numId w:val="32"/>
        </w:numPr>
        <w:ind w:left="426" w:right="-81"/>
        <w:widowControl w:val="off"/>
        <w:tabs>
          <w:tab w:val="num" w:pos="426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Количество  учащихся по конкурсам и возрастным группам, которых учебное заведение направляет  для участия в Челябинском форуме «Шаг в будущее…» в соответствии заявкой по программе регистрации участников учреждения:</w:t>
      </w:r>
      <w:r>
        <w:rPr>
          <w:b/>
          <w:sz w:val="24"/>
          <w:szCs w:val="24"/>
        </w:rPr>
        <w:t xml:space="preserve"> </w:t>
      </w:r>
      <w:r/>
    </w:p>
    <w:p>
      <w:pPr>
        <w:pStyle w:val="978"/>
        <w:ind w:left="426" w:right="-81"/>
        <w:jc w:val="right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2</w:t>
      </w:r>
      <w:r>
        <w:rPr>
          <w:b/>
        </w:rPr>
        <w:t xml:space="preserve">               </w:t>
      </w:r>
      <w:r>
        <w:rPr>
          <w:sz w:val="28"/>
        </w:rPr>
      </w:r>
      <w:r/>
    </w:p>
    <w:p>
      <w:pPr>
        <w:pStyle w:val="9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9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____________________________________________         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  <w:sz w:val="22"/>
          <w:szCs w:val="22"/>
        </w:rPr>
        <w:t xml:space="preserve">м.п. </w:t>
      </w:r>
      <w:r>
        <w:rPr>
          <w:b/>
        </w:rPr>
        <w:t xml:space="preserve">                                                                </w:t>
      </w:r>
      <w:r>
        <w:rPr>
          <w:b/>
          <w:sz w:val="24"/>
          <w:szCs w:val="24"/>
        </w:rPr>
      </w:r>
      <w:r/>
    </w:p>
    <w:p>
      <w:pPr>
        <w:pStyle w:val="978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Приложение </w:t>
      </w:r>
      <w:r>
        <w:rPr>
          <w:b/>
          <w:sz w:val="28"/>
          <w:szCs w:val="28"/>
          <w:u w:val="single"/>
        </w:rPr>
        <w:t xml:space="preserve">Б</w:t>
      </w:r>
      <w:r>
        <w:rPr>
          <w:b/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ОБРАЗЦЫ  </w:t>
      </w:r>
      <w:r>
        <w:rPr>
          <w:i/>
          <w:sz w:val="28"/>
          <w:szCs w:val="28"/>
        </w:rPr>
        <w:t xml:space="preserve">ЖУРНАЛОВ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РЕГИСТРАЦИИ   </w:t>
      </w:r>
      <w:r>
        <w:rPr>
          <w:i/>
          <w:sz w:val="28"/>
          <w:szCs w:val="28"/>
        </w:rPr>
        <w:t xml:space="preserve">И</w:t>
      </w:r>
      <w:r>
        <w:rPr>
          <w:i/>
          <w:sz w:val="28"/>
          <w:szCs w:val="28"/>
        </w:rPr>
        <w:t xml:space="preserve">                                                             </w:t>
      </w:r>
      <w:r>
        <w:rPr>
          <w:i/>
          <w:sz w:val="28"/>
          <w:szCs w:val="28"/>
        </w:rPr>
        <w:t xml:space="preserve">СОПРОВОДИТЕЛЬНОГО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ПИСЬМА</w:t>
      </w:r>
      <w:r>
        <w:rPr>
          <w:i/>
          <w:sz w:val="28"/>
          <w:szCs w:val="28"/>
        </w:rPr>
        <w:t xml:space="preserve">        </w:t>
      </w:r>
      <w:r/>
    </w:p>
    <w:p>
      <w:pPr>
        <w:pStyle w:val="97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9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Журнал регистрации материалов, подаваемых Представительствами КЦ (ОУ)</w:t>
      </w:r>
      <w:r/>
    </w:p>
    <w:p>
      <w:pPr>
        <w:pStyle w:val="9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участия  в </w:t>
      </w:r>
      <w:r>
        <w:rPr>
          <w:b/>
          <w:sz w:val="24"/>
          <w:szCs w:val="24"/>
          <w:lang w:val="en-US"/>
        </w:rPr>
        <w:t xml:space="preserve">XXX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 xml:space="preserve">Форуме «Шаг в будущее…»</w:t>
      </w:r>
      <w:r>
        <w:rPr>
          <w:b/>
          <w:sz w:val="24"/>
          <w:szCs w:val="24"/>
        </w:rPr>
      </w:r>
      <w:r/>
    </w:p>
    <w:p>
      <w:pPr>
        <w:pStyle w:val="97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</w:t>
      </w:r>
      <w:r>
        <w:rPr>
          <w:b/>
        </w:rPr>
        <w:t xml:space="preserve"> Форма 2</w:t>
      </w:r>
      <w:r>
        <w:rPr>
          <w:b/>
        </w:rPr>
        <w:t xml:space="preserve">А</w:t>
      </w:r>
      <w:r>
        <w:rPr>
          <w:b/>
        </w:rPr>
      </w:r>
      <w:r/>
    </w:p>
    <w:tbl>
      <w:tblPr>
        <w:tblW w:w="10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2"/>
        <w:gridCol w:w="567"/>
        <w:gridCol w:w="992"/>
        <w:gridCol w:w="709"/>
        <w:gridCol w:w="709"/>
        <w:gridCol w:w="708"/>
        <w:gridCol w:w="851"/>
        <w:gridCol w:w="850"/>
        <w:gridCol w:w="851"/>
        <w:gridCol w:w="992"/>
        <w:gridCol w:w="1134"/>
        <w:gridCol w:w="1418"/>
      </w:tblGrid>
      <w:tr>
        <w:trPr>
          <w:cantSplit/>
          <w:trHeight w:val="90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restart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978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№ МОУ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78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Есть ли в РЕГИСТРАТОРЕ</w:t>
            </w:r>
            <w:r/>
          </w:p>
          <w:p>
            <w:pPr>
              <w:pStyle w:val="978"/>
              <w:ind w:left="-108" w:right="-108"/>
              <w:jc w:val="center"/>
            </w:pPr>
            <w:r>
              <w:rPr>
                <w:b/>
              </w:rPr>
              <w:t xml:space="preserve">участники</w:t>
            </w:r>
            <w:r>
              <w:t xml:space="preserve"> </w:t>
            </w:r>
            <w:r>
              <w:rPr>
                <w:b/>
              </w:rPr>
              <w:t xml:space="preserve">Форума от МОУ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78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Благот. в</w:t>
            </w:r>
            <w:r>
              <w:rPr>
                <w:b/>
              </w:rPr>
              <w:t xml:space="preserve">знос.</w:t>
            </w:r>
            <w:r/>
          </w:p>
          <w:p>
            <w:pPr>
              <w:pStyle w:val="978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Копия</w:t>
            </w:r>
            <w:r/>
          </w:p>
          <w:p>
            <w:pPr>
              <w:pStyle w:val="978"/>
              <w:ind w:left="-74" w:right="-142"/>
              <w:jc w:val="center"/>
              <w:rPr>
                <w:b/>
              </w:rPr>
            </w:pPr>
            <w:r>
              <w:rPr>
                <w:b/>
              </w:rPr>
              <w:t xml:space="preserve">квит. на взнос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78"/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Договор</w:t>
            </w:r>
            <w:r/>
          </w:p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  <w:t xml:space="preserve">на взнос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8" w:type="dxa"/>
            <w:vAlign w:val="top"/>
            <w:vMerge w:val="restart"/>
            <w:textDirection w:val="lrTb"/>
            <w:noWrap w:val="false"/>
          </w:tcPr>
          <w:p>
            <w:pPr>
              <w:pStyle w:val="978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Заявка</w:t>
            </w:r>
            <w:r/>
          </w:p>
          <w:p>
            <w:pPr>
              <w:pStyle w:val="978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«Наука</w:t>
            </w:r>
            <w:r/>
          </w:p>
          <w:p>
            <w:pPr>
              <w:pStyle w:val="978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в школе»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  <w:t xml:space="preserve">СМИ</w:t>
            </w:r>
            <w:r/>
          </w:p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  <w:t xml:space="preserve">(кол.</w:t>
            </w:r>
            <w:r/>
          </w:p>
          <w:p>
            <w:pPr>
              <w:pStyle w:val="978"/>
              <w:ind w:left="-74" w:right="-108"/>
              <w:jc w:val="center"/>
              <w:rPr>
                <w:b/>
              </w:rPr>
            </w:pPr>
            <w:r>
              <w:rPr>
                <w:b/>
              </w:rPr>
              <w:t xml:space="preserve">с</w:t>
            </w:r>
            <w:r>
              <w:rPr>
                <w:b/>
              </w:rPr>
              <w:t xml:space="preserve">татей</w:t>
            </w:r>
            <w:r>
              <w:rPr>
                <w:b/>
              </w:rPr>
              <w:t xml:space="preserve">)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  <w:t xml:space="preserve">Фото-</w:t>
            </w:r>
            <w:r/>
          </w:p>
          <w:p>
            <w:pPr>
              <w:pStyle w:val="978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онкурс</w:t>
            </w:r>
            <w:r/>
          </w:p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  <w:t xml:space="preserve">Кол.</w:t>
            </w:r>
            <w:r/>
          </w:p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  <w:t xml:space="preserve">фото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  <w:t xml:space="preserve">Кон</w:t>
            </w:r>
            <w:r>
              <w:rPr>
                <w:b/>
              </w:rPr>
              <w:t xml:space="preserve">-</w:t>
            </w:r>
            <w:r>
              <w:rPr>
                <w:b/>
              </w:rPr>
            </w:r>
            <w:r/>
          </w:p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урс</w:t>
            </w:r>
            <w:r>
              <w:rPr>
                <w:b/>
              </w:rPr>
            </w:r>
            <w:r/>
          </w:p>
          <w:p>
            <w:pPr>
              <w:pStyle w:val="978"/>
              <w:ind w:left="-74" w:right="-142"/>
              <w:jc w:val="center"/>
              <w:rPr>
                <w:b/>
              </w:rPr>
            </w:pPr>
            <w:r>
              <w:rPr>
                <w:b/>
              </w:rPr>
              <w:t xml:space="preserve">видео</w:t>
            </w:r>
            <w:r/>
          </w:p>
          <w:p>
            <w:pPr>
              <w:pStyle w:val="978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сюжетов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  <w:t xml:space="preserve">Заяв</w:t>
            </w:r>
            <w:r>
              <w:rPr>
                <w:b/>
              </w:rPr>
              <w:t xml:space="preserve">ка</w:t>
            </w:r>
            <w:r>
              <w:rPr>
                <w:b/>
              </w:rPr>
            </w:r>
            <w:r/>
          </w:p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  <w:t xml:space="preserve">на конкурс «</w:t>
            </w:r>
            <w:r>
              <w:rPr>
                <w:b/>
              </w:rPr>
              <w:t xml:space="preserve">РКТ</w:t>
            </w:r>
            <w:r>
              <w:rPr>
                <w:b/>
              </w:rPr>
              <w:t xml:space="preserve">»</w:t>
            </w:r>
            <w:r>
              <w:rPr>
                <w:b/>
              </w:rPr>
            </w:r>
            <w:r/>
          </w:p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  <w:t xml:space="preserve">Кол.</w:t>
            </w:r>
            <w:r/>
          </w:p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  <w:t xml:space="preserve">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78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Другое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978"/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Подпись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  <w:t xml:space="preserve">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  <w:t xml:space="preserve">300 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  <w:t xml:space="preserve">2 ст.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  <w:t xml:space="preserve">4 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  <w:t xml:space="preserve">+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  <w:t xml:space="preserve">Пример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</w:tbl>
    <w:p>
      <w:pPr>
        <w:pStyle w:val="978"/>
      </w:pPr>
      <w:r>
        <w:t xml:space="preserve">Координатор  Представительства КЦ </w:t>
      </w:r>
      <w:r>
        <w:t xml:space="preserve">  (</w:t>
      </w:r>
      <w:r>
        <w:t xml:space="preserve">ОУ)_____________</w:t>
      </w:r>
      <w:r>
        <w:t xml:space="preserve">_______________________</w:t>
      </w:r>
      <w:r>
        <w:t xml:space="preserve">_________________</w:t>
      </w:r>
      <w:r/>
    </w:p>
    <w:p>
      <w:pPr>
        <w:pStyle w:val="978"/>
      </w:pPr>
      <w:r/>
      <w:r/>
    </w:p>
    <w:p>
      <w:pPr>
        <w:pStyle w:val="978"/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</w:r>
      <w:r/>
    </w:p>
    <w:p>
      <w:pPr>
        <w:pStyle w:val="978"/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 xml:space="preserve">Журнал регистрации материалов, подаваемых Представительствами КЦ  (ОУ)</w:t>
      </w:r>
      <w:r/>
    </w:p>
    <w:p>
      <w:pPr>
        <w:pStyle w:val="978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для участия  в Форуме  «Шаг в будущее…»</w:t>
      </w:r>
      <w:r>
        <w:rPr>
          <w:b/>
          <w:sz w:val="24"/>
          <w:szCs w:val="24"/>
        </w:rPr>
      </w:r>
      <w:r/>
    </w:p>
    <w:p>
      <w:pPr>
        <w:pStyle w:val="978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Форма 2Б</w:t>
      </w:r>
      <w:r/>
    </w:p>
    <w:p>
      <w:pPr>
        <w:pStyle w:val="978"/>
        <w:rPr>
          <w:sz w:val="24"/>
          <w:szCs w:val="24"/>
        </w:rPr>
      </w:pPr>
      <w:r>
        <w:rPr>
          <w:sz w:val="24"/>
          <w:szCs w:val="24"/>
        </w:rPr>
        <w:t xml:space="preserve">Журнал формы 2Б  </w:t>
      </w:r>
      <w:r>
        <w:rPr>
          <w:sz w:val="24"/>
          <w:szCs w:val="24"/>
        </w:rPr>
        <w:t xml:space="preserve">ликвидирован. </w:t>
      </w:r>
      <w:r>
        <w:rPr>
          <w:sz w:val="24"/>
          <w:szCs w:val="24"/>
        </w:rPr>
      </w:r>
      <w:r/>
    </w:p>
    <w:p>
      <w:pPr>
        <w:pStyle w:val="978"/>
        <w:rPr>
          <w:sz w:val="24"/>
          <w:szCs w:val="24"/>
        </w:rPr>
      </w:pPr>
      <w:r>
        <w:rPr>
          <w:sz w:val="24"/>
          <w:szCs w:val="24"/>
        </w:rPr>
        <w:t xml:space="preserve">Вместо данного журнала МОУ сдает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 ноября в </w:t>
      </w:r>
      <w:r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айонное представительство КЦ </w:t>
      </w:r>
      <w:r>
        <w:rPr>
          <w:sz w:val="24"/>
          <w:szCs w:val="24"/>
        </w:rPr>
        <w:t xml:space="preserve"> вместе с исследовательскими работами (2-4 возрастные группы) распечатанный из программы регистрации (ЭПР-20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2) список участников конкурсов форума от МОУ. Именно по этому списку Районное представительство КЦ будет принимать от МОУ исследовательские работы и др.</w:t>
      </w:r>
      <w:r>
        <w:rPr>
          <w:sz w:val="24"/>
          <w:szCs w:val="24"/>
        </w:rPr>
      </w:r>
      <w:r/>
    </w:p>
    <w:p>
      <w:pPr>
        <w:pStyle w:val="978"/>
      </w:pPr>
      <w:r/>
      <w:r/>
    </w:p>
    <w:p>
      <w:pPr>
        <w:pStyle w:val="978"/>
        <w:rPr>
          <w:b/>
          <w:sz w:val="28"/>
          <w:u w:val="single"/>
        </w:rPr>
      </w:pPr>
      <w:r>
        <w:rPr>
          <w:b/>
          <w:sz w:val="28"/>
          <w:u w:val="single"/>
        </w:rPr>
      </w:r>
      <w:r/>
    </w:p>
    <w:p>
      <w:pPr>
        <w:pStyle w:val="978"/>
        <w:jc w:val="right"/>
        <w:rPr>
          <w:b/>
        </w:rPr>
      </w:pPr>
      <w:r>
        <w:rPr>
          <w:b/>
        </w:rPr>
        <w:t xml:space="preserve">Форма  № 3</w:t>
      </w:r>
      <w:r/>
    </w:p>
    <w:p>
      <w:pPr>
        <w:pStyle w:val="978"/>
        <w:ind w:left="426" w:firstLine="141"/>
        <w:widowControl w:val="off"/>
        <w:rPr>
          <w:sz w:val="28"/>
        </w:rPr>
      </w:pPr>
      <w:r>
        <w:rPr>
          <w:sz w:val="28"/>
        </w:rPr>
        <w:t xml:space="preserve">Учебное заведение № (</w:t>
      </w:r>
      <w:r>
        <w:rPr>
          <w:i/>
          <w:sz w:val="28"/>
        </w:rPr>
        <w:t xml:space="preserve">школа, лицей…</w:t>
      </w:r>
      <w:r>
        <w:rPr>
          <w:sz w:val="28"/>
        </w:rPr>
        <w:t xml:space="preserve">) _______________________________</w:t>
      </w:r>
      <w:r/>
    </w:p>
    <w:p>
      <w:pPr>
        <w:pStyle w:val="978"/>
        <w:ind w:firstLine="567"/>
        <w:widowControl w:val="off"/>
        <w:rPr>
          <w:sz w:val="16"/>
          <w:szCs w:val="16"/>
        </w:rPr>
      </w:pPr>
      <w:r>
        <w:rPr>
          <w:b/>
          <w:sz w:val="24"/>
          <w:szCs w:val="24"/>
        </w:rPr>
        <w:t xml:space="preserve">Адрес</w:t>
      </w:r>
      <w:r>
        <w:rPr>
          <w:b/>
          <w:sz w:val="24"/>
          <w:szCs w:val="24"/>
        </w:rPr>
        <w:t xml:space="preserve">, район города, контактный телефон секретаря.......……………………………..</w:t>
      </w:r>
      <w:r>
        <w:rPr>
          <w:b/>
          <w:sz w:val="24"/>
          <w:szCs w:val="24"/>
        </w:rPr>
        <w:t xml:space="preserve"> </w:t>
      </w:r>
      <w:r>
        <w:rPr>
          <w:sz w:val="16"/>
          <w:szCs w:val="16"/>
        </w:rPr>
      </w:r>
      <w:r/>
    </w:p>
    <w:p>
      <w:pPr>
        <w:pStyle w:val="981"/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Челябинский городской  Оргкомитет</w:t>
      </w:r>
      <w:r/>
    </w:p>
    <w:p>
      <w:pPr>
        <w:pStyle w:val="978"/>
        <w:ind w:firstLine="567"/>
        <w:jc w:val="right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программы    "Ш а г    в    б у д у щ е е…"</w:t>
      </w:r>
      <w:r/>
    </w:p>
    <w:p>
      <w:pPr>
        <w:pStyle w:val="978"/>
        <w:ind w:firstLine="567"/>
        <w:widowControl w:val="off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ind w:firstLine="567"/>
        <w:jc w:val="center"/>
        <w:widowControl w:val="off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978"/>
        <w:ind w:firstLine="567"/>
        <w:jc w:val="center"/>
        <w:widowControl w:val="off"/>
        <w:rPr>
          <w:b/>
          <w:sz w:val="28"/>
          <w:szCs w:val="28"/>
        </w:rPr>
      </w:pPr>
      <w:r>
        <w:rPr>
          <w:b/>
          <w:sz w:val="36"/>
        </w:rPr>
        <w:t xml:space="preserve">Сопроводительное письмо  </w:t>
      </w:r>
      <w:r>
        <w:rPr>
          <w:b/>
          <w:sz w:val="28"/>
          <w:szCs w:val="28"/>
        </w:rPr>
        <w:t xml:space="preserve">для участия учебного заведения </w:t>
      </w:r>
      <w:r/>
    </w:p>
    <w:p>
      <w:pPr>
        <w:pStyle w:val="9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 </w:t>
      </w:r>
      <w:r>
        <w:rPr>
          <w:b/>
          <w:sz w:val="24"/>
          <w:szCs w:val="24"/>
          <w:highlight w:val="yellow"/>
          <w:lang w:val="en-US"/>
        </w:rPr>
        <w:t xml:space="preserve">XXX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 xml:space="preserve">Челябинской  молодежном интеллектуальном форуме "Шаг в будущее</w:t>
      </w:r>
      <w:r>
        <w:rPr>
          <w:b/>
          <w:sz w:val="24"/>
          <w:szCs w:val="24"/>
        </w:rPr>
        <w:t xml:space="preserve">…</w:t>
      </w:r>
      <w:r>
        <w:rPr>
          <w:b/>
          <w:sz w:val="24"/>
          <w:szCs w:val="24"/>
        </w:rPr>
        <w:t xml:space="preserve">"</w:t>
      </w:r>
      <w:r>
        <w:rPr>
          <w:b/>
          <w:sz w:val="24"/>
          <w:szCs w:val="24"/>
        </w:rPr>
      </w:r>
      <w:r/>
    </w:p>
    <w:p>
      <w:pPr>
        <w:pStyle w:val="97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97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Администрация общеобразовательного учреждения (лицей, гимназия, школа….) в соответствии с  положением об организациях - официальных участниках Челябинского и Южно-Уральского молодежного интеллектуального форума «Шаг в будущее-Созвездие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НТТМ» просит зарегистрировать учреждение в качестве организации-официального участника Форума «Шаг в будущее…» (</w:t>
      </w:r>
      <w:r>
        <w:rPr>
          <w:b/>
          <w:i/>
          <w:sz w:val="24"/>
          <w:szCs w:val="24"/>
        </w:rPr>
        <w:t xml:space="preserve">члена Координационного совета ЧГКЦ  или Ассоциированного члена ЧГКЦ)</w:t>
      </w:r>
      <w:r>
        <w:rPr>
          <w:b/>
          <w:sz w:val="24"/>
          <w:szCs w:val="24"/>
        </w:rPr>
        <w:t xml:space="preserve">. </w:t>
      </w:r>
      <w:r/>
    </w:p>
    <w:p>
      <w:pPr>
        <w:pStyle w:val="9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Учреждение  регистрирует участников форума в соответствии со Статистической справкой по форме </w:t>
      </w:r>
      <w:r>
        <w:rPr>
          <w:b/>
          <w:sz w:val="24"/>
          <w:szCs w:val="24"/>
        </w:rPr>
        <w:t xml:space="preserve">1</w:t>
      </w:r>
      <w:r>
        <w:rPr>
          <w:b/>
          <w:sz w:val="24"/>
          <w:szCs w:val="24"/>
        </w:rPr>
        <w:t xml:space="preserve"> (таблица 2)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распечатанным списком участников форума из программы регистрации ЭПР-20</w:t>
      </w: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  <w:lang w:val="en-US"/>
        </w:rPr>
        <w:t xml:space="preserve">2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перечисленным </w:t>
      </w:r>
      <w:r>
        <w:rPr>
          <w:b/>
          <w:sz w:val="24"/>
          <w:szCs w:val="24"/>
        </w:rPr>
        <w:t xml:space="preserve">целевым </w:t>
      </w:r>
      <w:r>
        <w:rPr>
          <w:b/>
          <w:sz w:val="24"/>
          <w:szCs w:val="24"/>
        </w:rPr>
        <w:t xml:space="preserve">благотворительным </w:t>
      </w:r>
      <w:r>
        <w:rPr>
          <w:b/>
          <w:sz w:val="24"/>
          <w:szCs w:val="24"/>
        </w:rPr>
        <w:t xml:space="preserve">взносом на развитие  молодежной интеллектуально-социальной про</w:t>
      </w:r>
      <w:r>
        <w:rPr>
          <w:b/>
          <w:sz w:val="24"/>
          <w:szCs w:val="24"/>
        </w:rPr>
        <w:t xml:space="preserve">граммы «Шаг в будущее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Созвездие </w:t>
      </w:r>
      <w:r>
        <w:rPr>
          <w:b/>
          <w:sz w:val="24"/>
          <w:szCs w:val="24"/>
        </w:rPr>
        <w:t xml:space="preserve">НТТМ».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</w:r>
      <w:r/>
    </w:p>
    <w:p>
      <w:pPr>
        <w:pStyle w:val="9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Учреждение гарантирует, что все его участники Форума</w:t>
      </w:r>
      <w:r>
        <w:rPr>
          <w:b/>
          <w:sz w:val="24"/>
          <w:szCs w:val="24"/>
        </w:rPr>
        <w:t xml:space="preserve"> «Шаг в будущее…» </w:t>
      </w:r>
      <w:r>
        <w:rPr>
          <w:b/>
          <w:sz w:val="24"/>
          <w:szCs w:val="24"/>
        </w:rPr>
        <w:t xml:space="preserve"> информированы о</w:t>
      </w:r>
      <w:r>
        <w:rPr>
          <w:b/>
          <w:sz w:val="24"/>
          <w:szCs w:val="24"/>
        </w:rPr>
        <w:t xml:space="preserve">б</w:t>
      </w:r>
      <w:r>
        <w:rPr>
          <w:b/>
          <w:sz w:val="24"/>
          <w:szCs w:val="24"/>
        </w:rPr>
        <w:t xml:space="preserve"> условиях участия в соответствии с данным ПОЛОЖЕНИЕМ</w:t>
      </w:r>
      <w:r>
        <w:rPr>
          <w:b/>
          <w:sz w:val="24"/>
          <w:szCs w:val="24"/>
        </w:rPr>
        <w:t xml:space="preserve">, планом </w:t>
      </w:r>
      <w:r>
        <w:rPr>
          <w:b/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программой проведения Форума</w:t>
      </w:r>
      <w:r>
        <w:rPr>
          <w:b/>
          <w:sz w:val="24"/>
          <w:szCs w:val="24"/>
        </w:rPr>
        <w:t xml:space="preserve">.</w:t>
      </w:r>
      <w:r>
        <w:rPr>
          <w:b/>
          <w:sz w:val="24"/>
          <w:szCs w:val="24"/>
        </w:rPr>
      </w:r>
      <w:r/>
    </w:p>
    <w:p>
      <w:pPr>
        <w:pStyle w:val="9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</w:r>
      <w:r/>
    </w:p>
    <w:p>
      <w:pPr>
        <w:pStyle w:val="978"/>
        <w:jc w:val="both"/>
        <w:rPr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Директор ____________________________________________           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м.п.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978"/>
        <w:rPr>
          <w:b/>
          <w:sz w:val="28"/>
          <w:u w:val="single"/>
        </w:rPr>
      </w:pPr>
      <w:r>
        <w:rPr>
          <w:b/>
          <w:sz w:val="28"/>
          <w:u w:val="single"/>
        </w:rPr>
      </w:r>
      <w:r/>
    </w:p>
    <w:p>
      <w:pPr>
        <w:pStyle w:val="978"/>
        <w:rPr>
          <w:sz w:val="28"/>
          <w:u w:val="single"/>
        </w:rPr>
      </w:pPr>
      <w:r>
        <w:rPr>
          <w:b/>
          <w:sz w:val="28"/>
          <w:u w:val="single"/>
        </w:rPr>
        <w:t xml:space="preserve">Приложение </w:t>
      </w:r>
      <w:r>
        <w:rPr>
          <w:b/>
          <w:sz w:val="28"/>
          <w:u w:val="single"/>
        </w:rPr>
        <w:t xml:space="preserve">В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- </w:t>
      </w:r>
      <w:r>
        <w:rPr>
          <w:b/>
          <w:i/>
          <w:sz w:val="22"/>
        </w:rPr>
        <w:t xml:space="preserve">ОБРАЗЕЦ ТИТУЛЬНОГО  ЛИСТА ИССЛЕДОВАТЕЛЬСКОЙ РАБОТЫ</w:t>
      </w:r>
      <w:r>
        <w:rPr>
          <w:sz w:val="28"/>
          <w:u w:val="single"/>
        </w:rPr>
      </w:r>
      <w:r/>
    </w:p>
    <w:p>
      <w:pPr>
        <w:pStyle w:val="978"/>
        <w:ind w:firstLine="567"/>
        <w:widowControl w:val="off"/>
        <w:rPr>
          <w:sz w:val="24"/>
        </w:rPr>
      </w:pPr>
      <w:r>
        <w:rPr>
          <w:sz w:val="24"/>
        </w:rPr>
      </w:r>
      <w:r/>
    </w:p>
    <w:p>
      <w:pPr>
        <w:pStyle w:val="978"/>
        <w:ind w:firstLine="567"/>
        <w:jc w:val="center"/>
        <w:widowControl w:val="off"/>
      </w:pPr>
      <w:r>
        <w:t xml:space="preserve">ЮЖНО-УРАЛЬСКАЯ</w:t>
      </w:r>
      <w:r>
        <w:t xml:space="preserve">    </w:t>
      </w:r>
      <w:r>
        <w:t xml:space="preserve">ИНТЕЛЛЕКТУАЛЬНО</w:t>
      </w:r>
      <w:r>
        <w:t xml:space="preserve">-СОЦИАЛЬНАЯ    ПРОГРАММА</w:t>
      </w:r>
      <w:r/>
    </w:p>
    <w:p>
      <w:pPr>
        <w:pStyle w:val="978"/>
        <w:ind w:firstLine="567"/>
        <w:jc w:val="center"/>
        <w:widowControl w:val="off"/>
      </w:pPr>
      <w:r>
        <w:t xml:space="preserve">ДЛЯ МОЛОДЕЖИ  И  ШКОЛЬНИКОВ  "ШАГ  В  БУДУЩЕЕ</w:t>
      </w:r>
      <w:r>
        <w:t xml:space="preserve"> - СОЗВЕЗДИЕ НТТМ</w:t>
      </w:r>
      <w:r>
        <w:t xml:space="preserve">"</w:t>
      </w:r>
      <w:r/>
    </w:p>
    <w:p>
      <w:pPr>
        <w:pStyle w:val="978"/>
        <w:ind w:firstLine="567"/>
        <w:jc w:val="center"/>
        <w:widowControl w:val="off"/>
      </w:pPr>
      <w:r>
        <w:t xml:space="preserve">----------------------------------------</w:t>
      </w:r>
      <w:r/>
    </w:p>
    <w:p>
      <w:pPr>
        <w:pStyle w:val="978"/>
        <w:ind w:firstLine="567"/>
        <w:jc w:val="center"/>
        <w:widowControl w:val="off"/>
      </w:pPr>
      <w:r>
        <w:t xml:space="preserve">ЧЕЛЯБИНСКИЙ  </w:t>
      </w:r>
      <w:r>
        <w:t xml:space="preserve">ГО</w:t>
      </w:r>
      <w:r>
        <w:t xml:space="preserve">РОДСКОЙ</w:t>
      </w:r>
      <w:r>
        <w:t xml:space="preserve">  КООРДИНАЦИОННЫЙ  ЦЕНТР  НТТМ</w:t>
      </w:r>
      <w:r/>
    </w:p>
    <w:p>
      <w:pPr>
        <w:pStyle w:val="978"/>
        <w:ind w:firstLine="567"/>
        <w:jc w:val="center"/>
        <w:widowControl w:val="off"/>
      </w:pPr>
      <w:r>
        <w:t xml:space="preserve">«ИНТЕЛЛЕКТУАЛЫ    </w:t>
      </w:r>
      <w:r>
        <w:rPr>
          <w:lang w:val="en-US"/>
        </w:rPr>
        <w:t xml:space="preserve">XXI</w:t>
      </w:r>
      <w:r>
        <w:t xml:space="preserve">   ВЕКА»</w:t>
      </w:r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  <w:rPr>
          <w:b/>
        </w:rPr>
      </w:pPr>
      <w:r>
        <w:rPr>
          <w:b/>
        </w:rPr>
      </w:r>
      <w:r/>
    </w:p>
    <w:p>
      <w:pPr>
        <w:pStyle w:val="1000"/>
        <w:ind w:firstLine="567"/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Исследование тепловых генераторов </w:t>
      </w:r>
      <w:r>
        <w:rPr>
          <w:b/>
          <w:bCs/>
          <w:sz w:val="44"/>
        </w:rPr>
      </w:r>
      <w:r/>
    </w:p>
    <w:p>
      <w:pPr>
        <w:pStyle w:val="1000"/>
        <w:ind w:firstLine="567"/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нового поколения</w:t>
      </w:r>
      <w:r/>
    </w:p>
    <w:p>
      <w:pPr>
        <w:pStyle w:val="978"/>
        <w:ind w:firstLine="567"/>
        <w:widowControl w:val="off"/>
        <w:rPr>
          <w:b/>
          <w:sz w:val="24"/>
        </w:rPr>
      </w:pPr>
      <w:r>
        <w:rPr>
          <w:b/>
          <w:sz w:val="24"/>
        </w:rPr>
      </w:r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jc w:val="center"/>
        <w:widowControl w:val="off"/>
        <w:rPr>
          <w:sz w:val="28"/>
        </w:rPr>
      </w:pPr>
      <w:r>
        <w:rPr>
          <w:sz w:val="28"/>
        </w:rPr>
        <w:t xml:space="preserve">Исследовательская (творческая) работа на  Челябинский</w:t>
      </w:r>
      <w:r/>
    </w:p>
    <w:p>
      <w:pPr>
        <w:pStyle w:val="978"/>
        <w:ind w:firstLine="567"/>
        <w:jc w:val="center"/>
        <w:widowControl w:val="off"/>
        <w:rPr>
          <w:sz w:val="28"/>
        </w:rPr>
      </w:pPr>
      <w:r>
        <w:rPr>
          <w:sz w:val="28"/>
        </w:rPr>
        <w:t xml:space="preserve">молодежный </w:t>
      </w:r>
      <w:r>
        <w:rPr>
          <w:sz w:val="28"/>
        </w:rPr>
        <w:t xml:space="preserve">интеллектуальный форум  "Шаг в будущее</w:t>
      </w:r>
      <w:r>
        <w:rPr>
          <w:sz w:val="28"/>
        </w:rPr>
        <w:t xml:space="preserve">-Созвездие</w:t>
      </w:r>
      <w:r>
        <w:rPr>
          <w:sz w:val="28"/>
        </w:rPr>
        <w:t xml:space="preserve"> </w:t>
      </w:r>
      <w:r>
        <w:rPr>
          <w:sz w:val="28"/>
        </w:rPr>
        <w:t xml:space="preserve">НТТМ</w:t>
      </w:r>
      <w:r>
        <w:rPr>
          <w:sz w:val="28"/>
        </w:rPr>
        <w:t xml:space="preserve">"</w:t>
      </w:r>
      <w:r/>
    </w:p>
    <w:p>
      <w:pPr>
        <w:pStyle w:val="978"/>
        <w:ind w:firstLine="567"/>
        <w:jc w:val="center"/>
        <w:widowControl w:val="off"/>
        <w:rPr>
          <w:b/>
          <w:bCs/>
          <w:sz w:val="32"/>
        </w:rPr>
      </w:pPr>
      <w:r>
        <w:rPr>
          <w:b/>
          <w:bCs/>
          <w:sz w:val="32"/>
        </w:rPr>
        <w:t xml:space="preserve">(секция 1.2 «Энергетика»)</w:t>
      </w:r>
      <w:r/>
    </w:p>
    <w:p>
      <w:pPr>
        <w:pStyle w:val="978"/>
        <w:ind w:firstLine="567"/>
        <w:widowControl w:val="off"/>
        <w:rPr>
          <w:sz w:val="24"/>
        </w:rPr>
      </w:pPr>
      <w:r>
        <w:rPr>
          <w:sz w:val="24"/>
        </w:rPr>
      </w:r>
      <w:r/>
    </w:p>
    <w:p>
      <w:pPr>
        <w:pStyle w:val="978"/>
        <w:ind w:firstLine="567"/>
        <w:widowControl w:val="off"/>
        <w:rPr>
          <w:sz w:val="24"/>
        </w:rPr>
      </w:pPr>
      <w:r>
        <w:rPr>
          <w:sz w:val="24"/>
        </w:rPr>
      </w:r>
      <w:r/>
    </w:p>
    <w:p>
      <w:pPr>
        <w:pStyle w:val="978"/>
        <w:ind w:firstLine="567"/>
        <w:widowControl w:val="off"/>
        <w:rPr>
          <w:sz w:val="24"/>
        </w:rPr>
      </w:pPr>
      <w:r>
        <w:rPr>
          <w:sz w:val="24"/>
        </w:rPr>
      </w:r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103"/>
        <w:widowControl w:val="off"/>
        <w:rPr>
          <w:bCs/>
          <w:sz w:val="24"/>
        </w:rPr>
      </w:pPr>
      <w:r>
        <w:rPr>
          <w:sz w:val="28"/>
        </w:rPr>
        <w:t xml:space="preserve">Автор:</w:t>
      </w:r>
      <w:r>
        <w:rPr>
          <w:bCs/>
          <w:sz w:val="24"/>
        </w:rPr>
        <w:t xml:space="preserve"> </w:t>
      </w:r>
      <w:r/>
    </w:p>
    <w:p>
      <w:pPr>
        <w:pStyle w:val="978"/>
        <w:ind w:firstLine="5103"/>
        <w:widowControl w:val="off"/>
        <w:rPr>
          <w:sz w:val="28"/>
        </w:rPr>
      </w:pPr>
      <w:r>
        <w:rPr>
          <w:b/>
          <w:bCs/>
          <w:sz w:val="28"/>
        </w:rPr>
        <w:t xml:space="preserve">Петров</w:t>
      </w:r>
      <w:r>
        <w:rPr>
          <w:sz w:val="28"/>
        </w:rPr>
        <w:t xml:space="preserve"> </w:t>
      </w:r>
      <w:r>
        <w:rPr>
          <w:b/>
          <w:sz w:val="28"/>
        </w:rPr>
        <w:t xml:space="preserve">Иван Сергеевич</w:t>
      </w:r>
      <w:r>
        <w:rPr>
          <w:sz w:val="28"/>
        </w:rPr>
        <w:t xml:space="preserve">,</w:t>
      </w:r>
      <w:r/>
    </w:p>
    <w:p>
      <w:pPr>
        <w:pStyle w:val="1001"/>
        <w:ind w:left="5103"/>
        <w:jc w:val="left"/>
        <w:widowControl w:val="off"/>
        <w:rPr>
          <w:lang w:val="ru-RU"/>
        </w:rPr>
      </w:pPr>
      <w:r>
        <w:rPr>
          <w:lang w:val="ru-RU"/>
        </w:rPr>
        <w:t xml:space="preserve">МАОУ «Л</w:t>
      </w:r>
      <w:r>
        <w:t xml:space="preserve">ицей № </w:t>
      </w:r>
      <w:r>
        <w:rPr>
          <w:lang w:val="ru-RU"/>
        </w:rPr>
        <w:t xml:space="preserve">3</w:t>
      </w:r>
      <w:r>
        <w:t xml:space="preserve">7</w:t>
      </w:r>
      <w:r>
        <w:rPr>
          <w:lang w:val="ru-RU"/>
        </w:rPr>
        <w:t xml:space="preserve"> г. Челябинска»</w:t>
      </w:r>
      <w:r>
        <w:t xml:space="preserve">, </w:t>
      </w:r>
      <w:r>
        <w:rPr>
          <w:lang w:val="ru-RU"/>
        </w:rPr>
      </w:r>
      <w:r/>
    </w:p>
    <w:p>
      <w:pPr>
        <w:pStyle w:val="1001"/>
        <w:ind w:firstLine="5103"/>
        <w:jc w:val="left"/>
        <w:widowControl w:val="off"/>
      </w:pPr>
      <w:r>
        <w:t xml:space="preserve">класс 10</w:t>
      </w:r>
      <w:r/>
    </w:p>
    <w:p>
      <w:pPr>
        <w:pStyle w:val="978"/>
        <w:ind w:firstLine="567"/>
        <w:widowControl w:val="off"/>
        <w:rPr>
          <w:sz w:val="28"/>
        </w:rPr>
      </w:pPr>
      <w:r>
        <w:rPr>
          <w:sz w:val="28"/>
        </w:rPr>
      </w:r>
      <w:r/>
    </w:p>
    <w:p>
      <w:pPr>
        <w:pStyle w:val="978"/>
        <w:ind w:firstLine="5103"/>
        <w:widowControl w:val="off"/>
        <w:rPr>
          <w:sz w:val="28"/>
        </w:rPr>
      </w:pPr>
      <w:r>
        <w:rPr>
          <w:sz w:val="28"/>
        </w:rPr>
        <w:t xml:space="preserve">Научный руководитель: </w:t>
      </w:r>
      <w:r/>
    </w:p>
    <w:p>
      <w:pPr>
        <w:pStyle w:val="978"/>
        <w:ind w:left="5103"/>
        <w:widowControl w:val="off"/>
        <w:rPr>
          <w:bCs/>
          <w:sz w:val="28"/>
        </w:rPr>
      </w:pPr>
      <w:r>
        <w:rPr>
          <w:sz w:val="28"/>
        </w:rPr>
        <w:t xml:space="preserve">Кузнецов Анатолий Иванович, доцент, кандидат физико-математических наук, </w:t>
      </w:r>
      <w:r>
        <w:rPr>
          <w:bCs/>
          <w:sz w:val="28"/>
        </w:rPr>
      </w:r>
      <w:r/>
    </w:p>
    <w:p>
      <w:pPr>
        <w:pStyle w:val="982"/>
        <w:ind w:left="5670" w:hanging="567"/>
      </w:pPr>
      <w:r>
        <w:t xml:space="preserve">Челябинский  государственный университет</w:t>
      </w:r>
      <w:r/>
    </w:p>
    <w:p>
      <w:pPr>
        <w:pStyle w:val="978"/>
        <w:ind w:left="4962"/>
        <w:rPr>
          <w:i/>
          <w:color w:val="800000"/>
          <w:sz w:val="28"/>
          <w:szCs w:val="28"/>
        </w:rPr>
      </w:pPr>
      <w:r>
        <w:rPr>
          <w:i/>
          <w:color w:val="800000"/>
          <w:sz w:val="28"/>
          <w:szCs w:val="28"/>
        </w:rPr>
        <w:t xml:space="preserve">(Возможны два руководителя</w:t>
      </w:r>
      <w:r>
        <w:rPr>
          <w:i/>
          <w:color w:val="800000"/>
          <w:sz w:val="28"/>
          <w:szCs w:val="28"/>
        </w:rPr>
        <w:t xml:space="preserve"> или научный руководитель и научный консультант</w:t>
      </w:r>
      <w:r>
        <w:rPr>
          <w:i/>
          <w:color w:val="800000"/>
          <w:sz w:val="28"/>
          <w:szCs w:val="28"/>
        </w:rPr>
        <w:t xml:space="preserve">)</w:t>
      </w:r>
      <w:r/>
    </w:p>
    <w:p>
      <w:pPr>
        <w:pStyle w:val="978"/>
        <w:ind w:firstLine="567"/>
        <w:widowControl w:val="off"/>
        <w:rPr>
          <w:sz w:val="28"/>
        </w:rPr>
      </w:pPr>
      <w:r>
        <w:rPr>
          <w:sz w:val="28"/>
        </w:rPr>
      </w:r>
      <w:r/>
    </w:p>
    <w:p>
      <w:pPr>
        <w:pStyle w:val="978"/>
        <w:ind w:firstLine="567"/>
        <w:widowControl w:val="off"/>
        <w:rPr>
          <w:sz w:val="24"/>
        </w:rPr>
      </w:pPr>
      <w:r>
        <w:rPr>
          <w:sz w:val="24"/>
        </w:rPr>
      </w:r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jc w:val="center"/>
        <w:widowControl w:val="off"/>
      </w:pPr>
      <w:r>
        <w:rPr>
          <w:sz w:val="28"/>
        </w:rPr>
        <w:t xml:space="preserve">Челябинск - 20</w:t>
      </w:r>
      <w:r>
        <w:rPr>
          <w:sz w:val="28"/>
        </w:rPr>
        <w:t xml:space="preserve">2</w:t>
      </w:r>
      <w:r>
        <w:rPr>
          <w:sz w:val="28"/>
        </w:rPr>
        <w:t xml:space="preserve">2</w:t>
      </w:r>
      <w:r/>
    </w:p>
    <w:p>
      <w:pPr>
        <w:pStyle w:val="978"/>
        <w:rPr>
          <w:u w:val="single"/>
        </w:rPr>
      </w:pPr>
      <w:r>
        <w:rPr>
          <w:u w:val="single"/>
        </w:rPr>
        <w:br w:type="page"/>
      </w:r>
      <w:r/>
    </w:p>
    <w:p>
      <w:pPr>
        <w:pStyle w:val="978"/>
        <w:rPr>
          <w:sz w:val="28"/>
          <w:u w:val="single"/>
        </w:rPr>
      </w:pPr>
      <w:r>
        <w:rPr>
          <w:b/>
          <w:sz w:val="28"/>
          <w:u w:val="single"/>
        </w:rPr>
        <w:t xml:space="preserve">Приложение </w:t>
      </w:r>
      <w:r>
        <w:rPr>
          <w:b/>
          <w:sz w:val="28"/>
          <w:u w:val="single"/>
        </w:rPr>
        <w:t xml:space="preserve">Г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- </w:t>
      </w:r>
      <w:r>
        <w:rPr>
          <w:b/>
          <w:i/>
          <w:sz w:val="22"/>
        </w:rPr>
        <w:t xml:space="preserve">ОБРАЗЕЦ ТИТУЛЬНОГО  ЛИСТА РЕФЕРАТИВНОЙ РАБОТЫ</w:t>
      </w:r>
      <w:r>
        <w:rPr>
          <w:sz w:val="28"/>
          <w:u w:val="single"/>
        </w:rPr>
      </w:r>
      <w:r/>
    </w:p>
    <w:p>
      <w:pPr>
        <w:pStyle w:val="978"/>
        <w:ind w:firstLine="567"/>
        <w:widowControl w:val="off"/>
        <w:rPr>
          <w:sz w:val="24"/>
        </w:rPr>
      </w:pPr>
      <w:r>
        <w:rPr>
          <w:sz w:val="24"/>
        </w:rPr>
      </w:r>
      <w:r/>
    </w:p>
    <w:p>
      <w:pPr>
        <w:pStyle w:val="978"/>
        <w:ind w:firstLine="567"/>
        <w:jc w:val="center"/>
        <w:widowControl w:val="off"/>
      </w:pPr>
      <w:r>
        <w:t xml:space="preserve">ЮЖНО-УРАЛЬСКАЯ    ИНТЕЛЛЕКТУАЛЬНО-СОЦИАЛЬНАЯ    ПРОГРАММА</w:t>
      </w:r>
      <w:r/>
    </w:p>
    <w:p>
      <w:pPr>
        <w:pStyle w:val="978"/>
        <w:ind w:firstLine="567"/>
        <w:jc w:val="center"/>
        <w:widowControl w:val="off"/>
      </w:pPr>
      <w:r>
        <w:t xml:space="preserve">ДЛЯ МОЛОДЕЖИ  И  ШКОЛЬНИКОВ  "ШАГ  В  БУДУЩЕЕ - СОЗВЕЗДИЕ НТТМ"</w:t>
      </w:r>
      <w:r/>
    </w:p>
    <w:p>
      <w:pPr>
        <w:pStyle w:val="978"/>
        <w:ind w:firstLine="567"/>
        <w:jc w:val="center"/>
        <w:widowControl w:val="off"/>
      </w:pPr>
      <w:r>
        <w:t xml:space="preserve">----------------------------------------</w:t>
      </w:r>
      <w:r/>
    </w:p>
    <w:p>
      <w:pPr>
        <w:pStyle w:val="978"/>
        <w:ind w:firstLine="567"/>
        <w:jc w:val="center"/>
        <w:widowControl w:val="off"/>
      </w:pPr>
      <w:r>
        <w:t xml:space="preserve">ЧЕЛЯБИНСКИЙ  Г</w:t>
      </w:r>
      <w:r>
        <w:t xml:space="preserve">ОРОДСКОЙ</w:t>
      </w:r>
      <w:r>
        <w:t xml:space="preserve">  КООРДИНАЦИОННЫЙ  ЦЕНТР  НТТМ</w:t>
      </w:r>
      <w:r/>
    </w:p>
    <w:p>
      <w:pPr>
        <w:pStyle w:val="978"/>
        <w:ind w:firstLine="567"/>
        <w:jc w:val="center"/>
        <w:widowControl w:val="off"/>
      </w:pPr>
      <w:r>
        <w:t xml:space="preserve">«ИНТЕЛЛЕКТУАЛЫ    </w:t>
      </w:r>
      <w:r>
        <w:rPr>
          <w:lang w:val="en-US"/>
        </w:rPr>
        <w:t xml:space="preserve">XXI</w:t>
      </w:r>
      <w:r>
        <w:t xml:space="preserve">   ВЕКА»</w:t>
      </w:r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jc w:val="center"/>
        <w:widowControl w:val="off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например:</w:t>
      </w:r>
      <w:r>
        <w:rPr>
          <w:sz w:val="24"/>
          <w:szCs w:val="24"/>
        </w:rPr>
      </w:r>
      <w:r/>
    </w:p>
    <w:p>
      <w:pPr>
        <w:pStyle w:val="978"/>
        <w:ind w:firstLine="567"/>
        <w:widowControl w:val="off"/>
        <w:rPr>
          <w:b/>
        </w:rPr>
      </w:pPr>
      <w:r>
        <w:rPr>
          <w:b/>
        </w:rPr>
      </w:r>
      <w:r/>
    </w:p>
    <w:p>
      <w:pPr>
        <w:pStyle w:val="1000"/>
        <w:ind w:firstLine="567"/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ИЗ </w:t>
      </w:r>
      <w:r>
        <w:rPr>
          <w:b/>
          <w:bCs/>
          <w:sz w:val="44"/>
        </w:rPr>
        <w:t xml:space="preserve"> </w:t>
      </w:r>
      <w:r>
        <w:rPr>
          <w:b/>
          <w:bCs/>
          <w:sz w:val="44"/>
        </w:rPr>
        <w:t xml:space="preserve">ЖИЗНИ КОШЕК</w:t>
      </w:r>
      <w:r>
        <w:rPr>
          <w:b/>
          <w:bCs/>
          <w:sz w:val="44"/>
        </w:rPr>
      </w:r>
      <w:r/>
    </w:p>
    <w:p>
      <w:pPr>
        <w:pStyle w:val="978"/>
        <w:ind w:firstLine="567"/>
        <w:widowControl w:val="off"/>
        <w:rPr>
          <w:b/>
          <w:sz w:val="24"/>
        </w:rPr>
      </w:pPr>
      <w:r>
        <w:rPr>
          <w:b/>
          <w:sz w:val="24"/>
        </w:rPr>
      </w:r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jc w:val="center"/>
        <w:widowControl w:val="off"/>
        <w:rPr>
          <w:sz w:val="28"/>
        </w:rPr>
      </w:pPr>
      <w:r>
        <w:rPr>
          <w:sz w:val="28"/>
        </w:rPr>
        <w:t xml:space="preserve">Творческо-р</w:t>
      </w:r>
      <w:r>
        <w:rPr>
          <w:sz w:val="28"/>
        </w:rPr>
        <w:t xml:space="preserve">еферативная работа </w:t>
      </w:r>
      <w:r>
        <w:rPr>
          <w:sz w:val="28"/>
        </w:rPr>
      </w:r>
      <w:r/>
    </w:p>
    <w:p>
      <w:pPr>
        <w:pStyle w:val="978"/>
        <w:ind w:firstLine="567"/>
        <w:jc w:val="center"/>
        <w:widowControl w:val="off"/>
        <w:rPr>
          <w:sz w:val="28"/>
        </w:rPr>
      </w:pPr>
      <w:r>
        <w:rPr>
          <w:sz w:val="28"/>
        </w:rPr>
        <w:t xml:space="preserve">на  Челябинский</w:t>
      </w:r>
      <w:r>
        <w:rPr>
          <w:sz w:val="28"/>
        </w:rPr>
        <w:t xml:space="preserve"> молодежный </w:t>
      </w:r>
      <w:r>
        <w:rPr>
          <w:sz w:val="28"/>
        </w:rPr>
        <w:t xml:space="preserve">интеллектуальный форум  </w:t>
      </w:r>
      <w:r>
        <w:rPr>
          <w:sz w:val="28"/>
        </w:rPr>
      </w:r>
      <w:r/>
    </w:p>
    <w:p>
      <w:pPr>
        <w:pStyle w:val="978"/>
        <w:ind w:firstLine="567"/>
        <w:jc w:val="center"/>
        <w:widowControl w:val="off"/>
        <w:rPr>
          <w:sz w:val="28"/>
        </w:rPr>
      </w:pPr>
      <w:r>
        <w:rPr>
          <w:sz w:val="28"/>
        </w:rPr>
        <w:t xml:space="preserve">"Шаг в будущее</w:t>
      </w:r>
      <w:r>
        <w:rPr>
          <w:sz w:val="28"/>
        </w:rPr>
        <w:t xml:space="preserve"> - Созвездие НТТМ</w:t>
      </w:r>
      <w:r>
        <w:rPr>
          <w:sz w:val="28"/>
        </w:rPr>
        <w:t xml:space="preserve">"</w:t>
      </w:r>
      <w:r/>
    </w:p>
    <w:p>
      <w:pPr>
        <w:pStyle w:val="978"/>
        <w:ind w:firstLine="567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</w:t>
      </w:r>
      <w:r>
        <w:rPr>
          <w:b/>
          <w:bCs/>
          <w:sz w:val="28"/>
          <w:szCs w:val="28"/>
        </w:rPr>
        <w:t xml:space="preserve">секция №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«Мир биологии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  <w:t xml:space="preserve"> )</w:t>
      </w:r>
      <w:r/>
    </w:p>
    <w:p>
      <w:pPr>
        <w:pStyle w:val="978"/>
        <w:ind w:firstLine="567"/>
        <w:widowControl w:val="off"/>
        <w:rPr>
          <w:sz w:val="24"/>
        </w:rPr>
      </w:pPr>
      <w:r>
        <w:rPr>
          <w:sz w:val="24"/>
        </w:rPr>
      </w:r>
      <w:r/>
    </w:p>
    <w:p>
      <w:pPr>
        <w:pStyle w:val="978"/>
        <w:ind w:firstLine="567"/>
        <w:widowControl w:val="off"/>
        <w:rPr>
          <w:sz w:val="24"/>
        </w:rPr>
      </w:pPr>
      <w:r>
        <w:rPr>
          <w:sz w:val="24"/>
        </w:rPr>
      </w:r>
      <w:r/>
    </w:p>
    <w:p>
      <w:pPr>
        <w:pStyle w:val="978"/>
        <w:ind w:firstLine="567"/>
        <w:widowControl w:val="off"/>
        <w:rPr>
          <w:sz w:val="24"/>
        </w:rPr>
      </w:pPr>
      <w:r>
        <w:rPr>
          <w:sz w:val="24"/>
        </w:rPr>
      </w:r>
      <w:r/>
    </w:p>
    <w:p>
      <w:pPr>
        <w:pStyle w:val="978"/>
        <w:ind w:firstLine="567"/>
        <w:widowControl w:val="off"/>
        <w:rPr>
          <w:sz w:val="24"/>
        </w:rPr>
      </w:pPr>
      <w:r>
        <w:rPr>
          <w:sz w:val="24"/>
        </w:rPr>
      </w:r>
      <w:r/>
    </w:p>
    <w:p>
      <w:pPr>
        <w:pStyle w:val="978"/>
        <w:ind w:firstLine="567"/>
        <w:widowControl w:val="off"/>
        <w:rPr>
          <w:sz w:val="24"/>
        </w:rPr>
      </w:pPr>
      <w:r>
        <w:rPr>
          <w:sz w:val="24"/>
        </w:rPr>
      </w:r>
      <w:r/>
    </w:p>
    <w:p>
      <w:pPr>
        <w:pStyle w:val="978"/>
        <w:ind w:firstLine="567"/>
        <w:widowControl w:val="off"/>
        <w:rPr>
          <w:sz w:val="24"/>
        </w:rPr>
      </w:pPr>
      <w:r>
        <w:rPr>
          <w:sz w:val="24"/>
        </w:rPr>
      </w:r>
      <w:r/>
    </w:p>
    <w:p>
      <w:pPr>
        <w:pStyle w:val="978"/>
        <w:ind w:firstLine="567"/>
        <w:widowControl w:val="off"/>
        <w:rPr>
          <w:sz w:val="24"/>
        </w:rPr>
      </w:pPr>
      <w:r>
        <w:rPr>
          <w:sz w:val="24"/>
        </w:rPr>
      </w:r>
      <w:r/>
    </w:p>
    <w:p>
      <w:pPr>
        <w:pStyle w:val="978"/>
        <w:ind w:firstLine="567"/>
        <w:widowControl w:val="off"/>
        <w:rPr>
          <w:sz w:val="24"/>
        </w:rPr>
      </w:pPr>
      <w:r>
        <w:rPr>
          <w:sz w:val="24"/>
        </w:rPr>
      </w:r>
      <w:r/>
    </w:p>
    <w:p>
      <w:pPr>
        <w:pStyle w:val="978"/>
        <w:ind w:firstLine="567"/>
        <w:widowControl w:val="off"/>
        <w:rPr>
          <w:sz w:val="24"/>
        </w:rPr>
      </w:pPr>
      <w:r>
        <w:rPr>
          <w:sz w:val="24"/>
        </w:rPr>
      </w:r>
      <w:r/>
    </w:p>
    <w:p>
      <w:pPr>
        <w:pStyle w:val="978"/>
        <w:ind w:firstLine="567"/>
        <w:widowControl w:val="off"/>
        <w:rPr>
          <w:sz w:val="24"/>
        </w:rPr>
      </w:pPr>
      <w:r>
        <w:rPr>
          <w:sz w:val="24"/>
        </w:rPr>
      </w:r>
      <w:r/>
    </w:p>
    <w:p>
      <w:pPr>
        <w:pStyle w:val="978"/>
        <w:ind w:firstLine="567"/>
        <w:widowControl w:val="off"/>
        <w:rPr>
          <w:sz w:val="24"/>
        </w:rPr>
      </w:pPr>
      <w:r>
        <w:rPr>
          <w:sz w:val="24"/>
        </w:rPr>
      </w:r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103"/>
        <w:widowControl w:val="off"/>
        <w:rPr>
          <w:bCs/>
          <w:sz w:val="24"/>
        </w:rPr>
      </w:pPr>
      <w:r>
        <w:rPr>
          <w:sz w:val="28"/>
        </w:rPr>
        <w:t xml:space="preserve">Автор:</w:t>
      </w:r>
      <w:r>
        <w:rPr>
          <w:bCs/>
          <w:sz w:val="24"/>
        </w:rPr>
        <w:t xml:space="preserve"> </w:t>
      </w:r>
      <w:r/>
    </w:p>
    <w:p>
      <w:pPr>
        <w:pStyle w:val="978"/>
        <w:ind w:firstLine="5103"/>
        <w:widowControl w:val="off"/>
        <w:rPr>
          <w:b/>
          <w:sz w:val="28"/>
        </w:rPr>
      </w:pPr>
      <w:r>
        <w:rPr>
          <w:b/>
          <w:sz w:val="28"/>
        </w:rPr>
        <w:t xml:space="preserve">Иванов Василий Сергеевич,</w:t>
      </w:r>
      <w:r/>
    </w:p>
    <w:p>
      <w:pPr>
        <w:pStyle w:val="1001"/>
        <w:ind w:left="5103"/>
        <w:jc w:val="left"/>
        <w:widowControl w:val="off"/>
      </w:pPr>
      <w:r>
        <w:rPr>
          <w:lang w:val="ru-RU"/>
        </w:rPr>
        <w:t xml:space="preserve">МАОУ «Л</w:t>
      </w:r>
      <w:r>
        <w:t xml:space="preserve">ицей № 102</w:t>
      </w:r>
      <w:r>
        <w:rPr>
          <w:lang w:val="ru-RU"/>
        </w:rPr>
        <w:t xml:space="preserve"> г. Челябинска»</w:t>
      </w:r>
      <w:r>
        <w:t xml:space="preserve">, класс 3</w:t>
      </w:r>
      <w:r/>
    </w:p>
    <w:p>
      <w:pPr>
        <w:pStyle w:val="978"/>
        <w:ind w:firstLine="567"/>
        <w:widowControl w:val="off"/>
        <w:rPr>
          <w:sz w:val="28"/>
          <w:lang w:val="en-US"/>
        </w:rPr>
      </w:pPr>
      <w:r>
        <w:rPr>
          <w:sz w:val="28"/>
          <w:lang w:val="en-US"/>
        </w:rPr>
      </w:r>
      <w:r/>
    </w:p>
    <w:p>
      <w:pPr>
        <w:pStyle w:val="978"/>
        <w:ind w:firstLine="5103"/>
        <w:widowControl w:val="off"/>
        <w:rPr>
          <w:sz w:val="28"/>
        </w:rPr>
      </w:pPr>
      <w:r>
        <w:rPr>
          <w:sz w:val="28"/>
        </w:rPr>
        <w:t xml:space="preserve">Руководитель: </w:t>
      </w:r>
      <w:r/>
    </w:p>
    <w:p>
      <w:pPr>
        <w:pStyle w:val="978"/>
        <w:ind w:left="5103" w:hanging="141"/>
        <w:rPr>
          <w:i/>
          <w:sz w:val="28"/>
          <w:szCs w:val="28"/>
        </w:rPr>
      </w:pPr>
      <w:r>
        <w:rPr>
          <w:b/>
          <w:bCs/>
          <w:sz w:val="28"/>
        </w:rPr>
        <w:t xml:space="preserve">  </w:t>
      </w:r>
      <w:r>
        <w:rPr>
          <w:bCs/>
          <w:sz w:val="28"/>
        </w:rPr>
        <w:t xml:space="preserve">Зотова</w:t>
      </w:r>
      <w:r>
        <w:rPr>
          <w:sz w:val="28"/>
        </w:rPr>
        <w:t xml:space="preserve"> </w:t>
      </w:r>
      <w:r>
        <w:rPr>
          <w:sz w:val="28"/>
        </w:rPr>
        <w:t xml:space="preserve">Наталья Викторовна, учитель начальных классов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лицей № 102</w:t>
      </w:r>
      <w:r>
        <w:rPr>
          <w:i/>
          <w:sz w:val="28"/>
          <w:szCs w:val="28"/>
        </w:rPr>
      </w:r>
      <w:r/>
    </w:p>
    <w:p>
      <w:pPr>
        <w:pStyle w:val="978"/>
        <w:ind w:firstLine="567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78"/>
        <w:ind w:firstLine="567"/>
        <w:widowControl w:val="off"/>
        <w:rPr>
          <w:sz w:val="24"/>
        </w:rPr>
      </w:pPr>
      <w:r>
        <w:rPr>
          <w:sz w:val="24"/>
        </w:rPr>
      </w:r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ind w:firstLine="567"/>
        <w:widowControl w:val="off"/>
      </w:pPr>
      <w:r/>
      <w:r/>
    </w:p>
    <w:p>
      <w:pPr>
        <w:pStyle w:val="978"/>
        <w:jc w:val="center"/>
        <w:widowControl w:val="off"/>
        <w:rPr>
          <w:sz w:val="28"/>
        </w:rPr>
      </w:pPr>
      <w:r>
        <w:rPr>
          <w:sz w:val="28"/>
        </w:rPr>
        <w:t xml:space="preserve">Челябинск – 20</w:t>
      </w:r>
      <w:r>
        <w:rPr>
          <w:sz w:val="28"/>
        </w:rPr>
        <w:t xml:space="preserve">2</w:t>
      </w:r>
      <w:r>
        <w:rPr>
          <w:sz w:val="28"/>
        </w:rPr>
        <w:t xml:space="preserve">2</w:t>
      </w:r>
      <w:r/>
    </w:p>
    <w:p>
      <w:pPr>
        <w:pStyle w:val="978"/>
        <w:jc w:val="center"/>
        <w:widowControl w:val="off"/>
        <w:rPr>
          <w:sz w:val="28"/>
        </w:rPr>
      </w:pPr>
      <w:r>
        <w:rPr>
          <w:sz w:val="28"/>
        </w:rPr>
      </w:r>
      <w:r/>
    </w:p>
    <w:p>
      <w:pPr>
        <w:pStyle w:val="1004"/>
        <w:ind w:left="0"/>
        <w:tabs>
          <w:tab w:val="left" w:pos="180" w:leader="none"/>
        </w:tabs>
        <w:rPr>
          <w:i/>
          <w:lang w:val="ru-RU"/>
        </w:rPr>
      </w:pPr>
      <w:r>
        <w:rPr>
          <w:b/>
          <w:u w:val="single"/>
        </w:rPr>
        <w:t xml:space="preserve">Приложение Д</w:t>
      </w:r>
      <w:r>
        <w:rPr>
          <w:u w:val="single"/>
        </w:rPr>
        <w:t xml:space="preserve"> </w:t>
      </w:r>
      <w:r>
        <w:t xml:space="preserve">-</w:t>
      </w:r>
      <w:r>
        <w:t xml:space="preserve"> </w:t>
      </w:r>
      <w:r>
        <w:rPr>
          <w:i/>
        </w:rPr>
        <w:t xml:space="preserve">ОБРАЗЕЦ </w:t>
      </w:r>
      <w:r>
        <w:rPr>
          <w:i/>
          <w:lang w:val="ru-RU"/>
        </w:rPr>
        <w:t xml:space="preserve"> заявки командного зачета</w:t>
      </w:r>
      <w:r>
        <w:rPr>
          <w:i/>
          <w:lang w:val="ru-RU"/>
        </w:rPr>
      </w:r>
      <w:r/>
    </w:p>
    <w:p>
      <w:pPr>
        <w:pStyle w:val="1004"/>
        <w:ind w:left="0"/>
        <w:tabs>
          <w:tab w:val="left" w:pos="1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</w:r>
      <w:r/>
    </w:p>
    <w:p>
      <w:pPr>
        <w:pStyle w:val="978"/>
        <w:ind w:left="426" w:firstLine="141"/>
        <w:widowControl w:val="off"/>
        <w:rPr>
          <w:sz w:val="28"/>
        </w:rPr>
      </w:pPr>
      <w:r>
        <w:rPr>
          <w:sz w:val="28"/>
        </w:rPr>
        <w:t xml:space="preserve">Учебное заведение № (</w:t>
      </w:r>
      <w:r>
        <w:rPr>
          <w:i/>
          <w:sz w:val="28"/>
        </w:rPr>
        <w:t xml:space="preserve">школа, лицей…</w:t>
      </w:r>
      <w:r>
        <w:rPr>
          <w:sz w:val="28"/>
        </w:rPr>
        <w:t xml:space="preserve">) _______________________________</w:t>
      </w:r>
      <w:r/>
    </w:p>
    <w:p>
      <w:pPr>
        <w:pStyle w:val="978"/>
        <w:ind w:firstLine="567"/>
        <w:widowControl w:val="off"/>
        <w:rPr>
          <w:sz w:val="16"/>
          <w:szCs w:val="16"/>
        </w:rPr>
      </w:pPr>
      <w:r>
        <w:rPr>
          <w:b/>
          <w:sz w:val="24"/>
          <w:szCs w:val="24"/>
        </w:rPr>
        <w:t xml:space="preserve">Адрес</w:t>
      </w:r>
      <w:r>
        <w:rPr>
          <w:b/>
          <w:sz w:val="24"/>
          <w:szCs w:val="24"/>
        </w:rPr>
        <w:t xml:space="preserve">, район города, контактный телефон секретаря.......……………………………..</w:t>
      </w:r>
      <w:r>
        <w:rPr>
          <w:b/>
          <w:sz w:val="24"/>
          <w:szCs w:val="24"/>
        </w:rPr>
        <w:t xml:space="preserve"> </w:t>
      </w:r>
      <w:r>
        <w:rPr>
          <w:sz w:val="16"/>
          <w:szCs w:val="16"/>
        </w:rPr>
      </w:r>
      <w:r/>
    </w:p>
    <w:p>
      <w:pPr>
        <w:pStyle w:val="981"/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Челябинский городской  Оргкомитет</w:t>
      </w:r>
      <w:r/>
    </w:p>
    <w:p>
      <w:pPr>
        <w:pStyle w:val="978"/>
        <w:ind w:firstLine="567"/>
        <w:jc w:val="right"/>
        <w:widowControl w:val="o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программы    "Ш а г    в    б у д у щ е е…"</w:t>
      </w:r>
      <w:r/>
    </w:p>
    <w:p>
      <w:pPr>
        <w:pStyle w:val="978"/>
        <w:ind w:firstLine="567"/>
        <w:widowControl w:val="off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1004"/>
        <w:ind w:left="0"/>
        <w:jc w:val="center"/>
        <w:tabs>
          <w:tab w:val="left" w:pos="180" w:leader="none"/>
        </w:tabs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Список команды для рейтингового командного зачета</w:t>
      </w:r>
      <w:r>
        <w:rPr>
          <w:b/>
          <w:sz w:val="32"/>
          <w:szCs w:val="32"/>
          <w:lang w:val="ru-RU"/>
        </w:rPr>
        <w:t xml:space="preserve"> ИТР</w:t>
      </w:r>
      <w:r>
        <w:rPr>
          <w:b/>
          <w:sz w:val="32"/>
          <w:szCs w:val="32"/>
          <w:lang w:val="ru-RU"/>
        </w:rPr>
        <w:t xml:space="preserve">:</w:t>
      </w:r>
      <w:r>
        <w:rPr>
          <w:b/>
          <w:sz w:val="32"/>
          <w:szCs w:val="32"/>
          <w:lang w:val="ru-RU"/>
        </w:rPr>
      </w:r>
      <w:r/>
    </w:p>
    <w:p>
      <w:pPr>
        <w:pStyle w:val="1004"/>
        <w:ind w:left="0"/>
        <w:tabs>
          <w:tab w:val="left" w:pos="180" w:leader="none"/>
        </w:tabs>
        <w:rPr>
          <w:b/>
          <w:i/>
          <w:color w:val="C00000"/>
          <w:lang w:val="ru-RU"/>
        </w:rPr>
      </w:pPr>
      <w:r>
        <w:rPr>
          <w:b/>
          <w:i/>
          <w:lang w:val="ru-RU"/>
        </w:rPr>
        <w:t xml:space="preserve">ИТР - </w:t>
      </w:r>
      <w:r>
        <w:rPr>
          <w:b/>
          <w:i/>
          <w:lang w:val="ru-RU"/>
        </w:rPr>
        <w:t xml:space="preserve">Конкурс исследователей (5-11  класс):  </w:t>
      </w:r>
      <w:r>
        <w:rPr>
          <w:b/>
          <w:i/>
          <w:color w:val="C00000"/>
          <w:lang w:val="ru-RU"/>
        </w:rPr>
        <w:t xml:space="preserve">8-12 чел.</w:t>
      </w:r>
      <w:r>
        <w:rPr>
          <w:b/>
          <w:i/>
          <w:color w:val="C00000"/>
          <w:lang w:val="ru-RU"/>
        </w:rPr>
      </w:r>
      <w:r/>
    </w:p>
    <w:p>
      <w:pPr>
        <w:pStyle w:val="978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(на отдельном листе)</w:t>
      </w:r>
      <w:r>
        <w:rPr>
          <w:b/>
          <w:sz w:val="24"/>
          <w:szCs w:val="24"/>
        </w:rPr>
      </w:r>
      <w:r/>
    </w:p>
    <w:tbl>
      <w:tblPr>
        <w:tblpPr w:horzAnchor="margin" w:tblpXSpec="left" w:vertAnchor="text" w:tblpY="8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07"/>
        <w:gridCol w:w="496"/>
        <w:gridCol w:w="2041"/>
        <w:gridCol w:w="993"/>
        <w:gridCol w:w="992"/>
        <w:gridCol w:w="1351"/>
        <w:gridCol w:w="1276"/>
        <w:gridCol w:w="947"/>
      </w:tblGrid>
      <w:tr>
        <w:trPr>
          <w:cantSplit/>
        </w:trPr>
        <w:tc>
          <w:tcPr>
            <w:tcW w:w="2107" w:type="dxa"/>
            <w:vAlign w:val="top"/>
            <w:vMerge w:val="restart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</w:rPr>
              <w:framePr w:hSpace="180" w:wrap="around" w:vAnchor="text" w:hAnchor="margin" w:y="8"/>
            </w:pPr>
            <w:r>
              <w:rPr>
                <w:i/>
              </w:rPr>
            </w:r>
            <w:r/>
          </w:p>
        </w:tc>
        <w:tc>
          <w:tcPr>
            <w:gridSpan w:val="4"/>
            <w:tcW w:w="4522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Команды МОУ</w:t>
            </w:r>
            <w:r/>
          </w:p>
        </w:tc>
        <w:tc>
          <w:tcPr>
            <w:gridSpan w:val="3"/>
            <w:shd w:val="clear" w:color="auto" w:fill="ffff00"/>
            <w:tcW w:w="3574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Заполняет </w:t>
            </w:r>
            <w:r>
              <w:rPr>
                <w:i/>
                <w:lang w:val="ru-RU"/>
              </w:rPr>
              <w:t xml:space="preserve">Оргкомитет </w:t>
            </w:r>
            <w:r>
              <w:rPr>
                <w:i/>
                <w:lang w:val="ru-RU"/>
              </w:rPr>
            </w:r>
            <w:r/>
          </w:p>
        </w:tc>
      </w:tr>
      <w:tr>
        <w:trPr>
          <w:cantSplit/>
        </w:trPr>
        <w:tc>
          <w:tcPr>
            <w:tcW w:w="2107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</w:rPr>
              <w:framePr w:hSpace="180" w:wrap="around" w:vAnchor="text" w:hAnchor="margin" w:y="8"/>
            </w:pPr>
            <w:r>
              <w:rPr>
                <w:i/>
              </w:rPr>
            </w:r>
            <w:r/>
          </w:p>
        </w:tc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№</w:t>
            </w:r>
            <w:r/>
          </w:p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№</w:t>
            </w:r>
            <w:r/>
          </w:p>
        </w:tc>
        <w:tc>
          <w:tcPr>
            <w:tcW w:w="204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Фамилия, инициалы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Класс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04"/>
              <w:ind w:left="-108" w:right="-108"/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Секции</w:t>
            </w:r>
            <w:r/>
          </w:p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№№</w:t>
            </w:r>
            <w:r/>
          </w:p>
        </w:tc>
        <w:tc>
          <w:tcPr>
            <w:tcW w:w="135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Балл</w:t>
            </w:r>
            <w:r>
              <w:rPr>
                <w:lang w:val="ru-RU"/>
              </w:rPr>
            </w:r>
            <w:r/>
          </w:p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конкур-санта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Средний балл команды</w:t>
            </w:r>
            <w:r>
              <w:rPr>
                <w:lang w:val="ru-RU"/>
              </w:rPr>
            </w:r>
            <w:r/>
          </w:p>
        </w:tc>
        <w:tc>
          <w:tcPr>
            <w:tcW w:w="947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Прим.</w:t>
            </w:r>
            <w:r>
              <w:rPr>
                <w:lang w:val="ru-RU"/>
              </w:rPr>
            </w:r>
            <w:r/>
          </w:p>
        </w:tc>
      </w:tr>
      <w:tr>
        <w:trPr>
          <w:cantSplit/>
        </w:trPr>
        <w:tc>
          <w:tcPr>
            <w:tcW w:w="2107" w:type="dxa"/>
            <w:vAlign w:val="top"/>
            <w:vMerge w:val="restart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ИТР</w:t>
            </w:r>
            <w:r/>
          </w:p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(конкурс исследователей для 5-11 классов)</w:t>
            </w:r>
            <w:r/>
          </w:p>
        </w:tc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1</w:t>
            </w:r>
            <w:r/>
          </w:p>
        </w:tc>
        <w:tc>
          <w:tcPr>
            <w:tcW w:w="204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Иванов В.А.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1.4</w:t>
            </w:r>
            <w:r>
              <w:rPr>
                <w:lang w:val="ru-RU"/>
              </w:rPr>
            </w:r>
            <w:r/>
          </w:p>
        </w:tc>
        <w:tc>
          <w:tcPr>
            <w:tcW w:w="135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47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</w:tr>
      <w:tr>
        <w:trPr>
          <w:cantSplit/>
        </w:trPr>
        <w:tc>
          <w:tcPr>
            <w:tcW w:w="2107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</w:rPr>
              <w:framePr w:hSpace="180" w:wrap="around" w:vAnchor="text" w:hAnchor="margin" w:y="8"/>
            </w:pPr>
            <w:r>
              <w:rPr>
                <w:i/>
              </w:rPr>
            </w:r>
            <w:r/>
          </w:p>
        </w:tc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2</w:t>
            </w:r>
            <w:r/>
          </w:p>
        </w:tc>
        <w:tc>
          <w:tcPr>
            <w:tcW w:w="204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Петров С.И.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7</w:t>
            </w:r>
            <w:r>
              <w:rPr>
                <w:lang w:val="ru-RU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1.5</w:t>
            </w:r>
            <w:r>
              <w:rPr>
                <w:lang w:val="ru-RU"/>
              </w:rPr>
            </w:r>
            <w:r/>
          </w:p>
        </w:tc>
        <w:tc>
          <w:tcPr>
            <w:tcW w:w="135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47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</w:tr>
      <w:tr>
        <w:trPr>
          <w:cantSplit/>
        </w:trPr>
        <w:tc>
          <w:tcPr>
            <w:tcW w:w="2107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</w:rPr>
              <w:framePr w:hSpace="180" w:wrap="around" w:vAnchor="text" w:hAnchor="margin" w:y="8"/>
            </w:pPr>
            <w:r>
              <w:rPr>
                <w:i/>
              </w:rPr>
            </w:r>
            <w:r/>
          </w:p>
        </w:tc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3</w:t>
            </w:r>
            <w:r/>
          </w:p>
        </w:tc>
        <w:tc>
          <w:tcPr>
            <w:tcW w:w="204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Васильев К.Л.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9</w:t>
            </w:r>
            <w:r>
              <w:rPr>
                <w:lang w:val="ru-RU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2.2</w:t>
            </w:r>
            <w:r>
              <w:rPr>
                <w:lang w:val="ru-RU"/>
              </w:rPr>
            </w:r>
            <w:r/>
          </w:p>
        </w:tc>
        <w:tc>
          <w:tcPr>
            <w:tcW w:w="135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47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</w:tr>
      <w:tr>
        <w:trPr>
          <w:cantSplit/>
        </w:trPr>
        <w:tc>
          <w:tcPr>
            <w:tcW w:w="2107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</w:rPr>
              <w:framePr w:hSpace="180" w:wrap="around" w:vAnchor="text" w:hAnchor="margin" w:y="8"/>
            </w:pPr>
            <w:r>
              <w:rPr>
                <w:i/>
              </w:rPr>
            </w:r>
            <w:r/>
          </w:p>
        </w:tc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4</w:t>
            </w:r>
            <w:r/>
          </w:p>
        </w:tc>
        <w:tc>
          <w:tcPr>
            <w:tcW w:w="204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Кузнецов К.Л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9</w:t>
            </w:r>
            <w:r>
              <w:rPr>
                <w:lang w:val="ru-RU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2.3</w:t>
            </w:r>
            <w:r>
              <w:rPr>
                <w:lang w:val="ru-RU"/>
              </w:rPr>
            </w:r>
            <w:r/>
          </w:p>
        </w:tc>
        <w:tc>
          <w:tcPr>
            <w:tcW w:w="135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47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</w:tr>
      <w:tr>
        <w:trPr>
          <w:cantSplit/>
        </w:trPr>
        <w:tc>
          <w:tcPr>
            <w:tcW w:w="2107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</w:rPr>
              <w:framePr w:hSpace="180" w:wrap="around" w:vAnchor="text" w:hAnchor="margin" w:y="8"/>
            </w:pPr>
            <w:r>
              <w:rPr>
                <w:i/>
              </w:rPr>
            </w:r>
            <w:r/>
          </w:p>
        </w:tc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5</w:t>
            </w:r>
            <w:r/>
          </w:p>
        </w:tc>
        <w:tc>
          <w:tcPr>
            <w:tcW w:w="204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Самойлов Н.А.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3.2</w:t>
            </w:r>
            <w:r>
              <w:rPr>
                <w:lang w:val="ru-RU"/>
              </w:rPr>
            </w:r>
            <w:r/>
          </w:p>
        </w:tc>
        <w:tc>
          <w:tcPr>
            <w:tcW w:w="135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47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</w:tr>
      <w:tr>
        <w:trPr>
          <w:cantSplit/>
        </w:trPr>
        <w:tc>
          <w:tcPr>
            <w:tcW w:w="2107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</w:rPr>
              <w:framePr w:hSpace="180" w:wrap="around" w:vAnchor="text" w:hAnchor="margin" w:y="8"/>
            </w:pPr>
            <w:r>
              <w:rPr>
                <w:i/>
              </w:rPr>
            </w:r>
            <w:r/>
          </w:p>
        </w:tc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6</w:t>
            </w:r>
            <w:r/>
          </w:p>
        </w:tc>
        <w:tc>
          <w:tcPr>
            <w:tcW w:w="204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Адамович Ф.Ч.</w:t>
            </w:r>
            <w:r>
              <w:rPr>
                <w:lang w:val="ru-RU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4.3</w:t>
            </w:r>
            <w:r>
              <w:rPr>
                <w:lang w:val="ru-RU"/>
              </w:rPr>
            </w:r>
            <w:r/>
          </w:p>
        </w:tc>
        <w:tc>
          <w:tcPr>
            <w:tcW w:w="135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47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</w:tr>
      <w:tr>
        <w:trPr>
          <w:cantSplit/>
        </w:trPr>
        <w:tc>
          <w:tcPr>
            <w:tcW w:w="2107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</w:rPr>
              <w:framePr w:hSpace="180" w:wrap="around" w:vAnchor="text" w:hAnchor="margin" w:y="8"/>
            </w:pPr>
            <w:r>
              <w:rPr>
                <w:i/>
              </w:rPr>
            </w:r>
            <w:r/>
          </w:p>
        </w:tc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7</w:t>
            </w:r>
            <w:r/>
          </w:p>
        </w:tc>
        <w:tc>
          <w:tcPr>
            <w:tcW w:w="204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Крылова М.В.</w:t>
            </w:r>
            <w:r>
              <w:rPr>
                <w:lang w:val="ru-RU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11</w:t>
            </w:r>
            <w:r>
              <w:rPr>
                <w:lang w:val="ru-RU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5.2</w:t>
            </w:r>
            <w:r>
              <w:rPr>
                <w:lang w:val="ru-RU"/>
              </w:rPr>
            </w:r>
            <w:r/>
          </w:p>
        </w:tc>
        <w:tc>
          <w:tcPr>
            <w:tcW w:w="135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47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</w:tr>
      <w:tr>
        <w:trPr>
          <w:cantSplit/>
        </w:trPr>
        <w:tc>
          <w:tcPr>
            <w:tcW w:w="2107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</w:rPr>
              <w:framePr w:hSpace="180" w:wrap="around" w:vAnchor="text" w:hAnchor="margin" w:y="8"/>
            </w:pPr>
            <w:r>
              <w:rPr>
                <w:i/>
              </w:rPr>
            </w:r>
            <w:r/>
          </w:p>
        </w:tc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8</w:t>
            </w:r>
            <w:r/>
          </w:p>
        </w:tc>
        <w:tc>
          <w:tcPr>
            <w:tcW w:w="204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Власенко Е.Г.</w:t>
            </w:r>
            <w:r>
              <w:rPr>
                <w:lang w:val="ru-RU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5.4</w:t>
            </w:r>
            <w:r>
              <w:rPr>
                <w:lang w:val="ru-RU"/>
              </w:rPr>
            </w:r>
            <w:r/>
          </w:p>
        </w:tc>
        <w:tc>
          <w:tcPr>
            <w:tcW w:w="135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47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</w:tr>
      <w:tr>
        <w:trPr>
          <w:cantSplit/>
        </w:trPr>
        <w:tc>
          <w:tcPr>
            <w:tcW w:w="2107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</w:rPr>
              <w:framePr w:hSpace="180" w:wrap="around" w:vAnchor="text" w:hAnchor="margin" w:y="8"/>
            </w:pPr>
            <w:r>
              <w:rPr>
                <w:i/>
              </w:rPr>
            </w:r>
            <w:r/>
          </w:p>
        </w:tc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9</w:t>
            </w:r>
            <w:r/>
          </w:p>
        </w:tc>
        <w:tc>
          <w:tcPr>
            <w:tcW w:w="204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…</w:t>
            </w:r>
            <w:r>
              <w:rPr>
                <w:lang w:val="ru-RU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35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47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</w:tr>
      <w:tr>
        <w:trPr>
          <w:cantSplit/>
        </w:trPr>
        <w:tc>
          <w:tcPr>
            <w:tcW w:w="2107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</w:rPr>
              <w:framePr w:hSpace="180" w:wrap="around" w:vAnchor="text" w:hAnchor="margin" w:y="8"/>
            </w:pPr>
            <w:r>
              <w:rPr>
                <w:i/>
              </w:rPr>
            </w:r>
            <w:r/>
          </w:p>
        </w:tc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10</w:t>
            </w:r>
            <w:r/>
          </w:p>
        </w:tc>
        <w:tc>
          <w:tcPr>
            <w:tcW w:w="204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…</w:t>
            </w:r>
            <w:r>
              <w:rPr>
                <w:lang w:val="ru-RU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35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47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</w:tr>
      <w:tr>
        <w:trPr>
          <w:cantSplit/>
        </w:trPr>
        <w:tc>
          <w:tcPr>
            <w:tcW w:w="2107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</w:rPr>
              <w:framePr w:hSpace="180" w:wrap="around" w:vAnchor="text" w:hAnchor="margin" w:y="8"/>
            </w:pPr>
            <w:r>
              <w:rPr>
                <w:i/>
              </w:rPr>
            </w:r>
            <w:r/>
          </w:p>
        </w:tc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11</w:t>
            </w:r>
            <w:r/>
          </w:p>
        </w:tc>
        <w:tc>
          <w:tcPr>
            <w:tcW w:w="204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…</w:t>
            </w:r>
            <w:r>
              <w:rPr>
                <w:lang w:val="ru-RU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35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47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</w:tr>
      <w:tr>
        <w:trPr>
          <w:cantSplit/>
        </w:trPr>
        <w:tc>
          <w:tcPr>
            <w:tcW w:w="2107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</w:rPr>
              <w:framePr w:hSpace="180" w:wrap="around" w:vAnchor="text" w:hAnchor="margin" w:y="8"/>
            </w:pPr>
            <w:r>
              <w:rPr>
                <w:i/>
              </w:rPr>
            </w:r>
            <w:r/>
          </w:p>
        </w:tc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12</w:t>
            </w:r>
            <w:r/>
          </w:p>
        </w:tc>
        <w:tc>
          <w:tcPr>
            <w:tcW w:w="204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…</w:t>
            </w:r>
            <w:r>
              <w:rPr>
                <w:lang w:val="ru-RU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35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47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</w:tr>
    </w:tbl>
    <w:p>
      <w:pPr>
        <w:pStyle w:val="978"/>
        <w:jc w:val="both"/>
        <w:rPr>
          <w:sz w:val="16"/>
          <w:szCs w:val="16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</w:r>
      <w:r/>
    </w:p>
    <w:p>
      <w:pPr>
        <w:pStyle w:val="9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____________________________________________  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м.п.</w:t>
      </w:r>
      <w:r>
        <w:rPr>
          <w:sz w:val="24"/>
          <w:szCs w:val="24"/>
        </w:rPr>
      </w:r>
      <w:r/>
    </w:p>
    <w:p>
      <w:pPr>
        <w:pStyle w:val="1004"/>
        <w:ind w:left="0"/>
        <w:jc w:val="center"/>
        <w:tabs>
          <w:tab w:val="left" w:pos="180" w:leader="none"/>
        </w:tabs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</w:r>
      <w:r/>
    </w:p>
    <w:p>
      <w:pPr>
        <w:pStyle w:val="1004"/>
        <w:ind w:left="0"/>
        <w:jc w:val="center"/>
        <w:tabs>
          <w:tab w:val="left" w:pos="180" w:leader="none"/>
        </w:tabs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  <w:r/>
    </w:p>
    <w:p>
      <w:pPr>
        <w:pStyle w:val="1004"/>
        <w:ind w:left="0"/>
        <w:jc w:val="center"/>
        <w:tabs>
          <w:tab w:val="left" w:pos="180" w:leader="none"/>
        </w:tabs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Список команды для рейтингового командного зачета  ТРР:</w:t>
      </w:r>
      <w:r/>
    </w:p>
    <w:p>
      <w:pPr>
        <w:pStyle w:val="1004"/>
        <w:ind w:left="0"/>
        <w:tabs>
          <w:tab w:val="left" w:pos="180" w:leader="none"/>
        </w:tabs>
        <w:rPr>
          <w:b/>
          <w:i/>
          <w:lang w:val="ru-RU"/>
        </w:rPr>
      </w:pPr>
      <w:r>
        <w:rPr>
          <w:b/>
          <w:i/>
          <w:lang w:val="ru-RU"/>
        </w:rPr>
        <w:t xml:space="preserve">ТРР - Конкурс творческо-реферативных работ (2-4 класс): </w:t>
      </w:r>
      <w:r>
        <w:rPr>
          <w:b/>
          <w:i/>
          <w:color w:val="C00000"/>
          <w:lang w:val="ru-RU"/>
        </w:rPr>
        <w:t xml:space="preserve">6-10 чел.</w:t>
      </w:r>
      <w:r>
        <w:rPr>
          <w:b/>
          <w:i/>
          <w:lang w:val="ru-RU"/>
        </w:rPr>
      </w:r>
      <w:r/>
    </w:p>
    <w:p>
      <w:pPr>
        <w:pStyle w:val="978"/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(на отдельном листе)</w:t>
      </w:r>
      <w:r>
        <w:rPr>
          <w:b/>
          <w:sz w:val="24"/>
          <w:szCs w:val="24"/>
        </w:rPr>
      </w:r>
      <w:r/>
    </w:p>
    <w:tbl>
      <w:tblPr>
        <w:tblpPr w:horzAnchor="margin" w:tblpXSpec="left" w:vertAnchor="text" w:tblpY="8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07"/>
        <w:gridCol w:w="496"/>
        <w:gridCol w:w="2041"/>
        <w:gridCol w:w="993"/>
        <w:gridCol w:w="992"/>
        <w:gridCol w:w="1351"/>
        <w:gridCol w:w="1276"/>
        <w:gridCol w:w="947"/>
      </w:tblGrid>
      <w:tr>
        <w:trPr>
          <w:cantSplit/>
        </w:trPr>
        <w:tc>
          <w:tcPr>
            <w:tcW w:w="2107" w:type="dxa"/>
            <w:vAlign w:val="top"/>
            <w:vMerge w:val="restart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</w:rPr>
              <w:framePr w:hSpace="180" w:wrap="around" w:vAnchor="text" w:hAnchor="margin" w:y="8"/>
            </w:pPr>
            <w:r>
              <w:rPr>
                <w:i/>
              </w:rPr>
            </w:r>
            <w:r/>
          </w:p>
        </w:tc>
        <w:tc>
          <w:tcPr>
            <w:gridSpan w:val="4"/>
            <w:tcW w:w="4522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Команды МОУ</w:t>
            </w:r>
            <w:r/>
          </w:p>
        </w:tc>
        <w:tc>
          <w:tcPr>
            <w:gridSpan w:val="3"/>
            <w:shd w:val="clear" w:color="auto" w:fill="ffff00"/>
            <w:tcW w:w="3574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Заполняет Оргкомитет</w:t>
            </w:r>
            <w:r/>
          </w:p>
        </w:tc>
      </w:tr>
      <w:tr>
        <w:trPr>
          <w:cantSplit/>
        </w:trPr>
        <w:tc>
          <w:tcPr>
            <w:tcW w:w="2107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</w:rPr>
              <w:framePr w:hSpace="180" w:wrap="around" w:vAnchor="text" w:hAnchor="margin" w:y="8"/>
            </w:pPr>
            <w:r>
              <w:rPr>
                <w:i/>
              </w:rPr>
            </w:r>
            <w:r/>
          </w:p>
        </w:tc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№</w:t>
            </w:r>
            <w:r/>
          </w:p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№</w:t>
            </w:r>
            <w:r/>
          </w:p>
        </w:tc>
        <w:tc>
          <w:tcPr>
            <w:tcW w:w="204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Фамилия, инициалы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Класс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04"/>
              <w:ind w:left="-108" w:right="-108"/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Секции</w:t>
            </w:r>
            <w:r/>
          </w:p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№№</w:t>
            </w:r>
            <w:r/>
          </w:p>
        </w:tc>
        <w:tc>
          <w:tcPr>
            <w:tcW w:w="135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Балл</w:t>
            </w:r>
            <w:r/>
          </w:p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конкур-санта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Средний балл команды</w:t>
            </w:r>
            <w:r/>
          </w:p>
        </w:tc>
        <w:tc>
          <w:tcPr>
            <w:tcW w:w="947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Прим.</w:t>
            </w:r>
            <w:r/>
          </w:p>
        </w:tc>
      </w:tr>
      <w:tr>
        <w:trPr>
          <w:cantSplit/>
        </w:trPr>
        <w:tc>
          <w:tcPr>
            <w:tcW w:w="2107" w:type="dxa"/>
            <w:vAlign w:val="top"/>
            <w:vMerge w:val="restart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ТРР</w:t>
            </w:r>
            <w:r/>
          </w:p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(конкурс творческо-реферативных работ для </w:t>
            </w:r>
            <w:r>
              <w:rPr>
                <w:i/>
                <w:lang w:val="ru-RU"/>
              </w:rPr>
              <w:t xml:space="preserve">2</w:t>
            </w:r>
            <w:r>
              <w:rPr>
                <w:i/>
                <w:lang w:val="ru-RU"/>
              </w:rPr>
              <w:t xml:space="preserve">-4 классов)</w:t>
            </w:r>
            <w:r/>
          </w:p>
        </w:tc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1</w:t>
            </w:r>
            <w:r/>
          </w:p>
        </w:tc>
        <w:tc>
          <w:tcPr>
            <w:tcW w:w="204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Сидоров Б.Я.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3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1</w:t>
            </w:r>
            <w:r/>
          </w:p>
        </w:tc>
        <w:tc>
          <w:tcPr>
            <w:tcW w:w="135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47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</w:tr>
      <w:tr>
        <w:trPr>
          <w:cantSplit/>
        </w:trPr>
        <w:tc>
          <w:tcPr>
            <w:tcW w:w="2107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</w:rPr>
              <w:framePr w:hSpace="180" w:wrap="around" w:vAnchor="text" w:hAnchor="margin" w:y="8"/>
            </w:pPr>
            <w:r>
              <w:rPr>
                <w:i/>
              </w:rPr>
            </w:r>
            <w:r/>
          </w:p>
        </w:tc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2</w:t>
            </w:r>
            <w:r/>
          </w:p>
        </w:tc>
        <w:tc>
          <w:tcPr>
            <w:tcW w:w="204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Андреев П.К.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2</w:t>
            </w:r>
            <w:r/>
          </w:p>
        </w:tc>
        <w:tc>
          <w:tcPr>
            <w:tcW w:w="135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47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</w:tr>
      <w:tr>
        <w:trPr>
          <w:cantSplit/>
        </w:trPr>
        <w:tc>
          <w:tcPr>
            <w:tcW w:w="2107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</w:rPr>
              <w:framePr w:hSpace="180" w:wrap="around" w:vAnchor="text" w:hAnchor="margin" w:y="8"/>
            </w:pPr>
            <w:r>
              <w:rPr>
                <w:i/>
              </w:rPr>
            </w:r>
            <w:r/>
          </w:p>
        </w:tc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3</w:t>
            </w:r>
            <w:r/>
          </w:p>
        </w:tc>
        <w:tc>
          <w:tcPr>
            <w:tcW w:w="204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Яковлева С.В.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3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3</w:t>
            </w:r>
            <w:r/>
          </w:p>
        </w:tc>
        <w:tc>
          <w:tcPr>
            <w:tcW w:w="135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47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</w:tr>
      <w:tr>
        <w:trPr>
          <w:cantSplit/>
        </w:trPr>
        <w:tc>
          <w:tcPr>
            <w:tcW w:w="2107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</w:rPr>
              <w:framePr w:hSpace="180" w:wrap="around" w:vAnchor="text" w:hAnchor="margin" w:y="8"/>
            </w:pPr>
            <w:r>
              <w:rPr>
                <w:i/>
              </w:rPr>
            </w:r>
            <w:r/>
          </w:p>
        </w:tc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4</w:t>
            </w:r>
            <w:r/>
          </w:p>
        </w:tc>
        <w:tc>
          <w:tcPr>
            <w:tcW w:w="204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Хакимова Р.С.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2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5</w:t>
            </w:r>
            <w:r/>
          </w:p>
        </w:tc>
        <w:tc>
          <w:tcPr>
            <w:tcW w:w="135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47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</w:tr>
      <w:tr>
        <w:trPr>
          <w:cantSplit/>
        </w:trPr>
        <w:tc>
          <w:tcPr>
            <w:tcW w:w="2107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</w:rPr>
              <w:framePr w:hSpace="180" w:wrap="around" w:vAnchor="text" w:hAnchor="margin" w:y="8"/>
            </w:pPr>
            <w:r>
              <w:rPr>
                <w:i/>
              </w:rPr>
            </w:r>
            <w:r/>
          </w:p>
        </w:tc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5</w:t>
            </w:r>
            <w:r/>
          </w:p>
        </w:tc>
        <w:tc>
          <w:tcPr>
            <w:tcW w:w="204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Бойко Э.М.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2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7</w:t>
            </w:r>
            <w:r/>
          </w:p>
        </w:tc>
        <w:tc>
          <w:tcPr>
            <w:tcW w:w="135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47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</w:tr>
      <w:tr>
        <w:trPr>
          <w:cantSplit/>
        </w:trPr>
        <w:tc>
          <w:tcPr>
            <w:tcW w:w="2107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</w:rPr>
              <w:framePr w:hSpace="180" w:wrap="around" w:vAnchor="text" w:hAnchor="margin" w:y="8"/>
            </w:pPr>
            <w:r>
              <w:rPr>
                <w:i/>
              </w:rPr>
            </w:r>
            <w:r/>
          </w:p>
        </w:tc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6</w:t>
            </w:r>
            <w:r/>
          </w:p>
        </w:tc>
        <w:tc>
          <w:tcPr>
            <w:tcW w:w="204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Климова А.Л.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10</w:t>
            </w:r>
            <w:r/>
          </w:p>
        </w:tc>
        <w:tc>
          <w:tcPr>
            <w:tcW w:w="135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47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</w:tr>
      <w:tr>
        <w:trPr>
          <w:cantSplit/>
        </w:trPr>
        <w:tc>
          <w:tcPr>
            <w:tcW w:w="2107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</w:rPr>
              <w:framePr w:hSpace="180" w:wrap="around" w:vAnchor="text" w:hAnchor="margin" w:y="8"/>
            </w:pPr>
            <w:r>
              <w:rPr>
                <w:i/>
              </w:rPr>
            </w:r>
            <w:r/>
          </w:p>
        </w:tc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7</w:t>
            </w:r>
            <w:r/>
          </w:p>
        </w:tc>
        <w:tc>
          <w:tcPr>
            <w:tcW w:w="204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…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35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47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</w:tr>
      <w:tr>
        <w:trPr>
          <w:cantSplit/>
        </w:trPr>
        <w:tc>
          <w:tcPr>
            <w:tcW w:w="2107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</w:rPr>
              <w:framePr w:hSpace="180" w:wrap="around" w:vAnchor="text" w:hAnchor="margin" w:y="8"/>
            </w:pPr>
            <w:r>
              <w:rPr>
                <w:i/>
              </w:rPr>
            </w:r>
            <w:r/>
          </w:p>
        </w:tc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8</w:t>
            </w:r>
            <w:r/>
          </w:p>
        </w:tc>
        <w:tc>
          <w:tcPr>
            <w:tcW w:w="204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…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35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47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</w:tr>
      <w:tr>
        <w:trPr>
          <w:cantSplit/>
        </w:trPr>
        <w:tc>
          <w:tcPr>
            <w:tcW w:w="2107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</w:rPr>
              <w:framePr w:hSpace="180" w:wrap="around" w:vAnchor="text" w:hAnchor="margin" w:y="8"/>
            </w:pPr>
            <w:r>
              <w:rPr>
                <w:i/>
              </w:rPr>
            </w:r>
            <w:r/>
          </w:p>
        </w:tc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9</w:t>
            </w:r>
            <w:r/>
          </w:p>
        </w:tc>
        <w:tc>
          <w:tcPr>
            <w:tcW w:w="204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…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35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47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</w:tr>
      <w:tr>
        <w:trPr>
          <w:cantSplit/>
        </w:trPr>
        <w:tc>
          <w:tcPr>
            <w:tcW w:w="2107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</w:rPr>
              <w:framePr w:hSpace="180" w:wrap="around" w:vAnchor="text" w:hAnchor="margin" w:y="8"/>
            </w:pPr>
            <w:r>
              <w:rPr>
                <w:i/>
              </w:rPr>
            </w:r>
            <w:r/>
          </w:p>
        </w:tc>
        <w:tc>
          <w:tcPr>
            <w:tcW w:w="496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i/>
                <w:lang w:val="ru-RU"/>
              </w:rPr>
              <w:framePr w:hSpace="180" w:wrap="around" w:vAnchor="text" w:hAnchor="margin" w:y="8"/>
            </w:pPr>
            <w:r>
              <w:rPr>
                <w:i/>
                <w:lang w:val="ru-RU"/>
              </w:rPr>
              <w:t xml:space="preserve">10</w:t>
            </w:r>
            <w:r/>
          </w:p>
        </w:tc>
        <w:tc>
          <w:tcPr>
            <w:tcW w:w="204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rPr>
                <w:lang w:val="ru-RU"/>
              </w:rPr>
              <w:framePr w:hSpace="180" w:wrap="around" w:vAnchor="text" w:hAnchor="margin" w:y="8"/>
            </w:pPr>
            <w:r>
              <w:rPr>
                <w:lang w:val="ru-RU"/>
              </w:rPr>
              <w:t xml:space="preserve">…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351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  <w:tc>
          <w:tcPr>
            <w:tcW w:w="947" w:type="dxa"/>
            <w:vAlign w:val="top"/>
            <w:textDirection w:val="lrTb"/>
            <w:noWrap w:val="false"/>
          </w:tcPr>
          <w:p>
            <w:pPr>
              <w:pStyle w:val="1004"/>
              <w:ind w:left="0"/>
              <w:tabs>
                <w:tab w:val="left" w:pos="180" w:leader="none"/>
              </w:tabs>
              <w:framePr w:hSpace="180" w:wrap="around" w:vAnchor="text" w:hAnchor="margin" w:y="8"/>
            </w:pPr>
            <w:r/>
            <w:r/>
          </w:p>
        </w:tc>
      </w:tr>
    </w:tbl>
    <w:p>
      <w:pPr>
        <w:pStyle w:val="978"/>
        <w:jc w:val="both"/>
        <w:rPr>
          <w:sz w:val="16"/>
          <w:szCs w:val="16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</w:r>
      <w:r/>
    </w:p>
    <w:p>
      <w:pPr>
        <w:pStyle w:val="9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____________________________________________  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м.п.</w:t>
      </w:r>
      <w:r>
        <w:rPr>
          <w:sz w:val="24"/>
          <w:szCs w:val="24"/>
        </w:rPr>
      </w:r>
      <w:r/>
    </w:p>
    <w:p>
      <w:pPr>
        <w:pStyle w:val="1004"/>
        <w:ind w:left="0"/>
        <w:tabs>
          <w:tab w:val="left" w:pos="180" w:leader="none"/>
        </w:tabs>
        <w:rPr>
          <w:b/>
          <w:sz w:val="16"/>
          <w:szCs w:val="16"/>
          <w:u w:val="single"/>
          <w:lang w:val="ru-RU"/>
        </w:rPr>
      </w:pPr>
      <w:r>
        <w:rPr>
          <w:b/>
          <w:sz w:val="16"/>
          <w:szCs w:val="16"/>
          <w:u w:val="single"/>
          <w:lang w:val="ru-RU"/>
        </w:rPr>
      </w:r>
      <w:r/>
    </w:p>
    <w:p>
      <w:pPr>
        <w:pStyle w:val="1004"/>
        <w:ind w:left="0"/>
        <w:tabs>
          <w:tab w:val="left" w:pos="180" w:leader="none"/>
        </w:tabs>
        <w:rPr>
          <w:i/>
        </w:rPr>
      </w:pPr>
      <w:r>
        <w:rPr>
          <w:b/>
          <w:u w:val="single"/>
        </w:rPr>
        <w:t xml:space="preserve">Приложение </w:t>
      </w:r>
      <w:r>
        <w:rPr>
          <w:b/>
          <w:u w:val="single"/>
          <w:lang w:val="ru-RU"/>
        </w:rPr>
        <w:t xml:space="preserve">Е</w:t>
      </w:r>
      <w:r>
        <w:rPr>
          <w:u w:val="single"/>
        </w:rPr>
        <w:t xml:space="preserve"> </w:t>
      </w:r>
      <w:r>
        <w:t xml:space="preserve">-</w:t>
      </w:r>
      <w:r>
        <w:t xml:space="preserve"> </w:t>
      </w:r>
      <w:r>
        <w:rPr>
          <w:i/>
        </w:rPr>
        <w:t xml:space="preserve">ОБРАЗЕЦ стандартного  заголовка   </w:t>
      </w:r>
      <w:r/>
    </w:p>
    <w:p>
      <w:pPr>
        <w:pStyle w:val="1004"/>
        <w:ind w:left="0"/>
        <w:tabs>
          <w:tab w:val="left" w:pos="180" w:leader="none"/>
        </w:tabs>
        <w:rPr>
          <w:sz w:val="24"/>
        </w:rPr>
      </w:pPr>
      <w:r>
        <w:rPr>
          <w:i/>
        </w:rPr>
        <w:t xml:space="preserve">АННОТАЦИИ И РАБОТЫ </w:t>
      </w:r>
      <w:r>
        <w:rPr>
          <w:sz w:val="24"/>
        </w:rPr>
      </w:r>
      <w:r/>
    </w:p>
    <w:p>
      <w:pPr>
        <w:pStyle w:val="978"/>
        <w:jc w:val="right"/>
        <w:widowControl w:val="off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 xml:space="preserve">Секция 2.2</w:t>
      </w:r>
      <w:r>
        <w:rPr>
          <w:b/>
          <w:sz w:val="40"/>
          <w:szCs w:val="40"/>
        </w:rPr>
      </w:r>
      <w:r/>
    </w:p>
    <w:p>
      <w:pPr>
        <w:pStyle w:val="978"/>
        <w:jc w:val="center"/>
        <w:widowControl w:val="off"/>
        <w:rPr>
          <w:b/>
          <w:sz w:val="28"/>
        </w:rPr>
      </w:pPr>
      <w:r>
        <w:rPr>
          <w:b/>
          <w:sz w:val="28"/>
        </w:rPr>
        <w:t xml:space="preserve">Исследование у</w:t>
      </w:r>
      <w:r>
        <w:rPr>
          <w:b/>
          <w:sz w:val="28"/>
        </w:rPr>
        <w:t xml:space="preserve">становк</w:t>
      </w:r>
      <w:r>
        <w:rPr>
          <w:b/>
          <w:sz w:val="28"/>
        </w:rPr>
        <w:t xml:space="preserve">и</w:t>
      </w:r>
      <w:r>
        <w:rPr>
          <w:b/>
          <w:sz w:val="28"/>
        </w:rPr>
        <w:t xml:space="preserve"> для электро-химического синтеза</w:t>
      </w:r>
      <w:r/>
    </w:p>
    <w:p>
      <w:pPr>
        <w:pStyle w:val="978"/>
        <w:jc w:val="center"/>
        <w:widowControl w:val="off"/>
        <w:rPr>
          <w:sz w:val="28"/>
        </w:rPr>
      </w:pPr>
      <w:r>
        <w:rPr>
          <w:sz w:val="28"/>
        </w:rPr>
        <w:t xml:space="preserve">Егоров Антон Иванович,</w:t>
      </w:r>
      <w:r/>
    </w:p>
    <w:p>
      <w:pPr>
        <w:pStyle w:val="978"/>
        <w:jc w:val="center"/>
        <w:widowControl w:val="off"/>
        <w:rPr>
          <w:sz w:val="28"/>
        </w:rPr>
      </w:pPr>
      <w:r>
        <w:rPr>
          <w:sz w:val="28"/>
        </w:rPr>
        <w:t xml:space="preserve">М</w:t>
      </w:r>
      <w:r>
        <w:rPr>
          <w:sz w:val="28"/>
        </w:rPr>
        <w:t xml:space="preserve">А</w:t>
      </w:r>
      <w:r>
        <w:rPr>
          <w:sz w:val="28"/>
        </w:rPr>
        <w:t xml:space="preserve">ОУ </w:t>
      </w:r>
      <w:r>
        <w:rPr>
          <w:sz w:val="28"/>
        </w:rPr>
        <w:t xml:space="preserve">«Лицей</w:t>
      </w:r>
      <w:r>
        <w:rPr>
          <w:sz w:val="28"/>
        </w:rPr>
        <w:t xml:space="preserve"> №77</w:t>
      </w:r>
      <w:r>
        <w:rPr>
          <w:sz w:val="28"/>
        </w:rPr>
        <w:t xml:space="preserve"> г. Челябинска»</w:t>
      </w:r>
      <w:r>
        <w:rPr>
          <w:sz w:val="28"/>
        </w:rPr>
        <w:t xml:space="preserve">, класс 10</w:t>
      </w:r>
      <w:r/>
    </w:p>
    <w:p>
      <w:pPr>
        <w:pStyle w:val="978"/>
        <w:ind w:firstLine="567"/>
        <w:widowControl w:val="off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978"/>
        <w:ind w:left="142" w:firstLine="567"/>
        <w:jc w:val="both"/>
        <w:widowControl w:val="off"/>
        <w:rPr>
          <w:sz w:val="28"/>
        </w:rPr>
      </w:pPr>
      <w:r>
        <w:rPr>
          <w:sz w:val="28"/>
        </w:rPr>
        <w:t xml:space="preserve">Текст  аннотации  печатается </w:t>
      </w:r>
      <w:r>
        <w:rPr>
          <w:sz w:val="28"/>
          <w:u w:val="single"/>
        </w:rPr>
        <w:t xml:space="preserve">на одной</w:t>
      </w:r>
      <w:r>
        <w:rPr>
          <w:sz w:val="28"/>
        </w:rPr>
        <w:t xml:space="preserve"> стандартной странице формата А4 через полтора интервала между строками.  Размер  шрифта – 12 кегль.  Содержание: наиболее  важные  сведения о работе;  цель работы; методы и приемы, которые использовались в работе;  полученные данные; выводы.           </w:t>
      </w:r>
      <w:r>
        <w:rPr>
          <w:sz w:val="28"/>
        </w:rPr>
        <w:t xml:space="preserve">Один экземпляр аннотации </w:t>
      </w:r>
      <w:r>
        <w:rPr>
          <w:sz w:val="28"/>
        </w:rPr>
        <w:t xml:space="preserve">скрепляется с научной статьей</w:t>
      </w:r>
      <w:r>
        <w:rPr>
          <w:sz w:val="28"/>
        </w:rPr>
        <w:t xml:space="preserve"> (сразу после титульного листа)</w:t>
      </w:r>
      <w:r>
        <w:rPr>
          <w:sz w:val="28"/>
        </w:rPr>
        <w:t xml:space="preserve">.</w:t>
      </w:r>
      <w:r>
        <w:rPr>
          <w:sz w:val="28"/>
        </w:rPr>
        <w:t xml:space="preserve"> Второй экземпляр аннотации отдельно  от научной статьи размещается в файле в бумажной папке</w:t>
      </w:r>
      <w:r>
        <w:rPr>
          <w:sz w:val="28"/>
        </w:rPr>
        <w:t xml:space="preserve"> </w:t>
      </w:r>
      <w:r>
        <w:rPr>
          <w:i/>
          <w:sz w:val="28"/>
          <w:highlight w:val="yellow"/>
          <w:u w:val="single"/>
        </w:rPr>
        <w:t xml:space="preserve">(с указанием в правом верхнем углу аннотации индекса секции)</w:t>
      </w:r>
      <w:r>
        <w:rPr>
          <w:sz w:val="28"/>
        </w:rPr>
      </w:r>
      <w:r/>
    </w:p>
    <w:p>
      <w:pPr>
        <w:pStyle w:val="978"/>
        <w:ind w:firstLine="567"/>
        <w:pBdr>
          <w:bottom w:val="single" w:color="000000" w:sz="12" w:space="1"/>
        </w:pBdr>
      </w:pPr>
      <w:r/>
      <w:r/>
    </w:p>
    <w:p>
      <w:pPr>
        <w:pStyle w:val="978"/>
        <w:jc w:val="center"/>
        <w:widowControl w:val="off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978"/>
        <w:jc w:val="center"/>
        <w:widowControl w:val="off"/>
        <w:rPr>
          <w:b/>
          <w:sz w:val="28"/>
        </w:rPr>
      </w:pPr>
      <w:r>
        <w:rPr>
          <w:b/>
          <w:sz w:val="28"/>
        </w:rPr>
        <w:t xml:space="preserve">***</w:t>
      </w:r>
      <w:r/>
    </w:p>
    <w:p>
      <w:pPr>
        <w:pStyle w:val="978"/>
        <w:jc w:val="center"/>
        <w:widowControl w:val="off"/>
        <w:rPr>
          <w:b/>
          <w:sz w:val="28"/>
        </w:rPr>
      </w:pPr>
      <w:r>
        <w:rPr>
          <w:b/>
          <w:sz w:val="28"/>
        </w:rPr>
        <w:t xml:space="preserve">Челябинская  интеллектуально-социальная  программа для молодежи </w:t>
      </w:r>
      <w:r/>
    </w:p>
    <w:p>
      <w:pPr>
        <w:pStyle w:val="978"/>
        <w:jc w:val="center"/>
        <w:widowControl w:val="off"/>
        <w:rPr>
          <w:b/>
          <w:sz w:val="28"/>
        </w:rPr>
      </w:pPr>
      <w:r>
        <w:rPr>
          <w:b/>
          <w:sz w:val="28"/>
        </w:rPr>
        <w:t xml:space="preserve">«Шаг в будущее-Созвездие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НТТМ»  реализуется  при поддержке:</w:t>
      </w:r>
      <w:r/>
    </w:p>
    <w:p>
      <w:pPr>
        <w:pStyle w:val="978"/>
        <w:numPr>
          <w:ilvl w:val="0"/>
          <w:numId w:val="37"/>
        </w:numPr>
        <w:jc w:val="both"/>
        <w:widowControl w:val="off"/>
        <w:rPr>
          <w:sz w:val="28"/>
        </w:rPr>
      </w:pPr>
      <w:r>
        <w:rPr>
          <w:sz w:val="28"/>
        </w:rPr>
        <w:t xml:space="preserve">Челябинского </w:t>
      </w:r>
      <w:r>
        <w:rPr>
          <w:sz w:val="28"/>
        </w:rPr>
        <w:t xml:space="preserve"> </w:t>
      </w:r>
      <w:r>
        <w:rPr>
          <w:sz w:val="28"/>
        </w:rPr>
        <w:t xml:space="preserve">областного </w:t>
      </w:r>
      <w:r>
        <w:rPr>
          <w:sz w:val="28"/>
        </w:rPr>
        <w:t xml:space="preserve"> </w:t>
      </w:r>
      <w:r>
        <w:rPr>
          <w:sz w:val="28"/>
        </w:rPr>
        <w:t xml:space="preserve">фонда </w:t>
      </w:r>
      <w:r>
        <w:rPr>
          <w:sz w:val="28"/>
        </w:rPr>
        <w:t xml:space="preserve">  </w:t>
      </w:r>
      <w:r>
        <w:rPr>
          <w:sz w:val="28"/>
        </w:rPr>
        <w:t xml:space="preserve">«Будущее Отечества» </w:t>
      </w:r>
      <w:r>
        <w:rPr>
          <w:sz w:val="28"/>
        </w:rPr>
        <w:t xml:space="preserve">   </w:t>
      </w:r>
      <w:r>
        <w:rPr>
          <w:sz w:val="28"/>
        </w:rPr>
        <w:t xml:space="preserve">имени </w:t>
      </w:r>
      <w:r>
        <w:rPr>
          <w:sz w:val="28"/>
        </w:rPr>
      </w:r>
      <w:r/>
    </w:p>
    <w:p>
      <w:pPr>
        <w:pStyle w:val="978"/>
        <w:ind w:left="720"/>
        <w:jc w:val="both"/>
        <w:widowControl w:val="off"/>
        <w:rPr>
          <w:sz w:val="28"/>
        </w:rPr>
      </w:pPr>
      <w:r>
        <w:rPr>
          <w:sz w:val="28"/>
        </w:rPr>
        <w:t xml:space="preserve">В</w:t>
      </w:r>
      <w:r>
        <w:rPr>
          <w:sz w:val="28"/>
        </w:rPr>
        <w:t xml:space="preserve">иктора </w:t>
      </w:r>
      <w:r>
        <w:rPr>
          <w:sz w:val="28"/>
        </w:rPr>
        <w:t xml:space="preserve">П</w:t>
      </w:r>
      <w:r>
        <w:rPr>
          <w:sz w:val="28"/>
        </w:rPr>
        <w:t xml:space="preserve">етровича</w:t>
      </w:r>
      <w:r>
        <w:rPr>
          <w:sz w:val="28"/>
        </w:rPr>
        <w:t xml:space="preserve"> Поляничко</w:t>
      </w:r>
      <w:r>
        <w:rPr>
          <w:sz w:val="28"/>
        </w:rPr>
        <w:t xml:space="preserve">;</w:t>
      </w:r>
      <w:r>
        <w:rPr>
          <w:sz w:val="28"/>
        </w:rPr>
      </w:r>
      <w:r/>
    </w:p>
    <w:p>
      <w:pPr>
        <w:pStyle w:val="978"/>
        <w:numPr>
          <w:ilvl w:val="0"/>
          <w:numId w:val="42"/>
        </w:numPr>
        <w:ind w:hanging="511"/>
        <w:jc w:val="both"/>
        <w:widowControl w:val="off"/>
        <w:rPr>
          <w:sz w:val="28"/>
        </w:rPr>
      </w:pPr>
      <w:r>
        <w:rPr>
          <w:sz w:val="28"/>
        </w:rPr>
        <w:t xml:space="preserve">Челябинско</w:t>
      </w:r>
      <w:r>
        <w:rPr>
          <w:sz w:val="28"/>
        </w:rPr>
        <w:t xml:space="preserve">го</w:t>
      </w:r>
      <w:r>
        <w:rPr>
          <w:sz w:val="28"/>
        </w:rPr>
        <w:t xml:space="preserve"> областно</w:t>
      </w:r>
      <w:r>
        <w:rPr>
          <w:sz w:val="28"/>
        </w:rPr>
        <w:t xml:space="preserve">го</w:t>
      </w:r>
      <w:r>
        <w:rPr>
          <w:sz w:val="28"/>
        </w:rPr>
        <w:t xml:space="preserve"> отделени</w:t>
      </w:r>
      <w:r>
        <w:rPr>
          <w:sz w:val="28"/>
        </w:rPr>
        <w:t xml:space="preserve">я</w:t>
      </w:r>
      <w:r>
        <w:rPr>
          <w:sz w:val="28"/>
        </w:rPr>
        <w:t xml:space="preserve"> «Российский детский фонд»</w:t>
      </w:r>
      <w:r>
        <w:rPr>
          <w:sz w:val="28"/>
        </w:rPr>
      </w:r>
      <w:r/>
    </w:p>
    <w:p>
      <w:pPr>
        <w:pStyle w:val="978"/>
        <w:jc w:val="center"/>
        <w:widowControl w:val="off"/>
        <w:rPr>
          <w:b/>
          <w:sz w:val="28"/>
        </w:rPr>
      </w:pPr>
      <w:r>
        <w:rPr>
          <w:b/>
          <w:sz w:val="28"/>
        </w:rPr>
        <w:t xml:space="preserve">***</w:t>
      </w:r>
      <w:r/>
    </w:p>
    <w:p>
      <w:pPr>
        <w:pStyle w:val="978"/>
        <w:jc w:val="center"/>
        <w:widowControl w:val="off"/>
        <w:rPr>
          <w:b/>
          <w:sz w:val="28"/>
        </w:rPr>
      </w:pPr>
      <w:r>
        <w:rPr>
          <w:b/>
          <w:sz w:val="28"/>
        </w:rPr>
        <w:t xml:space="preserve">Челябинская  интеллектуально-социальная  программа для молодежи </w:t>
      </w:r>
      <w:r/>
    </w:p>
    <w:p>
      <w:pPr>
        <w:pStyle w:val="978"/>
        <w:jc w:val="both"/>
        <w:widowControl w:val="off"/>
        <w:rPr>
          <w:b/>
          <w:sz w:val="28"/>
        </w:rPr>
      </w:pPr>
      <w:r>
        <w:rPr>
          <w:b/>
          <w:sz w:val="28"/>
        </w:rPr>
        <w:t xml:space="preserve">«Шаг в будущее-Созвездие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НТТМ»  отмечена:</w:t>
      </w:r>
      <w:r/>
    </w:p>
    <w:p>
      <w:pPr>
        <w:pStyle w:val="978"/>
        <w:numPr>
          <w:ilvl w:val="0"/>
          <w:numId w:val="38"/>
        </w:numPr>
        <w:jc w:val="both"/>
        <w:widowControl w:val="off"/>
        <w:rPr>
          <w:sz w:val="28"/>
        </w:rPr>
      </w:pPr>
      <w:r>
        <w:rPr>
          <w:sz w:val="28"/>
        </w:rPr>
        <w:t xml:space="preserve">премией Президента </w:t>
      </w:r>
      <w:r>
        <w:rPr>
          <w:sz w:val="28"/>
        </w:rPr>
        <w:t xml:space="preserve">Российской Федерации в области образования (Указ №79 от 25 января 2005 г.);</w:t>
      </w:r>
      <w:r>
        <w:rPr>
          <w:sz w:val="28"/>
        </w:rPr>
      </w:r>
      <w:r/>
    </w:p>
    <w:p>
      <w:pPr>
        <w:pStyle w:val="978"/>
        <w:numPr>
          <w:ilvl w:val="0"/>
          <w:numId w:val="38"/>
        </w:numPr>
        <w:jc w:val="both"/>
        <w:widowControl w:val="off"/>
        <w:rPr>
          <w:sz w:val="28"/>
        </w:rPr>
      </w:pPr>
      <w:r>
        <w:rPr>
          <w:sz w:val="28"/>
        </w:rPr>
        <w:t xml:space="preserve">премией Губернатора Челябинской области (постановление №324 от 10 октября 2008 г.)</w:t>
      </w:r>
      <w:r>
        <w:rPr>
          <w:sz w:val="28"/>
        </w:rPr>
        <w:t xml:space="preserve">;</w:t>
      </w:r>
      <w:r/>
    </w:p>
    <w:p>
      <w:pPr>
        <w:pStyle w:val="978"/>
        <w:numPr>
          <w:ilvl w:val="0"/>
          <w:numId w:val="38"/>
        </w:numPr>
        <w:jc w:val="both"/>
        <w:widowControl w:val="off"/>
        <w:rPr>
          <w:sz w:val="28"/>
        </w:rPr>
      </w:pPr>
      <w:r>
        <w:rPr>
          <w:sz w:val="28"/>
        </w:rPr>
        <w:t xml:space="preserve">премией «ПРИЗНАНИЕ-2008» Челябинской Городской Думы и Администрации г. Челябинска</w:t>
      </w:r>
      <w:r>
        <w:rPr>
          <w:sz w:val="28"/>
        </w:rPr>
        <w:t xml:space="preserve">;</w:t>
      </w:r>
      <w:r>
        <w:rPr>
          <w:sz w:val="28"/>
        </w:rPr>
      </w:r>
      <w:r/>
    </w:p>
    <w:p>
      <w:pPr>
        <w:pStyle w:val="978"/>
        <w:numPr>
          <w:ilvl w:val="0"/>
          <w:numId w:val="38"/>
        </w:numPr>
        <w:jc w:val="both"/>
        <w:widowControl w:val="off"/>
        <w:rPr>
          <w:sz w:val="28"/>
        </w:rPr>
      </w:pPr>
      <w:r>
        <w:rPr>
          <w:sz w:val="28"/>
        </w:rPr>
        <w:t xml:space="preserve">премией Законодательного собрания Челябинской области (Постановление №1428 от 24 апреля 2013 г.)</w:t>
      </w:r>
      <w:r>
        <w:rPr>
          <w:sz w:val="28"/>
        </w:rPr>
        <w:t xml:space="preserve">;</w:t>
      </w:r>
      <w:r>
        <w:rPr>
          <w:sz w:val="28"/>
        </w:rPr>
      </w:r>
      <w:r/>
    </w:p>
    <w:p>
      <w:pPr>
        <w:pStyle w:val="978"/>
        <w:numPr>
          <w:ilvl w:val="0"/>
          <w:numId w:val="38"/>
        </w:numPr>
        <w:jc w:val="both"/>
        <w:widowControl w:val="off"/>
        <w:rPr>
          <w:sz w:val="28"/>
        </w:rPr>
      </w:pPr>
      <w:r>
        <w:rPr>
          <w:sz w:val="28"/>
        </w:rPr>
        <w:t xml:space="preserve">грамотой Общественной палаты Челябинской области в 2019 году;</w:t>
      </w:r>
      <w:r>
        <w:rPr>
          <w:sz w:val="28"/>
        </w:rPr>
      </w:r>
      <w:r/>
    </w:p>
    <w:p>
      <w:pPr>
        <w:numPr>
          <w:ilvl w:val="0"/>
          <w:numId w:val="38"/>
        </w:numPr>
        <w:jc w:val="both"/>
        <w:widowControl w:val="off"/>
        <w:rPr>
          <w:sz w:val="28"/>
        </w:rPr>
      </w:pPr>
      <w:r>
        <w:rPr>
          <w:sz w:val="28"/>
          <w:highlight w:val="none"/>
        </w:rPr>
        <w:t xml:space="preserve">благодарностью Губернатора Челябинской области в 2021 году;</w:t>
      </w:r>
      <w:r>
        <w:rPr>
          <w:sz w:val="28"/>
        </w:rPr>
      </w:r>
      <w:r/>
    </w:p>
    <w:p>
      <w:pPr>
        <w:numPr>
          <w:ilvl w:val="0"/>
          <w:numId w:val="38"/>
        </w:numPr>
        <w:jc w:val="both"/>
        <w:widowControl w:val="off"/>
        <w:rPr>
          <w:sz w:val="28"/>
        </w:rPr>
      </w:pPr>
      <w:r>
        <w:rPr>
          <w:sz w:val="28"/>
          <w:highlight w:val="none"/>
        </w:rPr>
        <w:t xml:space="preserve">благодарственным письмом Совета Федерации России в 2021 году.</w:t>
      </w:r>
      <w:r>
        <w:rPr>
          <w:sz w:val="28"/>
          <w:highlight w:val="none"/>
        </w:rPr>
      </w:r>
      <w:r/>
    </w:p>
    <w:p>
      <w:pPr>
        <w:pStyle w:val="1004"/>
        <w:ind w:left="0"/>
        <w:tabs>
          <w:tab w:val="left" w:pos="180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1004"/>
        <w:ind w:left="0"/>
        <w:jc w:val="center"/>
        <w:tabs>
          <w:tab w:val="left" w:pos="180" w:leader="none"/>
        </w:tabs>
        <w:rPr>
          <w:szCs w:val="28"/>
        </w:rPr>
      </w:pPr>
      <w:r>
        <w:rPr>
          <w:szCs w:val="28"/>
        </w:rPr>
        <w:t xml:space="preserve">***</w:t>
      </w:r>
      <w:r>
        <w:rPr>
          <w:szCs w:val="28"/>
        </w:rPr>
      </w:r>
      <w:r/>
    </w:p>
    <w:p>
      <w:pPr>
        <w:pStyle w:val="999"/>
        <w:jc w:val="both"/>
        <w:rPr>
          <w:b/>
        </w:rPr>
      </w:pPr>
      <w:r>
        <w:rPr>
          <w:b/>
          <w:bCs/>
          <w:szCs w:val="28"/>
        </w:rPr>
        <w:t xml:space="preserve">     </w:t>
      </w:r>
      <w:r>
        <w:rPr>
          <w:b/>
          <w:bCs/>
          <w:szCs w:val="28"/>
          <w:u w:val="single"/>
        </w:rPr>
        <w:t xml:space="preserve">Дорогие участники ПРОЕКТОВ!</w:t>
      </w:r>
      <w:r>
        <w:rPr>
          <w:b/>
          <w:szCs w:val="28"/>
        </w:rPr>
        <w:t xml:space="preserve">    </w:t>
      </w:r>
      <w:r>
        <w:rPr>
          <w:szCs w:val="28"/>
        </w:rPr>
        <w:t xml:space="preserve"> Помните, что победа в ваших руках. Залог победы - хорошая учеба и добротно выполненная научная работа. Хорошая работа имеет замечательное свойство: когда Вы защищаете ее, она защищает Вас.</w:t>
      </w:r>
      <w:r>
        <w:rPr>
          <w:b/>
        </w:rPr>
        <w:t xml:space="preserve"> </w:t>
      </w:r>
      <w:r/>
    </w:p>
    <w:p>
      <w:pPr>
        <w:pStyle w:val="999"/>
        <w:jc w:val="both"/>
        <w:rPr>
          <w:b/>
        </w:rPr>
      </w:pPr>
      <w:r>
        <w:rPr>
          <w:b/>
        </w:rPr>
      </w:r>
      <w:r/>
    </w:p>
    <w:p>
      <w:pPr>
        <w:pStyle w:val="999"/>
        <w:jc w:val="both"/>
        <w:rPr>
          <w:szCs w:val="28"/>
          <w:lang w:val="ru-RU"/>
        </w:rPr>
      </w:pPr>
      <w:r>
        <w:rPr>
          <w:szCs w:val="28"/>
        </w:rPr>
        <w:t xml:space="preserve">Руководитель  Челябинского </w:t>
      </w:r>
      <w:r>
        <w:rPr>
          <w:szCs w:val="28"/>
          <w:lang w:val="ru-RU"/>
        </w:rPr>
        <w:t xml:space="preserve">городского</w:t>
      </w:r>
      <w:r>
        <w:rPr>
          <w:szCs w:val="28"/>
          <w:lang w:val="ru-RU"/>
        </w:rPr>
        <w:t xml:space="preserve"> и</w:t>
      </w:r>
      <w:r>
        <w:rPr>
          <w:szCs w:val="28"/>
          <w:lang w:val="ru-RU"/>
        </w:rPr>
      </w:r>
      <w:r/>
    </w:p>
    <w:p>
      <w:pPr>
        <w:pStyle w:val="999"/>
        <w:jc w:val="both"/>
        <w:rPr>
          <w:szCs w:val="28"/>
        </w:rPr>
      </w:pPr>
      <w:r>
        <w:rPr>
          <w:szCs w:val="28"/>
          <w:lang w:val="ru-RU"/>
        </w:rPr>
        <w:t xml:space="preserve">областного</w:t>
      </w:r>
      <w:r>
        <w:rPr>
          <w:szCs w:val="28"/>
        </w:rPr>
        <w:t xml:space="preserve"> координационного центра НТТМ</w:t>
      </w:r>
      <w:r/>
    </w:p>
    <w:p>
      <w:pPr>
        <w:pStyle w:val="999"/>
        <w:jc w:val="both"/>
        <w:rPr>
          <w:szCs w:val="28"/>
          <w:lang w:val="ru-RU"/>
        </w:rPr>
      </w:pPr>
      <w:r>
        <w:rPr>
          <w:szCs w:val="28"/>
        </w:rPr>
        <w:t xml:space="preserve">«Интеллектуалы </w:t>
      </w:r>
      <w:r>
        <w:rPr>
          <w:szCs w:val="28"/>
          <w:lang w:val="en-US"/>
        </w:rPr>
        <w:t xml:space="preserve">XXI</w:t>
      </w:r>
      <w:r>
        <w:rPr>
          <w:szCs w:val="28"/>
        </w:rPr>
        <w:t xml:space="preserve"> века»</w:t>
      </w:r>
      <w:r>
        <w:rPr>
          <w:szCs w:val="28"/>
          <w:lang w:val="ru-RU"/>
        </w:rPr>
        <w:t xml:space="preserve">, лауреат премии</w:t>
      </w:r>
      <w:r>
        <w:rPr>
          <w:szCs w:val="28"/>
          <w:lang w:val="ru-RU"/>
        </w:rPr>
      </w:r>
      <w:r/>
    </w:p>
    <w:p>
      <w:pPr>
        <w:pStyle w:val="99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Президента РФ в области образования, </w:t>
      </w:r>
      <w:r/>
    </w:p>
    <w:p>
      <w:pPr>
        <w:pStyle w:val="999"/>
        <w:jc w:val="both"/>
        <w:rPr>
          <w:szCs w:val="28"/>
        </w:rPr>
      </w:pPr>
      <w:r>
        <w:rPr>
          <w:szCs w:val="28"/>
          <w:lang w:val="ru-RU"/>
        </w:rPr>
        <w:t xml:space="preserve">Почетный работник общего образования                </w:t>
      </w:r>
      <w:r>
        <w:rPr>
          <w:szCs w:val="28"/>
        </w:rPr>
        <w:t xml:space="preserve">                       </w:t>
      </w:r>
      <w:r>
        <w:rPr>
          <w:szCs w:val="28"/>
        </w:rPr>
        <w:t xml:space="preserve">         Кузьмин Е.Н.</w:t>
      </w:r>
      <w:r/>
    </w:p>
    <w:p>
      <w:pPr>
        <w:pStyle w:val="999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11805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51"/>
        <w:gridCol w:w="618"/>
        <w:gridCol w:w="7548"/>
        <w:gridCol w:w="1888"/>
      </w:tblGrid>
      <w:tr>
        <w:trPr>
          <w:trHeight w:val="161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751" w:type="dxa"/>
            <w:vAlign w:val="top"/>
            <w:textDirection w:val="lrTb"/>
            <w:noWrap w:val="false"/>
          </w:tcPr>
          <w:p>
            <w:pPr>
              <w:pStyle w:val="978"/>
              <w:ind w:right="-29"/>
              <w:jc w:val="right"/>
              <w:rPr>
                <w:rFonts w:ascii="+Unicode Bookman" w:hAnsi="+Unicode Bookman"/>
                <w:sz w:val="26"/>
                <w:szCs w:val="2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23"/>
                <w:szCs w:val="23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3020" cy="622661"/>
                      <wp:effectExtent l="0" t="0" r="0" b="0"/>
                      <wp:docPr id="56" name="" hidden="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hidden="0"/>
                              <pic:cNvPicPr/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3020" cy="6226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" o:spid="_x0000_s55" type="#_x0000_t75" style="mso-wrap-distance-left:0.0pt;mso-wrap-distance-top:0.0pt;mso-wrap-distance-right:0.0pt;mso-wrap-distance-bottom:0.0pt;width:42.8pt;height:49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+Unicode Bookman" w:hAnsi="+Unicode Bookman"/>
                <w:sz w:val="26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8" w:type="dxa"/>
            <w:vAlign w:val="top"/>
            <w:textDirection w:val="lrTb"/>
            <w:noWrap w:val="false"/>
          </w:tcPr>
          <w:p>
            <w:pPr>
              <w:pStyle w:val="978"/>
              <w:ind w:left="-45"/>
              <w:rPr>
                <w:rFonts w:ascii="+Unicode Bookman" w:hAnsi="+Unicode Bookman"/>
                <w:sz w:val="26"/>
                <w:szCs w:val="28"/>
              </w:rPr>
            </w:pPr>
            <w:r>
              <w:rPr>
                <w:rFonts w:ascii="Symbol" w:hAnsi="Symbol" w:cs="Symbol" w:eastAsia="Symbol"/>
                <w:sz w:val="28"/>
                <w:szCs w:val="28"/>
                <w:vertAlign w:val="superscript"/>
              </w:rPr>
              <w:t xml:space="preserve">Ò</w:t>
            </w:r>
            <w:r>
              <w:rPr>
                <w:rFonts w:ascii="+Unicode Bookman" w:hAnsi="+Unicode Bookman"/>
                <w:sz w:val="26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548" w:type="dxa"/>
            <w:vAlign w:val="top"/>
            <w:textDirection w:val="lrTb"/>
            <w:noWrap w:val="false"/>
          </w:tcPr>
          <w:p>
            <w:pPr>
              <w:pStyle w:val="978"/>
              <w:jc w:val="right"/>
              <w:rPr>
                <w:rFonts w:ascii="+Unicode Bookman" w:hAnsi="+Unicode Bookman"/>
                <w:sz w:val="26"/>
                <w:szCs w:val="28"/>
                <w:u w:val="single"/>
              </w:rPr>
            </w:pPr>
            <w:r>
              <w:rPr>
                <w:rFonts w:ascii="+Unicode Bookman" w:hAnsi="+Unicode Bookman"/>
                <w:sz w:val="26"/>
                <w:szCs w:val="28"/>
                <w:u w:val="single"/>
              </w:rPr>
            </w:r>
            <w:r/>
          </w:p>
          <w:p>
            <w:pPr>
              <w:pStyle w:val="978"/>
              <w:jc w:val="center"/>
              <w:rPr>
                <w:rFonts w:ascii="+Unicode Bookman" w:hAnsi="+Unicode Bookman"/>
                <w:sz w:val="26"/>
                <w:szCs w:val="28"/>
              </w:rPr>
            </w:pPr>
            <w:r>
              <w:rPr>
                <w:rFonts w:ascii="+Unicode Bookman" w:hAnsi="+Unicode Bookman"/>
                <w:sz w:val="26"/>
                <w:szCs w:val="28"/>
                <w:u w:val="single"/>
              </w:rPr>
              <w:t xml:space="preserve">КРАТКАЯ  СПРАВКА</w:t>
            </w:r>
            <w:r>
              <w:rPr>
                <w:rFonts w:ascii="+Unicode Bookman" w:hAnsi="+Unicode Bookman"/>
                <w:sz w:val="26"/>
                <w:szCs w:val="28"/>
              </w:rPr>
              <w:t xml:space="preserve"> </w:t>
            </w:r>
            <w:r>
              <w:rPr>
                <w:rFonts w:ascii="+Unicode Bookman" w:hAnsi="+Unicode Bookman"/>
                <w:sz w:val="26"/>
                <w:szCs w:val="28"/>
              </w:rPr>
            </w:r>
            <w:r/>
          </w:p>
          <w:p>
            <w:pPr>
              <w:pStyle w:val="978"/>
              <w:jc w:val="center"/>
              <w:rPr>
                <w:rFonts w:ascii="+Unicode Bookman" w:hAnsi="+Unicode Bookman"/>
                <w:sz w:val="26"/>
                <w:szCs w:val="28"/>
              </w:rPr>
            </w:pPr>
            <w:r>
              <w:rPr>
                <w:rFonts w:ascii="+Unicode Bookman" w:hAnsi="+Unicode Bookman"/>
                <w:sz w:val="26"/>
                <w:szCs w:val="28"/>
              </w:rPr>
              <w:t xml:space="preserve">Российская научно-социальная </w:t>
            </w:r>
            <w:r/>
          </w:p>
          <w:p>
            <w:pPr>
              <w:pStyle w:val="978"/>
              <w:jc w:val="center"/>
              <w:rPr>
                <w:rFonts w:ascii="+Unicode Bookman" w:hAnsi="+Unicode Bookman"/>
                <w:sz w:val="26"/>
                <w:szCs w:val="28"/>
              </w:rPr>
            </w:pPr>
            <w:r>
              <w:rPr>
                <w:rFonts w:ascii="+Unicode Bookman" w:hAnsi="+Unicode Bookman"/>
                <w:sz w:val="26"/>
                <w:szCs w:val="28"/>
              </w:rPr>
              <w:t xml:space="preserve">программа для молодежи и школьн</w:t>
            </w:r>
            <w:r>
              <w:rPr>
                <w:rFonts w:ascii="+Unicode Bookman" w:hAnsi="+Unicode Bookman"/>
                <w:sz w:val="26"/>
                <w:szCs w:val="28"/>
              </w:rPr>
              <w:t xml:space="preserve">и</w:t>
            </w:r>
            <w:r>
              <w:rPr>
                <w:rFonts w:ascii="+Unicode Bookman" w:hAnsi="+Unicode Bookman"/>
                <w:sz w:val="26"/>
                <w:szCs w:val="28"/>
              </w:rPr>
              <w:t xml:space="preserve">ков </w:t>
            </w:r>
            <w:r/>
          </w:p>
          <w:p>
            <w:pPr>
              <w:pStyle w:val="978"/>
              <w:jc w:val="center"/>
              <w:rPr>
                <w:rFonts w:ascii="+Unicode Bookman" w:hAnsi="+Unicode Bookman"/>
                <w:sz w:val="26"/>
                <w:szCs w:val="28"/>
              </w:rPr>
            </w:pPr>
            <w:r>
              <w:rPr>
                <w:rFonts w:ascii="+Unicode Bookman" w:hAnsi="+Unicode Bookman"/>
                <w:sz w:val="26"/>
                <w:szCs w:val="28"/>
              </w:rPr>
              <w:t xml:space="preserve">«Шаг в будущее</w:t>
            </w:r>
            <w:r>
              <w:rPr>
                <w:rFonts w:ascii="Symbol" w:hAnsi="Symbol" w:cs="Symbol" w:eastAsia="Symbol"/>
                <w:sz w:val="26"/>
                <w:szCs w:val="28"/>
                <w:vertAlign w:val="superscript"/>
              </w:rPr>
              <w:t xml:space="preserve">Ò</w:t>
            </w:r>
            <w:r>
              <w:rPr>
                <w:rFonts w:ascii="+Unicode Bookman" w:hAnsi="+Unicode Bookman"/>
                <w:sz w:val="26"/>
                <w:szCs w:val="28"/>
              </w:rPr>
              <w:t xml:space="preserve">»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88" w:type="dxa"/>
            <w:vAlign w:val="top"/>
            <w:textDirection w:val="lrTb"/>
            <w:noWrap w:val="false"/>
          </w:tcPr>
          <w:p>
            <w:pPr>
              <w:pStyle w:val="978"/>
              <w:jc w:val="center"/>
              <w:rPr>
                <w:rFonts w:ascii="+Unicode Bookman" w:hAnsi="+Unicode Bookman"/>
                <w:sz w:val="26"/>
                <w:szCs w:val="28"/>
              </w:rPr>
            </w:pPr>
            <w:r>
              <w:rPr>
                <w:rFonts w:ascii="+Unicode Bookman" w:hAnsi="+Unicode Bookman"/>
                <w:sz w:val="26"/>
                <w:szCs w:val="28"/>
              </w:rPr>
            </w:r>
            <w:r/>
          </w:p>
        </w:tc>
      </w:tr>
    </w:tbl>
    <w:p>
      <w:pPr>
        <w:pStyle w:val="1000"/>
        <w:spacing w:before="240" w:after="240"/>
        <w:tabs>
          <w:tab w:val="left" w:pos="0" w:leader="none"/>
          <w:tab w:val="clear" w:pos="9540" w:leader="none"/>
        </w:tabs>
        <w:rPr>
          <w:szCs w:val="28"/>
        </w:rPr>
      </w:pPr>
      <w:r>
        <w:rPr>
          <w:szCs w:val="28"/>
        </w:rPr>
        <w:t xml:space="preserve">Российская научно-социальная программа для молодежи и школьников «Шаг в будущее» – авторитетное общенациональное движение научной молодежи, ученых, учителей и специалистов, стремящихся совместно выстроить инновационное буд</w:t>
      </w:r>
      <w:r>
        <w:rPr>
          <w:szCs w:val="28"/>
        </w:rPr>
        <w:t xml:space="preserve">у</w:t>
      </w:r>
      <w:r>
        <w:rPr>
          <w:szCs w:val="28"/>
        </w:rPr>
        <w:t xml:space="preserve">щее своей страны. Программа «Шаг в будущее» основана в 1991 г. по инициативе выпускников Московского государственного технического университета им. Н.Э. Баумана, который игр</w:t>
      </w:r>
      <w:r>
        <w:rPr>
          <w:szCs w:val="28"/>
        </w:rPr>
        <w:t xml:space="preserve">а</w:t>
      </w:r>
      <w:r>
        <w:rPr>
          <w:szCs w:val="28"/>
        </w:rPr>
        <w:t xml:space="preserve">ет ведущую роль в ее развитии. С 1995 г. работа по реализации программы проводится совместно с Российским молодежным политехническим общес</w:t>
      </w:r>
      <w:r>
        <w:rPr>
          <w:szCs w:val="28"/>
        </w:rPr>
        <w:t xml:space="preserve">т</w:t>
      </w:r>
      <w:r>
        <w:rPr>
          <w:szCs w:val="28"/>
        </w:rPr>
        <w:t xml:space="preserve">вом. </w:t>
      </w:r>
      <w:r/>
    </w:p>
    <w:p>
      <w:pPr>
        <w:pStyle w:val="1000"/>
        <w:ind w:firstLine="720"/>
        <w:spacing w:before="60"/>
        <w:rPr>
          <w:szCs w:val="28"/>
        </w:rPr>
      </w:pPr>
      <w:r>
        <w:rPr>
          <w:szCs w:val="28"/>
        </w:rPr>
        <w:t xml:space="preserve">В </w:t>
      </w:r>
      <w:r>
        <w:rPr>
          <w:spacing w:val="-10"/>
          <w:szCs w:val="28"/>
        </w:rPr>
        <w:t xml:space="preserve">соответствии с </w:t>
      </w:r>
      <w:r>
        <w:rPr>
          <w:szCs w:val="28"/>
        </w:rPr>
        <w:t xml:space="preserve">Распоряжением Правительства Российской Федерации</w:t>
      </w:r>
      <w:r>
        <w:rPr>
          <w:spacing w:val="-10"/>
          <w:szCs w:val="28"/>
        </w:rPr>
        <w:t xml:space="preserve"> от 20 мая 1998 г. № 573-р</w:t>
      </w:r>
      <w:r>
        <w:rPr>
          <w:szCs w:val="28"/>
        </w:rPr>
        <w:t xml:space="preserve"> программа «Шаг в будущее» </w:t>
      </w:r>
      <w:r>
        <w:rPr>
          <w:color w:val="000000"/>
          <w:szCs w:val="28"/>
        </w:rPr>
        <w:t xml:space="preserve">является составной частью государстве</w:t>
      </w:r>
      <w:r>
        <w:rPr>
          <w:color w:val="000000"/>
          <w:szCs w:val="28"/>
        </w:rPr>
        <w:t xml:space="preserve">н</w:t>
      </w:r>
      <w:r>
        <w:rPr>
          <w:color w:val="000000"/>
          <w:szCs w:val="28"/>
        </w:rPr>
        <w:t xml:space="preserve">ной политики</w:t>
      </w:r>
      <w:r>
        <w:rPr>
          <w:szCs w:val="28"/>
        </w:rPr>
        <w:t xml:space="preserve"> в области кадрового обеспечения российской науки. Коллектив создателей программы «Шаг в будущее» награжден </w:t>
      </w:r>
      <w:r>
        <w:rPr>
          <w:b/>
          <w:szCs w:val="28"/>
        </w:rPr>
        <w:t xml:space="preserve">Премией Президента Российской Федерации в области образ</w:t>
      </w:r>
      <w:r>
        <w:rPr>
          <w:b/>
          <w:szCs w:val="28"/>
        </w:rPr>
        <w:t xml:space="preserve">о</w:t>
      </w:r>
      <w:r>
        <w:rPr>
          <w:b/>
          <w:szCs w:val="28"/>
        </w:rPr>
        <w:t xml:space="preserve">вания</w:t>
      </w:r>
      <w:r>
        <w:rPr>
          <w:szCs w:val="28"/>
        </w:rPr>
        <w:t xml:space="preserve">. </w:t>
      </w:r>
      <w:r/>
    </w:p>
    <w:p>
      <w:pPr>
        <w:pStyle w:val="1000"/>
        <w:ind w:firstLine="720"/>
        <w:spacing w:before="60"/>
        <w:rPr>
          <w:szCs w:val="28"/>
        </w:rPr>
      </w:pPr>
      <w:r>
        <w:rPr>
          <w:szCs w:val="28"/>
        </w:rPr>
        <w:t xml:space="preserve">Президент России </w:t>
      </w:r>
      <w:r>
        <w:rPr>
          <w:b/>
          <w:szCs w:val="28"/>
        </w:rPr>
        <w:t xml:space="preserve">Владимир Владимирович Путин</w:t>
      </w:r>
      <w:r>
        <w:rPr>
          <w:szCs w:val="28"/>
        </w:rPr>
        <w:t xml:space="preserve">, обращаясь к лауреатам пр</w:t>
      </w:r>
      <w:r>
        <w:rPr>
          <w:szCs w:val="28"/>
        </w:rPr>
        <w:t xml:space="preserve">о</w:t>
      </w:r>
      <w:r>
        <w:rPr>
          <w:szCs w:val="28"/>
        </w:rPr>
        <w:t xml:space="preserve">граммы «Шаг в будущее», сказал: "Наша страна богата талантами – людьми, обладающими огромным творческим потенциалом, мыслящим, созидающим. И сегодня главная задача – соединить результаты вашего научного поиска с практическими потребностями производс</w:t>
      </w:r>
      <w:r>
        <w:rPr>
          <w:szCs w:val="28"/>
        </w:rPr>
        <w:t xml:space="preserve">т</w:t>
      </w:r>
      <w:r>
        <w:rPr>
          <w:szCs w:val="28"/>
        </w:rPr>
        <w:t xml:space="preserve">ва, что позволит, уверен, во многом решить проблемы, стоящие перед отечественной экон</w:t>
      </w:r>
      <w:r>
        <w:rPr>
          <w:szCs w:val="28"/>
        </w:rPr>
        <w:t xml:space="preserve">о</w:t>
      </w:r>
      <w:r>
        <w:rPr>
          <w:szCs w:val="28"/>
        </w:rPr>
        <w:t xml:space="preserve">микой".</w:t>
      </w:r>
      <w:r/>
    </w:p>
    <w:p>
      <w:pPr>
        <w:pStyle w:val="1000"/>
        <w:ind w:firstLine="720"/>
        <w:spacing w:before="60"/>
        <w:rPr>
          <w:b/>
          <w:szCs w:val="28"/>
        </w:rPr>
      </w:pPr>
      <w:r>
        <w:rPr>
          <w:szCs w:val="28"/>
        </w:rPr>
        <w:t xml:space="preserve">Программа «Шаг в будущее» является главным звеном национальной системы </w:t>
      </w:r>
      <w:r>
        <w:rPr>
          <w:b/>
          <w:szCs w:val="28"/>
        </w:rPr>
        <w:t xml:space="preserve">НТТМ</w:t>
      </w:r>
      <w:r>
        <w:rPr>
          <w:szCs w:val="28"/>
        </w:rPr>
        <w:t xml:space="preserve">.</w:t>
      </w:r>
      <w:r>
        <w:rPr>
          <w:b/>
          <w:szCs w:val="28"/>
        </w:rPr>
      </w:r>
      <w:r/>
    </w:p>
    <w:p>
      <w:pPr>
        <w:pStyle w:val="1000"/>
        <w:ind w:firstLine="720"/>
        <w:spacing w:before="60"/>
        <w:rPr>
          <w:bCs/>
          <w:szCs w:val="28"/>
        </w:rPr>
      </w:pPr>
      <w:r>
        <w:rPr>
          <w:szCs w:val="28"/>
        </w:rPr>
        <w:t xml:space="preserve">Цель программы – воспитание </w:t>
      </w:r>
      <w:r>
        <w:rPr>
          <w:b/>
          <w:szCs w:val="28"/>
        </w:rPr>
        <w:t xml:space="preserve">особо перспективных</w:t>
      </w:r>
      <w:r>
        <w:rPr>
          <w:szCs w:val="28"/>
        </w:rPr>
        <w:t xml:space="preserve"> молодых людей, способных создавать и внедрять научные новшества, современную технику и высокие технологии в приоритетных отраслях российской экономики. </w:t>
      </w:r>
      <w:r>
        <w:rPr>
          <w:bCs/>
          <w:szCs w:val="28"/>
        </w:rPr>
        <w:t xml:space="preserve">Лауреаты программы «Шаг в будущее» р</w:t>
      </w:r>
      <w:r>
        <w:rPr>
          <w:bCs/>
          <w:szCs w:val="28"/>
        </w:rPr>
        <w:t xml:space="preserve">е</w:t>
      </w:r>
      <w:r>
        <w:rPr>
          <w:bCs/>
          <w:szCs w:val="28"/>
        </w:rPr>
        <w:t xml:space="preserve">комендуются Минобрнауки России к присуждению </w:t>
      </w:r>
      <w:r>
        <w:rPr>
          <w:b/>
          <w:bCs/>
          <w:szCs w:val="28"/>
        </w:rPr>
        <w:t xml:space="preserve">премий для поддержки талантливой молодежи Прав</w:t>
      </w:r>
      <w:r>
        <w:rPr>
          <w:b/>
          <w:bCs/>
          <w:szCs w:val="28"/>
        </w:rPr>
        <w:t xml:space="preserve">и</w:t>
      </w:r>
      <w:r>
        <w:rPr>
          <w:b/>
          <w:bCs/>
          <w:szCs w:val="28"/>
        </w:rPr>
        <w:t xml:space="preserve">тельства РФ</w:t>
      </w:r>
      <w:r>
        <w:rPr>
          <w:bCs/>
          <w:szCs w:val="28"/>
        </w:rPr>
        <w:t xml:space="preserve">. </w:t>
      </w:r>
      <w:r/>
    </w:p>
    <w:p>
      <w:pPr>
        <w:pStyle w:val="1000"/>
        <w:ind w:firstLine="720"/>
        <w:spacing w:before="60"/>
        <w:rPr>
          <w:b/>
          <w:bCs/>
          <w:szCs w:val="28"/>
        </w:rPr>
      </w:pPr>
      <w:r>
        <w:rPr>
          <w:b/>
          <w:bCs/>
          <w:szCs w:val="28"/>
        </w:rPr>
        <w:t xml:space="preserve">Главное отличие программы «Шаг в будущее» от аналогичных проектов в Ро</w:t>
      </w:r>
      <w:r>
        <w:rPr>
          <w:b/>
          <w:bCs/>
          <w:szCs w:val="28"/>
        </w:rPr>
        <w:t xml:space="preserve">с</w:t>
      </w:r>
      <w:r>
        <w:rPr>
          <w:b/>
          <w:bCs/>
          <w:szCs w:val="28"/>
        </w:rPr>
        <w:t xml:space="preserve">сии </w:t>
      </w:r>
      <w:r>
        <w:rPr>
          <w:szCs w:val="28"/>
        </w:rPr>
        <w:t xml:space="preserve">–</w:t>
      </w:r>
      <w:r>
        <w:rPr>
          <w:b/>
          <w:bCs/>
          <w:szCs w:val="28"/>
        </w:rPr>
        <w:t xml:space="preserve"> осуществление многолетней и постоянной работы по научной подготовке мол</w:t>
      </w:r>
      <w:r>
        <w:rPr>
          <w:b/>
          <w:bCs/>
          <w:szCs w:val="28"/>
        </w:rPr>
        <w:t xml:space="preserve">о</w:t>
      </w:r>
      <w:r>
        <w:rPr>
          <w:b/>
          <w:bCs/>
          <w:szCs w:val="28"/>
        </w:rPr>
        <w:t xml:space="preserve">дежи, а не только презентация ее достижений.</w:t>
      </w:r>
      <w:r/>
    </w:p>
    <w:p>
      <w:pPr>
        <w:pStyle w:val="1000"/>
        <w:ind w:firstLine="720"/>
        <w:spacing w:before="60"/>
        <w:rPr>
          <w:bCs/>
          <w:szCs w:val="28"/>
        </w:rPr>
      </w:pPr>
      <w:r>
        <w:rPr>
          <w:bCs/>
          <w:szCs w:val="28"/>
        </w:rPr>
        <w:t xml:space="preserve">В результате </w:t>
      </w:r>
      <w:r>
        <w:rPr>
          <w:b/>
          <w:bCs/>
          <w:szCs w:val="28"/>
          <w:lang w:val="ru-RU"/>
        </w:rPr>
        <w:t xml:space="preserve">30</w:t>
      </w:r>
      <w:r>
        <w:rPr>
          <w:b/>
          <w:bCs/>
          <w:szCs w:val="28"/>
          <w:lang w:val="ru-RU"/>
        </w:rPr>
        <w:t xml:space="preserve">-летней</w:t>
      </w:r>
      <w:r>
        <w:rPr>
          <w:bCs/>
          <w:szCs w:val="28"/>
        </w:rPr>
        <w:t xml:space="preserve"> деятельности программы «Шаг в будущее» в стране сложилась </w:t>
      </w:r>
      <w:r>
        <w:rPr>
          <w:b/>
          <w:bCs/>
          <w:szCs w:val="28"/>
        </w:rPr>
        <w:t xml:space="preserve">общественно-государственная система</w:t>
      </w:r>
      <w:r>
        <w:rPr>
          <w:bCs/>
          <w:szCs w:val="28"/>
        </w:rPr>
        <w:t xml:space="preserve"> поддержки научной, исследов</w:t>
      </w:r>
      <w:r>
        <w:rPr>
          <w:bCs/>
          <w:szCs w:val="28"/>
        </w:rPr>
        <w:t xml:space="preserve">а</w:t>
      </w:r>
      <w:r>
        <w:rPr>
          <w:bCs/>
          <w:szCs w:val="28"/>
        </w:rPr>
        <w:t xml:space="preserve">тельской и профессиональной работы с молодежью: студентами, школьниками, молодыми учеными и специалистами.</w:t>
      </w:r>
      <w:r/>
    </w:p>
    <w:p>
      <w:pPr>
        <w:pStyle w:val="1000"/>
        <w:ind w:firstLine="720"/>
        <w:spacing w:before="60"/>
        <w:rPr>
          <w:bCs/>
          <w:sz w:val="16"/>
          <w:szCs w:val="16"/>
          <w:lang w:val="ru-RU"/>
        </w:rPr>
      </w:pPr>
      <w:r>
        <w:rPr>
          <w:szCs w:val="28"/>
        </w:rPr>
        <w:t xml:space="preserve">Программа «Шаг в будущее» осуществляет поиск и развитие талантливых детей и молодежи по всей территории страны, способствует раскрытию их творческих способн</w:t>
      </w:r>
      <w:r>
        <w:rPr>
          <w:szCs w:val="28"/>
        </w:rPr>
        <w:t xml:space="preserve">о</w:t>
      </w:r>
      <w:r>
        <w:rPr>
          <w:szCs w:val="28"/>
        </w:rPr>
        <w:t xml:space="preserve">стей, воспитывает как </w:t>
      </w:r>
      <w:r>
        <w:rPr>
          <w:b/>
          <w:szCs w:val="28"/>
        </w:rPr>
        <w:t xml:space="preserve">социально ответственных и продуктивных членов общества</w:t>
      </w:r>
      <w:r>
        <w:rPr>
          <w:szCs w:val="28"/>
        </w:rPr>
        <w:t xml:space="preserve">. </w:t>
      </w:r>
      <w:r>
        <w:rPr>
          <w:bCs/>
          <w:sz w:val="16"/>
          <w:szCs w:val="16"/>
          <w:lang w:val="ru-RU"/>
        </w:rPr>
      </w:r>
      <w:r/>
    </w:p>
    <w:p>
      <w:pPr>
        <w:pStyle w:val="978"/>
        <w:jc w:val="both"/>
        <w:rPr>
          <w:sz w:val="8"/>
        </w:rPr>
      </w:pPr>
      <w:r>
        <w:rPr>
          <w:sz w:val="8"/>
        </w:rPr>
      </w:r>
      <w:r/>
    </w:p>
    <w:p>
      <w:pPr>
        <w:pStyle w:val="1004"/>
        <w:ind w:left="0"/>
        <w:jc w:val="center"/>
        <w:tabs>
          <w:tab w:val="left" w:pos="180" w:leader="none"/>
        </w:tabs>
        <w:rPr>
          <w:b/>
          <w:lang w:val="ru-RU"/>
        </w:rPr>
      </w:pPr>
      <w:r>
        <w:rPr>
          <w:b/>
          <w:lang w:val="ru-RU"/>
        </w:rPr>
      </w:r>
      <w:r/>
    </w:p>
    <w:p>
      <w:pPr>
        <w:pStyle w:val="1004"/>
        <w:ind w:left="0"/>
        <w:jc w:val="center"/>
        <w:tabs>
          <w:tab w:val="left" w:pos="180" w:leader="none"/>
        </w:tabs>
        <w:rPr>
          <w:b/>
          <w:sz w:val="20"/>
          <w:highlight w:val="cyan"/>
        </w:rPr>
      </w:pPr>
      <w:r>
        <w:rPr>
          <w:b/>
          <w:sz w:val="20"/>
          <w:highlight w:val="cyan"/>
          <w:lang w:val="ru-RU"/>
        </w:rPr>
      </w:r>
      <w:r>
        <w:rPr>
          <w:b/>
          <w:sz w:val="20"/>
          <w:highlight w:val="cyan"/>
        </w:rPr>
      </w:r>
      <w:r/>
    </w:p>
    <w:p>
      <w:pPr>
        <w:pStyle w:val="980"/>
        <w:rPr>
          <w:rStyle w:val="1034"/>
          <w:b/>
          <w:i w:val="0"/>
          <w:iCs w:val="0"/>
        </w:rPr>
      </w:pPr>
      <w:r>
        <w:rPr>
          <w:rStyle w:val="1034"/>
          <w:b/>
          <w:i w:val="0"/>
          <w:iCs w:val="0"/>
        </w:rPr>
        <w:t xml:space="preserve">Участникам Российской научно-социальной программы </w:t>
      </w:r>
      <w:r/>
    </w:p>
    <w:p>
      <w:pPr>
        <w:pStyle w:val="980"/>
        <w:rPr>
          <w:rStyle w:val="1034"/>
          <w:b/>
          <w:i w:val="0"/>
          <w:iCs w:val="0"/>
          <w:lang w:val="ru-RU"/>
        </w:rPr>
      </w:pPr>
      <w:r>
        <w:rPr>
          <w:rStyle w:val="1034"/>
          <w:b/>
          <w:i w:val="0"/>
          <w:iCs w:val="0"/>
        </w:rPr>
        <w:t xml:space="preserve">для молодёжи и школьников «Шаг в будущее»</w:t>
      </w:r>
      <w:r>
        <w:rPr>
          <w:rStyle w:val="1034"/>
          <w:b/>
          <w:i w:val="0"/>
          <w:iCs w:val="0"/>
          <w:lang w:val="ru-RU"/>
        </w:rPr>
      </w:r>
      <w:r/>
    </w:p>
    <w:p>
      <w:pPr>
        <w:pStyle w:val="978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</w:r>
      <w:r/>
    </w:p>
    <w:p>
      <w:pPr>
        <w:pStyle w:val="980"/>
        <w:rPr>
          <w:rStyle w:val="1034"/>
          <w:i w:val="0"/>
          <w:iCs w:val="0"/>
          <w:lang w:val="ru-RU"/>
        </w:rPr>
      </w:pPr>
      <w:r>
        <w:rPr>
          <w:rStyle w:val="1034"/>
          <w:i w:val="0"/>
          <w:iCs w:val="0"/>
        </w:rPr>
        <w:t xml:space="preserve">Глубокоуважаемые коллеги, дорогие юные друзья!</w:t>
      </w:r>
      <w:r>
        <w:rPr>
          <w:rStyle w:val="1034"/>
          <w:i w:val="0"/>
          <w:iCs w:val="0"/>
          <w:lang w:val="ru-RU"/>
        </w:rPr>
      </w:r>
      <w:r/>
    </w:p>
    <w:p>
      <w:pPr>
        <w:pStyle w:val="978"/>
        <w:rPr>
          <w:sz w:val="8"/>
          <w:szCs w:val="8"/>
          <w:lang w:eastAsia="en-US"/>
        </w:rPr>
      </w:pPr>
      <w:r>
        <w:rPr>
          <w:sz w:val="8"/>
          <w:szCs w:val="8"/>
          <w:lang w:eastAsia="en-US"/>
        </w:rPr>
      </w:r>
      <w:r/>
    </w:p>
    <w:p>
      <w:pPr>
        <w:pStyle w:val="10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Поздравляю вас с новым учебным годом – годом тридцатилетия программы «Шаг в будущее», годом, который открывает для нас удивительные горизонты, полные возможностей, открытые инициативами новым свершениям.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pStyle w:val="102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Программа «Шаг в будущее» становится международным движением, вовлекающим в свою орбиту талантливую молодёжь, учителей, учёных и организаторов со всего мира. Впереди нас ждёт уникальное по мировым меркам событие – Международный фор</w:t>
      </w:r>
      <w:r>
        <w:rPr>
          <w:rFonts w:ascii="Times New Roman" w:hAnsi="Times New Roman"/>
          <w:sz w:val="28"/>
          <w:szCs w:val="28"/>
        </w:rPr>
        <w:t xml:space="preserve">ум, который пройдёт на базе 12 ведущих университетов и 14 всемирно известных научных центров. Программа собирает цвет мировой молодёжной науки – 1200 победителей научно-технологических конкурсов из более чем 30 стран Европы, Америки, Азии, Африки, Океании.</w:t>
      </w:r>
      <w:r>
        <w:rPr>
          <w:rFonts w:ascii="Times New Roman" w:hAnsi="Times New Roman"/>
          <w:sz w:val="16"/>
          <w:szCs w:val="16"/>
        </w:rPr>
      </w:r>
      <w:r/>
    </w:p>
    <w:p>
      <w:pPr>
        <w:pStyle w:val="102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pStyle w:val="10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Программа «Шаг в будущее» дает старт грандиозному проекту по развитию в России научно-технологического и социального предприн</w:t>
      </w:r>
      <w:r>
        <w:rPr>
          <w:rFonts w:ascii="Times New Roman" w:hAnsi="Times New Roman"/>
          <w:sz w:val="28"/>
          <w:szCs w:val="28"/>
        </w:rPr>
        <w:t xml:space="preserve">имательства школьников-исследователей. Проект – победитель конкурса грантов Президента Российской Федерации, получил беспрецедентный уровень поддержки. В числе партнеров проекта – федеральные и региональные органы государственной власти, Российская академи</w:t>
      </w:r>
      <w:r>
        <w:rPr>
          <w:rFonts w:ascii="Times New Roman" w:hAnsi="Times New Roman"/>
          <w:sz w:val="28"/>
          <w:szCs w:val="28"/>
        </w:rPr>
        <w:t xml:space="preserve">я наук, Ассоциация технических университетов, Фонд «Сколково», Фонд инфраструктурных и образовательных программ Группы РОСНАНО, Госкорпорации «Роскосмос» и «Росатом», 14 высокотехнологических компаний, 20 ведущих вузов, 17 научных и рад других организаций.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pStyle w:val="10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Программа «Шаг в будущее» активно развивает своё цифровое пространство. Она сое</w:t>
      </w:r>
      <w:r>
        <w:rPr>
          <w:rFonts w:ascii="Times New Roman" w:hAnsi="Times New Roman"/>
          <w:sz w:val="28"/>
          <w:szCs w:val="28"/>
        </w:rPr>
        <w:t xml:space="preserve">динила учителей, учёных и специалистов из самых удаленных уголков страны на Всероссийском дистант-семинаре, посвященном подготовке школьника-исследователя. Для участия в 33 вебинарах уже поступило более 15 тысяч заявок из 76 субъектов Российской Федерации.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pStyle w:val="10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ноябре-декабре 2021 года программа «Шаг в будущее» запустила новые цифровые проекты для эффективной подготовки моло</w:t>
      </w:r>
      <w:r>
        <w:rPr>
          <w:rFonts w:ascii="Times New Roman" w:hAnsi="Times New Roman"/>
          <w:sz w:val="28"/>
          <w:szCs w:val="28"/>
        </w:rPr>
        <w:t xml:space="preserve">дых исследователей – контактную Интернет-площадку «Стартапы будущего» и образовательную Интернет-площадку «Карьера и компетенции будущего». Фактически, мы вместе выстраиваем новую, цифровую программу «Шаг в будущее». И это далеко не всё, что намечено нами!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pStyle w:val="10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Программа «Шаг в будущее» стала беспримерным явлением в современной России, главной кузницей молодых российских талантов, генераторов перспективных идей, инновационных разработок, новых инженерных и технологических решений.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/>
    </w:p>
    <w:p>
      <w:pPr>
        <w:pStyle w:val="10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наше общее и великое дело – дело высоких профессионалов, а также тех, кто только открывает свои профессиональные дороги в жизнь.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8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  <w:r/>
    </w:p>
    <w:p>
      <w:pPr>
        <w:pStyle w:val="10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дело, которое растит Россию будущего!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Любите Россию!</w:t>
      </w:r>
      <w:r/>
    </w:p>
    <w:p>
      <w:pPr>
        <w:pStyle w:val="10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pStyle w:val="1028"/>
        <w:ind w:left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Карпов Александр Олегович, </w:t>
      </w:r>
      <w:r/>
    </w:p>
    <w:p>
      <w:pPr>
        <w:pStyle w:val="1028"/>
        <w:ind w:left="851"/>
        <w:jc w:val="both"/>
        <w:rPr>
          <w:rFonts w:ascii="Times New Roman" w:hAnsi="Times New Roman"/>
          <w:i/>
          <w:sz w:val="28"/>
          <w:szCs w:val="28"/>
          <w:highlight w:val="none"/>
        </w:rPr>
      </w:pPr>
      <w:r>
        <w:rPr>
          <w:rFonts w:ascii="Times New Roman" w:hAnsi="Times New Roman"/>
          <w:i/>
          <w:sz w:val="28"/>
          <w:szCs w:val="28"/>
        </w:rPr>
        <w:t xml:space="preserve">председатель Центрального Совета программы «Шаг в будущее»</w:t>
      </w:r>
      <w:r/>
    </w:p>
    <w:p>
      <w:pPr>
        <w:pStyle w:val="1028"/>
        <w:ind w:left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highlight w:val="none"/>
        </w:rPr>
      </w:r>
      <w:r>
        <w:rPr>
          <w:rFonts w:ascii="Times New Roman" w:hAnsi="Times New Roman"/>
          <w:i/>
          <w:sz w:val="28"/>
          <w:szCs w:val="28"/>
          <w:highlight w:val="none"/>
        </w:rPr>
      </w:r>
      <w:r/>
    </w:p>
    <w:p>
      <w:pPr>
        <w:pStyle w:val="1004"/>
        <w:ind w:left="0"/>
        <w:jc w:val="center"/>
        <w:tabs>
          <w:tab w:val="left" w:pos="180" w:leader="none"/>
        </w:tabs>
        <w:rPr>
          <w:b/>
          <w:highlight w:val="cyan"/>
          <w:lang w:val="ru-RU"/>
        </w:rPr>
      </w:pPr>
      <w:r>
        <w:rPr>
          <w:b/>
          <w:highlight w:val="cyan"/>
          <w:lang w:val="ru-RU"/>
        </w:rPr>
      </w:r>
      <w:r/>
    </w:p>
    <w:p>
      <w:pPr>
        <w:pStyle w:val="1004"/>
        <w:ind w:left="0"/>
        <w:jc w:val="center"/>
        <w:tabs>
          <w:tab w:val="left" w:pos="180" w:leader="none"/>
        </w:tabs>
        <w:rPr>
          <w:b/>
          <w:highlight w:val="cyan"/>
        </w:rPr>
      </w:pPr>
      <w:r>
        <w:rPr>
          <w:b/>
          <w:highlight w:val="cyan"/>
        </w:rPr>
        <w:t xml:space="preserve">С О Д Е Р Ж А Н И Е</w:t>
      </w:r>
      <w:r/>
    </w:p>
    <w:p>
      <w:pPr>
        <w:pStyle w:val="978"/>
        <w:ind w:right="-88"/>
        <w:jc w:val="center"/>
        <w:tabs>
          <w:tab w:val="left" w:pos="0" w:leader="none"/>
        </w:tabs>
        <w:rPr>
          <w:b/>
          <w:sz w:val="16"/>
          <w:szCs w:val="16"/>
          <w:u w:val="single"/>
        </w:rPr>
      </w:pPr>
      <w:r>
        <w:rPr>
          <w:highlight w:val="cyan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80010</wp:posOffset>
                </wp:positionV>
                <wp:extent cx="548640" cy="8816975"/>
                <wp:effectExtent l="0" t="0" r="0" b="0"/>
                <wp:wrapNone/>
                <wp:docPr id="5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8640" cy="881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78"/>
                              <w:ind w:right="69"/>
                              <w:jc w:val="center"/>
                              <w:spacing w:line="360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</w:t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360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</w:t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360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4</w:t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360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360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</w:t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360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360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</w:t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360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276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276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7</w:t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276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276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276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276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276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276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276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276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276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276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276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276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276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276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276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276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ind w:right="69"/>
                              <w:jc w:val="center"/>
                              <w:spacing w:line="276" w:lineRule="auto"/>
                              <w:tabs>
                                <w:tab w:val="left" w:pos="0" w:leader="none"/>
                                <w:tab w:val="left" w:pos="426" w:leader="none"/>
                              </w:tabs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49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</w:pPr>
                            <w:r/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  <w:jc w:val="center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78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6" o:spid="_x0000_s56" o:spt="1" style="position:absolute;mso-wrap-distance-left:9.0pt;mso-wrap-distance-top:0.0pt;mso-wrap-distance-right:9.0pt;mso-wrap-distance-bottom:0.0pt;z-index:524288;o:allowoverlap:true;o:allowincell:true;mso-position-horizontal-relative:text;margin-left:436.0pt;mso-position-horizontal:absolute;mso-position-vertical-relative:text;margin-top:6.3pt;mso-position-vertical:absolute;width:43.2pt;height:694.3pt;" coordsize="100000,100000" path="" fillcolor="#FFFFFF" strokecolor="#FFFFFF">
                <v:path textboxrect="0,0,0,0"/>
                <v:textbox>
                  <w:txbxContent>
                    <w:p>
                      <w:pPr>
                        <w:pStyle w:val="978"/>
                        <w:ind w:right="69"/>
                        <w:jc w:val="center"/>
                        <w:spacing w:line="360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</w:t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360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</w:t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360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4</w:t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360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360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</w:t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360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360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6</w:t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360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6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276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276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7</w:t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276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276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276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9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276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276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276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</w:t>
                      </w:r>
                      <w:r>
                        <w:rPr>
                          <w:sz w:val="28"/>
                          <w:szCs w:val="28"/>
                        </w:rPr>
                        <w:t xml:space="preserve">4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276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276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</w:t>
                      </w:r>
                      <w:r>
                        <w:rPr>
                          <w:sz w:val="28"/>
                          <w:szCs w:val="28"/>
                        </w:rPr>
                        <w:t xml:space="preserve">8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276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276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</w:t>
                      </w:r>
                      <w:r>
                        <w:rPr>
                          <w:sz w:val="28"/>
                          <w:szCs w:val="28"/>
                        </w:rPr>
                        <w:t xml:space="preserve">4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276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276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</w:t>
                      </w:r>
                      <w:r>
                        <w:rPr>
                          <w:sz w:val="28"/>
                          <w:szCs w:val="28"/>
                        </w:rPr>
                        <w:t xml:space="preserve">9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276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276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4</w:t>
                      </w:r>
                      <w:r>
                        <w:rPr>
                          <w:sz w:val="28"/>
                          <w:szCs w:val="28"/>
                        </w:rPr>
                        <w:t xml:space="preserve">2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276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276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4</w:t>
                      </w:r>
                      <w:r>
                        <w:rPr>
                          <w:sz w:val="28"/>
                          <w:szCs w:val="28"/>
                        </w:rPr>
                        <w:t xml:space="preserve">2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78"/>
                        <w:ind w:right="69"/>
                        <w:jc w:val="center"/>
                        <w:spacing w:line="276" w:lineRule="auto"/>
                        <w:tabs>
                          <w:tab w:val="left" w:pos="0" w:leader="none"/>
                          <w:tab w:val="left" w:pos="426" w:leader="none"/>
                        </w:tabs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4</w:t>
                      </w:r>
                      <w:r>
                        <w:rPr>
                          <w:sz w:val="28"/>
                          <w:szCs w:val="28"/>
                        </w:rPr>
                        <w:t xml:space="preserve">4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49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</w:t>
                      </w:r>
                      <w:r>
                        <w:rPr>
                          <w:sz w:val="28"/>
                          <w:szCs w:val="28"/>
                        </w:rPr>
                        <w:t xml:space="preserve">1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</w:t>
                      </w:r>
                      <w:r>
                        <w:rPr>
                          <w:sz w:val="28"/>
                          <w:szCs w:val="28"/>
                        </w:rPr>
                        <w:t xml:space="preserve">6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</w:pPr>
                      <w:r/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</w:t>
                      </w:r>
                      <w:r>
                        <w:rPr>
                          <w:sz w:val="28"/>
                          <w:szCs w:val="28"/>
                        </w:rPr>
                        <w:t xml:space="preserve">7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</w:t>
                      </w:r>
                      <w:r>
                        <w:rPr>
                          <w:sz w:val="28"/>
                          <w:szCs w:val="28"/>
                        </w:rPr>
                        <w:t xml:space="preserve">8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59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6</w:t>
                      </w:r>
                      <w:r>
                        <w:rPr>
                          <w:sz w:val="28"/>
                          <w:szCs w:val="28"/>
                        </w:rPr>
                        <w:t xml:space="preserve">0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6</w:t>
                      </w:r>
                      <w:r>
                        <w:rPr>
                          <w:sz w:val="28"/>
                          <w:szCs w:val="28"/>
                        </w:rPr>
                        <w:t xml:space="preserve">1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6</w:t>
                      </w:r>
                      <w:r>
                        <w:rPr>
                          <w:sz w:val="28"/>
                          <w:szCs w:val="28"/>
                        </w:rPr>
                        <w:t xml:space="preserve">2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63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78"/>
                        <w:jc w:val="center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7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16"/>
          <w:szCs w:val="16"/>
          <w:u w:val="single"/>
        </w:rPr>
      </w:r>
      <w:r/>
    </w:p>
    <w:p>
      <w:pPr>
        <w:pStyle w:val="978"/>
        <w:numPr>
          <w:ilvl w:val="0"/>
          <w:numId w:val="33"/>
        </w:numPr>
        <w:ind w:right="-88" w:firstLine="0"/>
        <w:jc w:val="both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Организаторы Российской научно-социальной программы ……….</w:t>
      </w:r>
      <w:r/>
    </w:p>
    <w:p>
      <w:pPr>
        <w:pStyle w:val="978"/>
        <w:numPr>
          <w:ilvl w:val="0"/>
          <w:numId w:val="33"/>
        </w:numPr>
        <w:ind w:right="-88" w:firstLine="0"/>
        <w:jc w:val="both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Челябинские вузы – участники программы «Шаг в будущее…»</w:t>
      </w:r>
      <w:r>
        <w:rPr>
          <w:sz w:val="28"/>
        </w:rPr>
      </w:r>
      <w:r/>
    </w:p>
    <w:p>
      <w:pPr>
        <w:pStyle w:val="978"/>
        <w:numPr>
          <w:ilvl w:val="0"/>
          <w:numId w:val="34"/>
        </w:numPr>
        <w:ind w:right="-88" w:firstLine="0"/>
        <w:jc w:val="both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Постановление Главы города Челябинска ………………………….</w:t>
      </w:r>
      <w:r/>
    </w:p>
    <w:p>
      <w:pPr>
        <w:pStyle w:val="978"/>
        <w:numPr>
          <w:ilvl w:val="0"/>
          <w:numId w:val="34"/>
        </w:numPr>
        <w:ind w:right="-88" w:firstLine="0"/>
        <w:jc w:val="both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Координационный совет…………</w:t>
      </w:r>
      <w:r>
        <w:rPr>
          <w:sz w:val="28"/>
        </w:rPr>
        <w:t xml:space="preserve">…………….</w:t>
      </w:r>
      <w:r>
        <w:rPr>
          <w:sz w:val="28"/>
        </w:rPr>
        <w:t xml:space="preserve">…..………………. </w:t>
      </w:r>
      <w:r/>
    </w:p>
    <w:p>
      <w:pPr>
        <w:pStyle w:val="978"/>
        <w:numPr>
          <w:ilvl w:val="0"/>
          <w:numId w:val="34"/>
        </w:numPr>
        <w:ind w:right="-88" w:firstLine="0"/>
        <w:jc w:val="both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Оргкомитет</w:t>
      </w:r>
      <w:r>
        <w:rPr>
          <w:sz w:val="28"/>
        </w:rPr>
        <w:t xml:space="preserve">, секретариат,</w:t>
      </w:r>
      <w:r>
        <w:rPr>
          <w:sz w:val="28"/>
        </w:rPr>
        <w:t xml:space="preserve">……………………………………………………</w:t>
      </w:r>
      <w:r/>
    </w:p>
    <w:p>
      <w:pPr>
        <w:pStyle w:val="978"/>
        <w:numPr>
          <w:ilvl w:val="0"/>
          <w:numId w:val="34"/>
        </w:numPr>
        <w:ind w:right="-88" w:firstLine="0"/>
        <w:jc w:val="both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Этапы проведения Форума «Шаг в будущее</w:t>
      </w:r>
      <w:r>
        <w:rPr>
          <w:sz w:val="28"/>
        </w:rPr>
        <w:t xml:space="preserve">-Созвездие</w:t>
      </w:r>
      <w:r>
        <w:rPr>
          <w:sz w:val="28"/>
        </w:rPr>
        <w:t xml:space="preserve"> </w:t>
      </w:r>
      <w:r>
        <w:rPr>
          <w:sz w:val="28"/>
        </w:rPr>
        <w:t xml:space="preserve">НТТМ</w:t>
      </w:r>
      <w:r>
        <w:rPr>
          <w:sz w:val="28"/>
        </w:rPr>
        <w:t xml:space="preserve">»………</w:t>
      </w:r>
      <w:r>
        <w:rPr>
          <w:sz w:val="28"/>
        </w:rPr>
      </w:r>
      <w:r/>
    </w:p>
    <w:p>
      <w:pPr>
        <w:pStyle w:val="978"/>
        <w:numPr>
          <w:ilvl w:val="0"/>
          <w:numId w:val="34"/>
        </w:numPr>
        <w:ind w:right="-88" w:firstLine="0"/>
        <w:jc w:val="both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Цели  и задачи программы «Шаг в будущее</w:t>
      </w:r>
      <w:r>
        <w:rPr>
          <w:sz w:val="28"/>
        </w:rPr>
        <w:t xml:space="preserve">-Созвездие</w:t>
      </w:r>
      <w:r>
        <w:rPr>
          <w:sz w:val="28"/>
        </w:rPr>
        <w:t xml:space="preserve"> </w:t>
      </w:r>
      <w:r>
        <w:rPr>
          <w:sz w:val="28"/>
        </w:rPr>
        <w:t xml:space="preserve">НТТМ»………</w:t>
      </w:r>
      <w:r>
        <w:rPr>
          <w:sz w:val="28"/>
        </w:rPr>
      </w:r>
      <w:r/>
    </w:p>
    <w:p>
      <w:pPr>
        <w:pStyle w:val="978"/>
        <w:numPr>
          <w:ilvl w:val="0"/>
          <w:numId w:val="34"/>
        </w:numPr>
        <w:ind w:right="-88" w:firstLine="0"/>
        <w:jc w:val="both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План мероприятий учебных заведений  г. Челябинска ……………</w:t>
      </w:r>
      <w:r/>
    </w:p>
    <w:p>
      <w:pPr>
        <w:pStyle w:val="978"/>
        <w:numPr>
          <w:ilvl w:val="0"/>
          <w:numId w:val="34"/>
        </w:numPr>
        <w:ind w:right="-88" w:firstLine="0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План проведения  Челябинского  форума…………………………..</w:t>
      </w:r>
      <w:r/>
    </w:p>
    <w:p>
      <w:pPr>
        <w:pStyle w:val="978"/>
        <w:numPr>
          <w:ilvl w:val="0"/>
          <w:numId w:val="34"/>
        </w:numPr>
        <w:ind w:right="-88" w:firstLine="0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Симпозиумы Форума </w:t>
      </w:r>
      <w:r>
        <w:rPr>
          <w:sz w:val="28"/>
        </w:rPr>
        <w:t xml:space="preserve">……………….. ……………</w:t>
      </w:r>
      <w:r>
        <w:rPr>
          <w:sz w:val="28"/>
        </w:rPr>
        <w:t xml:space="preserve">…</w:t>
      </w:r>
      <w:r>
        <w:rPr>
          <w:sz w:val="28"/>
        </w:rPr>
        <w:t xml:space="preserve">………………</w:t>
      </w:r>
      <w:r/>
    </w:p>
    <w:p>
      <w:pPr>
        <w:pStyle w:val="978"/>
        <w:numPr>
          <w:ilvl w:val="0"/>
          <w:numId w:val="34"/>
        </w:numPr>
        <w:ind w:right="-88" w:firstLine="0"/>
        <w:jc w:val="both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Положение об организациях</w:t>
      </w:r>
      <w:r>
        <w:rPr>
          <w:sz w:val="28"/>
        </w:rPr>
        <w:t xml:space="preserve"> </w:t>
      </w:r>
      <w:r>
        <w:rPr>
          <w:sz w:val="28"/>
        </w:rPr>
        <w:t xml:space="preserve">-</w:t>
      </w:r>
      <w:r>
        <w:rPr>
          <w:sz w:val="28"/>
        </w:rPr>
        <w:t xml:space="preserve"> </w:t>
      </w:r>
      <w:r>
        <w:rPr>
          <w:sz w:val="28"/>
        </w:rPr>
        <w:t xml:space="preserve">официальных</w:t>
      </w:r>
      <w:r>
        <w:rPr>
          <w:sz w:val="28"/>
        </w:rPr>
        <w:t xml:space="preserve"> участниках Форума</w:t>
      </w:r>
      <w:r>
        <w:rPr>
          <w:sz w:val="28"/>
        </w:rPr>
        <w:t xml:space="preserve">…</w:t>
      </w:r>
      <w:r/>
    </w:p>
    <w:p>
      <w:pPr>
        <w:pStyle w:val="978"/>
        <w:numPr>
          <w:ilvl w:val="0"/>
          <w:numId w:val="34"/>
        </w:numPr>
        <w:ind w:right="-88" w:firstLine="0"/>
        <w:jc w:val="both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Конкурсы</w:t>
      </w:r>
      <w:r>
        <w:rPr>
          <w:sz w:val="28"/>
        </w:rPr>
        <w:t xml:space="preserve">  Форума.</w:t>
      </w:r>
      <w:r>
        <w:rPr>
          <w:sz w:val="28"/>
        </w:rPr>
        <w:t xml:space="preserve"> ……………………</w:t>
      </w:r>
      <w:r>
        <w:rPr>
          <w:sz w:val="28"/>
        </w:rPr>
        <w:t xml:space="preserve">……………</w:t>
      </w:r>
      <w:r>
        <w:rPr>
          <w:sz w:val="28"/>
        </w:rPr>
        <w:t xml:space="preserve">…………………</w:t>
      </w:r>
      <w:r/>
    </w:p>
    <w:p>
      <w:pPr>
        <w:pStyle w:val="978"/>
        <w:numPr>
          <w:ilvl w:val="0"/>
          <w:numId w:val="34"/>
        </w:numPr>
        <w:ind w:right="-88" w:firstLine="0"/>
        <w:jc w:val="both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Награждения …………………………………………………………</w:t>
      </w:r>
      <w:r/>
    </w:p>
    <w:p>
      <w:pPr>
        <w:pStyle w:val="978"/>
        <w:numPr>
          <w:ilvl w:val="0"/>
          <w:numId w:val="34"/>
        </w:numPr>
        <w:ind w:right="-88" w:firstLine="0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Научно-педагог. семинар «Наука в школе» с образцом заявки…...</w:t>
      </w:r>
      <w:r/>
    </w:p>
    <w:p>
      <w:pPr>
        <w:pStyle w:val="978"/>
        <w:numPr>
          <w:ilvl w:val="0"/>
          <w:numId w:val="34"/>
        </w:numPr>
        <w:ind w:right="-88" w:firstLine="0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Рейтинговая оценка образовательных учреждений в конкурсе</w:t>
      </w:r>
      <w:r/>
    </w:p>
    <w:p>
      <w:pPr>
        <w:pStyle w:val="978"/>
        <w:ind w:left="360" w:right="-88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     команд «Молодые интеллектуалы…»………………..……………..</w:t>
      </w:r>
      <w:r/>
    </w:p>
    <w:p>
      <w:pPr>
        <w:pStyle w:val="978"/>
        <w:numPr>
          <w:ilvl w:val="0"/>
          <w:numId w:val="34"/>
        </w:numPr>
        <w:ind w:right="-88" w:firstLine="0"/>
        <w:jc w:val="both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Критерии оценки творческой работы </w:t>
      </w:r>
      <w:r>
        <w:rPr>
          <w:sz w:val="28"/>
        </w:rPr>
        <w:t xml:space="preserve">…..……. …………</w:t>
      </w:r>
      <w:r>
        <w:rPr>
          <w:sz w:val="28"/>
        </w:rPr>
        <w:t xml:space="preserve">……</w:t>
      </w:r>
      <w:r>
        <w:rPr>
          <w:sz w:val="28"/>
        </w:rPr>
        <w:t xml:space="preserve">……</w:t>
      </w:r>
      <w:r/>
    </w:p>
    <w:p>
      <w:pPr>
        <w:pStyle w:val="978"/>
        <w:numPr>
          <w:ilvl w:val="0"/>
          <w:numId w:val="34"/>
        </w:numPr>
        <w:ind w:right="-88" w:firstLine="0"/>
        <w:jc w:val="both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Общие требования к содержанию и  оформлению работы </w:t>
      </w:r>
      <w:r>
        <w:rPr>
          <w:sz w:val="28"/>
        </w:rPr>
        <w:t xml:space="preserve">………………</w:t>
      </w:r>
      <w:r>
        <w:rPr>
          <w:sz w:val="28"/>
        </w:rPr>
      </w:r>
      <w:r/>
    </w:p>
    <w:p>
      <w:pPr>
        <w:pStyle w:val="978"/>
        <w:numPr>
          <w:ilvl w:val="0"/>
          <w:numId w:val="34"/>
        </w:numPr>
        <w:ind w:right="-88" w:firstLine="0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 xml:space="preserve">А</w:t>
      </w:r>
      <w:r>
        <w:rPr>
          <w:sz w:val="28"/>
        </w:rPr>
        <w:t xml:space="preserve"> - Образец  статистической справки (форма </w:t>
      </w:r>
      <w:r>
        <w:rPr>
          <w:sz w:val="28"/>
        </w:rPr>
        <w:t xml:space="preserve">1</w:t>
      </w:r>
      <w:r>
        <w:rPr>
          <w:sz w:val="28"/>
        </w:rPr>
        <w:t xml:space="preserve">)…</w:t>
      </w:r>
      <w:r>
        <w:rPr>
          <w:sz w:val="28"/>
          <w:szCs w:val="28"/>
        </w:rPr>
        <w:t xml:space="preserve"> … </w:t>
      </w:r>
      <w:r>
        <w:rPr>
          <w:sz w:val="28"/>
        </w:rPr>
      </w:r>
      <w:r/>
    </w:p>
    <w:p>
      <w:pPr>
        <w:pStyle w:val="978"/>
        <w:numPr>
          <w:ilvl w:val="0"/>
          <w:numId w:val="34"/>
        </w:numPr>
        <w:ind w:left="709" w:right="-88" w:hanging="349"/>
        <w:spacing w:line="360" w:lineRule="auto"/>
        <w:tabs>
          <w:tab w:val="left" w:pos="0" w:leader="none"/>
          <w:tab w:val="clear" w:pos="360" w:leader="none"/>
          <w:tab w:val="left" w:pos="426" w:leader="none"/>
          <w:tab w:val="num" w:pos="709" w:leader="none"/>
        </w:tabs>
        <w:rPr>
          <w:sz w:val="28"/>
        </w:rPr>
      </w:pPr>
      <w:r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Образец журнала регистрации (форма 2)</w:t>
      </w:r>
      <w:r>
        <w:rPr>
          <w:sz w:val="28"/>
          <w:szCs w:val="28"/>
        </w:rPr>
        <w:t xml:space="preserve"> и    сопроводительного письма (форма 3) ………………………………</w:t>
      </w:r>
      <w:r>
        <w:rPr>
          <w:sz w:val="28"/>
        </w:rPr>
      </w:r>
      <w:r/>
    </w:p>
    <w:p>
      <w:pPr>
        <w:pStyle w:val="978"/>
        <w:numPr>
          <w:ilvl w:val="0"/>
          <w:numId w:val="34"/>
        </w:numPr>
        <w:ind w:right="-88" w:firstLine="0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 xml:space="preserve">В</w:t>
      </w:r>
      <w:r>
        <w:rPr>
          <w:sz w:val="28"/>
        </w:rPr>
        <w:t xml:space="preserve"> - Образец титульного листа исслед-ской работы …</w:t>
      </w:r>
      <w:r>
        <w:rPr>
          <w:sz w:val="28"/>
        </w:rPr>
      </w:r>
      <w:r/>
    </w:p>
    <w:p>
      <w:pPr>
        <w:pStyle w:val="978"/>
        <w:numPr>
          <w:ilvl w:val="0"/>
          <w:numId w:val="34"/>
        </w:numPr>
        <w:ind w:right="-88" w:firstLine="0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 xml:space="preserve">Г</w:t>
      </w:r>
      <w:r>
        <w:rPr>
          <w:sz w:val="28"/>
        </w:rPr>
        <w:t xml:space="preserve"> - Образец титульного листа реферативной  работы</w:t>
      </w:r>
      <w:r/>
    </w:p>
    <w:p>
      <w:pPr>
        <w:pStyle w:val="978"/>
        <w:numPr>
          <w:ilvl w:val="0"/>
          <w:numId w:val="34"/>
        </w:numPr>
        <w:ind w:right="-88" w:firstLine="0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Приложение Д – Образц</w:t>
      </w:r>
      <w:r>
        <w:rPr>
          <w:sz w:val="28"/>
        </w:rPr>
        <w:t xml:space="preserve">ы</w:t>
      </w:r>
      <w:r>
        <w:rPr>
          <w:sz w:val="28"/>
        </w:rPr>
        <w:t xml:space="preserve"> заяв</w:t>
      </w:r>
      <w:r>
        <w:rPr>
          <w:sz w:val="28"/>
        </w:rPr>
        <w:t xml:space="preserve">о</w:t>
      </w:r>
      <w:r>
        <w:rPr>
          <w:sz w:val="28"/>
        </w:rPr>
        <w:t xml:space="preserve">к командн</w:t>
      </w:r>
      <w:r>
        <w:rPr>
          <w:sz w:val="28"/>
        </w:rPr>
        <w:t xml:space="preserve">ых</w:t>
      </w:r>
      <w:r>
        <w:rPr>
          <w:sz w:val="28"/>
        </w:rPr>
        <w:t xml:space="preserve"> зачет</w:t>
      </w:r>
      <w:r>
        <w:rPr>
          <w:sz w:val="28"/>
        </w:rPr>
        <w:t xml:space="preserve">ов</w:t>
      </w:r>
      <w:r>
        <w:rPr>
          <w:sz w:val="28"/>
        </w:rPr>
      </w:r>
      <w:r/>
    </w:p>
    <w:p>
      <w:pPr>
        <w:pStyle w:val="978"/>
        <w:numPr>
          <w:ilvl w:val="0"/>
          <w:numId w:val="34"/>
        </w:numPr>
        <w:ind w:right="-88" w:firstLine="0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 xml:space="preserve">Е</w:t>
      </w:r>
      <w:r>
        <w:rPr>
          <w:sz w:val="28"/>
        </w:rPr>
        <w:t xml:space="preserve"> </w:t>
      </w:r>
      <w:r>
        <w:rPr>
          <w:sz w:val="28"/>
        </w:rPr>
        <w:t xml:space="preserve">-</w:t>
      </w:r>
      <w:r>
        <w:rPr>
          <w:sz w:val="28"/>
        </w:rPr>
        <w:t xml:space="preserve"> Образец стандартного заголовка </w:t>
      </w:r>
      <w:r>
        <w:rPr>
          <w:sz w:val="28"/>
        </w:rPr>
        <w:t xml:space="preserve">………………</w:t>
      </w:r>
      <w:r/>
    </w:p>
    <w:p>
      <w:pPr>
        <w:pStyle w:val="978"/>
        <w:numPr>
          <w:ilvl w:val="0"/>
          <w:numId w:val="34"/>
        </w:numPr>
        <w:ind w:right="-88" w:firstLine="0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Краткая справка о Российской программе «Шаг в будущее»</w:t>
      </w:r>
      <w:r>
        <w:rPr>
          <w:sz w:val="28"/>
        </w:rPr>
      </w:r>
      <w:r/>
    </w:p>
    <w:p>
      <w:pPr>
        <w:pStyle w:val="978"/>
        <w:numPr>
          <w:ilvl w:val="0"/>
          <w:numId w:val="34"/>
        </w:numPr>
        <w:ind w:right="-88" w:firstLine="0"/>
        <w:spacing w:line="360" w:lineRule="auto"/>
        <w:tabs>
          <w:tab w:val="left" w:pos="0" w:leader="none"/>
          <w:tab w:val="left" w:pos="426" w:leader="none"/>
        </w:tabs>
        <w:rPr>
          <w:sz w:val="28"/>
        </w:rPr>
      </w:pPr>
      <w:r>
        <w:rPr>
          <w:sz w:val="28"/>
        </w:rPr>
        <w:t xml:space="preserve">Поздравление Карпова А.О. - председателя Центрального совета…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845" w:right="926" w:bottom="426" w:left="993" w:header="540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+Unicode Bookman">
    <w:panose1 w:val="020E0502030303020204"/>
  </w:font>
  <w:font w:name="Symbol">
    <w:panose1 w:val="05050102010706020507"/>
  </w:font>
  <w:font w:name="Wingdings">
    <w:panose1 w:val="05000000000000000000"/>
  </w:font>
  <w:font w:name="Calibri Light">
    <w:panose1 w:val="020F0302020204030204"/>
  </w:font>
  <w:font w:name="SimSun">
    <w:panose1 w:val="02010600030101010101"/>
  </w:font>
  <w:font w:name="Times New Roman">
    <w:panose1 w:val="02020603050405020304"/>
  </w:font>
  <w:font w:name="Arial Narrow">
    <w:panose1 w:val="020B0604020202020204"/>
  </w:font>
  <w:font w:name="Microsoft YaHei">
    <w:panose1 w:val="020B0503020204020204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Mangal">
    <w:panose1 w:val="0204050305040603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4"/>
      <w:rPr>
        <w:rStyle w:val="1010"/>
      </w:rPr>
      <w:framePr w:wrap="around" w:vAnchor="text" w:hAnchor="margin" w:xAlign="center" w:y="1"/>
    </w:pPr>
    <w:r>
      <w:rPr>
        <w:rStyle w:val="1010"/>
      </w:rPr>
      <w:fldChar w:fldCharType="begin"/>
    </w:r>
    <w:r>
      <w:rPr>
        <w:rStyle w:val="1010"/>
      </w:rPr>
      <w:instrText xml:space="preserve">PAGE  </w:instrText>
    </w:r>
    <w:r>
      <w:rPr>
        <w:rStyle w:val="1010"/>
      </w:rPr>
      <w:fldChar w:fldCharType="separate"/>
    </w:r>
    <w:r>
      <w:rPr>
        <w:rStyle w:val="1010"/>
      </w:rPr>
      <w:t xml:space="preserve">5</w:t>
    </w:r>
    <w:r>
      <w:rPr>
        <w:rStyle w:val="1010"/>
      </w:rPr>
      <w:fldChar w:fldCharType="end"/>
    </w:r>
    <w:r>
      <w:rPr>
        <w:rStyle w:val="1010"/>
      </w:rPr>
    </w:r>
    <w:r/>
  </w:p>
  <w:p>
    <w:pPr>
      <w:pStyle w:val="99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4"/>
      <w:rPr>
        <w:rStyle w:val="1010"/>
      </w:rPr>
      <w:framePr w:wrap="around" w:vAnchor="text" w:hAnchor="margin" w:xAlign="center" w:y="1"/>
    </w:pPr>
    <w:r>
      <w:rPr>
        <w:rStyle w:val="1010"/>
      </w:rPr>
      <w:fldChar w:fldCharType="begin"/>
    </w:r>
    <w:r>
      <w:rPr>
        <w:rStyle w:val="1010"/>
      </w:rPr>
      <w:instrText xml:space="preserve">PAGE  </w:instrText>
    </w:r>
    <w:r>
      <w:rPr>
        <w:rStyle w:val="1010"/>
      </w:rPr>
      <w:fldChar w:fldCharType="end"/>
    </w:r>
    <w:r>
      <w:rPr>
        <w:rStyle w:val="1010"/>
      </w:rPr>
    </w:r>
    <w:r/>
  </w:p>
  <w:p>
    <w:pPr>
      <w:pStyle w:val="9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decimal"/>
      <w:isLgl w:val="false"/>
      <w:suff w:val="tab"/>
      <w:lvlText w:val="*"/>
      <w:lvlJc w:val="left"/>
      <w:pPr>
        <w:pStyle w:val="978"/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97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7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7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7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7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7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7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78"/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97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7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7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7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7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7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7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78"/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699" w:hanging="227"/>
        <w:tabs>
          <w:tab w:val="num" w:pos="699" w:leader="none"/>
        </w:tabs>
      </w:pPr>
      <w:rPr>
        <w:rFonts w:ascii="Symbol" w:hAnsi="Symbol"/>
        <w:color w:val="000000"/>
        <w:sz w:val="24"/>
        <w:szCs w:val="24"/>
      </w:rPr>
    </w:lvl>
    <w:lvl w:ilvl="1">
      <w:start w:val="1"/>
      <w:numFmt w:val="bullet"/>
      <w:isLgl w:val="false"/>
      <w:suff w:val="tab"/>
      <w:lvlText w:val=""/>
      <w:lvlJc w:val="left"/>
      <w:pPr>
        <w:pStyle w:val="978"/>
        <w:ind w:left="1382" w:hanging="227"/>
        <w:tabs>
          <w:tab w:val="num" w:pos="1382" w:leader="none"/>
        </w:tabs>
      </w:pPr>
      <w:rPr>
        <w:rFonts w:ascii="Symbol" w:hAnsi="Symbol"/>
        <w:color w:val="000000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pStyle w:val="97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7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7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7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7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7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78"/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78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7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7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7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7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7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7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7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78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7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7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78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7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7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78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78"/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97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7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7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7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7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7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7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78"/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97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7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7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7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7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7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7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78"/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795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978"/>
        <w:ind w:left="151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78"/>
        <w:ind w:left="22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78"/>
        <w:ind w:left="29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78"/>
        <w:ind w:left="367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78"/>
        <w:ind w:left="43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78"/>
        <w:ind w:left="51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78"/>
        <w:ind w:left="583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78"/>
        <w:ind w:left="6555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97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7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7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7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7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7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7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78"/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87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978"/>
        <w:ind w:left="15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78"/>
        <w:ind w:left="23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78"/>
        <w:ind w:left="30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78"/>
        <w:ind w:left="37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78"/>
        <w:ind w:left="44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78"/>
        <w:ind w:left="51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78"/>
        <w:ind w:left="59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78"/>
        <w:ind w:left="663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97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7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7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7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7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7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7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78"/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795" w:hanging="360"/>
        <w:tabs>
          <w:tab w:val="num" w:pos="795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97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7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7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7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7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7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7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78"/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pStyle w:val="978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7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7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7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7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7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7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7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pStyle w:val="978"/>
        <w:ind w:left="644" w:hanging="360"/>
        <w:tabs>
          <w:tab w:val="num" w:pos="644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pStyle w:val="978"/>
        <w:ind w:left="0" w:firstLine="0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978"/>
        <w:ind w:left="0" w:firstLine="0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978"/>
        <w:ind w:left="0" w:firstLine="0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978"/>
        <w:ind w:left="0" w:firstLine="0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978"/>
        <w:ind w:left="0" w:firstLine="0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978"/>
        <w:ind w:left="0" w:firstLine="0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978"/>
        <w:ind w:left="0" w:firstLine="0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978"/>
        <w:ind w:left="0" w:firstLine="0"/>
        <w:tabs>
          <w:tab w:val="num" w:pos="36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1004" w:hanging="360"/>
        <w:tabs>
          <w:tab w:val="num" w:pos="1004" w:leader="none"/>
        </w:tabs>
      </w:pPr>
      <w:rPr>
        <w:rFonts w:ascii="Symbol" w:hAnsi="Symbol"/>
        <w:color w:val="000000"/>
      </w:rPr>
    </w:lvl>
    <w:lvl w:ilvl="1">
      <w:start w:val="1"/>
      <w:numFmt w:val="decimal"/>
      <w:isLgl w:val="false"/>
      <w:suff w:val="tab"/>
      <w:lvlText w:val="%2."/>
      <w:lvlJc w:val="left"/>
      <w:pPr>
        <w:pStyle w:val="97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7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7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7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7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7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7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78"/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786" w:hanging="360"/>
        <w:tabs>
          <w:tab w:val="num" w:pos="786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97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7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7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7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7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7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7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78"/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978"/>
        <w:ind w:left="1287" w:hanging="360"/>
        <w:tabs>
          <w:tab w:val="num" w:pos="1287" w:leader="none"/>
        </w:tabs>
      </w:pPr>
      <w:rPr>
        <w:rFonts w:ascii="Wingdings" w:hAnsi="Wingdings"/>
      </w:rPr>
    </w:lvl>
    <w:lvl w:ilvl="1">
      <w:start w:val="1"/>
      <w:numFmt w:val="decimal"/>
      <w:isLgl w:val="false"/>
      <w:suff w:val="tab"/>
      <w:lvlText w:val="%2."/>
      <w:lvlJc w:val="left"/>
      <w:pPr>
        <w:pStyle w:val="97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7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7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7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7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7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7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78"/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978"/>
        <w:ind w:left="644" w:hanging="360"/>
        <w:tabs>
          <w:tab w:val="num" w:pos="644" w:leader="none"/>
        </w:tabs>
      </w:pPr>
      <w:rPr>
        <w:b/>
        <w:i w:val="0"/>
        <w:strike w:val="false"/>
        <w:color w:val="800000"/>
        <w:u w:val="none"/>
      </w:rPr>
    </w:lvl>
    <w:lvl w:ilvl="1">
      <w:start w:val="1"/>
      <w:numFmt w:val="decimal"/>
      <w:isLgl w:val="false"/>
      <w:suff w:val="tab"/>
      <w:lvlText w:val="%2."/>
      <w:lvlJc w:val="left"/>
      <w:pPr>
        <w:pStyle w:val="97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7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7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7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7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7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7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78"/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720" w:hanging="360"/>
        <w:tabs>
          <w:tab w:val="num" w:pos="720" w:leader="none"/>
        </w:tabs>
      </w:pPr>
      <w:rPr>
        <w:rFonts w:ascii="Symbol" w:hAnsi="Symbol"/>
        <w:color w:val="00000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pStyle w:val="978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7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7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7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7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7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7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7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pStyle w:val="978"/>
        <w:ind w:left="645" w:hanging="645"/>
        <w:tabs>
          <w:tab w:val="num" w:pos="645" w:leader="none"/>
        </w:tabs>
      </w:pPr>
    </w:lvl>
    <w:lvl w:ilvl="1">
      <w:start w:val="3"/>
      <w:numFmt w:val="decimal"/>
      <w:isLgl w:val="false"/>
      <w:suff w:val="tab"/>
      <w:lvlText w:val="%1.%2"/>
      <w:lvlJc w:val="left"/>
      <w:pPr>
        <w:pStyle w:val="978"/>
        <w:ind w:left="645" w:hanging="645"/>
        <w:tabs>
          <w:tab w:val="num" w:pos="645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978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978"/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978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978"/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978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78"/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78"/>
        <w:ind w:left="2160" w:hanging="2160"/>
        <w:tabs>
          <w:tab w:val="num" w:pos="216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78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7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7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7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7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7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7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7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978"/>
        <w:ind w:left="720" w:hanging="360"/>
        <w:tabs>
          <w:tab w:val="num" w:pos="720" w:leader="none"/>
        </w:tabs>
      </w:pPr>
      <w:rPr>
        <w:rFonts w:ascii="Wingdings" w:hAnsi="Wingdings"/>
        <w:color w:val="000000"/>
      </w:rPr>
    </w:lvl>
    <w:lvl w:ilvl="1">
      <w:start w:val="1"/>
      <w:numFmt w:val="decimal"/>
      <w:isLgl w:val="false"/>
      <w:suff w:val="tab"/>
      <w:lvlText w:val="%2."/>
      <w:lvlJc w:val="left"/>
      <w:pPr>
        <w:pStyle w:val="97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7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7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7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7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7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7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78"/>
        <w:ind w:left="6480" w:hanging="36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360" w:hanging="360"/>
        <w:tabs>
          <w:tab w:val="num" w:pos="360" w:leader="none"/>
        </w:tabs>
      </w:pPr>
      <w:rPr>
        <w:rFonts w:ascii="Symbol" w:hAnsi="Symbol"/>
        <w:color w:val="000000"/>
        <w:sz w:val="24"/>
        <w:szCs w:val="24"/>
      </w:rPr>
    </w:lvl>
    <w:lvl w:ilvl="1">
      <w:start w:val="1"/>
      <w:numFmt w:val="bullet"/>
      <w:isLgl w:val="false"/>
      <w:suff w:val="tab"/>
      <w:lvlText w:val=""/>
      <w:lvlJc w:val="left"/>
      <w:pPr>
        <w:pStyle w:val="978"/>
        <w:ind w:left="1753" w:hanging="360"/>
        <w:tabs>
          <w:tab w:val="num" w:pos="1753" w:leader="none"/>
        </w:tabs>
      </w:pPr>
      <w:rPr>
        <w:rFonts w:ascii="Symbol" w:hAnsi="Symbol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pStyle w:val="97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7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7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7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7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7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78"/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78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7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7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78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7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7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78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78"/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pStyle w:val="978"/>
        <w:ind w:left="360" w:hanging="360"/>
        <w:tabs>
          <w:tab w:val="num" w:pos="360" w:leader="none"/>
        </w:tabs>
      </w:pPr>
      <w:rPr>
        <w:u w:val="single"/>
      </w:rPr>
    </w:lvl>
    <w:lvl w:ilvl="1">
      <w:start w:val="2"/>
      <w:numFmt w:val="decimal"/>
      <w:isLgl w:val="false"/>
      <w:suff w:val="tab"/>
      <w:lvlText w:val="%1.%2"/>
      <w:lvlJc w:val="left"/>
      <w:pPr>
        <w:pStyle w:val="978"/>
        <w:ind w:left="360" w:hanging="360"/>
        <w:tabs>
          <w:tab w:val="num" w:pos="360" w:leader="none"/>
        </w:tabs>
      </w:pPr>
      <w:rPr>
        <w:strike w:val="false"/>
        <w:u w:val="none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978"/>
        <w:ind w:left="720" w:hanging="720"/>
        <w:tabs>
          <w:tab w:val="num" w:pos="720" w:leader="none"/>
        </w:tabs>
      </w:pPr>
      <w:rPr>
        <w:u w:val="single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978"/>
        <w:ind w:left="1080" w:hanging="1080"/>
        <w:tabs>
          <w:tab w:val="num" w:pos="1080" w:leader="none"/>
        </w:tabs>
      </w:pPr>
      <w:rPr>
        <w:u w:val="single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978"/>
        <w:ind w:left="1080" w:hanging="1080"/>
        <w:tabs>
          <w:tab w:val="num" w:pos="1080" w:leader="none"/>
        </w:tabs>
      </w:pPr>
      <w:rPr>
        <w:u w:val="single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978"/>
        <w:ind w:left="1440" w:hanging="1440"/>
        <w:tabs>
          <w:tab w:val="num" w:pos="1440" w:leader="none"/>
        </w:tabs>
      </w:pPr>
      <w:rPr>
        <w:u w:val="single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978"/>
        <w:ind w:left="1440" w:hanging="1440"/>
        <w:tabs>
          <w:tab w:val="num" w:pos="1440" w:leader="none"/>
        </w:tabs>
      </w:pPr>
      <w:rPr>
        <w:u w:val="single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78"/>
        <w:ind w:left="1800" w:hanging="1800"/>
        <w:tabs>
          <w:tab w:val="num" w:pos="1800" w:leader="none"/>
        </w:tabs>
      </w:pPr>
      <w:rPr>
        <w:u w:val="single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78"/>
        <w:ind w:left="2160" w:hanging="2160"/>
        <w:tabs>
          <w:tab w:val="num" w:pos="2160" w:leader="none"/>
        </w:tabs>
      </w:pPr>
      <w:rPr>
        <w:u w:val="single"/>
      </w:rPr>
    </w:lvl>
  </w:abstractNum>
  <w:abstractNum w:abstractNumId="30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pStyle w:val="978"/>
        <w:ind w:left="644" w:hanging="360"/>
        <w:tabs>
          <w:tab w:val="num" w:pos="644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7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7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7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7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7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7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7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78"/>
        <w:ind w:left="6480" w:hanging="36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7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78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7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7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78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7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7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78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78"/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978"/>
        <w:ind w:left="502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978"/>
        <w:ind w:left="1222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78"/>
        <w:ind w:left="194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78"/>
        <w:ind w:left="266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78"/>
        <w:ind w:left="3382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78"/>
        <w:ind w:left="410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78"/>
        <w:ind w:left="482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78"/>
        <w:ind w:left="5542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78"/>
        <w:ind w:left="6262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78"/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78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7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7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7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7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7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7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7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502" w:hanging="360"/>
        <w:tabs>
          <w:tab w:val="num" w:pos="502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97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7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7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7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7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7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7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78"/>
        <w:ind w:left="6480" w:hanging="36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78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7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7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7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7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7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7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7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1287" w:hanging="360"/>
        <w:tabs>
          <w:tab w:val="num" w:pos="1287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97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7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7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7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7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7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7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78"/>
        <w:ind w:left="6480" w:hanging="36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78"/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78"/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78"/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78"/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78"/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78"/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78"/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78"/>
        <w:ind w:left="6840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97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7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7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7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7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7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7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78"/>
        <w:ind w:left="6480" w:hanging="36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978"/>
        <w:ind w:left="435" w:hanging="360"/>
        <w:tabs>
          <w:tab w:val="num" w:pos="43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pStyle w:val="978"/>
        <w:ind w:left="1155" w:hanging="360"/>
        <w:tabs>
          <w:tab w:val="num" w:pos="1155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78"/>
        <w:ind w:left="1875" w:hanging="360"/>
        <w:tabs>
          <w:tab w:val="num" w:pos="187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78"/>
        <w:ind w:left="2595" w:hanging="360"/>
        <w:tabs>
          <w:tab w:val="num" w:pos="259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78"/>
        <w:ind w:left="3315" w:hanging="360"/>
        <w:tabs>
          <w:tab w:val="num" w:pos="3315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78"/>
        <w:ind w:left="4035" w:hanging="360"/>
        <w:tabs>
          <w:tab w:val="num" w:pos="403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78"/>
        <w:ind w:left="4755" w:hanging="360"/>
        <w:tabs>
          <w:tab w:val="num" w:pos="475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78"/>
        <w:ind w:left="5475" w:hanging="360"/>
        <w:tabs>
          <w:tab w:val="num" w:pos="5475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78"/>
        <w:ind w:left="6195" w:hanging="360"/>
        <w:tabs>
          <w:tab w:val="num" w:pos="6195" w:leader="none"/>
        </w:tabs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pStyle w:val="97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78"/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78"/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78"/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78"/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78"/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78"/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78"/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78"/>
        <w:ind w:left="6840" w:hanging="360"/>
      </w:pPr>
      <w:rPr>
        <w:rFonts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786" w:hanging="360"/>
        <w:tabs>
          <w:tab w:val="num" w:pos="786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97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7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7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7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7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7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7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78"/>
        <w:ind w:left="6480" w:hanging="360"/>
        <w:tabs>
          <w:tab w:val="num" w:pos="6480" w:leader="none"/>
        </w:tabs>
      </w:p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1146" w:hanging="360"/>
        <w:tabs>
          <w:tab w:val="num" w:pos="1146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97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7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7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7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7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7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7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78"/>
        <w:ind w:left="6480" w:hanging="360"/>
        <w:tabs>
          <w:tab w:val="num" w:pos="6480" w:leader="none"/>
        </w:tabs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978"/>
        <w:ind w:left="450" w:hanging="450"/>
      </w:pPr>
      <w:rPr>
        <w:b/>
        <w:i/>
        <w:sz w:val="28"/>
        <w:u w:val="single"/>
      </w:rPr>
    </w:lvl>
    <w:lvl w:ilvl="1">
      <w:start w:val="1"/>
      <w:numFmt w:val="decimal"/>
      <w:isLgl w:val="false"/>
      <w:suff w:val="tab"/>
      <w:lvlText w:val="%1.%2"/>
      <w:lvlJc w:val="left"/>
      <w:pPr>
        <w:pStyle w:val="978"/>
        <w:ind w:left="734" w:hanging="450"/>
      </w:pPr>
      <w:rPr>
        <w:b/>
        <w:i/>
        <w:sz w:val="28"/>
        <w:u w:val="single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978"/>
        <w:ind w:left="1288" w:hanging="720"/>
      </w:pPr>
      <w:rPr>
        <w:b/>
        <w:i/>
        <w:sz w:val="28"/>
        <w:u w:val="single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978"/>
        <w:ind w:left="1572" w:hanging="720"/>
      </w:pPr>
      <w:rPr>
        <w:b/>
        <w:i/>
        <w:sz w:val="28"/>
        <w:u w:val="single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978"/>
        <w:ind w:left="2216" w:hanging="1080"/>
      </w:pPr>
      <w:rPr>
        <w:b/>
        <w:i/>
        <w:sz w:val="28"/>
        <w:u w:val="single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978"/>
        <w:ind w:left="2500" w:hanging="1080"/>
      </w:pPr>
      <w:rPr>
        <w:b/>
        <w:i/>
        <w:sz w:val="28"/>
        <w:u w:val="single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978"/>
        <w:ind w:left="3144" w:hanging="1440"/>
      </w:pPr>
      <w:rPr>
        <w:b/>
        <w:i/>
        <w:sz w:val="28"/>
        <w:u w:val="single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78"/>
        <w:ind w:left="3428" w:hanging="1440"/>
      </w:pPr>
      <w:rPr>
        <w:b/>
        <w:i/>
        <w:sz w:val="28"/>
        <w:u w:val="single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78"/>
        <w:ind w:left="4072" w:hanging="1800"/>
      </w:pPr>
      <w:rPr>
        <w:b/>
        <w:i/>
        <w:sz w:val="28"/>
        <w:u w:val="single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360" w:hanging="360"/>
      </w:pPr>
      <w:rPr>
        <w:rFonts w:ascii="Symbol" w:hAnsi="Symbol"/>
        <w:color w:val="00000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502" w:hanging="360"/>
        <w:tabs>
          <w:tab w:val="num" w:pos="502" w:leader="none"/>
        </w:tabs>
      </w:pPr>
      <w:rPr>
        <w:rFonts w:ascii="Symbol" w:hAnsi="Symbol"/>
        <w:color w:val="000000"/>
        <w:sz w:val="24"/>
        <w:szCs w:val="24"/>
      </w:rPr>
    </w:lvl>
    <w:lvl w:ilvl="1">
      <w:start w:val="1"/>
      <w:numFmt w:val="bullet"/>
      <w:isLgl w:val="false"/>
      <w:suff w:val="tab"/>
      <w:lvlText w:val=""/>
      <w:lvlJc w:val="left"/>
      <w:pPr>
        <w:pStyle w:val="978"/>
        <w:ind w:left="1753" w:hanging="360"/>
        <w:tabs>
          <w:tab w:val="num" w:pos="1753" w:leader="none"/>
        </w:tabs>
      </w:pPr>
      <w:rPr>
        <w:rFonts w:ascii="Symbol" w:hAnsi="Symbol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pStyle w:val="97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7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7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7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7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7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78"/>
        <w:ind w:left="6480" w:hanging="360"/>
        <w:tabs>
          <w:tab w:val="num" w:pos="6480" w:leader="none"/>
        </w:tabs>
      </w:p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97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7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7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7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7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7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7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78"/>
        <w:ind w:left="6480" w:hanging="360"/>
        <w:tabs>
          <w:tab w:val="num" w:pos="6480" w:leader="none"/>
        </w:tabs>
      </w:p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786" w:hanging="360"/>
        <w:tabs>
          <w:tab w:val="num" w:pos="786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pStyle w:val="978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78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78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78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78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78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78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78"/>
        <w:ind w:left="6480" w:hanging="360"/>
        <w:tabs>
          <w:tab w:val="num" w:pos="6480" w:leader="none"/>
        </w:tabs>
      </w:p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644" w:hanging="360"/>
        <w:tabs>
          <w:tab w:val="num" w:pos="644" w:leader="none"/>
        </w:tabs>
      </w:pPr>
      <w:rPr>
        <w:rFonts w:ascii="Symbol" w:hAnsi="Symbol"/>
        <w:color w:val="00000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pStyle w:val="978"/>
        <w:ind w:left="1364" w:hanging="360"/>
        <w:tabs>
          <w:tab w:val="num" w:pos="1364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78"/>
        <w:ind w:left="2084" w:hanging="360"/>
        <w:tabs>
          <w:tab w:val="num" w:pos="2084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78"/>
        <w:ind w:left="2804" w:hanging="360"/>
        <w:tabs>
          <w:tab w:val="num" w:pos="2804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78"/>
        <w:ind w:left="3524" w:hanging="360"/>
        <w:tabs>
          <w:tab w:val="num" w:pos="3524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78"/>
        <w:ind w:left="4244" w:hanging="360"/>
        <w:tabs>
          <w:tab w:val="num" w:pos="4244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78"/>
        <w:ind w:left="4964" w:hanging="360"/>
        <w:tabs>
          <w:tab w:val="num" w:pos="4964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78"/>
        <w:ind w:left="5684" w:hanging="360"/>
        <w:tabs>
          <w:tab w:val="num" w:pos="5684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78"/>
        <w:ind w:left="6404" w:hanging="360"/>
        <w:tabs>
          <w:tab w:val="num" w:pos="6404" w:leader="none"/>
        </w:tabs>
      </w:pPr>
      <w:rPr>
        <w:rFonts w:ascii="Wingdings" w:hAnsi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78"/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pStyle w:val="978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7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7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7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7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7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7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7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  <w:tabs>
          <w:tab w:val="num" w:pos="644" w:leader="none"/>
        </w:tabs>
      </w:pPr>
      <w:rPr>
        <w:rFonts w:ascii="Symbol" w:hAnsi="Symbol"/>
        <w:color w:val="00000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  <w:tabs>
          <w:tab w:val="num" w:pos="1364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  <w:tabs>
          <w:tab w:val="num" w:pos="2084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  <w:tabs>
          <w:tab w:val="num" w:pos="2804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  <w:tabs>
          <w:tab w:val="num" w:pos="3524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  <w:tabs>
          <w:tab w:val="num" w:pos="4244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  <w:tabs>
          <w:tab w:val="num" w:pos="4964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  <w:tabs>
          <w:tab w:val="num" w:pos="5684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  <w:tabs>
          <w:tab w:val="num" w:pos="6404" w:leader="none"/>
        </w:tabs>
      </w:pPr>
      <w:rPr>
        <w:rFonts w:ascii="Wingdings" w:hAnsi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  <w:tabs>
          <w:tab w:val="num" w:pos="644" w:leader="none"/>
        </w:tabs>
      </w:pPr>
      <w:rPr>
        <w:rFonts w:ascii="Symbol" w:hAnsi="Symbol"/>
        <w:color w:val="00000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  <w:tabs>
          <w:tab w:val="num" w:pos="1364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  <w:tabs>
          <w:tab w:val="num" w:pos="2084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  <w:tabs>
          <w:tab w:val="num" w:pos="2804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  <w:tabs>
          <w:tab w:val="num" w:pos="3524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  <w:tabs>
          <w:tab w:val="num" w:pos="4244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  <w:tabs>
          <w:tab w:val="num" w:pos="4964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  <w:tabs>
          <w:tab w:val="num" w:pos="5684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  <w:tabs>
          <w:tab w:val="num" w:pos="6404" w:leader="none"/>
        </w:tabs>
      </w:pPr>
      <w:rPr>
        <w:rFonts w:ascii="Wingdings" w:hAnsi="Wingdings"/>
      </w:rPr>
    </w:lvl>
  </w:abstractNum>
  <w:num w:numId="1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7"/>
  </w:num>
  <w:num w:numId="5">
    <w:abstractNumId w:val="4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0"/>
        <w:numFmt w:val="bullet"/>
        <w:isLgl w:val="false"/>
        <w:suff w:val="tab"/>
        <w:lvlText w:val=""/>
        <w:legacy w:legacy="1" w:legacyIndent="0" w:legacySpace="0"/>
        <w:lvlJc w:val="left"/>
        <w:pPr>
          <w:pStyle w:val="978"/>
          <w:ind w:left="0" w:firstLine="0"/>
        </w:pPr>
        <w:rPr>
          <w:rFonts w:ascii="Symbol" w:hAnsi="Symbol"/>
        </w:rPr>
      </w:lvl>
    </w:lvlOverride>
  </w:num>
  <w:num w:numId="7">
    <w:abstractNumId w:val="3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44"/>
  </w:num>
  <w:num w:numId="17">
    <w:abstractNumId w:val="17"/>
    <w:lvlOverride w:ilvl="0">
      <w:startOverride w:val="8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18">
    <w:abstractNumId w:val="41"/>
  </w:num>
  <w:num w:numId="19">
    <w:abstractNumId w:val="50"/>
  </w:num>
  <w:num w:numId="20">
    <w:abstractNumId w:val="7"/>
  </w:num>
  <w:num w:numId="21">
    <w:abstractNumId w:val="49"/>
  </w:num>
  <w:num w:numId="22">
    <w:abstractNumId w:val="1"/>
  </w:num>
  <w:num w:numId="23">
    <w:abstractNumId w:val="33"/>
  </w:num>
  <w:num w:numId="24">
    <w:abstractNumId w:val="2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</w:num>
  <w:num w:numId="28">
    <w:abstractNumId w:val="38"/>
  </w:num>
  <w:num w:numId="29">
    <w:abstractNumId w:val="1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4"/>
  </w:num>
  <w:num w:numId="35">
    <w:abstractNumId w:val="37"/>
  </w:num>
  <w:num w:numId="36">
    <w:abstractNumId w:val="35"/>
  </w:num>
  <w:num w:numId="37">
    <w:abstractNumId w:val="5"/>
  </w:num>
  <w:num w:numId="38">
    <w:abstractNumId w:val="25"/>
  </w:num>
  <w:num w:numId="39">
    <w:abstractNumId w:val="9"/>
  </w:num>
  <w:num w:numId="40">
    <w:abstractNumId w:val="13"/>
  </w:num>
  <w:num w:numId="41">
    <w:abstractNumId w:val="32"/>
  </w:num>
  <w:num w:numId="42">
    <w:abstractNumId w:val="10"/>
  </w:num>
  <w:num w:numId="43">
    <w:abstractNumId w:val="45"/>
  </w:num>
  <w:num w:numId="44">
    <w:abstractNumId w:val="40"/>
  </w:num>
  <w:num w:numId="45">
    <w:abstractNumId w:val="28"/>
  </w:num>
  <w:num w:numId="46">
    <w:abstractNumId w:val="6"/>
  </w:num>
  <w:num w:numId="47">
    <w:abstractNumId w:val="50"/>
  </w:num>
  <w:num w:numId="48">
    <w:abstractNumId w:val="7"/>
  </w:num>
  <w:num w:numId="49">
    <w:abstractNumId w:val="49"/>
  </w:num>
  <w:num w:numId="50">
    <w:abstractNumId w:val="1"/>
  </w:num>
  <w:num w:numId="51">
    <w:abstractNumId w:val="26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</w:num>
  <w:num w:numId="53">
    <w:abstractNumId w:val="19"/>
  </w:num>
  <w:num w:numId="54">
    <w:abstractNumId w:val="22"/>
  </w:num>
  <w:num w:numId="55">
    <w:abstractNumId w:val="16"/>
  </w:num>
  <w:num w:numId="56">
    <w:abstractNumId w:val="42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8"/>
  </w:num>
  <w:num w:numId="58">
    <w:abstractNumId w:val="51"/>
  </w:num>
  <w:num w:numId="59">
    <w:abstractNumId w:val="52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3"/>
  </w:num>
  <w:num w:numId="61">
    <w:abstractNumId w:val="54"/>
  </w:num>
  <w:num w:numId="62">
    <w:abstractNumId w:val="55"/>
  </w:num>
  <w:num w:numId="63">
    <w:abstractNumId w:val="56"/>
  </w:num>
  <w:num w:numId="64">
    <w:abstractNumId w:val="57"/>
  </w:num>
  <w:num w:numId="65">
    <w:abstractNumId w:val="58"/>
  </w:num>
  <w:num w:numId="66">
    <w:abstractNumId w:val="59"/>
  </w:num>
  <w:num w:numId="67">
    <w:abstractNumId w:val="60"/>
  </w:num>
  <w:num w:numId="68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0">
    <w:name w:val="Heading 1"/>
    <w:basedOn w:val="978"/>
    <w:next w:val="978"/>
    <w:link w:val="80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801">
    <w:name w:val="Heading 1 Char"/>
    <w:link w:val="800"/>
    <w:uiPriority w:val="9"/>
    <w:rPr>
      <w:rFonts w:ascii="Arial" w:hAnsi="Arial" w:cs="Arial" w:eastAsia="Arial"/>
      <w:sz w:val="40"/>
      <w:szCs w:val="40"/>
    </w:rPr>
  </w:style>
  <w:style w:type="paragraph" w:styleId="802">
    <w:name w:val="Heading 2"/>
    <w:basedOn w:val="978"/>
    <w:next w:val="978"/>
    <w:link w:val="8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803">
    <w:name w:val="Heading 2 Char"/>
    <w:link w:val="802"/>
    <w:uiPriority w:val="9"/>
    <w:rPr>
      <w:rFonts w:ascii="Arial" w:hAnsi="Arial" w:cs="Arial" w:eastAsia="Arial"/>
      <w:sz w:val="34"/>
    </w:rPr>
  </w:style>
  <w:style w:type="paragraph" w:styleId="804">
    <w:name w:val="Heading 3"/>
    <w:basedOn w:val="978"/>
    <w:next w:val="978"/>
    <w:link w:val="8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805">
    <w:name w:val="Heading 3 Char"/>
    <w:link w:val="804"/>
    <w:uiPriority w:val="9"/>
    <w:rPr>
      <w:rFonts w:ascii="Arial" w:hAnsi="Arial" w:cs="Arial" w:eastAsia="Arial"/>
      <w:sz w:val="30"/>
      <w:szCs w:val="30"/>
    </w:rPr>
  </w:style>
  <w:style w:type="paragraph" w:styleId="806">
    <w:name w:val="Heading 4"/>
    <w:basedOn w:val="978"/>
    <w:next w:val="978"/>
    <w:link w:val="8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807">
    <w:name w:val="Heading 4 Char"/>
    <w:link w:val="806"/>
    <w:uiPriority w:val="9"/>
    <w:rPr>
      <w:rFonts w:ascii="Arial" w:hAnsi="Arial" w:cs="Arial" w:eastAsia="Arial"/>
      <w:b/>
      <w:bCs/>
      <w:sz w:val="26"/>
      <w:szCs w:val="26"/>
    </w:rPr>
  </w:style>
  <w:style w:type="paragraph" w:styleId="808">
    <w:name w:val="Heading 5"/>
    <w:basedOn w:val="978"/>
    <w:next w:val="978"/>
    <w:link w:val="8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809">
    <w:name w:val="Heading 5 Char"/>
    <w:link w:val="808"/>
    <w:uiPriority w:val="9"/>
    <w:rPr>
      <w:rFonts w:ascii="Arial" w:hAnsi="Arial" w:cs="Arial" w:eastAsia="Arial"/>
      <w:b/>
      <w:bCs/>
      <w:sz w:val="24"/>
      <w:szCs w:val="24"/>
    </w:rPr>
  </w:style>
  <w:style w:type="paragraph" w:styleId="810">
    <w:name w:val="Heading 6"/>
    <w:basedOn w:val="978"/>
    <w:next w:val="978"/>
    <w:link w:val="8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811">
    <w:name w:val="Heading 6 Char"/>
    <w:link w:val="810"/>
    <w:uiPriority w:val="9"/>
    <w:rPr>
      <w:rFonts w:ascii="Arial" w:hAnsi="Arial" w:cs="Arial" w:eastAsia="Arial"/>
      <w:b/>
      <w:bCs/>
      <w:sz w:val="22"/>
      <w:szCs w:val="22"/>
    </w:rPr>
  </w:style>
  <w:style w:type="paragraph" w:styleId="812">
    <w:name w:val="Heading 7"/>
    <w:basedOn w:val="978"/>
    <w:next w:val="978"/>
    <w:link w:val="8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813">
    <w:name w:val="Heading 7 Char"/>
    <w:link w:val="81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14">
    <w:name w:val="Heading 8"/>
    <w:basedOn w:val="978"/>
    <w:next w:val="978"/>
    <w:link w:val="8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815">
    <w:name w:val="Heading 8 Char"/>
    <w:link w:val="814"/>
    <w:uiPriority w:val="9"/>
    <w:rPr>
      <w:rFonts w:ascii="Arial" w:hAnsi="Arial" w:cs="Arial" w:eastAsia="Arial"/>
      <w:i/>
      <w:iCs/>
      <w:sz w:val="22"/>
      <w:szCs w:val="22"/>
    </w:rPr>
  </w:style>
  <w:style w:type="paragraph" w:styleId="816">
    <w:name w:val="Heading 9"/>
    <w:basedOn w:val="978"/>
    <w:next w:val="978"/>
    <w:link w:val="8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17">
    <w:name w:val="Heading 9 Char"/>
    <w:link w:val="816"/>
    <w:uiPriority w:val="9"/>
    <w:rPr>
      <w:rFonts w:ascii="Arial" w:hAnsi="Arial" w:cs="Arial" w:eastAsia="Arial"/>
      <w:i/>
      <w:iCs/>
      <w:sz w:val="21"/>
      <w:szCs w:val="21"/>
    </w:rPr>
  </w:style>
  <w:style w:type="paragraph" w:styleId="818">
    <w:name w:val="List Paragraph"/>
    <w:basedOn w:val="978"/>
    <w:uiPriority w:val="34"/>
    <w:qFormat/>
    <w:pPr>
      <w:contextualSpacing/>
      <w:ind w:left="720"/>
    </w:pPr>
  </w:style>
  <w:style w:type="paragraph" w:styleId="819">
    <w:name w:val="No Spacing"/>
    <w:uiPriority w:val="1"/>
    <w:qFormat/>
    <w:pPr>
      <w:spacing w:before="0" w:after="0" w:line="240" w:lineRule="auto"/>
    </w:pPr>
  </w:style>
  <w:style w:type="paragraph" w:styleId="820">
    <w:name w:val="Title"/>
    <w:basedOn w:val="978"/>
    <w:next w:val="978"/>
    <w:link w:val="8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1">
    <w:name w:val="Title Char"/>
    <w:link w:val="820"/>
    <w:uiPriority w:val="10"/>
    <w:rPr>
      <w:sz w:val="48"/>
      <w:szCs w:val="48"/>
    </w:rPr>
  </w:style>
  <w:style w:type="paragraph" w:styleId="822">
    <w:name w:val="Subtitle"/>
    <w:basedOn w:val="978"/>
    <w:next w:val="978"/>
    <w:link w:val="823"/>
    <w:uiPriority w:val="11"/>
    <w:qFormat/>
    <w:pPr>
      <w:spacing w:before="200" w:after="200"/>
    </w:pPr>
    <w:rPr>
      <w:sz w:val="24"/>
      <w:szCs w:val="24"/>
    </w:rPr>
  </w:style>
  <w:style w:type="character" w:styleId="823">
    <w:name w:val="Subtitle Char"/>
    <w:link w:val="822"/>
    <w:uiPriority w:val="11"/>
    <w:rPr>
      <w:sz w:val="24"/>
      <w:szCs w:val="24"/>
    </w:rPr>
  </w:style>
  <w:style w:type="paragraph" w:styleId="824">
    <w:name w:val="Quote"/>
    <w:basedOn w:val="978"/>
    <w:next w:val="978"/>
    <w:link w:val="825"/>
    <w:uiPriority w:val="29"/>
    <w:qFormat/>
    <w:pPr>
      <w:ind w:left="720" w:right="720"/>
    </w:pPr>
    <w:rPr>
      <w:i/>
    </w:rPr>
  </w:style>
  <w:style w:type="character" w:styleId="825">
    <w:name w:val="Quote Char"/>
    <w:link w:val="824"/>
    <w:uiPriority w:val="29"/>
    <w:rPr>
      <w:i/>
    </w:rPr>
  </w:style>
  <w:style w:type="paragraph" w:styleId="826">
    <w:name w:val="Intense Quote"/>
    <w:basedOn w:val="978"/>
    <w:next w:val="978"/>
    <w:link w:val="8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7">
    <w:name w:val="Intense Quote Char"/>
    <w:link w:val="826"/>
    <w:uiPriority w:val="30"/>
    <w:rPr>
      <w:i/>
    </w:rPr>
  </w:style>
  <w:style w:type="paragraph" w:styleId="828">
    <w:name w:val="Header"/>
    <w:basedOn w:val="978"/>
    <w:link w:val="8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9">
    <w:name w:val="Header Char"/>
    <w:link w:val="828"/>
    <w:uiPriority w:val="99"/>
  </w:style>
  <w:style w:type="paragraph" w:styleId="830">
    <w:name w:val="Footer"/>
    <w:basedOn w:val="978"/>
    <w:link w:val="8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1">
    <w:name w:val="Footer Char"/>
    <w:link w:val="830"/>
    <w:uiPriority w:val="99"/>
  </w:style>
  <w:style w:type="paragraph" w:styleId="832">
    <w:name w:val="Caption"/>
    <w:basedOn w:val="978"/>
    <w:next w:val="9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3">
    <w:name w:val="Caption Char"/>
    <w:basedOn w:val="832"/>
    <w:link w:val="830"/>
    <w:uiPriority w:val="99"/>
  </w:style>
  <w:style w:type="table" w:styleId="8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0">
    <w:name w:val="Hyperlink"/>
    <w:uiPriority w:val="99"/>
    <w:unhideWhenUsed/>
    <w:rPr>
      <w:color w:val="0000FF" w:themeColor="hyperlink"/>
      <w:u w:val="single"/>
    </w:rPr>
  </w:style>
  <w:style w:type="paragraph" w:styleId="961">
    <w:name w:val="footnote text"/>
    <w:basedOn w:val="978"/>
    <w:link w:val="962"/>
    <w:uiPriority w:val="99"/>
    <w:semiHidden/>
    <w:unhideWhenUsed/>
    <w:pPr>
      <w:spacing w:after="40" w:line="240" w:lineRule="auto"/>
    </w:pPr>
    <w:rPr>
      <w:sz w:val="18"/>
    </w:rPr>
  </w:style>
  <w:style w:type="character" w:styleId="962">
    <w:name w:val="Footnote Text Char"/>
    <w:link w:val="961"/>
    <w:uiPriority w:val="99"/>
    <w:rPr>
      <w:sz w:val="18"/>
    </w:rPr>
  </w:style>
  <w:style w:type="character" w:styleId="963">
    <w:name w:val="footnote reference"/>
    <w:uiPriority w:val="99"/>
    <w:unhideWhenUsed/>
    <w:rPr>
      <w:vertAlign w:val="superscript"/>
    </w:rPr>
  </w:style>
  <w:style w:type="paragraph" w:styleId="964">
    <w:name w:val="endnote text"/>
    <w:basedOn w:val="978"/>
    <w:link w:val="965"/>
    <w:uiPriority w:val="99"/>
    <w:semiHidden/>
    <w:unhideWhenUsed/>
    <w:pPr>
      <w:spacing w:after="0" w:line="240" w:lineRule="auto"/>
    </w:pPr>
    <w:rPr>
      <w:sz w:val="20"/>
    </w:rPr>
  </w:style>
  <w:style w:type="character" w:styleId="965">
    <w:name w:val="Endnote Text Char"/>
    <w:link w:val="964"/>
    <w:uiPriority w:val="99"/>
    <w:rPr>
      <w:sz w:val="20"/>
    </w:rPr>
  </w:style>
  <w:style w:type="character" w:styleId="966">
    <w:name w:val="endnote reference"/>
    <w:uiPriority w:val="99"/>
    <w:semiHidden/>
    <w:unhideWhenUsed/>
    <w:rPr>
      <w:vertAlign w:val="superscript"/>
    </w:rPr>
  </w:style>
  <w:style w:type="paragraph" w:styleId="967">
    <w:name w:val="toc 1"/>
    <w:basedOn w:val="978"/>
    <w:next w:val="978"/>
    <w:uiPriority w:val="39"/>
    <w:unhideWhenUsed/>
    <w:pPr>
      <w:ind w:left="0" w:right="0" w:firstLine="0"/>
      <w:spacing w:after="57"/>
    </w:pPr>
  </w:style>
  <w:style w:type="paragraph" w:styleId="968">
    <w:name w:val="toc 2"/>
    <w:basedOn w:val="978"/>
    <w:next w:val="978"/>
    <w:uiPriority w:val="39"/>
    <w:unhideWhenUsed/>
    <w:pPr>
      <w:ind w:left="283" w:right="0" w:firstLine="0"/>
      <w:spacing w:after="57"/>
    </w:pPr>
  </w:style>
  <w:style w:type="paragraph" w:styleId="969">
    <w:name w:val="toc 3"/>
    <w:basedOn w:val="978"/>
    <w:next w:val="978"/>
    <w:uiPriority w:val="39"/>
    <w:unhideWhenUsed/>
    <w:pPr>
      <w:ind w:left="567" w:right="0" w:firstLine="0"/>
      <w:spacing w:after="57"/>
    </w:pPr>
  </w:style>
  <w:style w:type="paragraph" w:styleId="970">
    <w:name w:val="toc 4"/>
    <w:basedOn w:val="978"/>
    <w:next w:val="978"/>
    <w:uiPriority w:val="39"/>
    <w:unhideWhenUsed/>
    <w:pPr>
      <w:ind w:left="850" w:right="0" w:firstLine="0"/>
      <w:spacing w:after="57"/>
    </w:pPr>
  </w:style>
  <w:style w:type="paragraph" w:styleId="971">
    <w:name w:val="toc 5"/>
    <w:basedOn w:val="978"/>
    <w:next w:val="978"/>
    <w:uiPriority w:val="39"/>
    <w:unhideWhenUsed/>
    <w:pPr>
      <w:ind w:left="1134" w:right="0" w:firstLine="0"/>
      <w:spacing w:after="57"/>
    </w:pPr>
  </w:style>
  <w:style w:type="paragraph" w:styleId="972">
    <w:name w:val="toc 6"/>
    <w:basedOn w:val="978"/>
    <w:next w:val="978"/>
    <w:uiPriority w:val="39"/>
    <w:unhideWhenUsed/>
    <w:pPr>
      <w:ind w:left="1417" w:right="0" w:firstLine="0"/>
      <w:spacing w:after="57"/>
    </w:pPr>
  </w:style>
  <w:style w:type="paragraph" w:styleId="973">
    <w:name w:val="toc 7"/>
    <w:basedOn w:val="978"/>
    <w:next w:val="978"/>
    <w:uiPriority w:val="39"/>
    <w:unhideWhenUsed/>
    <w:pPr>
      <w:ind w:left="1701" w:right="0" w:firstLine="0"/>
      <w:spacing w:after="57"/>
    </w:pPr>
  </w:style>
  <w:style w:type="paragraph" w:styleId="974">
    <w:name w:val="toc 8"/>
    <w:basedOn w:val="978"/>
    <w:next w:val="978"/>
    <w:uiPriority w:val="39"/>
    <w:unhideWhenUsed/>
    <w:pPr>
      <w:ind w:left="1984" w:right="0" w:firstLine="0"/>
      <w:spacing w:after="57"/>
    </w:pPr>
  </w:style>
  <w:style w:type="paragraph" w:styleId="975">
    <w:name w:val="toc 9"/>
    <w:basedOn w:val="978"/>
    <w:next w:val="978"/>
    <w:uiPriority w:val="39"/>
    <w:unhideWhenUsed/>
    <w:pPr>
      <w:ind w:left="2268" w:right="0" w:firstLine="0"/>
      <w:spacing w:after="57"/>
    </w:pPr>
  </w:style>
  <w:style w:type="paragraph" w:styleId="976">
    <w:name w:val="TOC Heading"/>
    <w:uiPriority w:val="39"/>
    <w:unhideWhenUsed/>
  </w:style>
  <w:style w:type="paragraph" w:styleId="977">
    <w:name w:val="table of figures"/>
    <w:basedOn w:val="978"/>
    <w:next w:val="978"/>
    <w:uiPriority w:val="99"/>
    <w:unhideWhenUsed/>
    <w:pPr>
      <w:spacing w:after="0" w:afterAutospacing="0"/>
    </w:pPr>
  </w:style>
  <w:style w:type="paragraph" w:styleId="978" w:default="1">
    <w:name w:val="Normal"/>
    <w:next w:val="978"/>
    <w:link w:val="978"/>
    <w:rPr>
      <w:lang w:val="ru-RU" w:bidi="ar-SA" w:eastAsia="ru-RU"/>
    </w:rPr>
  </w:style>
  <w:style w:type="paragraph" w:styleId="979">
    <w:name w:val="Заголовок 1"/>
    <w:basedOn w:val="978"/>
    <w:next w:val="978"/>
    <w:link w:val="1014"/>
    <w:pPr>
      <w:jc w:val="both"/>
      <w:keepNext/>
      <w:outlineLvl w:val="0"/>
    </w:pPr>
    <w:rPr>
      <w:sz w:val="28"/>
      <w:lang w:val="en-US" w:eastAsia="en-US"/>
    </w:rPr>
  </w:style>
  <w:style w:type="paragraph" w:styleId="980">
    <w:name w:val="Заголовок 2"/>
    <w:basedOn w:val="978"/>
    <w:next w:val="978"/>
    <w:link w:val="1036"/>
    <w:pPr>
      <w:jc w:val="center"/>
      <w:keepNext/>
      <w:outlineLvl w:val="1"/>
    </w:pPr>
    <w:rPr>
      <w:sz w:val="28"/>
      <w:lang w:val="en-US" w:eastAsia="en-US"/>
    </w:rPr>
  </w:style>
  <w:style w:type="paragraph" w:styleId="981">
    <w:name w:val="Заголовок 3"/>
    <w:basedOn w:val="978"/>
    <w:next w:val="978"/>
    <w:link w:val="1015"/>
    <w:pPr>
      <w:ind w:firstLine="105"/>
      <w:keepNext/>
      <w:outlineLvl w:val="2"/>
    </w:pPr>
    <w:rPr>
      <w:sz w:val="28"/>
      <w:lang w:val="en-US" w:eastAsia="en-US"/>
    </w:rPr>
  </w:style>
  <w:style w:type="paragraph" w:styleId="982">
    <w:name w:val="Заголовок 4"/>
    <w:basedOn w:val="978"/>
    <w:next w:val="978"/>
    <w:link w:val="1037"/>
    <w:pPr>
      <w:ind w:right="206"/>
      <w:keepNext/>
      <w:widowControl w:val="off"/>
      <w:outlineLvl w:val="3"/>
    </w:pPr>
    <w:rPr>
      <w:sz w:val="28"/>
      <w:lang w:val="en-US" w:eastAsia="en-US"/>
    </w:rPr>
  </w:style>
  <w:style w:type="paragraph" w:styleId="983">
    <w:name w:val="Заголовок 5"/>
    <w:basedOn w:val="978"/>
    <w:next w:val="978"/>
    <w:link w:val="1043"/>
    <w:pPr>
      <w:keepNext/>
      <w:outlineLvl w:val="4"/>
    </w:pPr>
    <w:rPr>
      <w:b/>
      <w:sz w:val="24"/>
      <w:lang w:val="en-US" w:eastAsia="en-US"/>
    </w:rPr>
  </w:style>
  <w:style w:type="paragraph" w:styleId="984">
    <w:name w:val="Заголовок 6"/>
    <w:basedOn w:val="978"/>
    <w:next w:val="978"/>
    <w:link w:val="1038"/>
    <w:pPr>
      <w:ind w:left="720" w:right="559"/>
      <w:jc w:val="center"/>
      <w:keepNext/>
      <w:widowControl w:val="off"/>
      <w:outlineLvl w:val="5"/>
    </w:pPr>
    <w:rPr>
      <w:b/>
      <w:sz w:val="24"/>
      <w:u w:val="single"/>
      <w:lang w:val="en-US" w:eastAsia="en-US"/>
    </w:rPr>
  </w:style>
  <w:style w:type="paragraph" w:styleId="985">
    <w:name w:val="Заголовок 7"/>
    <w:basedOn w:val="978"/>
    <w:next w:val="978"/>
    <w:link w:val="1044"/>
    <w:pPr>
      <w:jc w:val="both"/>
      <w:keepNext/>
      <w:outlineLvl w:val="6"/>
    </w:pPr>
    <w:rPr>
      <w:sz w:val="24"/>
      <w:lang w:val="en-US" w:eastAsia="en-US"/>
    </w:rPr>
  </w:style>
  <w:style w:type="paragraph" w:styleId="986">
    <w:name w:val="Заголовок 8"/>
    <w:basedOn w:val="978"/>
    <w:next w:val="978"/>
    <w:link w:val="1045"/>
    <w:pPr>
      <w:ind w:left="540" w:right="1261"/>
      <w:jc w:val="center"/>
      <w:keepNext/>
      <w:widowControl w:val="off"/>
      <w:outlineLvl w:val="7"/>
    </w:pPr>
    <w:rPr>
      <w:sz w:val="28"/>
      <w:lang w:val="en-US" w:eastAsia="en-US"/>
    </w:rPr>
  </w:style>
  <w:style w:type="paragraph" w:styleId="987">
    <w:name w:val="Заголовок 9"/>
    <w:basedOn w:val="978"/>
    <w:next w:val="978"/>
    <w:link w:val="1046"/>
    <w:pPr>
      <w:ind w:left="540" w:right="1261"/>
      <w:jc w:val="center"/>
      <w:keepNext/>
      <w:widowControl w:val="off"/>
      <w:outlineLvl w:val="8"/>
    </w:pPr>
    <w:rPr>
      <w:sz w:val="28"/>
      <w:u w:val="single"/>
      <w:lang w:val="en-US" w:eastAsia="en-US"/>
    </w:rPr>
  </w:style>
  <w:style w:type="character" w:styleId="988">
    <w:name w:val="Основной шрифт абзаца"/>
    <w:next w:val="988"/>
    <w:link w:val="978"/>
    <w:semiHidden/>
  </w:style>
  <w:style w:type="table" w:styleId="989">
    <w:name w:val="Обычная таблица"/>
    <w:next w:val="989"/>
    <w:link w:val="978"/>
    <w:semiHidden/>
    <w:tblPr/>
  </w:style>
  <w:style w:type="numbering" w:styleId="990">
    <w:name w:val="Нет списка"/>
    <w:next w:val="990"/>
    <w:link w:val="978"/>
    <w:semiHidden/>
  </w:style>
  <w:style w:type="character" w:styleId="991">
    <w:name w:val="Гиперссылка"/>
    <w:next w:val="991"/>
    <w:link w:val="978"/>
    <w:rPr>
      <w:color w:val="0000FF"/>
      <w:u w:val="single"/>
    </w:rPr>
  </w:style>
  <w:style w:type="paragraph" w:styleId="992">
    <w:name w:val="Стандартный HTML"/>
    <w:basedOn w:val="978"/>
    <w:next w:val="992"/>
    <w:link w:val="1047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/>
      <w:lang w:val="en-US" w:eastAsia="en-US"/>
    </w:rPr>
  </w:style>
  <w:style w:type="paragraph" w:styleId="993">
    <w:name w:val="Обычный (веб)"/>
    <w:basedOn w:val="978"/>
    <w:next w:val="993"/>
    <w:link w:val="978"/>
    <w:rPr>
      <w:sz w:val="24"/>
      <w:szCs w:val="24"/>
    </w:rPr>
  </w:style>
  <w:style w:type="paragraph" w:styleId="994">
    <w:name w:val="Верхний колонтитул"/>
    <w:basedOn w:val="978"/>
    <w:next w:val="994"/>
    <w:link w:val="1032"/>
    <w:pPr>
      <w:tabs>
        <w:tab w:val="center" w:pos="4677" w:leader="none"/>
        <w:tab w:val="right" w:pos="9355" w:leader="none"/>
      </w:tabs>
    </w:pPr>
  </w:style>
  <w:style w:type="paragraph" w:styleId="995">
    <w:name w:val="Нижний колонтитул"/>
    <w:basedOn w:val="978"/>
    <w:next w:val="995"/>
    <w:link w:val="1033"/>
    <w:pPr>
      <w:tabs>
        <w:tab w:val="center" w:pos="4677" w:leader="none"/>
        <w:tab w:val="right" w:pos="9355" w:leader="none"/>
      </w:tabs>
    </w:pPr>
  </w:style>
  <w:style w:type="paragraph" w:styleId="996">
    <w:name w:val="Название объекта"/>
    <w:basedOn w:val="978"/>
    <w:next w:val="978"/>
    <w:link w:val="978"/>
    <w:pPr>
      <w:jc w:val="center"/>
      <w:spacing w:before="400"/>
    </w:pPr>
    <w:rPr>
      <w:b/>
      <w:bCs/>
      <w:sz w:val="28"/>
      <w:szCs w:val="24"/>
    </w:rPr>
  </w:style>
  <w:style w:type="paragraph" w:styleId="997">
    <w:name w:val="Список"/>
    <w:basedOn w:val="978"/>
    <w:next w:val="997"/>
    <w:link w:val="978"/>
    <w:pPr>
      <w:ind w:left="283" w:hanging="283"/>
    </w:pPr>
    <w:rPr>
      <w:sz w:val="24"/>
    </w:rPr>
  </w:style>
  <w:style w:type="paragraph" w:styleId="998">
    <w:name w:val="Название"/>
    <w:basedOn w:val="978"/>
    <w:next w:val="998"/>
    <w:link w:val="1016"/>
    <w:pPr>
      <w:jc w:val="center"/>
    </w:pPr>
    <w:rPr>
      <w:sz w:val="28"/>
      <w:lang w:val="en-US" w:eastAsia="en-US"/>
    </w:rPr>
  </w:style>
  <w:style w:type="paragraph" w:styleId="999">
    <w:name w:val="Основной текст"/>
    <w:basedOn w:val="978"/>
    <w:next w:val="999"/>
    <w:link w:val="1013"/>
    <w:pPr>
      <w:jc w:val="center"/>
    </w:pPr>
    <w:rPr>
      <w:sz w:val="28"/>
      <w:lang w:val="en-US" w:eastAsia="en-US"/>
    </w:rPr>
  </w:style>
  <w:style w:type="paragraph" w:styleId="1000">
    <w:name w:val="Основной текст с отступом"/>
    <w:basedOn w:val="978"/>
    <w:next w:val="1000"/>
    <w:link w:val="1048"/>
    <w:pPr>
      <w:jc w:val="both"/>
      <w:widowControl w:val="off"/>
      <w:tabs>
        <w:tab w:val="left" w:pos="9540" w:leader="none"/>
      </w:tabs>
    </w:pPr>
    <w:rPr>
      <w:sz w:val="28"/>
      <w:lang w:val="en-US" w:eastAsia="en-US"/>
    </w:rPr>
  </w:style>
  <w:style w:type="paragraph" w:styleId="1001">
    <w:name w:val="Основной текст 2"/>
    <w:basedOn w:val="978"/>
    <w:next w:val="1001"/>
    <w:link w:val="1049"/>
    <w:pPr>
      <w:jc w:val="both"/>
    </w:pPr>
    <w:rPr>
      <w:sz w:val="28"/>
      <w:lang w:val="en-US" w:eastAsia="en-US"/>
    </w:rPr>
  </w:style>
  <w:style w:type="character" w:styleId="1002">
    <w:name w:val="Основной текст 3 Знак1,Основной текст 3 Знак Знак"/>
    <w:next w:val="1002"/>
    <w:link w:val="1003"/>
    <w:rPr>
      <w:b/>
      <w:sz w:val="24"/>
      <w:lang w:val="ru-RU" w:bidi="ar-SA" w:eastAsia="ru-RU"/>
    </w:rPr>
  </w:style>
  <w:style w:type="paragraph" w:styleId="1003">
    <w:name w:val="Основной текст 3,Основной текст 3 Знак"/>
    <w:basedOn w:val="978"/>
    <w:next w:val="1003"/>
    <w:link w:val="1002"/>
    <w:rPr>
      <w:b/>
      <w:sz w:val="24"/>
    </w:rPr>
  </w:style>
  <w:style w:type="paragraph" w:styleId="1004">
    <w:name w:val="Основной текст с отступом 2"/>
    <w:basedOn w:val="978"/>
    <w:next w:val="1004"/>
    <w:link w:val="1050"/>
    <w:pPr>
      <w:ind w:left="4536"/>
    </w:pPr>
    <w:rPr>
      <w:sz w:val="28"/>
      <w:lang w:val="en-US" w:eastAsia="en-US"/>
    </w:rPr>
  </w:style>
  <w:style w:type="paragraph" w:styleId="1005">
    <w:name w:val="Основной текст с отступом 3"/>
    <w:basedOn w:val="978"/>
    <w:next w:val="1005"/>
    <w:link w:val="1051"/>
    <w:pPr>
      <w:ind w:left="2880" w:hanging="2880"/>
      <w:jc w:val="both"/>
    </w:pPr>
    <w:rPr>
      <w:sz w:val="28"/>
      <w:lang w:val="en-US" w:eastAsia="en-US"/>
    </w:rPr>
  </w:style>
  <w:style w:type="paragraph" w:styleId="1006">
    <w:name w:val="Цитата"/>
    <w:basedOn w:val="978"/>
    <w:next w:val="1006"/>
    <w:link w:val="978"/>
    <w:pPr>
      <w:ind w:left="1620" w:right="206" w:hanging="1620"/>
      <w:widowControl w:val="off"/>
    </w:pPr>
    <w:rPr>
      <w:sz w:val="28"/>
    </w:rPr>
  </w:style>
  <w:style w:type="paragraph" w:styleId="1007">
    <w:name w:val="Body Text"/>
    <w:basedOn w:val="978"/>
    <w:next w:val="1007"/>
    <w:link w:val="978"/>
    <w:rPr>
      <w:rFonts w:ascii="Courier New" w:hAnsi="Courier New"/>
      <w:sz w:val="24"/>
    </w:rPr>
  </w:style>
  <w:style w:type="paragraph" w:styleId="1008">
    <w:name w:val="Абзац списка"/>
    <w:basedOn w:val="978"/>
    <w:next w:val="1008"/>
    <w:link w:val="1054"/>
    <w:pPr>
      <w:ind w:left="708"/>
    </w:pPr>
    <w:rPr>
      <w:sz w:val="24"/>
      <w:szCs w:val="24"/>
      <w:lang w:val="en-US" w:eastAsia="en-US"/>
    </w:rPr>
  </w:style>
  <w:style w:type="table" w:styleId="1009">
    <w:name w:val="Сетка таблицы"/>
    <w:basedOn w:val="989"/>
    <w:next w:val="1009"/>
    <w:link w:val="978"/>
    <w:tblPr/>
  </w:style>
  <w:style w:type="character" w:styleId="1010">
    <w:name w:val="Номер страницы"/>
    <w:basedOn w:val="988"/>
    <w:next w:val="1010"/>
    <w:link w:val="978"/>
  </w:style>
  <w:style w:type="paragraph" w:styleId="1011">
    <w:name w:val=" Знак"/>
    <w:basedOn w:val="978"/>
    <w:next w:val="1011"/>
    <w:link w:val="978"/>
    <w:pPr>
      <w:spacing w:after="160" w:line="240" w:lineRule="exact"/>
    </w:pPr>
    <w:rPr>
      <w:rFonts w:ascii="Verdana" w:hAnsi="Verdana"/>
      <w:lang w:val="en-US" w:eastAsia="en-US"/>
    </w:rPr>
  </w:style>
  <w:style w:type="character" w:styleId="1012">
    <w:name w:val="Просмотренная гиперссылка"/>
    <w:next w:val="1012"/>
    <w:link w:val="978"/>
    <w:rPr>
      <w:color w:val="800080"/>
      <w:u w:val="single"/>
    </w:rPr>
  </w:style>
  <w:style w:type="character" w:styleId="1013">
    <w:name w:val="Основной текст Знак"/>
    <w:next w:val="1013"/>
    <w:link w:val="999"/>
    <w:rPr>
      <w:sz w:val="28"/>
    </w:rPr>
  </w:style>
  <w:style w:type="character" w:styleId="1014">
    <w:name w:val="Заголовок 1 Знак"/>
    <w:next w:val="1014"/>
    <w:link w:val="979"/>
    <w:rPr>
      <w:sz w:val="28"/>
    </w:rPr>
  </w:style>
  <w:style w:type="character" w:styleId="1015">
    <w:name w:val="Заголовок 3 Знак"/>
    <w:next w:val="1015"/>
    <w:link w:val="981"/>
    <w:rPr>
      <w:sz w:val="28"/>
    </w:rPr>
  </w:style>
  <w:style w:type="character" w:styleId="1016">
    <w:name w:val="Название Знак"/>
    <w:next w:val="1016"/>
    <w:link w:val="998"/>
    <w:rPr>
      <w:sz w:val="28"/>
    </w:rPr>
  </w:style>
  <w:style w:type="character" w:styleId="1017">
    <w:name w:val="Знак"/>
    <w:next w:val="1017"/>
    <w:link w:val="978"/>
    <w:rPr>
      <w:b/>
      <w:sz w:val="24"/>
      <w:lang w:val="ru-RU" w:bidi="ar-SA" w:eastAsia="ru-RU"/>
    </w:rPr>
  </w:style>
  <w:style w:type="paragraph" w:styleId="1018">
    <w:name w:val="Схема документа"/>
    <w:basedOn w:val="978"/>
    <w:next w:val="1018"/>
    <w:link w:val="1019"/>
    <w:pPr>
      <w:shd w:val="clear" w:color="auto" w:fill="000080"/>
    </w:pPr>
    <w:rPr>
      <w:rFonts w:ascii="Tahoma" w:hAnsi="Tahoma"/>
      <w:lang w:val="en-US" w:eastAsia="en-US"/>
    </w:rPr>
  </w:style>
  <w:style w:type="character" w:styleId="1019">
    <w:name w:val="Схема документа Знак"/>
    <w:next w:val="1019"/>
    <w:link w:val="1018"/>
    <w:rPr>
      <w:rFonts w:ascii="Tahoma" w:hAnsi="Tahoma"/>
      <w:shd w:val="clear" w:color="auto" w:fill="000080"/>
    </w:rPr>
  </w:style>
  <w:style w:type="paragraph" w:styleId="1020">
    <w:name w:val="FR1"/>
    <w:next w:val="1020"/>
    <w:link w:val="978"/>
    <w:pPr>
      <w:ind w:left="200"/>
      <w:spacing w:before="2840"/>
      <w:widowControl w:val="off"/>
    </w:pPr>
    <w:rPr>
      <w:i/>
      <w:iCs/>
      <w:sz w:val="36"/>
      <w:szCs w:val="36"/>
      <w:lang w:val="ru-RU" w:bidi="ar-SA" w:eastAsia="ru-RU"/>
    </w:rPr>
  </w:style>
  <w:style w:type="paragraph" w:styleId="1021">
    <w:name w:val="Текст выноски"/>
    <w:basedOn w:val="978"/>
    <w:next w:val="1021"/>
    <w:link w:val="1022"/>
    <w:rPr>
      <w:rFonts w:ascii="Tahoma" w:hAnsi="Tahoma"/>
      <w:sz w:val="16"/>
      <w:szCs w:val="16"/>
      <w:lang w:val="en-US" w:eastAsia="en-US"/>
    </w:rPr>
  </w:style>
  <w:style w:type="character" w:styleId="1022">
    <w:name w:val="Текст выноски Знак"/>
    <w:next w:val="1022"/>
    <w:link w:val="1021"/>
    <w:rPr>
      <w:rFonts w:ascii="Tahoma" w:hAnsi="Tahoma"/>
      <w:sz w:val="16"/>
      <w:szCs w:val="16"/>
    </w:rPr>
  </w:style>
  <w:style w:type="paragraph" w:styleId="1023">
    <w:name w:val="ConsPlusNormal"/>
    <w:next w:val="1023"/>
    <w:link w:val="978"/>
    <w:pPr>
      <w:ind w:firstLine="720"/>
    </w:pPr>
    <w:rPr>
      <w:rFonts w:ascii="Arial" w:hAnsi="Arial"/>
      <w:lang w:val="ru-RU" w:bidi="ar-SA" w:eastAsia="ar-SA"/>
    </w:rPr>
  </w:style>
  <w:style w:type="paragraph" w:styleId="1024">
    <w:name w:val="Содержимое таблицы"/>
    <w:basedOn w:val="978"/>
    <w:next w:val="1024"/>
    <w:link w:val="978"/>
    <w:pPr>
      <w:ind w:firstLine="425"/>
      <w:jc w:val="both"/>
      <w:suppressLineNumbers/>
    </w:pPr>
    <w:rPr>
      <w:sz w:val="28"/>
      <w:szCs w:val="24"/>
      <w:lang w:eastAsia="ar-SA"/>
    </w:rPr>
  </w:style>
  <w:style w:type="paragraph" w:styleId="1025">
    <w:name w:val="Заголовок таблицы"/>
    <w:basedOn w:val="1024"/>
    <w:next w:val="1025"/>
    <w:link w:val="978"/>
    <w:pPr>
      <w:jc w:val="center"/>
    </w:pPr>
    <w:rPr>
      <w:b/>
      <w:bCs/>
      <w:i/>
      <w:iCs/>
    </w:rPr>
  </w:style>
  <w:style w:type="character" w:styleId="1026">
    <w:name w:val="header11"/>
    <w:next w:val="1026"/>
    <w:link w:val="978"/>
    <w:rPr>
      <w:rFonts w:ascii="Arial" w:hAnsi="Arial"/>
      <w:b/>
      <w:bCs/>
      <w:color w:val="660000"/>
      <w:sz w:val="21"/>
      <w:szCs w:val="21"/>
      <w:u w:val="none"/>
    </w:rPr>
  </w:style>
  <w:style w:type="character" w:styleId="1027">
    <w:name w:val="Строгий"/>
    <w:next w:val="1027"/>
    <w:link w:val="978"/>
    <w:rPr>
      <w:b/>
      <w:bCs/>
    </w:rPr>
  </w:style>
  <w:style w:type="paragraph" w:styleId="1028">
    <w:name w:val="Без интервала"/>
    <w:next w:val="1028"/>
    <w:link w:val="1055"/>
    <w:rPr>
      <w:rFonts w:ascii="Calibri" w:hAnsi="Calibri"/>
      <w:sz w:val="22"/>
      <w:szCs w:val="22"/>
      <w:lang w:bidi="ar-SA"/>
    </w:rPr>
  </w:style>
  <w:style w:type="character" w:styleId="1029">
    <w:name w:val=" Знак Знак5"/>
    <w:next w:val="1029"/>
    <w:link w:val="978"/>
    <w:rPr>
      <w:sz w:val="24"/>
    </w:rPr>
  </w:style>
  <w:style w:type="paragraph" w:styleId="1030">
    <w:name w:val="Подзаголовок"/>
    <w:basedOn w:val="978"/>
    <w:next w:val="1030"/>
    <w:link w:val="1031"/>
    <w:pPr>
      <w:jc w:val="center"/>
    </w:pPr>
    <w:rPr>
      <w:color w:val="000000"/>
      <w:sz w:val="24"/>
      <w:lang w:val="en-US" w:eastAsia="en-US"/>
    </w:rPr>
  </w:style>
  <w:style w:type="character" w:styleId="1031">
    <w:name w:val="Подзаголовок Знак"/>
    <w:next w:val="1031"/>
    <w:link w:val="1030"/>
    <w:rPr>
      <w:color w:val="000000"/>
      <w:sz w:val="24"/>
    </w:rPr>
  </w:style>
  <w:style w:type="character" w:styleId="1032">
    <w:name w:val="Верхний колонтитул Знак"/>
    <w:basedOn w:val="988"/>
    <w:next w:val="1032"/>
    <w:link w:val="994"/>
  </w:style>
  <w:style w:type="character" w:styleId="1033">
    <w:name w:val="Нижний колонтитул Знак"/>
    <w:basedOn w:val="988"/>
    <w:next w:val="1033"/>
    <w:link w:val="995"/>
  </w:style>
  <w:style w:type="character" w:styleId="1034">
    <w:name w:val="Выделение"/>
    <w:next w:val="1034"/>
    <w:link w:val="978"/>
    <w:rPr>
      <w:i/>
      <w:iCs/>
    </w:rPr>
  </w:style>
  <w:style w:type="paragraph" w:styleId="1035">
    <w:name w:val="style_13314406340000000174msonormal"/>
    <w:basedOn w:val="978"/>
    <w:next w:val="1035"/>
    <w:link w:val="978"/>
    <w:pPr>
      <w:spacing w:before="100" w:beforeAutospacing="1" w:after="100" w:afterAutospacing="1"/>
    </w:pPr>
    <w:rPr>
      <w:sz w:val="24"/>
      <w:szCs w:val="24"/>
    </w:rPr>
  </w:style>
  <w:style w:type="character" w:styleId="1036">
    <w:name w:val="Заголовок 2 Знак"/>
    <w:next w:val="1036"/>
    <w:link w:val="980"/>
    <w:rPr>
      <w:sz w:val="28"/>
    </w:rPr>
  </w:style>
  <w:style w:type="character" w:styleId="1037">
    <w:name w:val="Заголовок 4 Знак"/>
    <w:next w:val="1037"/>
    <w:link w:val="982"/>
    <w:rPr>
      <w:sz w:val="28"/>
    </w:rPr>
  </w:style>
  <w:style w:type="character" w:styleId="1038">
    <w:name w:val="Заголовок 6 Знак"/>
    <w:next w:val="1038"/>
    <w:link w:val="984"/>
    <w:rPr>
      <w:b/>
      <w:sz w:val="24"/>
      <w:u w:val="single"/>
    </w:rPr>
  </w:style>
  <w:style w:type="character" w:styleId="1039">
    <w:name w:val="Название книги"/>
    <w:next w:val="1039"/>
    <w:link w:val="978"/>
    <w:rPr>
      <w:b/>
      <w:bCs/>
      <w:smallCaps/>
      <w:spacing w:val="5"/>
    </w:rPr>
  </w:style>
  <w:style w:type="paragraph" w:styleId="1040">
    <w:name w:val="???????"/>
    <w:next w:val="1040"/>
    <w:link w:val="1041"/>
    <w:pPr>
      <w:tabs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</w:pPr>
    <w:rPr>
      <w:rFonts w:ascii="Mangal" w:hAnsi="Mangal" w:eastAsia="Microsoft YaHei"/>
      <w:color w:val="000000"/>
      <w:sz w:val="36"/>
      <w:szCs w:val="36"/>
      <w:lang w:bidi="ar-SA"/>
    </w:rPr>
  </w:style>
  <w:style w:type="character" w:styleId="1041">
    <w:name w:val="??????? Знак"/>
    <w:next w:val="1041"/>
    <w:link w:val="1040"/>
    <w:rPr>
      <w:rFonts w:ascii="Mangal" w:hAnsi="Mangal" w:eastAsia="Microsoft YaHei"/>
      <w:color w:val="000000"/>
      <w:sz w:val="36"/>
      <w:szCs w:val="36"/>
      <w:lang w:bidi="ar-SA"/>
    </w:rPr>
  </w:style>
  <w:style w:type="paragraph" w:styleId="1042">
    <w:name w:val="Рецензия"/>
    <w:next w:val="1042"/>
    <w:link w:val="978"/>
    <w:hidden/>
    <w:semiHidden/>
    <w:rPr>
      <w:lang w:val="ru-RU" w:bidi="ar-SA" w:eastAsia="ru-RU"/>
    </w:rPr>
  </w:style>
  <w:style w:type="character" w:styleId="1043">
    <w:name w:val="Заголовок 5 Знак"/>
    <w:next w:val="1043"/>
    <w:link w:val="983"/>
    <w:rPr>
      <w:b/>
      <w:sz w:val="24"/>
    </w:rPr>
  </w:style>
  <w:style w:type="character" w:styleId="1044">
    <w:name w:val="Заголовок 7 Знак"/>
    <w:next w:val="1044"/>
    <w:link w:val="985"/>
    <w:rPr>
      <w:sz w:val="24"/>
    </w:rPr>
  </w:style>
  <w:style w:type="character" w:styleId="1045">
    <w:name w:val="Заголовок 8 Знак"/>
    <w:next w:val="1045"/>
    <w:link w:val="986"/>
    <w:rPr>
      <w:sz w:val="28"/>
    </w:rPr>
  </w:style>
  <w:style w:type="character" w:styleId="1046">
    <w:name w:val="Заголовок 9 Знак"/>
    <w:next w:val="1046"/>
    <w:link w:val="987"/>
    <w:rPr>
      <w:sz w:val="28"/>
      <w:u w:val="single"/>
    </w:rPr>
  </w:style>
  <w:style w:type="character" w:styleId="1047">
    <w:name w:val="Стандартный HTML Знак"/>
    <w:next w:val="1047"/>
    <w:link w:val="992"/>
    <w:rPr>
      <w:rFonts w:ascii="Arial Unicode MS" w:hAnsi="Arial Unicode MS" w:eastAsia="Arial Unicode MS"/>
    </w:rPr>
  </w:style>
  <w:style w:type="character" w:styleId="1048">
    <w:name w:val="Основной текст с отступом Знак"/>
    <w:next w:val="1048"/>
    <w:link w:val="1000"/>
    <w:rPr>
      <w:sz w:val="28"/>
    </w:rPr>
  </w:style>
  <w:style w:type="character" w:styleId="1049">
    <w:name w:val="Основной текст 2 Знак"/>
    <w:next w:val="1049"/>
    <w:link w:val="1001"/>
    <w:rPr>
      <w:sz w:val="28"/>
    </w:rPr>
  </w:style>
  <w:style w:type="character" w:styleId="1050">
    <w:name w:val="Основной текст с отступом 2 Знак"/>
    <w:next w:val="1050"/>
    <w:link w:val="1004"/>
    <w:rPr>
      <w:sz w:val="28"/>
    </w:rPr>
  </w:style>
  <w:style w:type="character" w:styleId="1051">
    <w:name w:val="Основной текст с отступом 3 Знак"/>
    <w:next w:val="1051"/>
    <w:link w:val="1005"/>
    <w:rPr>
      <w:sz w:val="28"/>
    </w:rPr>
  </w:style>
  <w:style w:type="paragraph" w:styleId="1052">
    <w:name w:val="Основной текст1"/>
    <w:basedOn w:val="978"/>
    <w:next w:val="1052"/>
    <w:link w:val="978"/>
    <w:rPr>
      <w:rFonts w:ascii="Courier New" w:hAnsi="Courier New"/>
      <w:sz w:val="24"/>
    </w:rPr>
  </w:style>
  <w:style w:type="character" w:styleId="1053">
    <w:name w:val="Знак Знак5"/>
    <w:next w:val="1053"/>
    <w:link w:val="978"/>
    <w:rPr>
      <w:sz w:val="24"/>
    </w:rPr>
  </w:style>
  <w:style w:type="character" w:styleId="1054">
    <w:name w:val="Абзац списка Знак"/>
    <w:next w:val="1054"/>
    <w:link w:val="1008"/>
    <w:rPr>
      <w:sz w:val="24"/>
      <w:szCs w:val="24"/>
    </w:rPr>
  </w:style>
  <w:style w:type="character" w:styleId="1055">
    <w:name w:val="Без интервала Знак"/>
    <w:next w:val="1055"/>
    <w:link w:val="1028"/>
    <w:rPr>
      <w:rFonts w:ascii="Calibri" w:hAnsi="Calibri"/>
      <w:sz w:val="22"/>
      <w:szCs w:val="22"/>
      <w:lang w:bidi="ar-SA"/>
    </w:rPr>
  </w:style>
  <w:style w:type="paragraph" w:styleId="1056">
    <w:name w:val="Default"/>
    <w:next w:val="1056"/>
    <w:link w:val="978"/>
    <w:rPr>
      <w:rFonts w:eastAsia="Calibri"/>
      <w:color w:val="000000"/>
      <w:sz w:val="24"/>
      <w:szCs w:val="24"/>
      <w:lang w:val="ru-RU" w:bidi="ar-SA" w:eastAsia="en-US"/>
    </w:rPr>
  </w:style>
  <w:style w:type="paragraph" w:styleId="1057">
    <w:name w:val="Базовый"/>
    <w:next w:val="1057"/>
    <w:link w:val="978"/>
    <w:pPr>
      <w:spacing w:line="100" w:lineRule="atLeast"/>
    </w:pPr>
    <w:rPr>
      <w:sz w:val="24"/>
      <w:szCs w:val="24"/>
      <w:lang w:val="ru-RU" w:bidi="ar-SA" w:eastAsia="ar-SA"/>
    </w:rPr>
  </w:style>
  <w:style w:type="character" w:styleId="1058">
    <w:name w:val="apple-converted-space"/>
    <w:basedOn w:val="988"/>
    <w:next w:val="1058"/>
    <w:link w:val="978"/>
  </w:style>
  <w:style w:type="paragraph" w:styleId="1059">
    <w:name w:val="WW-Базовый"/>
    <w:next w:val="1059"/>
    <w:link w:val="978"/>
    <w:pPr>
      <w:spacing w:after="200" w:line="276" w:lineRule="auto"/>
    </w:pPr>
    <w:rPr>
      <w:color w:val="00000A"/>
      <w:sz w:val="24"/>
      <w:szCs w:val="24"/>
      <w:lang w:val="ru-RU" w:bidi="ar-SA" w:eastAsia="zh-CN"/>
    </w:rPr>
  </w:style>
  <w:style w:type="paragraph" w:styleId="1060">
    <w:name w:val="Текст сноски"/>
    <w:basedOn w:val="978"/>
    <w:next w:val="1060"/>
    <w:link w:val="1061"/>
  </w:style>
  <w:style w:type="character" w:styleId="1061">
    <w:name w:val="Текст сноски Знак"/>
    <w:basedOn w:val="988"/>
    <w:next w:val="1061"/>
    <w:link w:val="1060"/>
  </w:style>
  <w:style w:type="character" w:styleId="1062">
    <w:name w:val="s4"/>
    <w:next w:val="1062"/>
    <w:link w:val="978"/>
  </w:style>
  <w:style w:type="paragraph" w:styleId="1063">
    <w:name w:val="Обычный + Arial Narrow,12 pt"/>
    <w:basedOn w:val="978"/>
    <w:next w:val="1063"/>
    <w:link w:val="978"/>
    <w:rPr>
      <w:rFonts w:ascii="Arial Narrow" w:hAnsi="Arial Narrow"/>
      <w:sz w:val="24"/>
      <w:szCs w:val="24"/>
    </w:rPr>
  </w:style>
  <w:style w:type="paragraph" w:styleId="1064">
    <w:name w:val="Основной текс (реферат)"/>
    <w:next w:val="1064"/>
    <w:link w:val="1065"/>
    <w:pPr>
      <w:ind w:firstLine="397"/>
      <w:jc w:val="both"/>
      <w:spacing w:line="276" w:lineRule="auto"/>
      <w:tabs>
        <w:tab w:val="center" w:pos="4818" w:leader="none"/>
        <w:tab w:val="left" w:pos="6780" w:leader="none"/>
      </w:tabs>
    </w:pPr>
    <w:rPr>
      <w:rFonts w:eastAsia="Calibri"/>
      <w:sz w:val="28"/>
      <w:szCs w:val="28"/>
      <w:lang w:bidi="ar-SA" w:eastAsia="en-US"/>
    </w:rPr>
  </w:style>
  <w:style w:type="character" w:styleId="1065">
    <w:name w:val="Основной текс (реферат) Знак"/>
    <w:next w:val="1065"/>
    <w:link w:val="1064"/>
    <w:rPr>
      <w:rFonts w:eastAsia="Calibri"/>
      <w:sz w:val="28"/>
      <w:szCs w:val="28"/>
      <w:lang w:bidi="ar-SA" w:eastAsia="en-US"/>
    </w:rPr>
  </w:style>
  <w:style w:type="paragraph" w:styleId="1066">
    <w:name w:val="paragraph"/>
    <w:basedOn w:val="978"/>
    <w:next w:val="1066"/>
    <w:link w:val="978"/>
    <w:pPr>
      <w:spacing w:before="100" w:beforeAutospacing="1" w:after="100" w:afterAutospacing="1"/>
    </w:pPr>
    <w:rPr>
      <w:sz w:val="24"/>
      <w:szCs w:val="24"/>
    </w:rPr>
  </w:style>
  <w:style w:type="character" w:styleId="1067">
    <w:name w:val="normaltextrun"/>
    <w:next w:val="1067"/>
    <w:link w:val="978"/>
  </w:style>
  <w:style w:type="character" w:styleId="1068">
    <w:name w:val="spellingerror"/>
    <w:next w:val="1068"/>
    <w:link w:val="978"/>
  </w:style>
  <w:style w:type="character" w:styleId="1069">
    <w:name w:val="eop"/>
    <w:next w:val="1069"/>
    <w:link w:val="978"/>
  </w:style>
  <w:style w:type="paragraph" w:styleId="1070">
    <w:name w:val="Standard"/>
    <w:next w:val="1070"/>
    <w:link w:val="978"/>
    <w:pPr>
      <w:spacing w:after="200" w:line="276" w:lineRule="auto"/>
    </w:pPr>
    <w:rPr>
      <w:rFonts w:ascii="Calibri" w:hAnsi="Calibri" w:eastAsia="SimSun"/>
      <w:sz w:val="22"/>
      <w:szCs w:val="22"/>
      <w:lang w:val="ru-RU" w:bidi="ar-SA" w:eastAsia="en-US"/>
    </w:rPr>
  </w:style>
  <w:style w:type="paragraph" w:styleId="1071">
    <w:name w:val="p8"/>
    <w:basedOn w:val="978"/>
    <w:next w:val="1071"/>
    <w:link w:val="978"/>
    <w:pPr>
      <w:spacing w:before="280" w:after="280"/>
    </w:pPr>
    <w:rPr>
      <w:sz w:val="24"/>
      <w:szCs w:val="24"/>
      <w:lang w:eastAsia="ar-SA"/>
    </w:rPr>
  </w:style>
  <w:style w:type="character" w:styleId="1072">
    <w:name w:val="s6"/>
    <w:next w:val="1072"/>
    <w:link w:val="978"/>
  </w:style>
  <w:style w:type="paragraph" w:styleId="1073">
    <w:name w:val="WW-Заголовок"/>
    <w:basedOn w:val="978"/>
    <w:next w:val="1030"/>
    <w:link w:val="978"/>
    <w:pPr>
      <w:jc w:val="center"/>
    </w:pPr>
    <w:rPr>
      <w:sz w:val="24"/>
      <w:lang w:eastAsia="zh-CN"/>
    </w:rPr>
  </w:style>
  <w:style w:type="character" w:styleId="1074">
    <w:name w:val="s12"/>
    <w:next w:val="1074"/>
    <w:link w:val="978"/>
  </w:style>
  <w:style w:type="character" w:styleId="1075">
    <w:name w:val="post__title-text"/>
    <w:next w:val="1075"/>
    <w:link w:val="978"/>
  </w:style>
  <w:style w:type="character" w:styleId="1076">
    <w:name w:val="Заголовок Знак"/>
    <w:next w:val="1076"/>
    <w:link w:val="978"/>
    <w:rPr>
      <w:rFonts w:ascii="Calibri Light" w:hAnsi="Calibri Light" w:eastAsia="Times New Roman"/>
      <w:spacing w:val="-10"/>
      <w:sz w:val="56"/>
      <w:szCs w:val="56"/>
      <w:lang w:eastAsia="ru-RU"/>
    </w:rPr>
  </w:style>
  <w:style w:type="paragraph" w:styleId="1077">
    <w:name w:val="Без интервала1"/>
    <w:next w:val="1077"/>
    <w:link w:val="978"/>
    <w:rPr>
      <w:rFonts w:ascii="Calibri" w:hAnsi="Calibri"/>
      <w:sz w:val="22"/>
      <w:szCs w:val="22"/>
      <w:lang w:val="ru-RU" w:bidi="ar-SA" w:eastAsia="en-US"/>
    </w:rPr>
  </w:style>
  <w:style w:type="paragraph" w:styleId="1078">
    <w:name w:val="p10"/>
    <w:basedOn w:val="978"/>
    <w:next w:val="1078"/>
    <w:link w:val="978"/>
    <w:pPr>
      <w:spacing w:before="280" w:after="280"/>
    </w:pPr>
    <w:rPr>
      <w:sz w:val="24"/>
      <w:szCs w:val="24"/>
      <w:lang w:eastAsia="ar-SA"/>
    </w:rPr>
  </w:style>
  <w:style w:type="paragraph" w:styleId="1079">
    <w:name w:val="Обычный1"/>
    <w:next w:val="1079"/>
    <w:link w:val="978"/>
    <w:rPr>
      <w:rFonts w:ascii="Calibri" w:hAnsi="Calibri" w:eastAsia="Calibri"/>
      <w:lang w:val="ru-RU" w:bidi="ar-SA" w:eastAsia="ru-RU"/>
    </w:rPr>
  </w:style>
  <w:style w:type="paragraph" w:styleId="1080">
    <w:name w:val="Текст примечания"/>
    <w:basedOn w:val="978"/>
    <w:next w:val="1080"/>
    <w:link w:val="1081"/>
  </w:style>
  <w:style w:type="character" w:styleId="1081">
    <w:name w:val="Текст примечания Знак"/>
    <w:basedOn w:val="988"/>
    <w:next w:val="1081"/>
    <w:link w:val="1080"/>
  </w:style>
  <w:style w:type="paragraph" w:styleId="1082">
    <w:name w:val="Тема примечания"/>
    <w:basedOn w:val="1080"/>
    <w:next w:val="1080"/>
    <w:link w:val="1083"/>
    <w:rPr>
      <w:b/>
      <w:bCs/>
      <w:lang w:val="en-US" w:eastAsia="en-US"/>
    </w:rPr>
  </w:style>
  <w:style w:type="character" w:styleId="1083">
    <w:name w:val="Тема примечания Знак"/>
    <w:next w:val="1083"/>
    <w:link w:val="1082"/>
    <w:rPr>
      <w:b/>
      <w:bCs/>
      <w:lang w:val="en-US" w:eastAsia="en-US"/>
    </w:rPr>
  </w:style>
  <w:style w:type="character" w:styleId="1084" w:default="1">
    <w:name w:val="Default Paragraph Font"/>
    <w:uiPriority w:val="1"/>
    <w:semiHidden/>
    <w:unhideWhenUsed/>
  </w:style>
  <w:style w:type="numbering" w:styleId="1085" w:default="1">
    <w:name w:val="No List"/>
    <w:uiPriority w:val="99"/>
    <w:semiHidden/>
    <w:unhideWhenUsed/>
  </w:style>
  <w:style w:type="table" w:styleId="1086" w:default="1">
    <w:name w:val="Normal Table"/>
    <w:uiPriority w:val="99"/>
    <w:semiHidden/>
    <w:unhideWhenUsed/>
    <w:tblPr/>
  </w:style>
  <w:style w:type="paragraph" w:styleId="1087">
    <w:name w:val="UserStyle_5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Times New Roman" w:eastAsia="Calibr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8"/>
      <w:szCs w:val="22"/>
      <w:highlight w:val="none"/>
      <w:u w:val="none"/>
      <w:vertAlign w:val="baseline"/>
      <w:rtl w:val="false"/>
      <w:cs w:val="false"/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oleObject" Target="embeddings/oleObject1.bin"/><Relationship Id="rId13" Type="http://schemas.openxmlformats.org/officeDocument/2006/relationships/image" Target="media/image2.pn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2022-09-01T09:38:18Z</dcterms:modified>
</cp:coreProperties>
</file>