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BE" w:rsidRPr="00BD5592" w:rsidRDefault="00FB55BE" w:rsidP="00FB55BE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>Муниципальное образование Белореченский район</w:t>
      </w:r>
    </w:p>
    <w:p w:rsidR="00FB55BE" w:rsidRPr="00BD5592" w:rsidRDefault="00FB55BE" w:rsidP="00FB55BE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D5592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учреждение </w:t>
      </w:r>
    </w:p>
    <w:p w:rsidR="00FB55BE" w:rsidRPr="00BD5592" w:rsidRDefault="00FB55BE" w:rsidP="00FB55BE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>основная общеобразовательная школа № 25</w:t>
      </w:r>
      <w:r>
        <w:rPr>
          <w:rFonts w:ascii="Times New Roman" w:hAnsi="Times New Roman" w:cs="Times New Roman"/>
          <w:sz w:val="28"/>
          <w:szCs w:val="28"/>
        </w:rPr>
        <w:t xml:space="preserve"> имени В.А.Лысака</w:t>
      </w:r>
    </w:p>
    <w:p w:rsidR="00FB55BE" w:rsidRPr="00BD5592" w:rsidRDefault="00FB55BE" w:rsidP="00FB55BE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станицы Гурийской </w:t>
      </w:r>
      <w:r w:rsidRPr="00BD5592">
        <w:rPr>
          <w:rFonts w:ascii="Times New Roman" w:hAnsi="Times New Roman" w:cs="Times New Roman"/>
          <w:sz w:val="28"/>
          <w:szCs w:val="28"/>
        </w:rPr>
        <w:t>муниципального образования Белореченский район</w:t>
      </w:r>
    </w:p>
    <w:p w:rsidR="00FB55BE" w:rsidRDefault="00FB55BE" w:rsidP="00FB55B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5991" w:rsidRDefault="005E5991" w:rsidP="00FB55B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5991" w:rsidRDefault="005E5991" w:rsidP="00FB55B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5991" w:rsidRPr="00BD5592" w:rsidRDefault="005E5991" w:rsidP="00FB55B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55BE" w:rsidRPr="00BD5592" w:rsidRDefault="00FB55BE" w:rsidP="00FB55B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55BE" w:rsidRPr="00BD5592" w:rsidRDefault="00FB55BE" w:rsidP="00FB55B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>УТВЕРЖДЕНО:</w:t>
      </w:r>
    </w:p>
    <w:p w:rsidR="00FB55BE" w:rsidRPr="00BD5592" w:rsidRDefault="00FB55BE" w:rsidP="00FB55B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решением педагогического совета </w:t>
      </w:r>
    </w:p>
    <w:p w:rsidR="00FB55BE" w:rsidRPr="00BD5592" w:rsidRDefault="00FB55BE" w:rsidP="00FB55B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94FF2">
        <w:rPr>
          <w:rFonts w:ascii="Times New Roman" w:hAnsi="Times New Roman" w:cs="Times New Roman"/>
          <w:sz w:val="28"/>
          <w:szCs w:val="28"/>
        </w:rPr>
        <w:t>1</w:t>
      </w:r>
      <w:r w:rsidRPr="00BD5592">
        <w:rPr>
          <w:rFonts w:ascii="Times New Roman" w:hAnsi="Times New Roman" w:cs="Times New Roman"/>
          <w:sz w:val="28"/>
          <w:szCs w:val="28"/>
        </w:rPr>
        <w:t>.08.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D0903">
        <w:rPr>
          <w:rFonts w:ascii="Times New Roman" w:hAnsi="Times New Roman" w:cs="Times New Roman"/>
          <w:sz w:val="28"/>
          <w:szCs w:val="28"/>
        </w:rPr>
        <w:t>2</w:t>
      </w:r>
      <w:r w:rsidRPr="00BD55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94FF2">
        <w:rPr>
          <w:rFonts w:ascii="Times New Roman" w:hAnsi="Times New Roman" w:cs="Times New Roman"/>
          <w:sz w:val="28"/>
          <w:szCs w:val="28"/>
        </w:rPr>
        <w:t xml:space="preserve"> </w:t>
      </w:r>
      <w:r w:rsidRPr="00BD5592">
        <w:rPr>
          <w:rFonts w:ascii="Times New Roman" w:hAnsi="Times New Roman" w:cs="Times New Roman"/>
          <w:sz w:val="28"/>
          <w:szCs w:val="28"/>
        </w:rPr>
        <w:t>протокол №1</w:t>
      </w:r>
    </w:p>
    <w:p w:rsidR="00FB55BE" w:rsidRPr="00BD5592" w:rsidRDefault="00FB55BE" w:rsidP="00FB55B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>Председатель_____А.С.Лысак</w:t>
      </w:r>
    </w:p>
    <w:p w:rsidR="00FB55BE" w:rsidRPr="00BD5592" w:rsidRDefault="00FB55BE" w:rsidP="00FB55B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55BE" w:rsidRPr="00BD5592" w:rsidRDefault="00FB55BE" w:rsidP="00FB55B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55BE" w:rsidRDefault="00FB55BE" w:rsidP="00FB55B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5991" w:rsidRPr="00BD5592" w:rsidRDefault="005E5991" w:rsidP="00FB55B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55BE" w:rsidRDefault="00FB55BE" w:rsidP="00FB55B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5991" w:rsidRPr="00BD5592" w:rsidRDefault="005E5991" w:rsidP="00FB55BE">
      <w:pPr>
        <w:spacing w:line="240" w:lineRule="auto"/>
        <w:ind w:left="14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B55BE" w:rsidRPr="005E5991" w:rsidRDefault="00FB55BE" w:rsidP="00FB55BE">
      <w:pPr>
        <w:spacing w:line="240" w:lineRule="auto"/>
        <w:ind w:left="142" w:hanging="142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E5991"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FB55BE" w:rsidRDefault="00FB55BE" w:rsidP="00FB55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5991" w:rsidRDefault="005E5991" w:rsidP="00FB55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5991" w:rsidRPr="00BD5592" w:rsidRDefault="005E5991" w:rsidP="00FB55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55BE" w:rsidRPr="00BD5592" w:rsidRDefault="00FB55BE" w:rsidP="00FB55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55BE" w:rsidRPr="005E5991" w:rsidRDefault="004038F7" w:rsidP="0003013D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FB55BE" w:rsidRPr="00BD5592">
        <w:rPr>
          <w:rFonts w:ascii="Times New Roman" w:hAnsi="Times New Roman" w:cs="Times New Roman"/>
          <w:bCs/>
          <w:color w:val="000000"/>
          <w:sz w:val="28"/>
          <w:szCs w:val="28"/>
        </w:rPr>
        <w:t>о      кубановедению</w:t>
      </w:r>
    </w:p>
    <w:p w:rsidR="00FB55BE" w:rsidRPr="00BD5592" w:rsidRDefault="00FB55BE" w:rsidP="005E59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>Уровень образования (класс)  -</w:t>
      </w:r>
      <w:r w:rsidR="00694FF2">
        <w:rPr>
          <w:rFonts w:ascii="Times New Roman" w:hAnsi="Times New Roman" w:cs="Times New Roman"/>
          <w:sz w:val="28"/>
          <w:szCs w:val="28"/>
        </w:rPr>
        <w:t xml:space="preserve"> </w:t>
      </w:r>
      <w:r w:rsidRPr="00BD5592">
        <w:rPr>
          <w:rFonts w:ascii="Times New Roman" w:hAnsi="Times New Roman" w:cs="Times New Roman"/>
          <w:sz w:val="28"/>
          <w:szCs w:val="28"/>
        </w:rPr>
        <w:t xml:space="preserve">основное  общее  образование,  </w:t>
      </w:r>
      <w:r w:rsidR="00FD0903">
        <w:rPr>
          <w:rFonts w:ascii="Times New Roman" w:hAnsi="Times New Roman" w:cs="Times New Roman"/>
          <w:sz w:val="28"/>
          <w:szCs w:val="28"/>
        </w:rPr>
        <w:t>7</w:t>
      </w:r>
      <w:r w:rsidRPr="00BD5592">
        <w:rPr>
          <w:rFonts w:ascii="Times New Roman" w:hAnsi="Times New Roman" w:cs="Times New Roman"/>
          <w:sz w:val="28"/>
          <w:szCs w:val="28"/>
        </w:rPr>
        <w:t xml:space="preserve">   класс</w:t>
      </w:r>
    </w:p>
    <w:p w:rsidR="0003013D" w:rsidRDefault="00FB55BE" w:rsidP="005E59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Количество часов:  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BD55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B55BE" w:rsidRPr="00BD5592" w:rsidRDefault="0003013D" w:rsidP="00FB55BE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Разработчик программы</w:t>
      </w:r>
      <w:r w:rsidR="00FB55BE" w:rsidRPr="00BD5592">
        <w:rPr>
          <w:rFonts w:ascii="Times New Roman" w:hAnsi="Times New Roman" w:cs="Times New Roman"/>
          <w:color w:val="000000"/>
          <w:sz w:val="28"/>
          <w:szCs w:val="28"/>
        </w:rPr>
        <w:t xml:space="preserve">: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Комнатная Галина </w:t>
      </w:r>
      <w:r w:rsidR="00FB55BE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ндреевна учитель МБОУ ООШ 25</w:t>
      </w:r>
    </w:p>
    <w:p w:rsidR="00FB55BE" w:rsidRPr="00BD5592" w:rsidRDefault="00FB55BE" w:rsidP="0003013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55BE" w:rsidRDefault="00FB55BE" w:rsidP="005E5991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592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55BE" w:rsidRPr="00BD5592" w:rsidRDefault="00FB55BE" w:rsidP="00FB55B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5592">
        <w:rPr>
          <w:rFonts w:ascii="Times New Roman" w:hAnsi="Times New Roman" w:cs="Times New Roman"/>
          <w:bCs/>
          <w:color w:val="000000"/>
          <w:sz w:val="28"/>
          <w:szCs w:val="28"/>
        </w:rPr>
        <w:t>Программа разработана на основе:</w:t>
      </w:r>
    </w:p>
    <w:p w:rsidR="00FB55BE" w:rsidRPr="00BD5592" w:rsidRDefault="00FB55BE" w:rsidP="00FB55BE">
      <w:pPr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>авторской программы  «Кубановедение: программа для 5-9 классов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(организаций)</w:t>
      </w:r>
      <w:r w:rsidRPr="00BD5592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>» /Под редакцией  А.А. Зайцева. – Краснодар;</w:t>
      </w:r>
      <w:bookmarkStart w:id="0" w:name="_GoBack"/>
      <w:bookmarkEnd w:id="0"/>
      <w:r w:rsidRPr="00BD5592">
        <w:rPr>
          <w:rFonts w:ascii="Times New Roman" w:hAnsi="Times New Roman" w:cs="Times New Roman"/>
          <w:sz w:val="28"/>
          <w:szCs w:val="28"/>
        </w:rPr>
        <w:t xml:space="preserve"> Перспективы образования,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5592">
        <w:rPr>
          <w:rFonts w:ascii="Times New Roman" w:hAnsi="Times New Roman" w:cs="Times New Roman"/>
          <w:sz w:val="28"/>
          <w:szCs w:val="28"/>
        </w:rPr>
        <w:t>г.</w:t>
      </w:r>
    </w:p>
    <w:p w:rsidR="00FB55BE" w:rsidRDefault="00FB55BE" w:rsidP="00FB55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55BE" w:rsidRDefault="00FB55BE" w:rsidP="00FB55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55BE" w:rsidRPr="00BD5592" w:rsidRDefault="00FB55BE" w:rsidP="00FB55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55BE" w:rsidRPr="00BD5592" w:rsidRDefault="00FB55BE" w:rsidP="00FB55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55BE" w:rsidRPr="00BD5592" w:rsidRDefault="00FB55BE" w:rsidP="00FB55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55BE" w:rsidRDefault="00FB55BE" w:rsidP="00FB55B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aps/>
          <w:sz w:val="28"/>
          <w:szCs w:val="28"/>
          <w:lang w:val="ru-RU"/>
        </w:rPr>
        <w:sectPr w:rsidR="00FB55BE" w:rsidSect="00FB55BE">
          <w:pgSz w:w="11906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FB55BE" w:rsidRPr="008174ED" w:rsidRDefault="008174ED" w:rsidP="008174ED">
      <w:pPr>
        <w:pStyle w:val="a3"/>
        <w:rPr>
          <w:bCs/>
        </w:rPr>
      </w:pPr>
      <w:r>
        <w:rPr>
          <w:rFonts w:eastAsia="Calibri"/>
        </w:rPr>
        <w:lastRenderedPageBreak/>
        <w:t xml:space="preserve">1 </w:t>
      </w:r>
      <w:r w:rsidRPr="008174ED">
        <w:rPr>
          <w:rFonts w:eastAsia="Calibri"/>
        </w:rPr>
        <w:t>Планируемые результаты освоения учебного предмета, курса.</w:t>
      </w:r>
    </w:p>
    <w:p w:rsidR="00FB55BE" w:rsidRDefault="00FB55BE" w:rsidP="008174ED">
      <w:pPr>
        <w:pStyle w:val="a3"/>
        <w:rPr>
          <w:bCs/>
        </w:rPr>
      </w:pPr>
      <w:r w:rsidRPr="00BD5592">
        <w:rPr>
          <w:bCs/>
        </w:rPr>
        <w:t xml:space="preserve">Личностные результаты: </w:t>
      </w:r>
    </w:p>
    <w:p w:rsidR="00FB55BE" w:rsidRPr="00BD5592" w:rsidRDefault="00FB55BE" w:rsidP="008174ED">
      <w:pPr>
        <w:pStyle w:val="a3"/>
        <w:rPr>
          <w:bCs/>
        </w:rPr>
      </w:pPr>
      <w:r>
        <w:rPr>
          <w:bCs/>
        </w:rPr>
        <w:t>Гражданское воспитание:</w:t>
      </w:r>
    </w:p>
    <w:p w:rsidR="00FB55BE" w:rsidRDefault="00FB55BE" w:rsidP="008174ED">
      <w:pPr>
        <w:pStyle w:val="a3"/>
      </w:pPr>
      <w:r w:rsidRPr="00BD5592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</w:t>
      </w:r>
      <w:r w:rsidRPr="00BD5592">
        <w:rPr>
          <w:vanish/>
        </w:rPr>
        <w:t>-</w:t>
      </w:r>
      <w:r w:rsidRPr="00BD5592">
        <w:t>ционных ценностей многонационального российского общества; вос</w:t>
      </w:r>
      <w:r w:rsidRPr="00BD5592">
        <w:rPr>
          <w:vanish/>
        </w:rPr>
        <w:t>-</w:t>
      </w:r>
      <w:r w:rsidRPr="00BD5592">
        <w:t xml:space="preserve">питание чувства ответственности и долга перед Родиной. </w:t>
      </w:r>
    </w:p>
    <w:p w:rsidR="00FB55BE" w:rsidRDefault="00FB55BE" w:rsidP="008174ED">
      <w:pPr>
        <w:pStyle w:val="a3"/>
      </w:pPr>
      <w:r>
        <w:t>Патриотическое воспитание:</w:t>
      </w:r>
    </w:p>
    <w:p w:rsidR="00FB55BE" w:rsidRDefault="00FB55BE" w:rsidP="008174ED">
      <w:pPr>
        <w:pStyle w:val="a3"/>
      </w:pPr>
      <w:r w:rsidRPr="00BD5592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</w:t>
      </w:r>
      <w:r w:rsidRPr="00BD5592">
        <w:rPr>
          <w:vanish/>
        </w:rPr>
        <w:t>-</w:t>
      </w:r>
      <w:r w:rsidRPr="00BD5592">
        <w:t>ционных ценностей многонационального российского общества; вос</w:t>
      </w:r>
      <w:r w:rsidRPr="00BD5592">
        <w:rPr>
          <w:vanish/>
        </w:rPr>
        <w:t>-</w:t>
      </w:r>
      <w:r w:rsidRPr="00BD5592">
        <w:t xml:space="preserve">питание чувства ответственности и долга перед Родиной. </w:t>
      </w:r>
    </w:p>
    <w:p w:rsidR="00FB55BE" w:rsidRPr="002F5237" w:rsidRDefault="00FB55BE" w:rsidP="008174ED">
      <w:pPr>
        <w:pStyle w:val="a3"/>
      </w:pPr>
      <w:r w:rsidRPr="002F5237">
        <w:t>Духовное и нравственное воспитание детей на основе российских традиционных ценностей</w:t>
      </w:r>
      <w:r>
        <w:t>:</w:t>
      </w:r>
    </w:p>
    <w:p w:rsidR="00FB55BE" w:rsidRDefault="00FB55BE" w:rsidP="008174ED">
      <w:pPr>
        <w:pStyle w:val="a3"/>
      </w:pPr>
      <w:r w:rsidRPr="00BD5592">
        <w:t>Формирование осознанного, уважительного и доброжелательного отношения к другому человеку, его мнению, мировоззрению, культуре,языку, вере, гражданской позиции, к истории, культуре, религии, тра</w:t>
      </w:r>
      <w:r w:rsidRPr="00BD5592">
        <w:rPr>
          <w:vanish/>
        </w:rPr>
        <w:t>-</w:t>
      </w:r>
      <w:r w:rsidRPr="00BD5592">
        <w:t>дициям, языкам, ценностям народов России и народов мира; готовно</w:t>
      </w:r>
      <w:r w:rsidRPr="00BD5592">
        <w:rPr>
          <w:vanish/>
        </w:rPr>
        <w:t>-</w:t>
      </w:r>
      <w:r w:rsidRPr="00BD5592">
        <w:t>сти и способности вести диалог с другими людьми и достигать в нём взаимопонимания.</w:t>
      </w:r>
    </w:p>
    <w:p w:rsidR="00FB55BE" w:rsidRPr="00FD0903" w:rsidRDefault="00FB55BE" w:rsidP="008174ED">
      <w:pPr>
        <w:pStyle w:val="a3"/>
      </w:pPr>
      <w:r w:rsidRPr="00FD0903">
        <w:t>Приобщение детей к культурному наследию (Эстетическое воспитание)</w:t>
      </w:r>
    </w:p>
    <w:p w:rsidR="00FB55BE" w:rsidRDefault="00FB55BE" w:rsidP="008174ED">
      <w:pPr>
        <w:pStyle w:val="a3"/>
      </w:pPr>
      <w:r>
        <w:t>О</w:t>
      </w:r>
      <w:r w:rsidRPr="00BD5592">
        <w:t>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</w:t>
      </w:r>
      <w:r w:rsidRPr="00BD5592">
        <w:rPr>
          <w:vanish/>
        </w:rPr>
        <w:t>-</w:t>
      </w:r>
      <w:r w:rsidRPr="00BD5592">
        <w:t>ционных ценностей многонационального российского общества;</w:t>
      </w:r>
      <w:r w:rsidRPr="002F5237">
        <w:t xml:space="preserve"> </w:t>
      </w:r>
      <w:r w:rsidRPr="00BD5592">
        <w:t>Развитие эстетического сознания через освоение художественного наследия народов России и мира, творческой деятельности эстетического</w:t>
      </w:r>
      <w:r w:rsidRPr="00BD5592">
        <w:rPr>
          <w:vanish/>
        </w:rPr>
        <w:t>-</w:t>
      </w:r>
      <w:r w:rsidRPr="00BD5592">
        <w:t xml:space="preserve"> характера.</w:t>
      </w:r>
    </w:p>
    <w:p w:rsidR="00FB55BE" w:rsidRPr="00FD0903" w:rsidRDefault="00FB55BE" w:rsidP="008174ED">
      <w:pPr>
        <w:pStyle w:val="a3"/>
      </w:pPr>
      <w:r w:rsidRPr="00FD0903">
        <w:t>Популяризация научных знаний среди детей</w:t>
      </w:r>
    </w:p>
    <w:p w:rsidR="00FB55BE" w:rsidRPr="00BD5592" w:rsidRDefault="00FB55BE" w:rsidP="008174ED">
      <w:pPr>
        <w:pStyle w:val="a3"/>
      </w:pPr>
      <w:r w:rsidRPr="00BD5592">
        <w:t xml:space="preserve">Формирование ответственного отношения к учению, овладение навыками саморазвития и самообразования. </w:t>
      </w:r>
    </w:p>
    <w:p w:rsidR="00FB55BE" w:rsidRPr="00BD5592" w:rsidRDefault="00FB55BE" w:rsidP="008174ED">
      <w:pPr>
        <w:pStyle w:val="a3"/>
      </w:pPr>
      <w:r w:rsidRPr="00BD5592">
        <w:t>Формирование целостного мировоззрения, соответствующего со</w:t>
      </w:r>
      <w:r w:rsidRPr="00BD5592">
        <w:rPr>
          <w:vanish/>
        </w:rPr>
        <w:t>-</w:t>
      </w:r>
      <w:r w:rsidRPr="00BD5592">
        <w:t>временному уровню развития науки и общественной практики, учи</w:t>
      </w:r>
      <w:r w:rsidRPr="00BD5592">
        <w:rPr>
          <w:vanish/>
        </w:rPr>
        <w:t>-</w:t>
      </w:r>
      <w:r w:rsidRPr="00BD5592">
        <w:t xml:space="preserve">тывающего социальное, культурное, языковое, духовное многообразиесовременного мира. </w:t>
      </w:r>
    </w:p>
    <w:p w:rsidR="00FB55BE" w:rsidRDefault="00FB55BE" w:rsidP="005E5991">
      <w:pPr>
        <w:pStyle w:val="a3"/>
      </w:pPr>
      <w:r w:rsidRPr="00BD5592">
        <w:t xml:space="preserve"> </w:t>
      </w:r>
      <w:r w:rsidRPr="008174ED">
        <w:t>Формирование культуры здоровья и эмоционального благополучия:</w:t>
      </w:r>
      <w:r w:rsidR="005E5991">
        <w:t xml:space="preserve"> </w:t>
      </w:r>
      <w:r>
        <w:t xml:space="preserve">осознание ценности безопасного образа жизни в современном технологическом </w:t>
      </w:r>
      <w:r>
        <w:lastRenderedPageBreak/>
        <w:t>мире, умение распознавать информационные угрозы и осуществлять защиту личности от этих угроз.</w:t>
      </w:r>
    </w:p>
    <w:p w:rsidR="00FB55BE" w:rsidRDefault="00FB55BE" w:rsidP="00FB55BE">
      <w:pPr>
        <w:pStyle w:val="130"/>
        <w:shd w:val="clear" w:color="auto" w:fill="auto"/>
        <w:spacing w:before="0"/>
        <w:ind w:left="420"/>
      </w:pPr>
      <w:r w:rsidRPr="00FD0903">
        <w:rPr>
          <w:i w:val="0"/>
        </w:rPr>
        <w:t>Трудовое воспитание</w:t>
      </w:r>
      <w:r>
        <w:t>:</w:t>
      </w:r>
    </w:p>
    <w:p w:rsidR="00FB55BE" w:rsidRDefault="00FB55BE" w:rsidP="00FB55BE">
      <w:pPr>
        <w:pStyle w:val="20"/>
        <w:shd w:val="clear" w:color="auto" w:fill="auto"/>
        <w:tabs>
          <w:tab w:val="left" w:pos="997"/>
        </w:tabs>
        <w:spacing w:before="0"/>
      </w:pPr>
      <w:r>
        <w:t>активное участие в решении возникающих практических задач из различных областей;</w:t>
      </w:r>
    </w:p>
    <w:p w:rsidR="00FB55BE" w:rsidRPr="00FD0903" w:rsidRDefault="00FB55BE" w:rsidP="00FB55BE">
      <w:pPr>
        <w:pStyle w:val="130"/>
        <w:shd w:val="clear" w:color="auto" w:fill="auto"/>
        <w:spacing w:before="0"/>
        <w:ind w:firstLine="760"/>
        <w:jc w:val="both"/>
        <w:rPr>
          <w:i w:val="0"/>
        </w:rPr>
      </w:pPr>
      <w:r w:rsidRPr="00FD0903">
        <w:rPr>
          <w:i w:val="0"/>
        </w:rPr>
        <w:t>Экологическое воспитание:</w:t>
      </w:r>
    </w:p>
    <w:p w:rsidR="00FB55BE" w:rsidRPr="009E5577" w:rsidRDefault="00FB55BE" w:rsidP="009E5577">
      <w:pPr>
        <w:pStyle w:val="20"/>
        <w:shd w:val="clear" w:color="auto" w:fill="auto"/>
        <w:tabs>
          <w:tab w:val="left" w:pos="997"/>
        </w:tabs>
        <w:spacing w:before="0"/>
      </w:pPr>
      <w:r>
        <w:t>воспитание бережного отношения к окружающей среде, понимание необходимости соблюдения баланса между природой и техносферой, осознание пределов преобразовательной деятельности человека.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>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592">
        <w:rPr>
          <w:rFonts w:ascii="Times New Roman" w:hAnsi="Times New Roman" w:cs="Times New Roman"/>
          <w:sz w:val="28"/>
          <w:szCs w:val="28"/>
        </w:rPr>
        <w:t xml:space="preserve">жизни в группах и сообществах,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>Развитие морального сознания, повышение уровня компетент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>ности в решении моральных проблем на основе личностного выбора, формирование нравственных чувств и нравственного поведения.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 xml:space="preserve">та, взрослыми.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>тие ценностей семейной жизни, уважительное и заботливое отноше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 xml:space="preserve">ние к членам своей семьи.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92">
        <w:rPr>
          <w:rFonts w:ascii="Times New Roman" w:hAnsi="Times New Roman" w:cs="Times New Roman"/>
          <w:bCs/>
          <w:sz w:val="28"/>
          <w:szCs w:val="28"/>
        </w:rPr>
        <w:t xml:space="preserve">Метапредметные результаты;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своего обучения, формулировать  для себя новые задачи в учёбе и познавательной деятельности.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 xml:space="preserve">ные способы решения учебных и познавательных задач.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>зультата, определять способы действий в рамках предложенных усло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>вий и требований, корректировать свои действия в соответствии с из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 xml:space="preserve">меняющейся ситуацией.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>Умение оценивать собственные возможности выполнения учеб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 xml:space="preserve">ной задачи, правильность или ошибочность её решения.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навыками приня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>тия решений и осуществления осознанного выбора в учебной и позна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 xml:space="preserve">вательной деятельности.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Умение определять понятия,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умозаключения и делать выводы.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>Владение навыками смыслового чтения текста и усвоения его со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 xml:space="preserve">держания.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сверстниками, </w:t>
      </w:r>
    </w:p>
    <w:p w:rsidR="00FB55BE" w:rsidRPr="009E5577" w:rsidRDefault="00FB55BE" w:rsidP="009E55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 xml:space="preserve">требностей; </w:t>
      </w:r>
      <w:r w:rsidRPr="00BD5592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и регуляция своей деятельности; владение устной и письменной речью, монологической контекстной речью.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592">
        <w:rPr>
          <w:rFonts w:ascii="Times New Roman" w:hAnsi="Times New Roman" w:cs="Times New Roman"/>
          <w:bCs/>
          <w:sz w:val="28"/>
          <w:szCs w:val="28"/>
        </w:rPr>
        <w:t xml:space="preserve">Предметные результаты: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>Овладение целостными представлениями о природных особенно</w:t>
      </w:r>
      <w:r w:rsidRPr="00BD5592">
        <w:rPr>
          <w:rFonts w:ascii="Times New Roman" w:hAnsi="Times New Roman" w:cs="Times New Roman"/>
          <w:vanish/>
          <w:sz w:val="28"/>
          <w:szCs w:val="28"/>
        </w:rPr>
        <w:t>-</w:t>
      </w:r>
      <w:r w:rsidRPr="00BD5592">
        <w:rPr>
          <w:rFonts w:ascii="Times New Roman" w:hAnsi="Times New Roman" w:cs="Times New Roman"/>
          <w:sz w:val="28"/>
          <w:szCs w:val="28"/>
        </w:rPr>
        <w:t xml:space="preserve">стях своего региона и его историческом пути.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Систематизация знании о природе,  истории, особенностях развития хозяйства кубанского региона и культуры народов, проживающих на его территории.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Чтение исторических и географических карт Краснодарского края с опорой на легенду, 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>Определение и объяснение своего отношения (аргументированно) к наиболее значительным событиям и личностям в истории Кубани.</w:t>
      </w:r>
    </w:p>
    <w:p w:rsidR="00FB55BE" w:rsidRPr="00BD5592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Формирование навыков проектно-исследовательской деятельности в курсе «Кубановедение». </w:t>
      </w:r>
    </w:p>
    <w:p w:rsidR="00FB55BE" w:rsidRPr="009E5577" w:rsidRDefault="00FB55BE" w:rsidP="009E55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592">
        <w:rPr>
          <w:rFonts w:ascii="Times New Roman" w:hAnsi="Times New Roman" w:cs="Times New Roman"/>
          <w:sz w:val="28"/>
          <w:szCs w:val="28"/>
        </w:rPr>
        <w:t xml:space="preserve">Выполнение информационно-творческих проектов. </w:t>
      </w:r>
    </w:p>
    <w:p w:rsidR="00FB55BE" w:rsidRPr="009E5577" w:rsidRDefault="004038F7" w:rsidP="009E557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caps/>
          <w:sz w:val="28"/>
          <w:szCs w:val="28"/>
          <w:lang w:val="ru-RU"/>
        </w:rPr>
      </w:pPr>
      <w:r w:rsidRPr="0013728E">
        <w:rPr>
          <w:rFonts w:ascii="Times New Roman" w:hAnsi="Times New Roman"/>
          <w:bCs/>
          <w:sz w:val="28"/>
          <w:szCs w:val="28"/>
          <w:lang w:val="ru-RU"/>
        </w:rPr>
        <w:t>Содержание учебного предмета, курса</w:t>
      </w:r>
      <w:r w:rsidR="00FB55BE" w:rsidRPr="0013728E">
        <w:rPr>
          <w:rFonts w:ascii="Times New Roman" w:hAnsi="Times New Roman"/>
          <w:bCs/>
          <w:caps/>
          <w:sz w:val="28"/>
          <w:szCs w:val="28"/>
          <w:lang w:val="ru-RU"/>
        </w:rPr>
        <w:t>.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 xml:space="preserve">Введение </w:t>
      </w:r>
      <w:r w:rsidRPr="008174ED">
        <w:rPr>
          <w:rStyle w:val="71"/>
          <w:rFonts w:eastAsia="Trebuchet MS"/>
          <w:b w:val="0"/>
          <w:sz w:val="28"/>
          <w:szCs w:val="28"/>
        </w:rPr>
        <w:t>(1 ч)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>Источники информации о природе, населении и истории малой родины. Важнейшие процессы и явления, характеризующие развитие кубанского региона в эпоху Средневековья (повторение изученного в 6 классе). История малой родины как часть всеобщей и российской истории. Печатная и электронная форма (ЭФУ) учебного пособия по кубановедению для 7 класса. Структура и основное содержание курса; аппарат усвоения знаний.</w:t>
      </w:r>
    </w:p>
    <w:p w:rsidR="00FD0903" w:rsidRPr="00FD0903" w:rsidRDefault="008174ED" w:rsidP="008174ED">
      <w:pPr>
        <w:pStyle w:val="a3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>. Природа К</w:t>
      </w:r>
      <w:r w:rsidRPr="00FD0903">
        <w:rPr>
          <w:szCs w:val="28"/>
        </w:rPr>
        <w:t>убани.</w:t>
      </w:r>
      <w:r>
        <w:rPr>
          <w:szCs w:val="28"/>
        </w:rPr>
        <w:t xml:space="preserve"> </w:t>
      </w:r>
      <w:r w:rsidRPr="00FD0903">
        <w:rPr>
          <w:szCs w:val="28"/>
        </w:rPr>
        <w:t>Природно-хозяйственные комплексы (1</w:t>
      </w:r>
      <w:r w:rsidR="00352681">
        <w:rPr>
          <w:szCs w:val="28"/>
        </w:rPr>
        <w:t>2</w:t>
      </w:r>
      <w:r w:rsidR="00FD0903" w:rsidRPr="00FD0903">
        <w:rPr>
          <w:szCs w:val="28"/>
        </w:rPr>
        <w:t xml:space="preserve"> ч)</w:t>
      </w:r>
    </w:p>
    <w:p w:rsidR="00FD0903" w:rsidRPr="00FD0903" w:rsidRDefault="00FD0903" w:rsidP="00FD0903">
      <w:pPr>
        <w:pStyle w:val="a3"/>
        <w:rPr>
          <w:szCs w:val="28"/>
        </w:rPr>
      </w:pPr>
      <w:bookmarkStart w:id="1" w:name="bookmark13"/>
      <w:r w:rsidRPr="00FD0903">
        <w:rPr>
          <w:szCs w:val="28"/>
        </w:rPr>
        <w:t>Тема 1. Степи</w:t>
      </w:r>
      <w:bookmarkEnd w:id="1"/>
      <w:r w:rsidR="008174ED">
        <w:rPr>
          <w:szCs w:val="28"/>
        </w:rPr>
        <w:t xml:space="preserve"> 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>Азово-Кубанская равнина. Географическое положение. Основные формы рельефа: равнины, низменности, возвышенности. Климатиче</w:t>
      </w:r>
      <w:r w:rsidRPr="00FD0903">
        <w:rPr>
          <w:szCs w:val="28"/>
        </w:rPr>
        <w:softHyphen/>
        <w:t>ские условия; неблагоприятные природные явления: засухи, суховеи, пыльные бури и др. Степные реки: Ея, Бейсуг, Челбас, Кирпили и др. Озеро Ханское. Происхождение названий водных объектов, экологиче</w:t>
      </w:r>
      <w:r w:rsidRPr="00FD0903">
        <w:rPr>
          <w:szCs w:val="28"/>
        </w:rPr>
        <w:softHyphen/>
        <w:t>ские проблемы. Почвы степей - чернозёмы. Растения и животные степ</w:t>
      </w:r>
      <w:r w:rsidRPr="00FD0903">
        <w:rPr>
          <w:szCs w:val="28"/>
        </w:rPr>
        <w:softHyphen/>
        <w:t>ной зоны.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>Природа Таманского полуострова. Формы рельефа - грязевые вул</w:t>
      </w:r>
      <w:r w:rsidRPr="00FD0903">
        <w:rPr>
          <w:szCs w:val="28"/>
        </w:rPr>
        <w:softHyphen/>
        <w:t>каны, холмы, гряды. Климатические условия. Озёра Голубицкое и Со</w:t>
      </w:r>
      <w:r w:rsidRPr="00FD0903">
        <w:rPr>
          <w:szCs w:val="28"/>
        </w:rPr>
        <w:softHyphen/>
        <w:t>лёное. Южные чернозёмы и засолённые почвы сухих степей. Расти</w:t>
      </w:r>
      <w:r w:rsidRPr="00FD0903">
        <w:rPr>
          <w:szCs w:val="28"/>
        </w:rPr>
        <w:softHyphen/>
        <w:t>тельный и животный мир Таманского полуострова. Памятник природы Краснодарского края - гора Дубовый Рынок.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>Закубанская равнина. Природные особенности левобережья Куба</w:t>
      </w:r>
      <w:r w:rsidRPr="00FD0903">
        <w:rPr>
          <w:szCs w:val="28"/>
        </w:rPr>
        <w:softHyphen/>
        <w:t>ни: рельеф, особенности климата. Закубанские реки: Абин, Иль, Хабль и др.; происхождение названий и характерные особенности. Закубан- ские плавни. Основные типы почв (чернозёмы, серые лесные, луговые). Типичные представители растительного и животного мира.</w:t>
      </w:r>
    </w:p>
    <w:p w:rsidR="00FB55BE" w:rsidRPr="009E5577" w:rsidRDefault="00FD0903" w:rsidP="009E5577">
      <w:pPr>
        <w:pStyle w:val="a3"/>
        <w:rPr>
          <w:szCs w:val="28"/>
        </w:rPr>
      </w:pPr>
      <w:r w:rsidRPr="00FD0903">
        <w:rPr>
          <w:szCs w:val="28"/>
        </w:rPr>
        <w:t>Хозяйственное освоение кубанских степей. Формирование природ</w:t>
      </w:r>
      <w:r w:rsidRPr="00FD0903">
        <w:rPr>
          <w:szCs w:val="28"/>
        </w:rPr>
        <w:softHyphen/>
        <w:t>но-хозяйственных комплексов. Мероприятия по возрождению угаса</w:t>
      </w:r>
      <w:r w:rsidRPr="00FD0903">
        <w:rPr>
          <w:szCs w:val="28"/>
        </w:rPr>
        <w:softHyphen/>
        <w:t>ющих водоёмов равнинной части края. Проблемы сохранения плодо</w:t>
      </w:r>
      <w:r w:rsidRPr="00FD0903">
        <w:rPr>
          <w:szCs w:val="28"/>
        </w:rPr>
        <w:softHyphen/>
        <w:t xml:space="preserve">родия степных </w:t>
      </w:r>
      <w:r w:rsidRPr="00FD0903">
        <w:rPr>
          <w:szCs w:val="28"/>
        </w:rPr>
        <w:lastRenderedPageBreak/>
        <w:t>почв и естественной растительности кубанской степи. Обитатели степной зоны, занесённые в Красную книгу. Добыча полез</w:t>
      </w:r>
      <w:r w:rsidRPr="00FD0903">
        <w:rPr>
          <w:szCs w:val="28"/>
        </w:rPr>
        <w:softHyphen/>
        <w:t>ных ископаемых; проблемы рационального использования природных ресурсов.</w:t>
      </w:r>
    </w:p>
    <w:p w:rsidR="00FD0903" w:rsidRPr="00FD0903" w:rsidRDefault="00FD0903" w:rsidP="00FD0903">
      <w:pPr>
        <w:pStyle w:val="a3"/>
        <w:rPr>
          <w:szCs w:val="28"/>
        </w:rPr>
      </w:pPr>
      <w:bookmarkStart w:id="2" w:name="bookmark14"/>
      <w:r w:rsidRPr="00FD0903">
        <w:rPr>
          <w:szCs w:val="28"/>
        </w:rPr>
        <w:t>Тема 2. Предгорья и горы Западного Кавказа</w:t>
      </w:r>
      <w:bookmarkEnd w:id="2"/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>Природа предгорий. Географическое положение предгорной зоны, разнообразие форм рельефа. Климат и погодные аномалии (заморозки, град и др.). Реки - притоки Кубани (Белая, Пшеха, Пшиш, Лаба, Уруп, Псекупс) и их характерные особенности. Происхождение географиче</w:t>
      </w:r>
      <w:r w:rsidRPr="00FD0903">
        <w:rPr>
          <w:szCs w:val="28"/>
        </w:rPr>
        <w:softHyphen/>
        <w:t>ских названий. Разнообразие почвенного покрова, растительный и жи</w:t>
      </w:r>
      <w:r w:rsidRPr="00FD0903">
        <w:rPr>
          <w:szCs w:val="28"/>
        </w:rPr>
        <w:softHyphen/>
        <w:t>вотный мир предгорий Западного Кавказа. Богатства недр.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>Горы Западного Кавказа. Природно-климатические условия низко- горий, среднегорной зоны и высокогорья. Самая высокая точка Красно</w:t>
      </w:r>
      <w:r w:rsidRPr="00FD0903">
        <w:rPr>
          <w:szCs w:val="28"/>
        </w:rPr>
        <w:softHyphen/>
        <w:t>дарского края - гора Цахвоа. Горные реки. Озёра: Кардывач и др. Фор</w:t>
      </w:r>
      <w:r w:rsidRPr="00FD0903">
        <w:rPr>
          <w:szCs w:val="28"/>
        </w:rPr>
        <w:softHyphen/>
        <w:t>мирование высотных поясов. Ледники Западного Кавказа. Живой мир горной части Краснодарского края. Эндемичные и реликтовые виды.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>Воздействие человека на природу предгорий и гор. Формирование природно-хозяйственных комплексов. Добыча полезных ископаемых. Мероприятия по охране природных комплексов горной части края.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>Тема 3. Природа Азовского и Черноморского побережий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>Краснодарского края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>Природно-хозяйственный комплекс Азовского побережья. Геогра</w:t>
      </w:r>
      <w:r w:rsidRPr="00FD0903">
        <w:rPr>
          <w:szCs w:val="28"/>
        </w:rPr>
        <w:softHyphen/>
        <w:t>фическое положение, особенности рельефа и береговой линии. Наличие морских кос. Приазовская низменность. Лиманы Приазовья: Бейсугский, Ахтарский, Ейский и др. Лугово-чернозёмные почвы дельты Кубани. Па</w:t>
      </w:r>
      <w:r w:rsidRPr="00FD0903">
        <w:rPr>
          <w:szCs w:val="28"/>
        </w:rPr>
        <w:softHyphen/>
        <w:t>мятник природы Краснодарского края озеро Ханское - место миграций птиц. Живой мир Приазовских лиманов и плавней. Хозяйственное осво</w:t>
      </w:r>
      <w:r w:rsidRPr="00FD0903">
        <w:rPr>
          <w:szCs w:val="28"/>
        </w:rPr>
        <w:softHyphen/>
        <w:t>ение Азовского побережья. Мероприятия по сохранению экологического равновесия в зоне побережья.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>Географическое положение и особенности природы Черноморско</w:t>
      </w:r>
      <w:r w:rsidRPr="00FD0903">
        <w:rPr>
          <w:szCs w:val="28"/>
        </w:rPr>
        <w:softHyphen/>
        <w:t>го побережья. Рельеф, климатические особенности, неблагоприятные природные явления (бора, смерчи, наводнения и др.). Реки Черномор</w:t>
      </w:r>
      <w:r w:rsidRPr="00FD0903">
        <w:rPr>
          <w:szCs w:val="28"/>
        </w:rPr>
        <w:softHyphen/>
        <w:t>ского побережья: Мзымта, Псоу, Сочи и др. Озёра: Абрау, Кардывач и др. Происхождение географических названий. Почвы: бурые горно-лес</w:t>
      </w:r>
      <w:r w:rsidRPr="00FD0903">
        <w:rPr>
          <w:szCs w:val="28"/>
        </w:rPr>
        <w:softHyphen/>
        <w:t>ные, подзолисто-желтозёмные, желтозёмы. Своеобразие растительно</w:t>
      </w:r>
      <w:r w:rsidRPr="00FD0903">
        <w:rPr>
          <w:szCs w:val="28"/>
        </w:rPr>
        <w:softHyphen/>
        <w:t>го покрова. Растения</w:t>
      </w:r>
      <w:r w:rsidR="009E5577">
        <w:rPr>
          <w:szCs w:val="28"/>
        </w:rPr>
        <w:t xml:space="preserve"> </w:t>
      </w:r>
      <w:r w:rsidRPr="00FD0903">
        <w:rPr>
          <w:szCs w:val="28"/>
        </w:rPr>
        <w:t>субтропиков: пальмы, бамбук, олеандр, магнолия и др. Животный мир прибрежной зоны.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>Хозяйственное освоение территории. Формирование природно</w:t>
      </w:r>
      <w:r w:rsidRPr="00FD0903">
        <w:rPr>
          <w:szCs w:val="28"/>
        </w:rPr>
        <w:softHyphen/>
        <w:t>хозяйственного комплекса Черноморского побережья. Черноморское побережье - благоприятная зона для отдыха и развития туризма. Со</w:t>
      </w:r>
      <w:r w:rsidRPr="00FD0903">
        <w:rPr>
          <w:szCs w:val="28"/>
        </w:rPr>
        <w:softHyphen/>
        <w:t>чинский дендрарий, тисо-самшитовая роща. Мероприятия по охране природно-хозяйственного комплекса Черноморского побережья Крас</w:t>
      </w:r>
      <w:r w:rsidRPr="00FD0903">
        <w:rPr>
          <w:szCs w:val="28"/>
        </w:rPr>
        <w:softHyphen/>
        <w:t>нодарского края.</w:t>
      </w:r>
    </w:p>
    <w:p w:rsidR="00FD0903" w:rsidRPr="00FD0903" w:rsidRDefault="00FD0903" w:rsidP="00FD0903">
      <w:pPr>
        <w:pStyle w:val="a3"/>
        <w:rPr>
          <w:szCs w:val="28"/>
        </w:rPr>
      </w:pPr>
      <w:bookmarkStart w:id="3" w:name="bookmark15"/>
      <w:r w:rsidRPr="00FD0903">
        <w:rPr>
          <w:szCs w:val="28"/>
        </w:rPr>
        <w:t>Тема 4. Моря</w:t>
      </w:r>
      <w:bookmarkEnd w:id="3"/>
    </w:p>
    <w:p w:rsidR="00FB55BE" w:rsidRPr="009E5577" w:rsidRDefault="00FD0903" w:rsidP="009E5577">
      <w:pPr>
        <w:pStyle w:val="a3"/>
        <w:rPr>
          <w:szCs w:val="28"/>
        </w:rPr>
      </w:pPr>
      <w:r w:rsidRPr="00FD0903">
        <w:rPr>
          <w:szCs w:val="28"/>
        </w:rPr>
        <w:t>Чёрное море. Географическое положение, особенности береговой линии в пределах Краснодарского края. Площадь поверхности, наи</w:t>
      </w:r>
      <w:r w:rsidRPr="00FD0903">
        <w:rPr>
          <w:szCs w:val="28"/>
        </w:rPr>
        <w:softHyphen/>
        <w:t xml:space="preserve">большая глубина, </w:t>
      </w:r>
      <w:r w:rsidRPr="00FD0903">
        <w:rPr>
          <w:szCs w:val="28"/>
        </w:rPr>
        <w:lastRenderedPageBreak/>
        <w:t>солёность и температура воды, наличие сероводо</w:t>
      </w:r>
      <w:r w:rsidRPr="00FD0903">
        <w:rPr>
          <w:szCs w:val="28"/>
        </w:rPr>
        <w:softHyphen/>
        <w:t>родного слоя. Морские обитатели, в том числе промысловые виды. Проблемы охраны экосистемы Азово-Черноморского бассейна. Между</w:t>
      </w:r>
      <w:r w:rsidRPr="00FD0903">
        <w:rPr>
          <w:szCs w:val="28"/>
        </w:rPr>
        <w:softHyphen/>
        <w:t>народный день Чёрного моря.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>Азовское море. Географическое положение. Площадь бассейна, мак</w:t>
      </w:r>
      <w:r w:rsidRPr="00FD0903">
        <w:rPr>
          <w:szCs w:val="28"/>
        </w:rPr>
        <w:softHyphen/>
        <w:t>симальная глубина, особенности береговой линии, наличие морских кос. Температура и солёность воды. Природные особенности: мелко- водность, колебания уровня воды, подводный грязевой вулканизм.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>Роль водоёма в развитии хозяйства кубанского региона. Влияние че</w:t>
      </w:r>
      <w:r w:rsidRPr="00FD0903">
        <w:rPr>
          <w:szCs w:val="28"/>
        </w:rPr>
        <w:softHyphen/>
        <w:t>ловека на природный комплекс Азовского бассейна. Мероприятия по охране экосистемы Азовского моря.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 xml:space="preserve">Итоговое повторение и проектная деятельность </w:t>
      </w:r>
      <w:r w:rsidRPr="008174ED">
        <w:rPr>
          <w:rStyle w:val="71"/>
          <w:rFonts w:eastAsia="Trebuchet MS"/>
          <w:b w:val="0"/>
          <w:sz w:val="28"/>
          <w:szCs w:val="28"/>
        </w:rPr>
        <w:t>(</w:t>
      </w:r>
      <w:r w:rsidR="00352681">
        <w:rPr>
          <w:rStyle w:val="71"/>
          <w:rFonts w:eastAsia="Trebuchet MS"/>
          <w:b w:val="0"/>
          <w:sz w:val="28"/>
          <w:szCs w:val="28"/>
        </w:rPr>
        <w:t>2</w:t>
      </w:r>
      <w:r w:rsidRPr="008174ED">
        <w:rPr>
          <w:rStyle w:val="71"/>
          <w:rFonts w:eastAsia="Trebuchet MS"/>
          <w:b w:val="0"/>
          <w:sz w:val="28"/>
          <w:szCs w:val="28"/>
        </w:rPr>
        <w:t xml:space="preserve"> ч)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>Природно-хозяйственные комплексы, сформировавшиеся на тер</w:t>
      </w:r>
      <w:r w:rsidRPr="00FD0903">
        <w:rPr>
          <w:szCs w:val="28"/>
        </w:rPr>
        <w:softHyphen/>
        <w:t>ритории Краснодарского края. Характеристика природно-хозяйствен</w:t>
      </w:r>
      <w:r w:rsidRPr="00FD0903">
        <w:rPr>
          <w:szCs w:val="28"/>
        </w:rPr>
        <w:softHyphen/>
        <w:t>ных зон: рельеф и полезные ископаемые, климат, воды, почвы, расти</w:t>
      </w:r>
      <w:r w:rsidRPr="00FD0903">
        <w:rPr>
          <w:szCs w:val="28"/>
        </w:rPr>
        <w:softHyphen/>
        <w:t>тельный и животный мир. Проблемы охраны природных компонентов. Разработка проекта на тему «Природно-хозяйственный комплекс моей местности».</w:t>
      </w:r>
    </w:p>
    <w:p w:rsidR="00FD0903" w:rsidRPr="00FD0903" w:rsidRDefault="008174ED" w:rsidP="00FD0903">
      <w:pPr>
        <w:pStyle w:val="a3"/>
        <w:rPr>
          <w:szCs w:val="28"/>
        </w:rPr>
      </w:pPr>
      <w:r>
        <w:rPr>
          <w:szCs w:val="28"/>
        </w:rPr>
        <w:t xml:space="preserve">Раздел II. История Кубани </w:t>
      </w:r>
      <w:r w:rsidRPr="00FD0903">
        <w:rPr>
          <w:szCs w:val="28"/>
        </w:rPr>
        <w:t xml:space="preserve">в конце </w:t>
      </w:r>
      <w:r w:rsidR="00FD0903" w:rsidRPr="00FD0903">
        <w:rPr>
          <w:szCs w:val="28"/>
        </w:rPr>
        <w:t>XVI - XVII в. (1</w:t>
      </w:r>
      <w:r w:rsidR="00352681">
        <w:rPr>
          <w:szCs w:val="28"/>
        </w:rPr>
        <w:t>5</w:t>
      </w:r>
      <w:r w:rsidR="00FD0903" w:rsidRPr="00FD0903">
        <w:rPr>
          <w:szCs w:val="28"/>
        </w:rPr>
        <w:t xml:space="preserve"> ч)</w:t>
      </w:r>
    </w:p>
    <w:p w:rsidR="00FD0903" w:rsidRPr="00FD0903" w:rsidRDefault="00FD0903" w:rsidP="008174ED">
      <w:pPr>
        <w:pStyle w:val="a3"/>
        <w:rPr>
          <w:szCs w:val="28"/>
        </w:rPr>
      </w:pPr>
      <w:r w:rsidRPr="00FD0903">
        <w:rPr>
          <w:szCs w:val="28"/>
        </w:rPr>
        <w:t>Тема 5. Турецкие и крымско-татарские поселения</w:t>
      </w:r>
      <w:r w:rsidR="008174ED">
        <w:rPr>
          <w:szCs w:val="28"/>
        </w:rPr>
        <w:t xml:space="preserve"> </w:t>
      </w:r>
      <w:r w:rsidRPr="00FD0903">
        <w:rPr>
          <w:szCs w:val="28"/>
        </w:rPr>
        <w:t>на Кубани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>Повседневная жизнь гарнизонов турецких крепостей («Шахский остров» Тамань, Копыл, Ачу и др.). Управление территориями. Свиде</w:t>
      </w:r>
      <w:r w:rsidRPr="00FD0903">
        <w:rPr>
          <w:szCs w:val="28"/>
        </w:rPr>
        <w:softHyphen/>
        <w:t>тельства турецкого путешественника Эвлии Челеби о Кубани.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>Тема 6. Население кубанских земель в конце XVI - XVII в.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>Полиэтничность Северо-Западного Кавказа. Области расселения различных этнических групп на территории Кубани. Межэтнические контакты.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>Материальная культура и быт адыгов. Традиционные занятия. Ре</w:t>
      </w:r>
      <w:r w:rsidRPr="00FD0903">
        <w:rPr>
          <w:szCs w:val="28"/>
        </w:rPr>
        <w:softHyphen/>
        <w:t>мёсла и промыслы. Мастерство оружейников. Обработка рога и кости. Изготовление ковров и циновок. Художественная керамика. Резьба по дереву и металлу. Поселения западных адыгов. Жилища, утварь. Жен</w:t>
      </w:r>
      <w:r w:rsidRPr="00FD0903">
        <w:rPr>
          <w:szCs w:val="28"/>
        </w:rPr>
        <w:softHyphen/>
        <w:t>ский и мужской костюмы. Золотошвейное искусство.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>Военизированный уклад жизни черкесов. Система набегов. Адыг</w:t>
      </w:r>
      <w:r w:rsidRPr="00FD0903">
        <w:rPr>
          <w:szCs w:val="28"/>
        </w:rPr>
        <w:softHyphen/>
        <w:t>ские, русские и зарубежные авторы о наездничестве: Хан-Гирей, А. Бес- тужев-Марлинский, Э. Кемпфер.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>Обычаи и традиции адыгов. Гостеприимство, куначество, взаимопо</w:t>
      </w:r>
      <w:r w:rsidRPr="00FD0903">
        <w:rPr>
          <w:szCs w:val="28"/>
        </w:rPr>
        <w:softHyphen/>
        <w:t>мощь. Аталычество.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>Духовная культура адыгов. Устное народное творчество, обряды и праздники. Предания и легенды адыгов. Значение обычаев для сохра</w:t>
      </w:r>
      <w:r w:rsidRPr="00FD0903">
        <w:rPr>
          <w:szCs w:val="28"/>
        </w:rPr>
        <w:softHyphen/>
        <w:t>нения историко-культурных традиций. Нартский эпос - воплощение духовных ценностей народа. Религия - важнейший компонент духов</w:t>
      </w:r>
      <w:r w:rsidRPr="00FD0903">
        <w:rPr>
          <w:szCs w:val="28"/>
        </w:rPr>
        <w:softHyphen/>
        <w:t>ной культуры адыгов.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>Ногайцы - кочевники Прикубанья. Кубанская Ногайская Орда. Её от</w:t>
      </w:r>
      <w:r w:rsidRPr="00FD0903">
        <w:rPr>
          <w:szCs w:val="28"/>
        </w:rPr>
        <w:softHyphen/>
        <w:t>ношения с Россией и Крымским ханством.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>Традиционные занятия и материальная культура ногайцев. Кочевое скотоводство: коневодство, верблюдоводство, овцеводство. Жилище и одежда ногайцев.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lastRenderedPageBreak/>
        <w:t>Духовная культура ногайцев. Представления о мире, верования. Но</w:t>
      </w:r>
      <w:r w:rsidRPr="00FD0903">
        <w:rPr>
          <w:szCs w:val="28"/>
        </w:rPr>
        <w:softHyphen/>
        <w:t>гайский героический эпос «Эдиге».</w:t>
      </w:r>
    </w:p>
    <w:p w:rsidR="00FD0903" w:rsidRPr="009E5577" w:rsidRDefault="00FD0903" w:rsidP="009E5577">
      <w:pPr>
        <w:pStyle w:val="a3"/>
        <w:rPr>
          <w:szCs w:val="28"/>
        </w:rPr>
      </w:pPr>
      <w:r w:rsidRPr="00FD0903">
        <w:rPr>
          <w:szCs w:val="28"/>
        </w:rPr>
        <w:t>Тема 7. Освоение Кубани русскими переселенцами в XVII в.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>Последствия церковной реформы XVII в. Социальные потрясения «бунташного века». Переселенческие потоки на Кубань: беглые кре</w:t>
      </w:r>
      <w:r w:rsidRPr="00FD0903">
        <w:rPr>
          <w:szCs w:val="28"/>
        </w:rPr>
        <w:softHyphen/>
        <w:t>стьяне, донские казаки, старообрядцы. Отношения с официальной вла</w:t>
      </w:r>
      <w:r w:rsidRPr="00FD0903">
        <w:rPr>
          <w:szCs w:val="28"/>
        </w:rPr>
        <w:softHyphen/>
        <w:t>стью. Образ жизни и занятия кубанских казаков-раскольников. Кубан</w:t>
      </w:r>
      <w:r w:rsidRPr="00FD0903">
        <w:rPr>
          <w:szCs w:val="28"/>
        </w:rPr>
        <w:softHyphen/>
        <w:t>ские казаки-раскольники и Великое войско Донское.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>Борьба России за укрепление южных рубежей. Насущные задачи Российского государства на юге. Осада Азова и её уроки. Подвиг донцов и хопёрцев. Взятие Азова.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 xml:space="preserve">Итоговое повторение и проектная деятельность 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>Исследовательский проект на одну из тем: «Отражение истории на</w:t>
      </w:r>
      <w:r w:rsidRPr="00FD0903">
        <w:rPr>
          <w:szCs w:val="28"/>
        </w:rPr>
        <w:softHyphen/>
        <w:t>рода в его эпосе на примере адыгов и ногайцев»; «Кубань и внешняя политика России в конце XVI - XVII в.» или др.</w:t>
      </w:r>
    </w:p>
    <w:p w:rsidR="00FD0903" w:rsidRPr="00FD0903" w:rsidRDefault="00E921F1" w:rsidP="00E921F1">
      <w:pPr>
        <w:pStyle w:val="a3"/>
        <w:rPr>
          <w:szCs w:val="28"/>
        </w:rPr>
      </w:pPr>
      <w:r w:rsidRPr="00FD0903">
        <w:rPr>
          <w:szCs w:val="28"/>
        </w:rPr>
        <w:t>Раздел</w:t>
      </w:r>
      <w:r w:rsidR="00FD0903" w:rsidRPr="00FD0903">
        <w:rPr>
          <w:szCs w:val="28"/>
        </w:rPr>
        <w:t xml:space="preserve"> III. К</w:t>
      </w:r>
      <w:r w:rsidRPr="00FD0903">
        <w:rPr>
          <w:szCs w:val="28"/>
        </w:rPr>
        <w:t>убань</w:t>
      </w:r>
      <w:r w:rsidR="00FD0903" w:rsidRPr="00FD0903">
        <w:rPr>
          <w:szCs w:val="28"/>
        </w:rPr>
        <w:t xml:space="preserve"> </w:t>
      </w:r>
      <w:r w:rsidRPr="00FD0903">
        <w:rPr>
          <w:szCs w:val="28"/>
        </w:rPr>
        <w:t>в</w:t>
      </w:r>
      <w:r w:rsidR="00FD0903" w:rsidRPr="00FD0903">
        <w:rPr>
          <w:szCs w:val="28"/>
        </w:rPr>
        <w:t xml:space="preserve"> «</w:t>
      </w:r>
      <w:r w:rsidRPr="00FD0903">
        <w:rPr>
          <w:szCs w:val="28"/>
        </w:rPr>
        <w:t>книге большому чертежу</w:t>
      </w:r>
      <w:r w:rsidR="00FD0903" w:rsidRPr="00FD0903">
        <w:rPr>
          <w:szCs w:val="28"/>
        </w:rPr>
        <w:t>»,</w:t>
      </w:r>
      <w:r>
        <w:rPr>
          <w:szCs w:val="28"/>
        </w:rPr>
        <w:t xml:space="preserve"> в</w:t>
      </w:r>
      <w:r w:rsidRPr="00FD0903">
        <w:rPr>
          <w:szCs w:val="28"/>
        </w:rPr>
        <w:t xml:space="preserve"> записках путешественников, в документах </w:t>
      </w:r>
      <w:r w:rsidR="00FD0903" w:rsidRPr="00FD0903">
        <w:rPr>
          <w:szCs w:val="28"/>
        </w:rPr>
        <w:t>(</w:t>
      </w:r>
      <w:r w:rsidR="00352681">
        <w:rPr>
          <w:szCs w:val="28"/>
        </w:rPr>
        <w:t>6</w:t>
      </w:r>
      <w:r w:rsidR="00FD0903" w:rsidRPr="00FD0903">
        <w:rPr>
          <w:szCs w:val="28"/>
        </w:rPr>
        <w:t xml:space="preserve"> ч)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>Тема 8. Кубанская тематика в исторических документах,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>в трудах путешественников и учёных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>Кубанская тематика в «Книге Большому чертежу», в записках като</w:t>
      </w:r>
      <w:r w:rsidRPr="00FD0903">
        <w:rPr>
          <w:szCs w:val="28"/>
        </w:rPr>
        <w:softHyphen/>
        <w:t>лических миссионеров, в документах. Составление русскими землеме</w:t>
      </w:r>
      <w:r w:rsidRPr="00FD0903">
        <w:rPr>
          <w:szCs w:val="28"/>
        </w:rPr>
        <w:softHyphen/>
        <w:t>рами «Чертежа всему Московскому государству» («Большой чертёж»), «Книга Большому чертежу» Афанасия Мезенцова. Изображение на кар</w:t>
      </w:r>
      <w:r w:rsidRPr="00FD0903">
        <w:rPr>
          <w:szCs w:val="28"/>
        </w:rPr>
        <w:softHyphen/>
        <w:t>те верховьев Кубани.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>«Описание Чёрного моря и Татарии» Эмиддио Дортелли д’Асколи. Описание Темрюка, характеристика быта и нравов черкесов в работе Джованни да Лукка «Отчёт святой конгрегации». Отражение русско</w:t>
      </w:r>
      <w:r w:rsidRPr="00FD0903">
        <w:rPr>
          <w:szCs w:val="28"/>
        </w:rPr>
        <w:softHyphen/>
        <w:t>адыгских связей в боярских списках и дворцовых разрядах.</w:t>
      </w:r>
    </w:p>
    <w:p w:rsidR="00FD0903" w:rsidRPr="00FD0903" w:rsidRDefault="00FD0903" w:rsidP="00FD0903">
      <w:pPr>
        <w:pStyle w:val="a3"/>
        <w:rPr>
          <w:szCs w:val="28"/>
        </w:rPr>
      </w:pPr>
      <w:r w:rsidRPr="00FD0903">
        <w:rPr>
          <w:szCs w:val="28"/>
        </w:rPr>
        <w:t>Кубанские страницы «Книги путешествия» Эвлии Челеби. Быт и нра</w:t>
      </w:r>
      <w:r w:rsidRPr="00FD0903">
        <w:rPr>
          <w:szCs w:val="28"/>
        </w:rPr>
        <w:softHyphen/>
        <w:t>вы черкесов и ногайцев. Вопросы веры.</w:t>
      </w:r>
    </w:p>
    <w:p w:rsidR="008174ED" w:rsidRDefault="00FD0903" w:rsidP="008174ED">
      <w:pPr>
        <w:pStyle w:val="a3"/>
      </w:pPr>
      <w:r w:rsidRPr="00FD0903">
        <w:rPr>
          <w:szCs w:val="28"/>
        </w:rPr>
        <w:t xml:space="preserve">Итоговое повторение и проектная деятельность </w:t>
      </w:r>
      <w:r w:rsidRPr="00FD0903">
        <w:rPr>
          <w:rStyle w:val="71"/>
          <w:rFonts w:eastAsia="Trebuchet MS"/>
          <w:sz w:val="28"/>
          <w:szCs w:val="28"/>
        </w:rPr>
        <w:t>(</w:t>
      </w:r>
      <w:r w:rsidR="00352681">
        <w:rPr>
          <w:rStyle w:val="71"/>
          <w:rFonts w:eastAsia="Trebuchet MS"/>
          <w:sz w:val="28"/>
          <w:szCs w:val="28"/>
        </w:rPr>
        <w:t>2</w:t>
      </w:r>
      <w:r w:rsidRPr="00FD0903">
        <w:rPr>
          <w:rStyle w:val="71"/>
          <w:rFonts w:eastAsia="Trebuchet MS"/>
          <w:sz w:val="28"/>
          <w:szCs w:val="28"/>
        </w:rPr>
        <w:t xml:space="preserve"> ч</w:t>
      </w:r>
      <w:r w:rsidR="009E5577">
        <w:rPr>
          <w:rStyle w:val="71"/>
          <w:rFonts w:eastAsia="Trebuchet MS"/>
          <w:sz w:val="28"/>
          <w:szCs w:val="28"/>
        </w:rPr>
        <w:t>)</w:t>
      </w:r>
      <w:r w:rsidR="008174ED" w:rsidRPr="008174ED">
        <w:t xml:space="preserve"> </w:t>
      </w:r>
    </w:p>
    <w:p w:rsidR="008174ED" w:rsidRPr="00FD0903" w:rsidRDefault="008174ED" w:rsidP="008174ED">
      <w:pPr>
        <w:pStyle w:val="a3"/>
      </w:pPr>
      <w:r w:rsidRPr="00FD0903">
        <w:t>Население Кубани в конце XVI - XVII в. Освоение кубанских земель русскими переселенцами. Быт, материальная и духовная культура на</w:t>
      </w:r>
      <w:r w:rsidRPr="00FD0903">
        <w:softHyphen/>
        <w:t>родов, населявших Кубань. Знакомство с декоративно-прикладным ис</w:t>
      </w:r>
      <w:r w:rsidRPr="00FD0903">
        <w:softHyphen/>
        <w:t>кусством, народными мастерами, фольклорными коллективами своего населённого пункта. Посещение местного музея.</w:t>
      </w:r>
    </w:p>
    <w:p w:rsidR="008174ED" w:rsidRDefault="008174ED" w:rsidP="008174ED">
      <w:pPr>
        <w:pStyle w:val="a3"/>
      </w:pPr>
      <w:r w:rsidRPr="00FD0903">
        <w:t>Исследовательский проект по одной из изученных тем.</w:t>
      </w:r>
    </w:p>
    <w:p w:rsidR="008174ED" w:rsidRDefault="008174ED" w:rsidP="008174ED">
      <w:pPr>
        <w:pStyle w:val="a3"/>
      </w:pPr>
    </w:p>
    <w:p w:rsidR="008174ED" w:rsidRPr="008174ED" w:rsidRDefault="008174ED" w:rsidP="008174ED">
      <w:pPr>
        <w:pStyle w:val="a3"/>
      </w:pPr>
    </w:p>
    <w:p w:rsidR="00FD0903" w:rsidRDefault="008174ED" w:rsidP="008174ED">
      <w:pPr>
        <w:pStyle w:val="a3"/>
        <w:rPr>
          <w:rStyle w:val="71"/>
          <w:rFonts w:eastAsia="Trebuchet MS"/>
          <w:sz w:val="28"/>
          <w:szCs w:val="28"/>
        </w:rPr>
      </w:pPr>
      <w:r>
        <w:rPr>
          <w:bCs/>
        </w:rPr>
        <w:t xml:space="preserve">3 </w:t>
      </w:r>
      <w:r w:rsidRPr="009E5577">
        <w:rPr>
          <w:bCs/>
        </w:rPr>
        <w:t>Тематическое планирование</w:t>
      </w:r>
    </w:p>
    <w:p w:rsidR="009E5577" w:rsidRPr="00FD0903" w:rsidRDefault="009E5577" w:rsidP="00FD0903">
      <w:pPr>
        <w:pStyle w:val="a3"/>
        <w:rPr>
          <w:szCs w:val="28"/>
        </w:rPr>
      </w:pPr>
    </w:p>
    <w:tbl>
      <w:tblPr>
        <w:tblStyle w:val="aa"/>
        <w:tblpPr w:leftFromText="180" w:rightFromText="180" w:vertAnchor="text" w:horzAnchor="margin" w:tblpXSpec="center" w:tblpY="109"/>
        <w:tblW w:w="11366" w:type="dxa"/>
        <w:tblLayout w:type="fixed"/>
        <w:tblLook w:val="04A0"/>
      </w:tblPr>
      <w:tblGrid>
        <w:gridCol w:w="1444"/>
        <w:gridCol w:w="850"/>
        <w:gridCol w:w="1560"/>
        <w:gridCol w:w="850"/>
        <w:gridCol w:w="4820"/>
        <w:gridCol w:w="1842"/>
      </w:tblGrid>
      <w:tr w:rsidR="009E5577" w:rsidTr="009E5577">
        <w:tc>
          <w:tcPr>
            <w:tcW w:w="9524" w:type="dxa"/>
            <w:gridSpan w:val="5"/>
          </w:tcPr>
          <w:p w:rsidR="009E5577" w:rsidRDefault="009E5577" w:rsidP="009E5577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7 класс</w:t>
            </w:r>
          </w:p>
        </w:tc>
        <w:tc>
          <w:tcPr>
            <w:tcW w:w="1842" w:type="dxa"/>
          </w:tcPr>
          <w:p w:rsidR="009E5577" w:rsidRDefault="009E5577" w:rsidP="009E5577">
            <w:pPr>
              <w:pStyle w:val="a3"/>
              <w:ind w:firstLine="0"/>
              <w:rPr>
                <w:szCs w:val="28"/>
              </w:rPr>
            </w:pPr>
          </w:p>
        </w:tc>
      </w:tr>
      <w:tr w:rsidR="009E5577" w:rsidRPr="00974FCA" w:rsidTr="009E5577">
        <w:tc>
          <w:tcPr>
            <w:tcW w:w="1444" w:type="dxa"/>
          </w:tcPr>
          <w:p w:rsidR="009E5577" w:rsidRPr="00974FCA" w:rsidRDefault="009E5577" w:rsidP="009E5577">
            <w:pPr>
              <w:pStyle w:val="a3"/>
              <w:ind w:firstLine="0"/>
              <w:rPr>
                <w:sz w:val="24"/>
                <w:szCs w:val="24"/>
              </w:rPr>
            </w:pPr>
            <w:r w:rsidRPr="00974FCA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E5577" w:rsidRPr="00974FCA" w:rsidRDefault="009E5577" w:rsidP="009E5577">
            <w:pPr>
              <w:pStyle w:val="a3"/>
              <w:ind w:firstLine="0"/>
              <w:rPr>
                <w:sz w:val="24"/>
                <w:szCs w:val="24"/>
              </w:rPr>
            </w:pPr>
            <w:r w:rsidRPr="00974FC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ол-</w:t>
            </w:r>
            <w:r w:rsidRPr="00974FCA">
              <w:rPr>
                <w:sz w:val="24"/>
                <w:szCs w:val="24"/>
              </w:rPr>
              <w:t xml:space="preserve">во </w:t>
            </w:r>
            <w:r w:rsidRPr="00974FCA">
              <w:rPr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1560" w:type="dxa"/>
          </w:tcPr>
          <w:p w:rsidR="009E5577" w:rsidRPr="00974FCA" w:rsidRDefault="009E5577" w:rsidP="009E5577">
            <w:pPr>
              <w:pStyle w:val="a3"/>
              <w:ind w:firstLine="0"/>
              <w:rPr>
                <w:sz w:val="24"/>
                <w:szCs w:val="24"/>
              </w:rPr>
            </w:pPr>
            <w:r w:rsidRPr="00974FCA">
              <w:rPr>
                <w:sz w:val="24"/>
                <w:szCs w:val="24"/>
              </w:rPr>
              <w:lastRenderedPageBreak/>
              <w:t>Темы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E5577" w:rsidRPr="00974FCA" w:rsidRDefault="009E5577" w:rsidP="009E5577">
            <w:pPr>
              <w:pStyle w:val="a3"/>
              <w:ind w:firstLine="0"/>
              <w:rPr>
                <w:sz w:val="24"/>
                <w:szCs w:val="24"/>
              </w:rPr>
            </w:pPr>
            <w:r w:rsidRPr="00974FC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ол-</w:t>
            </w:r>
            <w:r w:rsidRPr="00974FCA">
              <w:rPr>
                <w:sz w:val="24"/>
                <w:szCs w:val="24"/>
              </w:rPr>
              <w:t xml:space="preserve">во </w:t>
            </w:r>
            <w:r w:rsidRPr="00974FCA">
              <w:rPr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4820" w:type="dxa"/>
          </w:tcPr>
          <w:p w:rsidR="009E5577" w:rsidRPr="00974FCA" w:rsidRDefault="009E5577" w:rsidP="009E5577">
            <w:pPr>
              <w:pStyle w:val="a3"/>
              <w:ind w:firstLine="0"/>
              <w:rPr>
                <w:sz w:val="24"/>
                <w:szCs w:val="24"/>
              </w:rPr>
            </w:pPr>
            <w:r w:rsidRPr="00974FCA">
              <w:rPr>
                <w:sz w:val="24"/>
                <w:szCs w:val="24"/>
              </w:rPr>
              <w:lastRenderedPageBreak/>
              <w:t>Основные виды деятельности (на уровне универсальных учебных действий)</w:t>
            </w:r>
          </w:p>
        </w:tc>
        <w:tc>
          <w:tcPr>
            <w:tcW w:w="1842" w:type="dxa"/>
          </w:tcPr>
          <w:p w:rsidR="009E5577" w:rsidRDefault="009E5577" w:rsidP="009E5577">
            <w:pPr>
              <w:spacing w:line="278" w:lineRule="exact"/>
            </w:pPr>
            <w:r>
              <w:rPr>
                <w:rStyle w:val="212pt"/>
                <w:rFonts w:eastAsiaTheme="minorEastAsia"/>
              </w:rPr>
              <w:t>Основные</w:t>
            </w:r>
          </w:p>
          <w:p w:rsidR="009E5577" w:rsidRDefault="009E5577" w:rsidP="009E5577">
            <w:pPr>
              <w:spacing w:line="278" w:lineRule="exact"/>
            </w:pPr>
            <w:r>
              <w:rPr>
                <w:rStyle w:val="212pt"/>
                <w:rFonts w:eastAsiaTheme="minorEastAsia"/>
              </w:rPr>
              <w:t>направления</w:t>
            </w:r>
          </w:p>
          <w:p w:rsidR="009E5577" w:rsidRDefault="009E5577" w:rsidP="009E5577">
            <w:pPr>
              <w:spacing w:line="278" w:lineRule="exact"/>
            </w:pPr>
            <w:r>
              <w:rPr>
                <w:rStyle w:val="212pt"/>
                <w:rFonts w:eastAsiaTheme="minorEastAsia"/>
              </w:rPr>
              <w:lastRenderedPageBreak/>
              <w:t>воспитательной</w:t>
            </w:r>
          </w:p>
          <w:p w:rsidR="009E5577" w:rsidRPr="00974FCA" w:rsidRDefault="009E5577" w:rsidP="009E55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rStyle w:val="212pt"/>
              </w:rPr>
              <w:t>деятельности</w:t>
            </w:r>
          </w:p>
        </w:tc>
      </w:tr>
      <w:tr w:rsidR="009E5577" w:rsidRPr="00974FCA" w:rsidTr="009E5577">
        <w:tc>
          <w:tcPr>
            <w:tcW w:w="1444" w:type="dxa"/>
          </w:tcPr>
          <w:p w:rsidR="009E5577" w:rsidRPr="00974FCA" w:rsidRDefault="009E5577" w:rsidP="009E55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Введение</w:t>
            </w:r>
          </w:p>
        </w:tc>
        <w:tc>
          <w:tcPr>
            <w:tcW w:w="850" w:type="dxa"/>
          </w:tcPr>
          <w:p w:rsidR="009E5577" w:rsidRPr="00974FCA" w:rsidRDefault="009E5577" w:rsidP="009E55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E5577" w:rsidRPr="00FD0903" w:rsidRDefault="009E5577" w:rsidP="009E5577">
            <w:pPr>
              <w:pStyle w:val="a3"/>
              <w:ind w:firstLine="0"/>
            </w:pPr>
            <w:r w:rsidRPr="00FD0903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>Земля отцов - моя земля.</w:t>
            </w:r>
          </w:p>
        </w:tc>
        <w:tc>
          <w:tcPr>
            <w:tcW w:w="850" w:type="dxa"/>
          </w:tcPr>
          <w:p w:rsidR="009E5577" w:rsidRPr="00FD0903" w:rsidRDefault="009E5577" w:rsidP="009E5577">
            <w:pPr>
              <w:pStyle w:val="a3"/>
              <w:ind w:firstLine="0"/>
            </w:pPr>
            <w:r>
              <w:t>1</w:t>
            </w:r>
          </w:p>
        </w:tc>
        <w:tc>
          <w:tcPr>
            <w:tcW w:w="4820" w:type="dxa"/>
          </w:tcPr>
          <w:p w:rsidR="009E5577" w:rsidRPr="009E5577" w:rsidRDefault="009E5577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>Называть основные события истории Кубани предше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ствовавших периодов. Приводить примеры зависимо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сти уровня развития общества от окружающей среды. Объяснять значение понятий </w:t>
            </w:r>
            <w:r w:rsidRPr="009E5577">
              <w:rPr>
                <w:rStyle w:val="2TrebuchetMS6pt0"/>
                <w:rFonts w:ascii="Times New Roman" w:hAnsi="Times New Roman" w:cs="Times New Roman"/>
                <w:b w:val="0"/>
                <w:sz w:val="22"/>
                <w:szCs w:val="22"/>
              </w:rPr>
              <w:t>природный территори</w:t>
            </w:r>
            <w:r w:rsidRPr="009E5577">
              <w:rPr>
                <w:rStyle w:val="2TrebuchetMS6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альный комплекс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 и </w:t>
            </w:r>
            <w:r w:rsidRPr="009E5577">
              <w:rPr>
                <w:rStyle w:val="2TrebuchetMS6pt0"/>
                <w:rFonts w:ascii="Times New Roman" w:hAnsi="Times New Roman" w:cs="Times New Roman"/>
                <w:b w:val="0"/>
                <w:sz w:val="22"/>
                <w:szCs w:val="22"/>
              </w:rPr>
              <w:t xml:space="preserve">природно-хозяйственный комплекс. 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>Ознакомиться со структурой учебного пособия и ап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паратом усвоения знаний.</w:t>
            </w:r>
          </w:p>
        </w:tc>
        <w:tc>
          <w:tcPr>
            <w:tcW w:w="1842" w:type="dxa"/>
          </w:tcPr>
          <w:p w:rsidR="009E5577" w:rsidRPr="009E5577" w:rsidRDefault="009E5577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Гражданское</w:t>
            </w:r>
          </w:p>
          <w:p w:rsidR="009E5577" w:rsidRPr="009E5577" w:rsidRDefault="009E5577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Патриотическое</w:t>
            </w:r>
          </w:p>
          <w:p w:rsidR="009E5577" w:rsidRPr="009E5577" w:rsidRDefault="009E5577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Духовно-нравственное</w:t>
            </w:r>
          </w:p>
          <w:p w:rsidR="009E5577" w:rsidRPr="009E5577" w:rsidRDefault="009E5577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Эстетическое</w:t>
            </w:r>
          </w:p>
          <w:p w:rsidR="009E5577" w:rsidRPr="009E5577" w:rsidRDefault="009E5577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Популяризация научных знаний среди детей</w:t>
            </w:r>
          </w:p>
          <w:p w:rsidR="009E5577" w:rsidRPr="009E5577" w:rsidRDefault="009E5577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Трудовое</w:t>
            </w:r>
          </w:p>
          <w:p w:rsidR="009E5577" w:rsidRPr="009E5577" w:rsidRDefault="009E5577" w:rsidP="009E5577">
            <w:pPr>
              <w:pStyle w:val="a3"/>
              <w:ind w:firstLine="0"/>
              <w:rPr>
                <w:rStyle w:val="212pt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9E5577">
              <w:rPr>
                <w:sz w:val="22"/>
              </w:rPr>
              <w:t>Экологическое</w:t>
            </w:r>
          </w:p>
        </w:tc>
      </w:tr>
      <w:tr w:rsidR="008174ED" w:rsidRPr="00974FCA" w:rsidTr="009E5577">
        <w:tc>
          <w:tcPr>
            <w:tcW w:w="1444" w:type="dxa"/>
            <w:vMerge w:val="restart"/>
          </w:tcPr>
          <w:p w:rsidR="008174ED" w:rsidRPr="006B44F6" w:rsidRDefault="008174ED" w:rsidP="009E5577">
            <w:pPr>
              <w:pStyle w:val="a3"/>
              <w:ind w:firstLine="0"/>
              <w:rPr>
                <w:sz w:val="24"/>
                <w:szCs w:val="24"/>
              </w:rPr>
            </w:pPr>
            <w:r w:rsidRPr="006B44F6">
              <w:rPr>
                <w:sz w:val="24"/>
                <w:szCs w:val="24"/>
              </w:rPr>
              <w:t>Раздел</w:t>
            </w:r>
            <w:r w:rsidRPr="00694F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694F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Природа К</w:t>
            </w:r>
            <w:r w:rsidRPr="006B44F6">
              <w:rPr>
                <w:sz w:val="24"/>
                <w:szCs w:val="24"/>
              </w:rPr>
              <w:t xml:space="preserve">убани. Хозяйственное освоение региона </w:t>
            </w:r>
          </w:p>
        </w:tc>
        <w:tc>
          <w:tcPr>
            <w:tcW w:w="850" w:type="dxa"/>
            <w:vMerge w:val="restart"/>
          </w:tcPr>
          <w:p w:rsidR="008174ED" w:rsidRPr="00974FCA" w:rsidRDefault="008174ED" w:rsidP="00352681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2681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174ED" w:rsidRPr="00974FCA" w:rsidRDefault="008174ED" w:rsidP="009E55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</w:t>
            </w:r>
          </w:p>
        </w:tc>
        <w:tc>
          <w:tcPr>
            <w:tcW w:w="850" w:type="dxa"/>
          </w:tcPr>
          <w:p w:rsidR="008174ED" w:rsidRPr="00974FCA" w:rsidRDefault="008174ED" w:rsidP="009E55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bottom"/>
          </w:tcPr>
          <w:p w:rsidR="008174ED" w:rsidRPr="009E5577" w:rsidRDefault="008174ED" w:rsidP="009E5577">
            <w:pPr>
              <w:pStyle w:val="a3"/>
              <w:ind w:firstLine="0"/>
              <w:rPr>
                <w:b/>
                <w:sz w:val="22"/>
              </w:rPr>
            </w:pP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Раскрывать значение понятий </w:t>
            </w:r>
            <w:r w:rsidRPr="009E5577">
              <w:rPr>
                <w:rStyle w:val="2TrebuchetMS6pt0"/>
                <w:rFonts w:ascii="Times New Roman" w:hAnsi="Times New Roman" w:cs="Times New Roman"/>
                <w:b w:val="0"/>
                <w:sz w:val="22"/>
                <w:szCs w:val="22"/>
              </w:rPr>
              <w:t>степь, природный ком</w:t>
            </w:r>
            <w:r w:rsidRPr="009E5577">
              <w:rPr>
                <w:rStyle w:val="2TrebuchetMS6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плекс, природная зона, природные компоненты, сухо</w:t>
            </w:r>
            <w:r w:rsidRPr="009E5577">
              <w:rPr>
                <w:rStyle w:val="2TrebuchetMS6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вей.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 Характеризовать географическое положение и природные особенности Азово-Кубанской равнины. Показывать на карте степные реки: Понуру, Кочеты, Кирпили, Бейсуг, Челбас, Албаши, Ясени, Ею. Объ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яснять происхождение географических названий. Комментировать высказывание: «Чернозёмные по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чвы - богатство Краснодарского края». Объяснять взаимосвязь между климатическими условиями и видовым составом растительного и животного мира Азово-Кубанской равнины.</w:t>
            </w:r>
            <w:r w:rsidRPr="009E5577">
              <w:rPr>
                <w:rStyle w:val="5"/>
                <w:b w:val="0"/>
                <w:sz w:val="22"/>
                <w:szCs w:val="22"/>
              </w:rPr>
              <w:t xml:space="preserve"> 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Раскрывать значение понятий </w:t>
            </w:r>
            <w:r w:rsidRPr="009E5577">
              <w:rPr>
                <w:rStyle w:val="2TrebuchetMS6pt0"/>
                <w:rFonts w:ascii="Times New Roman" w:hAnsi="Times New Roman" w:cs="Times New Roman"/>
                <w:b w:val="0"/>
                <w:sz w:val="22"/>
                <w:szCs w:val="22"/>
              </w:rPr>
              <w:t>сопки, галофиты, гря</w:t>
            </w:r>
            <w:r w:rsidRPr="009E5577">
              <w:rPr>
                <w:rStyle w:val="2TrebuchetMS6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зевой вулкан, лиман, плавни.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 Характеризовать при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родные комплексы Таманского полуострова и За- кубанской равнины, объяснять причины сходства и различий. Показывать на карте реки: Абин, Иль, Хабль, Адагум, Афипс, а также озёра: Солёное, Голубицкое. Объяснять происхождение географических названий. Рассказывать об особенностях животного и расти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тельного мира Закубанья и Таманского полуострова.</w:t>
            </w:r>
            <w:r w:rsidRPr="009E5577">
              <w:rPr>
                <w:rStyle w:val="5"/>
                <w:b w:val="0"/>
                <w:sz w:val="22"/>
                <w:szCs w:val="22"/>
              </w:rPr>
              <w:t xml:space="preserve"> 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Раскрывать значение понятий </w:t>
            </w:r>
            <w:r w:rsidRPr="009E5577">
              <w:rPr>
                <w:rStyle w:val="2TrebuchetMS6pt0"/>
                <w:rFonts w:ascii="Times New Roman" w:hAnsi="Times New Roman" w:cs="Times New Roman"/>
                <w:b w:val="0"/>
                <w:sz w:val="22"/>
                <w:szCs w:val="22"/>
              </w:rPr>
              <w:t>ветровая эрозия, струк</w:t>
            </w:r>
            <w:r w:rsidRPr="009E5577">
              <w:rPr>
                <w:rStyle w:val="2TrebuchetMS6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тура почвы, севооборот, орошение, мелиорация.</w:t>
            </w:r>
            <w:r w:rsidRPr="009E5577">
              <w:rPr>
                <w:rStyle w:val="5"/>
                <w:b w:val="0"/>
                <w:sz w:val="22"/>
                <w:szCs w:val="22"/>
              </w:rPr>
              <w:t xml:space="preserve"> 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>Объяснять, почему степная и лесостепная зоны ин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тенсивно осваиваются человеком. Анализировать по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следствия воздействия человека на природный ком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плекс кубанской степи.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>Оценивать обеспеченность равнинной части края природными богатствами и делать выводы. Назы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вать крупные населённые пункты, расположенные в степной и лесостепной зонах Краснодарского края. Приводить примеры хозяйственной деятельности, на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правленной на сохранение природных компонентов. Высказывать и аргументировать свою точку зрения по вопросам охраны природы.</w:t>
            </w:r>
          </w:p>
        </w:tc>
        <w:tc>
          <w:tcPr>
            <w:tcW w:w="1842" w:type="dxa"/>
          </w:tcPr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Гражданское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Патриотическое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Духовно-нравственное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Эстетическое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Популяризация научных знаний среди детей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Трудовое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Экологическое</w:t>
            </w:r>
          </w:p>
          <w:p w:rsidR="008174ED" w:rsidRPr="009E5577" w:rsidRDefault="008174ED" w:rsidP="009E5577">
            <w:pPr>
              <w:spacing w:line="278" w:lineRule="exact"/>
              <w:rPr>
                <w:rStyle w:val="212pt"/>
                <w:rFonts w:eastAsiaTheme="minorEastAsia"/>
                <w:sz w:val="22"/>
                <w:szCs w:val="22"/>
              </w:rPr>
            </w:pPr>
          </w:p>
        </w:tc>
      </w:tr>
      <w:tr w:rsidR="008174ED" w:rsidRPr="00974FCA" w:rsidTr="009E5577">
        <w:tc>
          <w:tcPr>
            <w:tcW w:w="1444" w:type="dxa"/>
            <w:vMerge/>
          </w:tcPr>
          <w:p w:rsidR="008174ED" w:rsidRPr="00974FCA" w:rsidRDefault="008174ED" w:rsidP="009E557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74ED" w:rsidRPr="00974FCA" w:rsidRDefault="008174ED" w:rsidP="009E557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74ED" w:rsidRPr="006B0FC2" w:rsidRDefault="008174ED" w:rsidP="009E5577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6B0FC2">
              <w:rPr>
                <w:rStyle w:val="21"/>
                <w:b w:val="0"/>
                <w:sz w:val="24"/>
                <w:szCs w:val="24"/>
              </w:rPr>
              <w:t xml:space="preserve">Предгорья и горы Западного </w:t>
            </w:r>
            <w:r w:rsidRPr="006B0FC2">
              <w:rPr>
                <w:rStyle w:val="21"/>
                <w:b w:val="0"/>
                <w:sz w:val="24"/>
                <w:szCs w:val="24"/>
              </w:rPr>
              <w:lastRenderedPageBreak/>
              <w:t>Кавказа</w:t>
            </w:r>
          </w:p>
        </w:tc>
        <w:tc>
          <w:tcPr>
            <w:tcW w:w="850" w:type="dxa"/>
          </w:tcPr>
          <w:p w:rsidR="008174ED" w:rsidRPr="00974FCA" w:rsidRDefault="008174ED" w:rsidP="009E55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vAlign w:val="bottom"/>
          </w:tcPr>
          <w:p w:rsidR="008174ED" w:rsidRPr="009E5577" w:rsidRDefault="008174ED" w:rsidP="009E5577">
            <w:pPr>
              <w:pStyle w:val="a3"/>
              <w:ind w:firstLine="0"/>
              <w:rPr>
                <w:b/>
                <w:sz w:val="22"/>
              </w:rPr>
            </w:pP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Раскрывать значение понятий </w:t>
            </w:r>
            <w:r w:rsidRPr="009E5577">
              <w:rPr>
                <w:rStyle w:val="2TrebuchetMS6pt0"/>
                <w:rFonts w:ascii="Times New Roman" w:hAnsi="Times New Roman" w:cs="Times New Roman"/>
                <w:b w:val="0"/>
                <w:sz w:val="22"/>
                <w:szCs w:val="22"/>
              </w:rPr>
              <w:t>паводок, отряд воро</w:t>
            </w:r>
            <w:r w:rsidRPr="009E5577">
              <w:rPr>
                <w:rStyle w:val="2TrebuchetMS6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бьиные.</w:t>
            </w:r>
            <w:r w:rsidRPr="009E5577">
              <w:rPr>
                <w:b/>
                <w:sz w:val="22"/>
              </w:rPr>
              <w:t xml:space="preserve"> 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>Характеризовать природные условия предгорной зоны Краснодарского края.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b/>
                <w:sz w:val="22"/>
              </w:rPr>
            </w:pP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Рассказывать об особенностях рек - притоков 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Кубани (Белая, Пшиш, Уруп, Лаба). Уметь находить и показы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вать их на карте. Объяснять происхождение названий. Оценивать природные условия предгорий Западно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го Кавказа с точки зрения удобства для проживания людей.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b/>
                <w:sz w:val="22"/>
              </w:rPr>
            </w:pP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>Называть полезные ископаемые, добываемые в пред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горье, раскрывать их роль в развитии хозяйства края. Готовить проекты по теме. Раскрывать значение понятий </w:t>
            </w:r>
            <w:r w:rsidRPr="009E5577">
              <w:rPr>
                <w:rStyle w:val="2TrebuchetMS6pt0"/>
                <w:rFonts w:ascii="Times New Roman" w:hAnsi="Times New Roman" w:cs="Times New Roman"/>
                <w:b w:val="0"/>
                <w:sz w:val="22"/>
                <w:szCs w:val="22"/>
              </w:rPr>
              <w:t>эндемики, реликты, злаки.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 Объяснять, в чём заключается своеобразие при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родных условий горной части Краснодарского края. Называть высотные пояса в горах Кавказа. Показывать на карте гору Цахвоа.</w:t>
            </w:r>
            <w:r w:rsidRPr="009E5577">
              <w:rPr>
                <w:b/>
                <w:sz w:val="22"/>
              </w:rPr>
              <w:t xml:space="preserve"> 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>Характеризовать живой мир; приводить примеры эн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демичных и реликтовых видов растений и животных. Анализировать влияние природных условий горной местности на образ жизни и здоровье человека. Раскрывать значение понятий </w:t>
            </w:r>
            <w:r w:rsidRPr="009E5577">
              <w:rPr>
                <w:rStyle w:val="2TrebuchetMS6pt0"/>
                <w:rFonts w:ascii="Times New Roman" w:hAnsi="Times New Roman" w:cs="Times New Roman"/>
                <w:b w:val="0"/>
                <w:sz w:val="22"/>
                <w:szCs w:val="22"/>
              </w:rPr>
              <w:t>рафтинг, карстовые колодцы, браконьерство.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b/>
                <w:sz w:val="22"/>
              </w:rPr>
            </w:pP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>Называть причины сокращения площади лесов и высокогорных лугов на территории Краснодарского края.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b/>
                <w:sz w:val="22"/>
              </w:rPr>
            </w:pP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>Показывать на карте административные районы края, территория которых располагается на северных скло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нах Кавказских гор.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b/>
                <w:sz w:val="22"/>
              </w:rPr>
            </w:pP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>Давать оценку степени воздействия человека на при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роду гор Западного Кавказа.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b/>
                <w:sz w:val="22"/>
              </w:rPr>
            </w:pP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>Рассказывать о мероприятиях, проводимых в крае с целью сохранения древесной растительности. Предлагать варианты разумного использования при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родных богатств горной части края.</w:t>
            </w:r>
          </w:p>
        </w:tc>
        <w:tc>
          <w:tcPr>
            <w:tcW w:w="1842" w:type="dxa"/>
          </w:tcPr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lastRenderedPageBreak/>
              <w:t>Гражданское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Патриотическое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Духовно-нравственное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lastRenderedPageBreak/>
              <w:t>Эстетическое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Популяризация научных знаний среди детей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Трудовое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Экологическое</w:t>
            </w:r>
          </w:p>
          <w:p w:rsidR="008174ED" w:rsidRPr="009E5577" w:rsidRDefault="008174ED" w:rsidP="009E5577">
            <w:pPr>
              <w:spacing w:line="278" w:lineRule="exact"/>
              <w:rPr>
                <w:rStyle w:val="212pt"/>
                <w:rFonts w:eastAsiaTheme="minorEastAsia"/>
                <w:sz w:val="22"/>
                <w:szCs w:val="22"/>
              </w:rPr>
            </w:pPr>
          </w:p>
        </w:tc>
      </w:tr>
      <w:tr w:rsidR="008174ED" w:rsidRPr="009E5577" w:rsidTr="009E5577">
        <w:tc>
          <w:tcPr>
            <w:tcW w:w="1444" w:type="dxa"/>
            <w:vMerge/>
          </w:tcPr>
          <w:p w:rsidR="008174ED" w:rsidRPr="009E5577" w:rsidRDefault="008174ED" w:rsidP="009E557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74ED" w:rsidRPr="009E5577" w:rsidRDefault="008174ED" w:rsidP="009E557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74ED" w:rsidRPr="009E5577" w:rsidRDefault="008174ED" w:rsidP="009E5577">
            <w:pPr>
              <w:pStyle w:val="a3"/>
              <w:ind w:firstLine="0"/>
              <w:rPr>
                <w:sz w:val="24"/>
                <w:szCs w:val="24"/>
              </w:rPr>
            </w:pPr>
            <w:r w:rsidRPr="009E5577">
              <w:rPr>
                <w:rStyle w:val="21"/>
                <w:b w:val="0"/>
                <w:sz w:val="24"/>
                <w:szCs w:val="24"/>
              </w:rPr>
              <w:t>Природа Азовского и Черноморского побережий Краснодарского края</w:t>
            </w:r>
          </w:p>
        </w:tc>
        <w:tc>
          <w:tcPr>
            <w:tcW w:w="850" w:type="dxa"/>
          </w:tcPr>
          <w:p w:rsidR="008174ED" w:rsidRPr="009E5577" w:rsidRDefault="008174ED" w:rsidP="009E5577">
            <w:pPr>
              <w:pStyle w:val="a3"/>
              <w:ind w:firstLine="0"/>
              <w:rPr>
                <w:sz w:val="24"/>
                <w:szCs w:val="24"/>
              </w:rPr>
            </w:pPr>
            <w:r w:rsidRPr="009E5577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bottom"/>
          </w:tcPr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Раскрывать значение понятий </w:t>
            </w:r>
            <w:r w:rsidRPr="009E5577">
              <w:rPr>
                <w:rStyle w:val="2TrebuchetMS6pt0"/>
                <w:rFonts w:ascii="Times New Roman" w:hAnsi="Times New Roman" w:cs="Times New Roman"/>
                <w:b w:val="0"/>
                <w:sz w:val="22"/>
                <w:szCs w:val="22"/>
              </w:rPr>
              <w:t>нерестилище, гидро</w:t>
            </w:r>
            <w:r w:rsidRPr="009E5577">
              <w:rPr>
                <w:rStyle w:val="2TrebuchetMS6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технические сооружения.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 Характеризовать природ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ные особенности Азовского побережья. Называть и показывать на карте наиболее крупные косы и лима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ны на берегу Азовского моря.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>Определять роль лиманов и плавней в формирова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нии природного комплекса Приазовья. Давать оценку хозяйственной деятельности человека на территории Приазовья. Показывать на карте административные районы и крупные населённые пункты Краснодар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ского края, расположенные на Азовском побережье. Учиться прогнозировать изменение природно-хозяй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ственных комплексов во времени на примерах терри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тории Приазовья.</w:t>
            </w:r>
            <w:r w:rsidRPr="009E5577">
              <w:rPr>
                <w:rStyle w:val="5"/>
                <w:sz w:val="22"/>
                <w:szCs w:val="22"/>
              </w:rPr>
              <w:t xml:space="preserve"> 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Раскрывать значение понятий </w:t>
            </w:r>
            <w:r w:rsidRPr="009E5577">
              <w:rPr>
                <w:rStyle w:val="2TrebuchetMS6pt0"/>
                <w:rFonts w:ascii="Times New Roman" w:hAnsi="Times New Roman" w:cs="Times New Roman"/>
                <w:b w:val="0"/>
                <w:sz w:val="22"/>
                <w:szCs w:val="22"/>
              </w:rPr>
              <w:t xml:space="preserve">пляжная полоса, бонсай. 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>Характеризовать природные особенности Черномор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ского побережья в пределах Краснодарского края. Называть и показывать на карте реки: Мзымта, Псоу, Сочи, Туапсе, Шахе и др., а также озёра: Абрау, Чем- бурское. 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Рассказывать о почвах, растительном и жи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вотном мире. Знать охраняемые природные объекты и достопримечательности Черноморского побережья. Сравнивать хозяйственную деятельность жителей Азовского и Черноморского побережий. Делать вывод о своеобразии природно-хозяйственного комплекса Черноморского побережья. Прогнозировать измене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ние во времени природно-хозяйственного комплекса побережья Чёрного моря.</w:t>
            </w:r>
          </w:p>
        </w:tc>
        <w:tc>
          <w:tcPr>
            <w:tcW w:w="1842" w:type="dxa"/>
          </w:tcPr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lastRenderedPageBreak/>
              <w:t>Гражданское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Патриотическое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Духовно-нравственное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Эстетическое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Популяризация научных знаний среди детей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Трудовое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Экологическое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rStyle w:val="212pt"/>
                <w:rFonts w:eastAsiaTheme="minorEastAsia"/>
                <w:sz w:val="22"/>
                <w:szCs w:val="22"/>
              </w:rPr>
            </w:pPr>
          </w:p>
        </w:tc>
      </w:tr>
      <w:tr w:rsidR="008174ED" w:rsidRPr="009E5577" w:rsidTr="009E5577">
        <w:tc>
          <w:tcPr>
            <w:tcW w:w="1444" w:type="dxa"/>
            <w:vMerge/>
          </w:tcPr>
          <w:p w:rsidR="008174ED" w:rsidRPr="009E5577" w:rsidRDefault="008174ED" w:rsidP="009E557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74ED" w:rsidRPr="009E5577" w:rsidRDefault="008174ED" w:rsidP="009E557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74ED" w:rsidRPr="009E5577" w:rsidRDefault="008174ED" w:rsidP="009E5577">
            <w:pPr>
              <w:pStyle w:val="a3"/>
              <w:ind w:firstLine="0"/>
              <w:rPr>
                <w:sz w:val="24"/>
                <w:szCs w:val="24"/>
              </w:rPr>
            </w:pPr>
            <w:r w:rsidRPr="009E5577">
              <w:rPr>
                <w:sz w:val="24"/>
                <w:szCs w:val="24"/>
              </w:rPr>
              <w:t>Моря</w:t>
            </w:r>
          </w:p>
        </w:tc>
        <w:tc>
          <w:tcPr>
            <w:tcW w:w="850" w:type="dxa"/>
          </w:tcPr>
          <w:p w:rsidR="008174ED" w:rsidRPr="009E5577" w:rsidRDefault="008174ED" w:rsidP="009E5577">
            <w:pPr>
              <w:pStyle w:val="a3"/>
              <w:ind w:firstLine="0"/>
              <w:rPr>
                <w:sz w:val="24"/>
                <w:szCs w:val="24"/>
              </w:rPr>
            </w:pPr>
            <w:r w:rsidRPr="009E5577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174ED" w:rsidRPr="009E5577" w:rsidRDefault="008174ED" w:rsidP="009E5577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Раскрывать значение понятий </w:t>
            </w:r>
            <w:r w:rsidRPr="009E5577">
              <w:rPr>
                <w:rStyle w:val="2TrebuchetMS6pt0"/>
                <w:rFonts w:ascii="Times New Roman" w:hAnsi="Times New Roman" w:cs="Times New Roman"/>
                <w:b w:val="0"/>
                <w:sz w:val="24"/>
                <w:szCs w:val="24"/>
              </w:rPr>
              <w:t>буны, солёность, кон</w:t>
            </w:r>
            <w:r w:rsidRPr="009E5577">
              <w:rPr>
                <w:rStyle w:val="2TrebuchetMS6pt0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венция.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 xml:space="preserve"> Характеризовать географическое положение и природные особенности Черноморского бассейна. Сравнивать Чёрное море с другими морями России; устанавливать черты сходства и различия. Раскрывать роль и значение Чёрного моря в развитии кубанского региона. Рассказывать об обитателях Черноморского бассейна. Называть основные причины нарушения природного равновесия в Азово-Черноморском бас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сейне, предлагать меры по сохранению экосистемы водоёма.</w:t>
            </w:r>
            <w:r w:rsidRPr="009E5577">
              <w:rPr>
                <w:rStyle w:val="5"/>
                <w:b w:val="0"/>
                <w:sz w:val="24"/>
                <w:szCs w:val="24"/>
              </w:rPr>
              <w:t xml:space="preserve"> 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Раскрывать значение понятий </w:t>
            </w:r>
            <w:r w:rsidRPr="009E5577">
              <w:rPr>
                <w:rStyle w:val="2TrebuchetMS6pt0"/>
                <w:rFonts w:ascii="Times New Roman" w:hAnsi="Times New Roman" w:cs="Times New Roman"/>
                <w:b w:val="0"/>
                <w:sz w:val="24"/>
                <w:szCs w:val="24"/>
              </w:rPr>
              <w:t xml:space="preserve">биомасса, планктон. 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>Характеризовать природные особенности Азовского моря. Объяснять, в чём состоит уникальность и своео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бразие водоёма.</w:t>
            </w:r>
            <w:r w:rsidRPr="009E5577">
              <w:rPr>
                <w:rStyle w:val="5"/>
                <w:b w:val="0"/>
                <w:sz w:val="24"/>
                <w:szCs w:val="24"/>
              </w:rPr>
              <w:t xml:space="preserve"> 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t>Рассказывать об обитателях морского бассейна. Рас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крывать роль и значение Азовского моря в развитии кубанского региона. Готовить проект об экологиче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ских проблемах и охране природы Азово-Черномор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ского бассейна.</w:t>
            </w:r>
          </w:p>
        </w:tc>
        <w:tc>
          <w:tcPr>
            <w:tcW w:w="1842" w:type="dxa"/>
          </w:tcPr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Гражданское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Патриотическое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Духовно-нравственное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Эстетическое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Популяризация научных знаний среди детей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Трудовое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Экологическое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rStyle w:val="212pt"/>
                <w:rFonts w:eastAsiaTheme="minorEastAsia"/>
                <w:sz w:val="22"/>
                <w:szCs w:val="22"/>
              </w:rPr>
            </w:pPr>
          </w:p>
        </w:tc>
      </w:tr>
      <w:tr w:rsidR="008174ED" w:rsidRPr="009E5577" w:rsidTr="009E5577">
        <w:tc>
          <w:tcPr>
            <w:tcW w:w="1444" w:type="dxa"/>
            <w:vMerge/>
          </w:tcPr>
          <w:p w:rsidR="008174ED" w:rsidRPr="009E5577" w:rsidRDefault="008174ED" w:rsidP="009E557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174ED" w:rsidRPr="009E5577" w:rsidRDefault="008174ED" w:rsidP="009E5577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74ED" w:rsidRPr="009E5577" w:rsidRDefault="008174ED" w:rsidP="009E5577">
            <w:pPr>
              <w:pStyle w:val="a3"/>
              <w:ind w:firstLine="0"/>
              <w:rPr>
                <w:sz w:val="24"/>
                <w:szCs w:val="24"/>
              </w:rPr>
            </w:pPr>
            <w:r w:rsidRPr="009E5577">
              <w:rPr>
                <w:rStyle w:val="21"/>
                <w:b w:val="0"/>
                <w:sz w:val="24"/>
                <w:szCs w:val="24"/>
              </w:rPr>
              <w:t>Итоговое повторение и проектная деятельность</w:t>
            </w:r>
          </w:p>
        </w:tc>
        <w:tc>
          <w:tcPr>
            <w:tcW w:w="850" w:type="dxa"/>
          </w:tcPr>
          <w:p w:rsidR="008174ED" w:rsidRPr="009E5577" w:rsidRDefault="00352681" w:rsidP="009E55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174ED" w:rsidRPr="009E5577" w:rsidRDefault="008174ED" w:rsidP="009E5577">
            <w:pPr>
              <w:pStyle w:val="a3"/>
              <w:ind w:firstLine="0"/>
              <w:rPr>
                <w:b/>
              </w:rPr>
            </w:pP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>Называть основные природно-хозяйственные комплек</w:t>
            </w: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сы, сформировавшиеся на территории Краснодарского края.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b/>
              </w:rPr>
            </w:pP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>Знать, в чём заключается своеобразие каждого из них. Характеризовать современное состояние природных компонентов равнин и горной части края. Оценивать роль деятельности человека в изменении природного облика кубанского региона.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b/>
              </w:rPr>
            </w:pPr>
            <w:r w:rsidRPr="009E5577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>Называть проблемы охраны природных компонентов и предлагать пути их решения. Готовить проект по теме «Природно-хозяйственные комплексы моей местности».</w:t>
            </w:r>
          </w:p>
        </w:tc>
        <w:tc>
          <w:tcPr>
            <w:tcW w:w="1842" w:type="dxa"/>
          </w:tcPr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Гражданское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Патриотическое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Духовно-нравственное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Эстетическое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Популяризация научных знаний среди детей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Трудовое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Экологическое</w:t>
            </w:r>
          </w:p>
          <w:p w:rsidR="008174ED" w:rsidRPr="009E5577" w:rsidRDefault="008174ED" w:rsidP="009E5577">
            <w:pPr>
              <w:pStyle w:val="a3"/>
              <w:ind w:firstLine="0"/>
              <w:rPr>
                <w:rStyle w:val="212pt"/>
                <w:rFonts w:eastAsiaTheme="minorEastAsia"/>
                <w:sz w:val="22"/>
                <w:szCs w:val="22"/>
              </w:rPr>
            </w:pPr>
          </w:p>
        </w:tc>
      </w:tr>
      <w:tr w:rsidR="00DD015A" w:rsidRPr="009E5577" w:rsidTr="009E5577">
        <w:tc>
          <w:tcPr>
            <w:tcW w:w="1444" w:type="dxa"/>
            <w:vMerge w:val="restart"/>
          </w:tcPr>
          <w:p w:rsidR="00DD015A" w:rsidRPr="008174ED" w:rsidRDefault="00DD015A" w:rsidP="00DD015A">
            <w:pPr>
              <w:pStyle w:val="a3"/>
              <w:ind w:firstLine="0"/>
              <w:rPr>
                <w:sz w:val="24"/>
                <w:szCs w:val="24"/>
              </w:rPr>
            </w:pPr>
            <w:r w:rsidRPr="008174ED">
              <w:rPr>
                <w:sz w:val="24"/>
                <w:szCs w:val="24"/>
              </w:rPr>
              <w:t xml:space="preserve">Раздел II. История Кубани в конце XVI - XVII в. </w:t>
            </w:r>
          </w:p>
        </w:tc>
        <w:tc>
          <w:tcPr>
            <w:tcW w:w="850" w:type="dxa"/>
            <w:vMerge w:val="restart"/>
          </w:tcPr>
          <w:p w:rsidR="00DD015A" w:rsidRPr="009E5577" w:rsidRDefault="00DD015A" w:rsidP="000E78D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DD015A" w:rsidRPr="008174ED" w:rsidRDefault="00DD015A" w:rsidP="009E5577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8174ED">
              <w:rPr>
                <w:rStyle w:val="21"/>
                <w:b w:val="0"/>
                <w:sz w:val="24"/>
                <w:szCs w:val="24"/>
              </w:rPr>
              <w:t>Турецкие и крымско-татарские поселения на Кубани</w:t>
            </w:r>
          </w:p>
        </w:tc>
        <w:tc>
          <w:tcPr>
            <w:tcW w:w="850" w:type="dxa"/>
          </w:tcPr>
          <w:p w:rsidR="00DD015A" w:rsidRPr="009E5577" w:rsidRDefault="00DD015A" w:rsidP="009E5577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D015A" w:rsidRPr="008174ED" w:rsidRDefault="00DD015A" w:rsidP="009E5577">
            <w:pPr>
              <w:pStyle w:val="a3"/>
              <w:ind w:firstLine="0"/>
              <w:rPr>
                <w:b/>
                <w:sz w:val="22"/>
              </w:rPr>
            </w:pPr>
            <w:r w:rsidRPr="008174ED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Раскрывать значение понятий </w:t>
            </w:r>
            <w:r w:rsidRPr="008174ED">
              <w:rPr>
                <w:rStyle w:val="2TrebuchetMS6pt0"/>
                <w:rFonts w:ascii="Times New Roman" w:hAnsi="Times New Roman" w:cs="Times New Roman"/>
                <w:b w:val="0"/>
                <w:sz w:val="22"/>
                <w:szCs w:val="22"/>
              </w:rPr>
              <w:t>паша, янычар, резиден</w:t>
            </w:r>
            <w:r w:rsidRPr="008174ED">
              <w:rPr>
                <w:rStyle w:val="2TrebuchetMS6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ция, форт.</w:t>
            </w:r>
            <w:r w:rsidRPr="008174ED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 Рассказывать о поселениях, существовав</w:t>
            </w:r>
            <w:r w:rsidRPr="008174ED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ших в Прикубанье и Северо-Восточном Причерномо</w:t>
            </w:r>
            <w:r w:rsidRPr="008174ED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рье в конце XVII - XVIII в. Показывать их на карте. Называть основные предметы товарообмена на Севе</w:t>
            </w:r>
            <w:r w:rsidRPr="008174ED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ро-Западном </w:t>
            </w:r>
            <w:r w:rsidRPr="008174ED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Кавказе. Характеризовать особенности хозяйственного уклада населения крепостей. Опреде</w:t>
            </w:r>
            <w:r w:rsidRPr="008174ED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лять военно-экономическую значимость кубанского региона.</w:t>
            </w:r>
          </w:p>
        </w:tc>
        <w:tc>
          <w:tcPr>
            <w:tcW w:w="1842" w:type="dxa"/>
          </w:tcPr>
          <w:p w:rsidR="00DD015A" w:rsidRPr="009E5577" w:rsidRDefault="00DD015A" w:rsidP="009E5577">
            <w:pPr>
              <w:pStyle w:val="a3"/>
              <w:ind w:firstLine="0"/>
              <w:rPr>
                <w:rStyle w:val="212pt"/>
                <w:rFonts w:eastAsiaTheme="minorEastAsia"/>
              </w:rPr>
            </w:pPr>
          </w:p>
        </w:tc>
      </w:tr>
      <w:tr w:rsidR="00DD015A" w:rsidRPr="009E5577" w:rsidTr="009E5577">
        <w:tc>
          <w:tcPr>
            <w:tcW w:w="1444" w:type="dxa"/>
            <w:vMerge/>
          </w:tcPr>
          <w:p w:rsidR="00DD015A" w:rsidRPr="009E5577" w:rsidRDefault="00DD015A" w:rsidP="006E54CA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D015A" w:rsidRPr="009E5577" w:rsidRDefault="00DD015A" w:rsidP="006E54CA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015A" w:rsidRPr="008174ED" w:rsidRDefault="00DD015A" w:rsidP="006E54C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8174ED">
              <w:rPr>
                <w:rStyle w:val="21"/>
                <w:b w:val="0"/>
                <w:sz w:val="24"/>
                <w:szCs w:val="24"/>
              </w:rPr>
              <w:t>Население кубанских земель в конце XVI - XVII в.</w:t>
            </w:r>
          </w:p>
        </w:tc>
        <w:tc>
          <w:tcPr>
            <w:tcW w:w="850" w:type="dxa"/>
          </w:tcPr>
          <w:p w:rsidR="00DD015A" w:rsidRPr="009E5577" w:rsidRDefault="00DD015A" w:rsidP="006E54C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DD015A" w:rsidRPr="006E54CA" w:rsidRDefault="00DD015A" w:rsidP="006E54CA">
            <w:pPr>
              <w:pStyle w:val="a3"/>
              <w:ind w:firstLine="0"/>
              <w:rPr>
                <w:b/>
                <w:sz w:val="22"/>
              </w:rPr>
            </w:pP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>Характеризовать образ жизни народов, населявших Кубань. Устанавливать связь между природными ус</w:t>
            </w: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ловиями проживания и хозяйственной деятельно</w:t>
            </w: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стью. Определять территорию проживания народов по исторической карте. Представлять проект по из</w:t>
            </w: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учаемой теме. </w:t>
            </w:r>
            <w:r w:rsidRPr="006E54CA">
              <w:rPr>
                <w:rStyle w:val="5"/>
                <w:b w:val="0"/>
                <w:sz w:val="22"/>
                <w:szCs w:val="22"/>
              </w:rPr>
              <w:t xml:space="preserve"> </w:t>
            </w: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>Раскрывать особенности хозяйственной деятельности адыгов. Рассказывать о традиционных занятиях на</w:t>
            </w: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селения. Объяснять, почему торговля у адыгов была меновой и что препятствовало развитию денежного обращения. </w:t>
            </w:r>
            <w:r w:rsidRPr="006E54CA">
              <w:rPr>
                <w:rStyle w:val="5"/>
                <w:b w:val="0"/>
                <w:sz w:val="22"/>
                <w:szCs w:val="22"/>
              </w:rPr>
              <w:t xml:space="preserve"> </w:t>
            </w: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Раскрывать значение понятия </w:t>
            </w:r>
            <w:r w:rsidRPr="006E54CA">
              <w:rPr>
                <w:rStyle w:val="2TrebuchetMS6pt0"/>
                <w:rFonts w:ascii="Times New Roman" w:hAnsi="Times New Roman" w:cs="Times New Roman"/>
                <w:b w:val="0"/>
                <w:sz w:val="22"/>
                <w:szCs w:val="22"/>
              </w:rPr>
              <w:t>аул.</w:t>
            </w: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 Характеризовать элементы адыгского мужского и женского костюмов. Рассказывать о своеобразии адыгской кухни. Характе</w:t>
            </w: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ризовать социальные различия в одежде адыгов.</w:t>
            </w:r>
            <w:r w:rsidRPr="006E54CA">
              <w:rPr>
                <w:rStyle w:val="5"/>
                <w:b w:val="0"/>
                <w:sz w:val="22"/>
                <w:szCs w:val="22"/>
              </w:rPr>
              <w:t xml:space="preserve"> </w:t>
            </w: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Раскрывать значение понятий </w:t>
            </w:r>
            <w:r w:rsidRPr="006E54CA">
              <w:rPr>
                <w:rStyle w:val="2TrebuchetMS6pt0"/>
                <w:rFonts w:ascii="Times New Roman" w:hAnsi="Times New Roman" w:cs="Times New Roman"/>
                <w:b w:val="0"/>
                <w:sz w:val="22"/>
                <w:szCs w:val="22"/>
              </w:rPr>
              <w:t>наездничество, систе</w:t>
            </w:r>
            <w:r w:rsidRPr="006E54CA">
              <w:rPr>
                <w:rStyle w:val="2TrebuchetMS6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ма набегов.</w:t>
            </w: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 Называть факторы, способствовавшие формированию военизированного уклада жизни ады</w:t>
            </w: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гов. Раскрывать цели набегов и рассказывать, как рас</w:t>
            </w: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пределялась добыча. Делать вывод о роли набегов в жизни адыгского общества. Характеризовать качества адыгских воинов.</w:t>
            </w:r>
            <w:r w:rsidRPr="006E54CA">
              <w:rPr>
                <w:rStyle w:val="5"/>
                <w:b w:val="0"/>
                <w:sz w:val="22"/>
                <w:szCs w:val="22"/>
              </w:rPr>
              <w:t xml:space="preserve"> </w:t>
            </w: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Раскрывать значение понятий </w:t>
            </w:r>
            <w:r w:rsidRPr="006E54CA">
              <w:rPr>
                <w:rStyle w:val="2TrebuchetMS6pt0"/>
                <w:rFonts w:ascii="Times New Roman" w:hAnsi="Times New Roman" w:cs="Times New Roman"/>
                <w:b w:val="0"/>
                <w:sz w:val="22"/>
                <w:szCs w:val="22"/>
              </w:rPr>
              <w:t>куначество, аталыче</w:t>
            </w:r>
            <w:r w:rsidRPr="006E54CA">
              <w:rPr>
                <w:rStyle w:val="2TrebuchetMS6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ство.</w:t>
            </w: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 Описывать обычаи адыгов. Характеризовать систему воспитания в адыгском обществе. Раскрывать роль гостеприимства и куначества в системе адыгской морали. Оценивать значимость куначества в многона</w:t>
            </w: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циональном кавказском регионе.</w:t>
            </w:r>
            <w:r w:rsidRPr="006E54CA">
              <w:rPr>
                <w:rStyle w:val="5"/>
                <w:b w:val="0"/>
                <w:sz w:val="22"/>
                <w:szCs w:val="22"/>
              </w:rPr>
              <w:t xml:space="preserve"> </w:t>
            </w: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Определять значение </w:t>
            </w:r>
            <w:r w:rsidRPr="006E54CA">
              <w:rPr>
                <w:rStyle w:val="2TrebuchetMS6pt0"/>
                <w:rFonts w:ascii="Times New Roman" w:hAnsi="Times New Roman" w:cs="Times New Roman"/>
                <w:b w:val="0"/>
                <w:sz w:val="22"/>
                <w:szCs w:val="22"/>
              </w:rPr>
              <w:t>нартского эпоса.</w:t>
            </w: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 Называть и ха</w:t>
            </w: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рактеризовать основные жанры адыгского фольк</w:t>
            </w:r>
            <w:r w:rsidRPr="006E54CA">
              <w:rPr>
                <w:rStyle w:val="5"/>
                <w:b w:val="0"/>
                <w:sz w:val="22"/>
                <w:szCs w:val="22"/>
              </w:rPr>
              <w:t xml:space="preserve"> </w:t>
            </w: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Раскрывать значение понятия </w:t>
            </w:r>
            <w:r w:rsidRPr="006E54CA">
              <w:rPr>
                <w:rStyle w:val="2TrebuchetMS6pt0"/>
                <w:rFonts w:ascii="Times New Roman" w:hAnsi="Times New Roman" w:cs="Times New Roman"/>
                <w:b w:val="0"/>
                <w:sz w:val="22"/>
                <w:szCs w:val="22"/>
              </w:rPr>
              <w:t>Ногайская Орда.</w:t>
            </w: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 Ха</w:t>
            </w: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рактеризовать её отношения с Россией и Крымским ханством. Показывать на карте территории кочевий ногайцев.ло</w:t>
            </w: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ра. Раскрывать своеобразие религиозных верований адыгов.</w:t>
            </w:r>
            <w:r w:rsidRPr="006E54CA">
              <w:rPr>
                <w:rStyle w:val="5"/>
                <w:b w:val="0"/>
                <w:sz w:val="22"/>
                <w:szCs w:val="22"/>
              </w:rPr>
              <w:t xml:space="preserve"> </w:t>
            </w: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>Характеризовать повседневную жизнь кубанских но</w:t>
            </w: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гайцев. Сравнивать жилища кочевников с жилищами соседних народов. Рассказывать, как выглядели по</w:t>
            </w: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стоянные жилые дома оседлых ногайцев. Описывать мужской и женский костюмы ногайцев. Называть тра</w:t>
            </w: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диционные блюда ногайской кухни. Готовить проекты по изученной теме.</w:t>
            </w:r>
            <w:r w:rsidRPr="006E54CA">
              <w:rPr>
                <w:rStyle w:val="5"/>
                <w:b w:val="0"/>
                <w:sz w:val="22"/>
                <w:szCs w:val="22"/>
              </w:rPr>
              <w:t xml:space="preserve"> </w:t>
            </w: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Раскрывать значение понятий </w:t>
            </w:r>
            <w:r w:rsidRPr="006E54CA">
              <w:rPr>
                <w:rStyle w:val="2TrebuchetMS6pt0"/>
                <w:rFonts w:ascii="Times New Roman" w:hAnsi="Times New Roman" w:cs="Times New Roman"/>
                <w:b w:val="0"/>
                <w:sz w:val="22"/>
                <w:szCs w:val="22"/>
              </w:rPr>
              <w:t>«Эдиге», хаджи, зякат, ураза, шариат.</w:t>
            </w: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 Характеризовать особенности устно</w:t>
            </w: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го народного творчества ногайцев. Рассказывать о героическом эпосе «Эдиге» и отражении в нём исто</w:t>
            </w: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рии ногайского народа. Объяснять, какую роль играет песенный фольклор в изучении </w:t>
            </w: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географии перемеще</w:t>
            </w:r>
            <w:r w:rsidRPr="006E54CA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ния ногайцев.</w:t>
            </w:r>
          </w:p>
        </w:tc>
        <w:tc>
          <w:tcPr>
            <w:tcW w:w="1842" w:type="dxa"/>
          </w:tcPr>
          <w:p w:rsidR="00DD015A" w:rsidRPr="009E5577" w:rsidRDefault="00DD015A" w:rsidP="006E54CA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lastRenderedPageBreak/>
              <w:t>Гражданское</w:t>
            </w:r>
          </w:p>
          <w:p w:rsidR="00DD015A" w:rsidRPr="009E5577" w:rsidRDefault="00DD015A" w:rsidP="006E54CA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Патриотическое</w:t>
            </w:r>
          </w:p>
          <w:p w:rsidR="00DD015A" w:rsidRPr="009E5577" w:rsidRDefault="00DD015A" w:rsidP="006E54CA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Духовно-нравственное</w:t>
            </w:r>
          </w:p>
          <w:p w:rsidR="00DD015A" w:rsidRPr="009E5577" w:rsidRDefault="00DD015A" w:rsidP="006E54CA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Эстетическое</w:t>
            </w:r>
          </w:p>
          <w:p w:rsidR="00DD015A" w:rsidRPr="009E5577" w:rsidRDefault="00DD015A" w:rsidP="006E54CA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Популяризация научных знаний среди детей</w:t>
            </w:r>
          </w:p>
          <w:p w:rsidR="00DD015A" w:rsidRPr="009E5577" w:rsidRDefault="00DD015A" w:rsidP="006E54CA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Трудовое</w:t>
            </w:r>
          </w:p>
          <w:p w:rsidR="00DD015A" w:rsidRPr="009E5577" w:rsidRDefault="00DD015A" w:rsidP="006E54CA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Экологическое</w:t>
            </w:r>
          </w:p>
          <w:p w:rsidR="00DD015A" w:rsidRPr="009E5577" w:rsidRDefault="00DD015A" w:rsidP="006E54CA">
            <w:pPr>
              <w:pStyle w:val="a3"/>
              <w:ind w:firstLine="0"/>
              <w:rPr>
                <w:rStyle w:val="212pt"/>
                <w:rFonts w:eastAsiaTheme="minorEastAsia"/>
                <w:sz w:val="22"/>
                <w:szCs w:val="22"/>
              </w:rPr>
            </w:pPr>
          </w:p>
        </w:tc>
      </w:tr>
      <w:tr w:rsidR="00DD015A" w:rsidRPr="009E5577" w:rsidTr="009E5577">
        <w:tc>
          <w:tcPr>
            <w:tcW w:w="1444" w:type="dxa"/>
            <w:vMerge/>
          </w:tcPr>
          <w:p w:rsidR="00DD015A" w:rsidRPr="009E5577" w:rsidRDefault="00DD015A" w:rsidP="006E54CA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D015A" w:rsidRPr="009E5577" w:rsidRDefault="00DD015A" w:rsidP="006E54CA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015A" w:rsidRPr="006E54CA" w:rsidRDefault="00DD015A" w:rsidP="006E54CA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6E54CA">
              <w:rPr>
                <w:rStyle w:val="21"/>
                <w:b w:val="0"/>
                <w:sz w:val="24"/>
                <w:szCs w:val="24"/>
              </w:rPr>
              <w:t>Освоение Кубани русскими переселенцами в XVII в.</w:t>
            </w:r>
          </w:p>
        </w:tc>
        <w:tc>
          <w:tcPr>
            <w:tcW w:w="850" w:type="dxa"/>
          </w:tcPr>
          <w:p w:rsidR="00DD015A" w:rsidRPr="009E5577" w:rsidRDefault="00DD015A" w:rsidP="006E54CA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DD015A" w:rsidRPr="000E78D3" w:rsidRDefault="00DD015A" w:rsidP="000E78D3">
            <w:pPr>
              <w:pStyle w:val="a3"/>
              <w:ind w:firstLine="0"/>
              <w:rPr>
                <w:b/>
                <w:sz w:val="22"/>
              </w:rPr>
            </w:pPr>
            <w:r w:rsidRPr="000E78D3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Раскрывать значение понятия </w:t>
            </w:r>
            <w:r w:rsidRPr="000E78D3">
              <w:rPr>
                <w:rStyle w:val="2TrebuchetMS6pt0"/>
                <w:rFonts w:ascii="Times New Roman" w:hAnsi="Times New Roman" w:cs="Times New Roman"/>
                <w:b w:val="0"/>
                <w:sz w:val="22"/>
                <w:szCs w:val="22"/>
              </w:rPr>
              <w:t>анафема.</w:t>
            </w:r>
            <w:r w:rsidRPr="000E78D3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 Устанавли</w:t>
            </w:r>
            <w:r w:rsidRPr="000E78D3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вать взаимосвязь между появлением русских пере</w:t>
            </w:r>
            <w:r w:rsidRPr="000E78D3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селенцев на Кубани и церковной реформой XVII в. Показывать на карте пути переселения казаков-рас</w:t>
            </w:r>
            <w:r w:rsidRPr="000E78D3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кольников на Кубань. Выделять причины и этапы их переселения на Кубань. Определять роль лидеров казачьего переселения в процессе освоения новых территорий. Характеризовать особенности взаимо</w:t>
            </w:r>
            <w:r w:rsidRPr="000E78D3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отношений переселенцев с крымскими татарами и донскими казаками, образ жизни, а также занятия ку</w:t>
            </w:r>
            <w:r w:rsidRPr="000E78D3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банских казаков-раскольников.</w:t>
            </w:r>
            <w:r w:rsidRPr="000E78D3">
              <w:rPr>
                <w:rStyle w:val="5"/>
                <w:b w:val="0"/>
                <w:sz w:val="22"/>
                <w:szCs w:val="22"/>
              </w:rPr>
              <w:t xml:space="preserve"> </w:t>
            </w:r>
            <w:r w:rsidRPr="000E78D3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Объяснять значение понятия </w:t>
            </w:r>
            <w:r w:rsidRPr="000E78D3">
              <w:rPr>
                <w:rStyle w:val="2TrebuchetMS6pt0"/>
                <w:rFonts w:ascii="Times New Roman" w:hAnsi="Times New Roman" w:cs="Times New Roman"/>
                <w:b w:val="0"/>
                <w:sz w:val="22"/>
                <w:szCs w:val="22"/>
              </w:rPr>
              <w:t>Османская империя.</w:t>
            </w:r>
            <w:r w:rsidRPr="000E78D3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 Рас</w:t>
            </w:r>
            <w:r w:rsidRPr="000E78D3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крывать основные задачи внешней политики Россий</w:t>
            </w:r>
            <w:r w:rsidRPr="000E78D3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ского государства на юге в конце XVII в. Рассказывать об Азовском походе 1695 г.; называть причины не</w:t>
            </w:r>
            <w:r w:rsidRPr="000E78D3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удач русской армии. </w:t>
            </w:r>
            <w:r w:rsidRPr="000E78D3">
              <w:rPr>
                <w:rStyle w:val="5"/>
                <w:rFonts w:eastAsiaTheme="minorEastAsia"/>
                <w:b w:val="0"/>
                <w:sz w:val="22"/>
                <w:szCs w:val="22"/>
              </w:rPr>
              <w:t xml:space="preserve"> </w:t>
            </w:r>
            <w:r w:rsidRPr="000E78D3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>Рассказывать о героических действиях донцов и хо- пёрцев в битве с турецкой эскадрой и при взятии Азова.</w:t>
            </w:r>
          </w:p>
          <w:p w:rsidR="00DD015A" w:rsidRPr="000E78D3" w:rsidRDefault="00DD015A" w:rsidP="000E78D3">
            <w:pPr>
              <w:pStyle w:val="a3"/>
              <w:ind w:firstLine="0"/>
              <w:rPr>
                <w:b/>
                <w:sz w:val="22"/>
              </w:rPr>
            </w:pPr>
            <w:r w:rsidRPr="000E78D3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>Раскрывать роль казаков в решении внешнеполитиче</w:t>
            </w:r>
            <w:r w:rsidRPr="000E78D3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ских задач России на южном направлении. Объяснять, каким образом история Хопёрского полка связана с историей Кубанского казачьего войска.</w:t>
            </w:r>
          </w:p>
        </w:tc>
        <w:tc>
          <w:tcPr>
            <w:tcW w:w="1842" w:type="dxa"/>
          </w:tcPr>
          <w:p w:rsidR="00DD015A" w:rsidRPr="009E5577" w:rsidRDefault="00DD015A" w:rsidP="006E54CA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Гражданское</w:t>
            </w:r>
          </w:p>
          <w:p w:rsidR="00DD015A" w:rsidRPr="009E5577" w:rsidRDefault="00DD015A" w:rsidP="006E54CA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Патриотическое</w:t>
            </w:r>
          </w:p>
          <w:p w:rsidR="00DD015A" w:rsidRPr="009E5577" w:rsidRDefault="00DD015A" w:rsidP="006E54CA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Духовно-нравственное</w:t>
            </w:r>
          </w:p>
          <w:p w:rsidR="00DD015A" w:rsidRPr="009E5577" w:rsidRDefault="00DD015A" w:rsidP="006E54CA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Эстетическое</w:t>
            </w:r>
          </w:p>
          <w:p w:rsidR="00DD015A" w:rsidRPr="009E5577" w:rsidRDefault="00DD015A" w:rsidP="006E54CA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Популяризация научных знаний среди детей</w:t>
            </w:r>
          </w:p>
          <w:p w:rsidR="00DD015A" w:rsidRPr="009E5577" w:rsidRDefault="00DD015A" w:rsidP="006E54CA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Трудовое</w:t>
            </w:r>
          </w:p>
          <w:p w:rsidR="00DD015A" w:rsidRPr="009E5577" w:rsidRDefault="00DD015A" w:rsidP="006E54CA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Экологическое</w:t>
            </w:r>
          </w:p>
          <w:p w:rsidR="00DD015A" w:rsidRPr="009E5577" w:rsidRDefault="00DD015A" w:rsidP="006E54CA">
            <w:pPr>
              <w:pStyle w:val="a3"/>
              <w:ind w:firstLine="0"/>
              <w:rPr>
                <w:rStyle w:val="212pt"/>
                <w:rFonts w:eastAsiaTheme="minorEastAsia"/>
                <w:sz w:val="22"/>
                <w:szCs w:val="22"/>
              </w:rPr>
            </w:pPr>
          </w:p>
        </w:tc>
      </w:tr>
      <w:tr w:rsidR="00DD015A" w:rsidRPr="009E5577" w:rsidTr="009E5577">
        <w:tc>
          <w:tcPr>
            <w:tcW w:w="1444" w:type="dxa"/>
            <w:vMerge/>
          </w:tcPr>
          <w:p w:rsidR="00DD015A" w:rsidRPr="009E5577" w:rsidRDefault="00DD015A" w:rsidP="000E78D3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D015A" w:rsidRPr="009E5577" w:rsidRDefault="00DD015A" w:rsidP="000E78D3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D015A" w:rsidRPr="000E78D3" w:rsidRDefault="00DD015A" w:rsidP="000E78D3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0E78D3">
              <w:rPr>
                <w:rStyle w:val="21"/>
                <w:b w:val="0"/>
                <w:sz w:val="24"/>
                <w:szCs w:val="24"/>
              </w:rPr>
              <w:t>Итоговое повторение и проектная деятельность</w:t>
            </w:r>
          </w:p>
        </w:tc>
        <w:tc>
          <w:tcPr>
            <w:tcW w:w="850" w:type="dxa"/>
          </w:tcPr>
          <w:p w:rsidR="00DD015A" w:rsidRPr="009E5577" w:rsidRDefault="00DD015A" w:rsidP="000E78D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D015A" w:rsidRPr="000E78D3" w:rsidRDefault="00DD015A" w:rsidP="000E78D3">
            <w:pPr>
              <w:pStyle w:val="a3"/>
              <w:ind w:firstLine="0"/>
              <w:rPr>
                <w:sz w:val="22"/>
              </w:rPr>
            </w:pPr>
            <w:r w:rsidRPr="000E78D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ar-SA"/>
              </w:rPr>
              <w:t>Показывать на карте территорию проживания адыгов и места кочевий ногайцев.</w:t>
            </w:r>
          </w:p>
          <w:p w:rsidR="00DD015A" w:rsidRPr="000E78D3" w:rsidRDefault="00DD015A" w:rsidP="000E78D3">
            <w:pPr>
              <w:pStyle w:val="a3"/>
              <w:ind w:firstLine="0"/>
              <w:rPr>
                <w:sz w:val="22"/>
              </w:rPr>
            </w:pPr>
            <w:r w:rsidRPr="000E78D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ar-SA"/>
              </w:rPr>
              <w:t>Характеризовать материальную, духовную культуру и быт народов, населявших кубанские земли в конце XVI - XVII в.</w:t>
            </w:r>
          </w:p>
          <w:p w:rsidR="00DD015A" w:rsidRPr="000E78D3" w:rsidRDefault="00DD015A" w:rsidP="000E78D3">
            <w:pPr>
              <w:pStyle w:val="a3"/>
              <w:ind w:firstLine="0"/>
              <w:rPr>
                <w:sz w:val="22"/>
              </w:rPr>
            </w:pPr>
            <w:r w:rsidRPr="000E78D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ar-SA"/>
              </w:rPr>
              <w:t>Комментировать обычаи и традиции адыгов.</w:t>
            </w:r>
          </w:p>
          <w:p w:rsidR="00DD015A" w:rsidRPr="000E78D3" w:rsidRDefault="00DD015A" w:rsidP="000E78D3">
            <w:pPr>
              <w:pStyle w:val="a3"/>
              <w:ind w:firstLine="0"/>
              <w:rPr>
                <w:sz w:val="22"/>
              </w:rPr>
            </w:pPr>
            <w:r w:rsidRPr="000E78D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ar-SA"/>
              </w:rPr>
              <w:t>Иметь представление об устном народном творчестве адыгов и ногайцев.</w:t>
            </w:r>
          </w:p>
          <w:p w:rsidR="00DD015A" w:rsidRPr="000E78D3" w:rsidRDefault="00DD015A" w:rsidP="000E78D3">
            <w:pPr>
              <w:pStyle w:val="a3"/>
              <w:ind w:firstLine="0"/>
              <w:rPr>
                <w:sz w:val="22"/>
              </w:rPr>
            </w:pPr>
            <w:r w:rsidRPr="000E78D3">
              <w:rPr>
                <w:rStyle w:val="2TrebuchetMS6pt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bidi="ar-SA"/>
              </w:rPr>
              <w:t>Сравнивать личностные качества героев «Нартов» и «Эдиге».</w:t>
            </w:r>
          </w:p>
        </w:tc>
        <w:tc>
          <w:tcPr>
            <w:tcW w:w="1842" w:type="dxa"/>
          </w:tcPr>
          <w:p w:rsidR="00DD015A" w:rsidRPr="009E5577" w:rsidRDefault="00DD015A" w:rsidP="000E78D3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Гражданское</w:t>
            </w:r>
          </w:p>
          <w:p w:rsidR="00DD015A" w:rsidRPr="009E5577" w:rsidRDefault="00DD015A" w:rsidP="000E78D3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Патриотическое</w:t>
            </w:r>
          </w:p>
          <w:p w:rsidR="00DD015A" w:rsidRPr="009E5577" w:rsidRDefault="00DD015A" w:rsidP="000E78D3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Духовно-нравственное</w:t>
            </w:r>
          </w:p>
          <w:p w:rsidR="00DD015A" w:rsidRPr="009E5577" w:rsidRDefault="00DD015A" w:rsidP="000E78D3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Эстетическое</w:t>
            </w:r>
          </w:p>
          <w:p w:rsidR="00DD015A" w:rsidRPr="009E5577" w:rsidRDefault="00DD015A" w:rsidP="000E78D3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Популяризация научных знаний среди детей</w:t>
            </w:r>
          </w:p>
          <w:p w:rsidR="00DD015A" w:rsidRPr="009E5577" w:rsidRDefault="00DD015A" w:rsidP="000E78D3">
            <w:pPr>
              <w:pStyle w:val="a3"/>
              <w:ind w:firstLine="0"/>
              <w:rPr>
                <w:sz w:val="22"/>
              </w:rPr>
            </w:pPr>
            <w:r w:rsidRPr="009E5577">
              <w:rPr>
                <w:sz w:val="22"/>
              </w:rPr>
              <w:t>Трудовое</w:t>
            </w:r>
          </w:p>
          <w:p w:rsidR="00DD015A" w:rsidRPr="000E78D3" w:rsidRDefault="00DD015A" w:rsidP="000E78D3">
            <w:pPr>
              <w:pStyle w:val="a3"/>
              <w:ind w:firstLine="0"/>
              <w:rPr>
                <w:rStyle w:val="212pt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9E5577">
              <w:rPr>
                <w:sz w:val="22"/>
              </w:rPr>
              <w:t>Экологическое</w:t>
            </w:r>
          </w:p>
        </w:tc>
      </w:tr>
      <w:tr w:rsidR="000E78D3" w:rsidRPr="009E5577" w:rsidTr="009E5577">
        <w:tc>
          <w:tcPr>
            <w:tcW w:w="1444" w:type="dxa"/>
          </w:tcPr>
          <w:p w:rsidR="000E78D3" w:rsidRPr="000E78D3" w:rsidRDefault="000E78D3" w:rsidP="000E78D3">
            <w:pPr>
              <w:pStyle w:val="a3"/>
              <w:ind w:firstLine="0"/>
              <w:rPr>
                <w:sz w:val="24"/>
                <w:szCs w:val="24"/>
              </w:rPr>
            </w:pPr>
            <w:r w:rsidRPr="000E78D3">
              <w:rPr>
                <w:sz w:val="24"/>
                <w:szCs w:val="24"/>
              </w:rPr>
              <w:t xml:space="preserve">Раздел </w:t>
            </w:r>
            <w:r w:rsidRPr="000E78D3">
              <w:rPr>
                <w:rStyle w:val="21"/>
                <w:sz w:val="24"/>
                <w:szCs w:val="24"/>
              </w:rPr>
              <w:t xml:space="preserve">III. </w:t>
            </w:r>
            <w:r w:rsidRPr="000E78D3">
              <w:rPr>
                <w:sz w:val="24"/>
                <w:szCs w:val="24"/>
              </w:rPr>
              <w:t xml:space="preserve">Кубань в </w:t>
            </w:r>
            <w:r w:rsidRPr="000E78D3">
              <w:rPr>
                <w:rStyle w:val="21"/>
                <w:sz w:val="24"/>
                <w:szCs w:val="24"/>
              </w:rPr>
              <w:t>«</w:t>
            </w:r>
            <w:r w:rsidRPr="000E78D3">
              <w:rPr>
                <w:sz w:val="24"/>
                <w:szCs w:val="24"/>
              </w:rPr>
              <w:t>книге большому чертежу</w:t>
            </w:r>
            <w:r w:rsidRPr="000E78D3">
              <w:rPr>
                <w:rStyle w:val="21"/>
                <w:sz w:val="24"/>
                <w:szCs w:val="24"/>
              </w:rPr>
              <w:t>»,</w:t>
            </w:r>
          </w:p>
          <w:p w:rsidR="000E78D3" w:rsidRPr="000E78D3" w:rsidRDefault="000E78D3" w:rsidP="000E78D3">
            <w:pPr>
              <w:pStyle w:val="a3"/>
              <w:ind w:firstLine="0"/>
              <w:rPr>
                <w:sz w:val="24"/>
                <w:szCs w:val="24"/>
              </w:rPr>
            </w:pPr>
            <w:r w:rsidRPr="000E78D3">
              <w:rPr>
                <w:sz w:val="24"/>
                <w:szCs w:val="24"/>
              </w:rPr>
              <w:t>В записках путешественников</w:t>
            </w:r>
            <w:r w:rsidRPr="000E78D3">
              <w:rPr>
                <w:rStyle w:val="21"/>
                <w:sz w:val="24"/>
                <w:szCs w:val="24"/>
              </w:rPr>
              <w:t xml:space="preserve">, </w:t>
            </w:r>
            <w:r w:rsidRPr="000E78D3">
              <w:rPr>
                <w:sz w:val="24"/>
                <w:szCs w:val="24"/>
              </w:rPr>
              <w:t xml:space="preserve">в документах </w:t>
            </w:r>
          </w:p>
        </w:tc>
        <w:tc>
          <w:tcPr>
            <w:tcW w:w="850" w:type="dxa"/>
          </w:tcPr>
          <w:p w:rsidR="000E78D3" w:rsidRPr="009E5577" w:rsidRDefault="00352681" w:rsidP="000E78D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E78D3" w:rsidRPr="000E78D3" w:rsidRDefault="000E78D3" w:rsidP="000E78D3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0E78D3">
              <w:rPr>
                <w:rStyle w:val="21"/>
                <w:b w:val="0"/>
                <w:sz w:val="24"/>
                <w:szCs w:val="24"/>
              </w:rPr>
              <w:t>Кубанская тематика в исторических документах, в трудах путешественников и учёных</w:t>
            </w:r>
          </w:p>
        </w:tc>
        <w:tc>
          <w:tcPr>
            <w:tcW w:w="850" w:type="dxa"/>
          </w:tcPr>
          <w:p w:rsidR="000E78D3" w:rsidRPr="009E5577" w:rsidRDefault="004A6B5D" w:rsidP="000E78D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E78D3" w:rsidRPr="00352681" w:rsidRDefault="000E78D3" w:rsidP="000E78D3">
            <w:pPr>
              <w:pStyle w:val="a3"/>
              <w:ind w:firstLine="0"/>
              <w:rPr>
                <w:b/>
                <w:sz w:val="22"/>
              </w:rPr>
            </w:pPr>
            <w:r w:rsidRPr="00352681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>Рассказывать о первых картах Российского государ</w:t>
            </w:r>
            <w:r w:rsidRPr="00352681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ства. Знать историю создания «Книги Большому чер</w:t>
            </w:r>
            <w:r w:rsidRPr="00352681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тежу», называть имя её автора - А. Мезенцова. Делать вывод о значении его работы для изучения географии Кубани.</w:t>
            </w:r>
            <w:r w:rsidRPr="00352681">
              <w:rPr>
                <w:rStyle w:val="5"/>
                <w:b w:val="0"/>
                <w:sz w:val="22"/>
                <w:szCs w:val="22"/>
              </w:rPr>
              <w:t xml:space="preserve"> </w:t>
            </w:r>
            <w:r w:rsidRPr="00352681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Объяснять значение понятий </w:t>
            </w:r>
            <w:r w:rsidRPr="00352681">
              <w:rPr>
                <w:rStyle w:val="2TrebuchetMS6pt0"/>
                <w:rFonts w:ascii="Times New Roman" w:hAnsi="Times New Roman" w:cs="Times New Roman"/>
                <w:b w:val="0"/>
                <w:sz w:val="22"/>
                <w:szCs w:val="22"/>
              </w:rPr>
              <w:t>миссионер, миссионер</w:t>
            </w:r>
            <w:r w:rsidRPr="00352681">
              <w:rPr>
                <w:rStyle w:val="2TrebuchetMS6pt0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ская деятельность.</w:t>
            </w:r>
            <w:r w:rsidRPr="00352681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 Рассказывать о католических миссионерах конца </w:t>
            </w:r>
            <w:r w:rsidRPr="00352681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  <w:lang w:val="en-US" w:eastAsia="en-US" w:bidi="en-US"/>
              </w:rPr>
              <w:t>XVI</w:t>
            </w:r>
            <w:r w:rsidRPr="00352681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  <w:lang w:eastAsia="en-US" w:bidi="en-US"/>
              </w:rPr>
              <w:t xml:space="preserve"> </w:t>
            </w:r>
            <w:r w:rsidRPr="00352681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 xml:space="preserve">- </w:t>
            </w:r>
            <w:r w:rsidRPr="00352681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  <w:lang w:val="en-US" w:eastAsia="en-US" w:bidi="en-US"/>
              </w:rPr>
              <w:t>XVII</w:t>
            </w:r>
            <w:r w:rsidRPr="00352681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  <w:lang w:eastAsia="en-US" w:bidi="en-US"/>
              </w:rPr>
              <w:t xml:space="preserve"> </w:t>
            </w:r>
            <w:r w:rsidRPr="00352681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>в., побывавших на тер</w:t>
            </w:r>
            <w:r w:rsidRPr="00352681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ритории Кубани. Называть их произведения, содер</w:t>
            </w:r>
            <w:r w:rsidRPr="00352681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жащие сведения о кубанской земле. Раскрывать исто</w:t>
            </w:r>
            <w:r w:rsidRPr="00352681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рическое значение документов, свидетельствующих о русско-адыгских связях в </w:t>
            </w:r>
            <w:r w:rsidRPr="00352681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  <w:lang w:val="en-US" w:eastAsia="en-US" w:bidi="en-US"/>
              </w:rPr>
              <w:t>XVI</w:t>
            </w:r>
            <w:r w:rsidRPr="00352681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  <w:lang w:eastAsia="en-US" w:bidi="en-US"/>
              </w:rPr>
              <w:t>-</w:t>
            </w:r>
            <w:r w:rsidRPr="00352681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  <w:lang w:val="en-US" w:eastAsia="en-US" w:bidi="en-US"/>
              </w:rPr>
              <w:t>XVII</w:t>
            </w:r>
            <w:r w:rsidRPr="00352681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  <w:lang w:eastAsia="en-US" w:bidi="en-US"/>
              </w:rPr>
              <w:t xml:space="preserve"> </w:t>
            </w:r>
            <w:r w:rsidRPr="00352681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>вв.</w:t>
            </w:r>
            <w:r w:rsidR="00352681" w:rsidRPr="00352681">
              <w:rPr>
                <w:rStyle w:val="5"/>
                <w:b w:val="0"/>
                <w:sz w:val="22"/>
                <w:szCs w:val="22"/>
              </w:rPr>
              <w:t xml:space="preserve"> </w:t>
            </w:r>
            <w:r w:rsidR="00352681" w:rsidRPr="00352681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>Рассказывать о «Книге путешествии» Эвлии Челеби. Сравнивать описание кубанской земли, выполненное турецким путешественником и историком, с совре</w:t>
            </w:r>
            <w:r w:rsidR="00352681" w:rsidRPr="00352681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менной характеристикой территории Кубани. Оцени</w:t>
            </w:r>
            <w:r w:rsidR="00352681" w:rsidRPr="00352681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вать роль «Книги путешествия» в изучении истории кубанского региона. </w:t>
            </w:r>
          </w:p>
        </w:tc>
        <w:tc>
          <w:tcPr>
            <w:tcW w:w="1842" w:type="dxa"/>
          </w:tcPr>
          <w:p w:rsidR="000E78D3" w:rsidRPr="009E5577" w:rsidRDefault="000E78D3" w:rsidP="000E78D3">
            <w:pPr>
              <w:pStyle w:val="a3"/>
              <w:ind w:firstLine="0"/>
              <w:rPr>
                <w:rStyle w:val="212pt"/>
                <w:rFonts w:eastAsiaTheme="minorEastAsia"/>
              </w:rPr>
            </w:pPr>
          </w:p>
        </w:tc>
      </w:tr>
      <w:tr w:rsidR="000E78D3" w:rsidRPr="009E5577" w:rsidTr="009E5577">
        <w:tc>
          <w:tcPr>
            <w:tcW w:w="1444" w:type="dxa"/>
          </w:tcPr>
          <w:p w:rsidR="000E78D3" w:rsidRPr="009E5577" w:rsidRDefault="000E78D3" w:rsidP="000E78D3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78D3" w:rsidRPr="009E5577" w:rsidRDefault="000E78D3" w:rsidP="000E78D3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78D3" w:rsidRPr="000E78D3" w:rsidRDefault="000E78D3" w:rsidP="000E78D3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0E78D3">
              <w:rPr>
                <w:rStyle w:val="21"/>
                <w:b w:val="0"/>
                <w:sz w:val="24"/>
                <w:szCs w:val="24"/>
              </w:rPr>
              <w:t>Итоговое повторение и проектная деятельность</w:t>
            </w:r>
          </w:p>
        </w:tc>
        <w:tc>
          <w:tcPr>
            <w:tcW w:w="850" w:type="dxa"/>
          </w:tcPr>
          <w:p w:rsidR="000E78D3" w:rsidRPr="009E5577" w:rsidRDefault="004A6B5D" w:rsidP="000E78D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E78D3" w:rsidRPr="00352681" w:rsidRDefault="00352681" w:rsidP="000E78D3">
            <w:pPr>
              <w:pStyle w:val="a3"/>
              <w:ind w:firstLine="0"/>
              <w:rPr>
                <w:b/>
                <w:sz w:val="22"/>
              </w:rPr>
            </w:pPr>
            <w:r w:rsidRPr="00352681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t>Характеризовать основные события, произошедшие на территории Кубани в конце XVI - XVII в. Раскры</w:t>
            </w:r>
            <w:r w:rsidRPr="00352681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вать особенности быта, традиций, материальной и ду</w:t>
            </w:r>
            <w:r w:rsidRPr="00352681">
              <w:rPr>
                <w:rStyle w:val="2TrebuchetMS6pt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ховной культуры народов, проживавших на кубанской земле в этот период. Готовить проекты по изученным темам.</w:t>
            </w:r>
          </w:p>
        </w:tc>
        <w:tc>
          <w:tcPr>
            <w:tcW w:w="1842" w:type="dxa"/>
          </w:tcPr>
          <w:p w:rsidR="000E78D3" w:rsidRPr="009E5577" w:rsidRDefault="000E78D3" w:rsidP="000E78D3">
            <w:pPr>
              <w:pStyle w:val="a3"/>
              <w:ind w:firstLine="0"/>
              <w:rPr>
                <w:rStyle w:val="212pt"/>
                <w:rFonts w:eastAsiaTheme="minorEastAsia"/>
              </w:rPr>
            </w:pPr>
          </w:p>
        </w:tc>
      </w:tr>
    </w:tbl>
    <w:tbl>
      <w:tblPr>
        <w:tblpPr w:leftFromText="180" w:rightFromText="180" w:vertAnchor="text" w:horzAnchor="margin" w:tblpY="1891"/>
        <w:tblW w:w="9889" w:type="dxa"/>
        <w:tblLook w:val="04A0"/>
      </w:tblPr>
      <w:tblGrid>
        <w:gridCol w:w="5211"/>
        <w:gridCol w:w="4678"/>
      </w:tblGrid>
      <w:tr w:rsidR="005E5991" w:rsidRPr="00352681" w:rsidTr="005E5991">
        <w:trPr>
          <w:trHeight w:val="659"/>
        </w:trPr>
        <w:tc>
          <w:tcPr>
            <w:tcW w:w="5211" w:type="dxa"/>
          </w:tcPr>
          <w:p w:rsidR="005E5991" w:rsidRPr="00352681" w:rsidRDefault="005E5991" w:rsidP="005E5991">
            <w:pPr>
              <w:pStyle w:val="a3"/>
              <w:ind w:firstLine="0"/>
              <w:rPr>
                <w:sz w:val="24"/>
                <w:szCs w:val="24"/>
              </w:rPr>
            </w:pPr>
            <w:r w:rsidRPr="00352681">
              <w:rPr>
                <w:sz w:val="24"/>
                <w:szCs w:val="24"/>
              </w:rPr>
              <w:t xml:space="preserve">  СОГЛАСОВАНО</w:t>
            </w:r>
          </w:p>
          <w:p w:rsidR="005E5991" w:rsidRPr="00352681" w:rsidRDefault="005E5991" w:rsidP="005E5991">
            <w:pPr>
              <w:pStyle w:val="a3"/>
              <w:ind w:firstLine="0"/>
              <w:rPr>
                <w:sz w:val="24"/>
                <w:szCs w:val="24"/>
              </w:rPr>
            </w:pPr>
            <w:r w:rsidRPr="00352681">
              <w:rPr>
                <w:sz w:val="24"/>
                <w:szCs w:val="24"/>
              </w:rPr>
              <w:t>Протокол заседания методического объединения</w:t>
            </w:r>
            <w:r>
              <w:rPr>
                <w:sz w:val="24"/>
                <w:szCs w:val="24"/>
              </w:rPr>
              <w:t xml:space="preserve"> </w:t>
            </w:r>
            <w:r w:rsidRPr="00352681">
              <w:rPr>
                <w:sz w:val="24"/>
                <w:szCs w:val="24"/>
              </w:rPr>
              <w:t xml:space="preserve">учителей гуманитарного цикла МБОУ </w:t>
            </w:r>
            <w:r w:rsidRPr="00352681">
              <w:rPr>
                <w:sz w:val="24"/>
                <w:szCs w:val="24"/>
                <w:lang w:val="en-US"/>
              </w:rPr>
              <w:t>O</w:t>
            </w:r>
            <w:r w:rsidRPr="00352681">
              <w:rPr>
                <w:sz w:val="24"/>
                <w:szCs w:val="24"/>
              </w:rPr>
              <w:t>ОШ 25</w:t>
            </w:r>
          </w:p>
          <w:p w:rsidR="005E5991" w:rsidRPr="00352681" w:rsidRDefault="005E5991" w:rsidP="005E5991">
            <w:pPr>
              <w:pStyle w:val="a3"/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от  «30</w:t>
            </w:r>
            <w:r w:rsidRPr="00352681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08 </w:t>
            </w:r>
            <w:r w:rsidRPr="0035268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352681">
              <w:rPr>
                <w:sz w:val="24"/>
                <w:szCs w:val="24"/>
              </w:rPr>
              <w:t xml:space="preserve">  года № </w:t>
            </w:r>
            <w:r w:rsidRPr="00352681">
              <w:rPr>
                <w:sz w:val="24"/>
                <w:szCs w:val="24"/>
                <w:u w:val="single"/>
              </w:rPr>
              <w:t>1</w:t>
            </w:r>
          </w:p>
          <w:p w:rsidR="005E5991" w:rsidRPr="00352681" w:rsidRDefault="005E5991" w:rsidP="005E5991">
            <w:pPr>
              <w:pStyle w:val="a3"/>
              <w:ind w:firstLine="0"/>
              <w:rPr>
                <w:sz w:val="24"/>
                <w:szCs w:val="24"/>
              </w:rPr>
            </w:pPr>
            <w:r w:rsidRPr="00352681">
              <w:rPr>
                <w:sz w:val="24"/>
                <w:szCs w:val="24"/>
              </w:rPr>
              <w:t>Руководитель МО</w:t>
            </w:r>
            <w:r w:rsidRPr="00352681">
              <w:rPr>
                <w:sz w:val="24"/>
                <w:szCs w:val="24"/>
                <w:u w:val="single"/>
              </w:rPr>
              <w:t>___________</w:t>
            </w:r>
            <w:r w:rsidRPr="00352681">
              <w:rPr>
                <w:sz w:val="24"/>
                <w:szCs w:val="24"/>
              </w:rPr>
              <w:t xml:space="preserve">  Стрекалова И.В.</w:t>
            </w:r>
          </w:p>
          <w:p w:rsidR="005E5991" w:rsidRPr="00352681" w:rsidRDefault="005E5991" w:rsidP="005E5991">
            <w:pPr>
              <w:pStyle w:val="a3"/>
              <w:ind w:firstLine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5E5991" w:rsidRPr="00352681" w:rsidRDefault="005E5991" w:rsidP="005E5991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352681">
              <w:rPr>
                <w:color w:val="000000"/>
                <w:sz w:val="24"/>
                <w:szCs w:val="24"/>
              </w:rPr>
              <w:t>СОГЛАСОВАНО</w:t>
            </w:r>
          </w:p>
          <w:p w:rsidR="005E5991" w:rsidRDefault="005E5991" w:rsidP="005E5991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352681">
              <w:rPr>
                <w:color w:val="000000"/>
                <w:sz w:val="24"/>
                <w:szCs w:val="24"/>
              </w:rPr>
              <w:t xml:space="preserve">заместитель директора МБОУ ООШ 25 </w:t>
            </w:r>
          </w:p>
          <w:p w:rsidR="005E5991" w:rsidRPr="00352681" w:rsidRDefault="005E5991" w:rsidP="005E5991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352681">
              <w:rPr>
                <w:color w:val="000000"/>
                <w:sz w:val="24"/>
                <w:szCs w:val="24"/>
              </w:rPr>
              <w:t>по УВР</w:t>
            </w:r>
            <w:r>
              <w:rPr>
                <w:color w:val="000000"/>
                <w:sz w:val="24"/>
                <w:szCs w:val="24"/>
              </w:rPr>
              <w:t xml:space="preserve">   ________</w:t>
            </w:r>
            <w:r w:rsidRPr="00352681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Кочеткова М</w:t>
            </w:r>
            <w:r w:rsidRPr="0035268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352681">
              <w:rPr>
                <w:color w:val="000000"/>
                <w:sz w:val="24"/>
                <w:szCs w:val="24"/>
              </w:rPr>
              <w:t>.</w:t>
            </w:r>
          </w:p>
          <w:p w:rsidR="005E5991" w:rsidRPr="00352681" w:rsidRDefault="005E5991" w:rsidP="005E5991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 w:rsidRPr="00352681">
              <w:rPr>
                <w:color w:val="000000"/>
                <w:sz w:val="24"/>
                <w:szCs w:val="24"/>
              </w:rPr>
              <w:t>30.08.  202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52681">
              <w:rPr>
                <w:color w:val="000000"/>
                <w:sz w:val="24"/>
                <w:szCs w:val="24"/>
              </w:rPr>
              <w:t xml:space="preserve"> года </w:t>
            </w:r>
          </w:p>
        </w:tc>
      </w:tr>
    </w:tbl>
    <w:p w:rsidR="00FD0903" w:rsidRPr="009E5577" w:rsidRDefault="00FD0903" w:rsidP="009E5577">
      <w:pPr>
        <w:pStyle w:val="a3"/>
        <w:ind w:firstLine="0"/>
        <w:rPr>
          <w:rFonts w:eastAsia="Calibri"/>
        </w:rPr>
        <w:sectPr w:rsidR="00FD0903" w:rsidRPr="009E5577" w:rsidSect="00FD0903">
          <w:pgSz w:w="11906" w:h="16838"/>
          <w:pgMar w:top="850" w:right="1134" w:bottom="1701" w:left="1134" w:header="720" w:footer="720" w:gutter="0"/>
          <w:cols w:space="720"/>
          <w:noEndnote/>
          <w:docGrid w:linePitch="299"/>
        </w:sectPr>
      </w:pPr>
    </w:p>
    <w:p w:rsidR="00FB55BE" w:rsidRPr="00352681" w:rsidRDefault="00FB55BE" w:rsidP="00352681">
      <w:pPr>
        <w:rPr>
          <w:rFonts w:ascii="Times New Roman" w:hAnsi="Times New Roman"/>
          <w:bCs/>
        </w:rPr>
      </w:pPr>
    </w:p>
    <w:p w:rsidR="00FB55BE" w:rsidRPr="009E5577" w:rsidRDefault="00FB55BE" w:rsidP="009E5577">
      <w:pPr>
        <w:pStyle w:val="a3"/>
        <w:ind w:firstLine="0"/>
        <w:rPr>
          <w:sz w:val="24"/>
          <w:szCs w:val="24"/>
        </w:rPr>
      </w:pPr>
    </w:p>
    <w:p w:rsidR="00FB55BE" w:rsidRPr="00D569D8" w:rsidRDefault="00FB55BE" w:rsidP="00FB55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55BE" w:rsidRPr="00D569D8" w:rsidRDefault="00FB55BE" w:rsidP="00FB55B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A2A" w:rsidRDefault="00FD2A2A"/>
    <w:sectPr w:rsidR="00FD2A2A" w:rsidSect="00FD090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9FD" w:rsidRDefault="009869FD" w:rsidP="00ED088E">
      <w:pPr>
        <w:spacing w:after="0" w:line="240" w:lineRule="auto"/>
      </w:pPr>
      <w:r>
        <w:separator/>
      </w:r>
    </w:p>
  </w:endnote>
  <w:endnote w:type="continuationSeparator" w:id="1">
    <w:p w:rsidR="009869FD" w:rsidRDefault="009869FD" w:rsidP="00ED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9FD" w:rsidRDefault="009869FD" w:rsidP="00ED088E">
      <w:pPr>
        <w:spacing w:after="0" w:line="240" w:lineRule="auto"/>
      </w:pPr>
      <w:r>
        <w:separator/>
      </w:r>
    </w:p>
  </w:footnote>
  <w:footnote w:type="continuationSeparator" w:id="1">
    <w:p w:rsidR="009869FD" w:rsidRDefault="009869FD" w:rsidP="00ED0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6875"/>
    <w:multiLevelType w:val="hybridMultilevel"/>
    <w:tmpl w:val="29480F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36F89"/>
    <w:multiLevelType w:val="hybridMultilevel"/>
    <w:tmpl w:val="67F2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E13"/>
    <w:rsid w:val="0003013D"/>
    <w:rsid w:val="000E78D3"/>
    <w:rsid w:val="00222E13"/>
    <w:rsid w:val="00352681"/>
    <w:rsid w:val="004038F7"/>
    <w:rsid w:val="004269B0"/>
    <w:rsid w:val="004A6B5D"/>
    <w:rsid w:val="005B5D4B"/>
    <w:rsid w:val="005E5991"/>
    <w:rsid w:val="00694FF2"/>
    <w:rsid w:val="006B0FC2"/>
    <w:rsid w:val="006B44F6"/>
    <w:rsid w:val="006E54CA"/>
    <w:rsid w:val="00722260"/>
    <w:rsid w:val="008174ED"/>
    <w:rsid w:val="008F704E"/>
    <w:rsid w:val="009869FD"/>
    <w:rsid w:val="009E5577"/>
    <w:rsid w:val="00A47DD3"/>
    <w:rsid w:val="00BB2A8A"/>
    <w:rsid w:val="00C656C0"/>
    <w:rsid w:val="00CA7366"/>
    <w:rsid w:val="00D733C4"/>
    <w:rsid w:val="00DD015A"/>
    <w:rsid w:val="00E921F1"/>
    <w:rsid w:val="00ED088E"/>
    <w:rsid w:val="00F56478"/>
    <w:rsid w:val="00FB55BE"/>
    <w:rsid w:val="00FD0903"/>
    <w:rsid w:val="00FD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5D4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B5D4B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FB55B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FB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5B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B5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5BE"/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FB55B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55BE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13">
    <w:name w:val="Основной текст (13)_"/>
    <w:basedOn w:val="a0"/>
    <w:link w:val="130"/>
    <w:rsid w:val="00FB55BE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B55BE"/>
    <w:pPr>
      <w:widowControl w:val="0"/>
      <w:shd w:val="clear" w:color="auto" w:fill="FFFFFF"/>
      <w:spacing w:before="180" w:after="0" w:line="322" w:lineRule="exact"/>
    </w:pPr>
    <w:rPr>
      <w:rFonts w:ascii="Times New Roman" w:eastAsia="Times New Roman" w:hAnsi="Times New Roman"/>
      <w:i/>
      <w:iCs/>
      <w:sz w:val="28"/>
      <w:szCs w:val="28"/>
      <w:lang w:eastAsia="en-US"/>
    </w:rPr>
  </w:style>
  <w:style w:type="character" w:customStyle="1" w:styleId="212pt">
    <w:name w:val="Основной текст (2) + 12 pt"/>
    <w:basedOn w:val="2"/>
    <w:rsid w:val="00FB55BE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B55BE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FB55BE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FD090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FD090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FD090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Заголовок №4"/>
    <w:basedOn w:val="a"/>
    <w:link w:val="4"/>
    <w:rsid w:val="00FD0903"/>
    <w:pPr>
      <w:widowControl w:val="0"/>
      <w:shd w:val="clear" w:color="auto" w:fill="FFFFFF"/>
      <w:spacing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rsid w:val="00FD0903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styleId="aa">
    <w:name w:val="Table Grid"/>
    <w:basedOn w:val="a1"/>
    <w:rsid w:val="00FD0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TrebuchetMS6pt">
    <w:name w:val="Основной текст (2) + Trebuchet MS;6 pt;Полужирный"/>
    <w:basedOn w:val="2"/>
    <w:rsid w:val="00FD090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TrebuchetMS6pt0">
    <w:name w:val="Основной текст (2) + Trebuchet MS;6 pt;Полужирный;Курсив"/>
    <w:basedOn w:val="2"/>
    <w:rsid w:val="00FD0903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B0FC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B0FC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n-US"/>
    </w:rPr>
  </w:style>
  <w:style w:type="character" w:styleId="ab">
    <w:name w:val="Hyperlink"/>
    <w:basedOn w:val="a0"/>
    <w:rsid w:val="009E557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DCAB-EBA2-4850-9089-87529114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2021-08-31T07:11:00Z</cp:lastPrinted>
  <dcterms:created xsi:type="dcterms:W3CDTF">2021-02-20T06:50:00Z</dcterms:created>
  <dcterms:modified xsi:type="dcterms:W3CDTF">2022-09-04T10:08:00Z</dcterms:modified>
</cp:coreProperties>
</file>