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7D" w:rsidRPr="003876BD" w:rsidRDefault="00FE707D" w:rsidP="003876BD">
      <w:pPr>
        <w:pStyle w:val="c1"/>
        <w:shd w:val="clear" w:color="auto" w:fill="FFFFFF" w:themeFill="background1"/>
        <w:spacing w:before="0" w:beforeAutospacing="0" w:after="0" w:afterAutospacing="0"/>
        <w:ind w:firstLine="480"/>
        <w:jc w:val="center"/>
        <w:rPr>
          <w:b/>
          <w:color w:val="1E1E1E"/>
          <w:sz w:val="28"/>
          <w:szCs w:val="28"/>
          <w:shd w:val="clear" w:color="auto" w:fill="FAFAFA"/>
        </w:rPr>
      </w:pPr>
      <w:r w:rsidRPr="003876BD">
        <w:rPr>
          <w:b/>
          <w:color w:val="1E1E1E"/>
          <w:sz w:val="28"/>
          <w:szCs w:val="28"/>
          <w:shd w:val="clear" w:color="auto" w:fill="FAFAFA"/>
        </w:rPr>
        <w:t xml:space="preserve">Открытый  урок  по  математике  «Подготовка к  ЕГЭ  учащихся  </w:t>
      </w:r>
    </w:p>
    <w:p w:rsidR="00FE707D" w:rsidRPr="003876BD" w:rsidRDefault="00FE707D" w:rsidP="003876BD">
      <w:pPr>
        <w:pStyle w:val="c1"/>
        <w:shd w:val="clear" w:color="auto" w:fill="FFFFFF" w:themeFill="background1"/>
        <w:spacing w:before="0" w:beforeAutospacing="0" w:after="0" w:afterAutospacing="0"/>
        <w:ind w:firstLine="480"/>
        <w:jc w:val="center"/>
        <w:rPr>
          <w:b/>
          <w:color w:val="1E1E1E"/>
          <w:sz w:val="28"/>
          <w:szCs w:val="28"/>
          <w:shd w:val="clear" w:color="auto" w:fill="FAFAFA"/>
        </w:rPr>
      </w:pPr>
      <w:r w:rsidRPr="003876BD">
        <w:rPr>
          <w:b/>
          <w:color w:val="1E1E1E"/>
          <w:sz w:val="28"/>
          <w:szCs w:val="28"/>
          <w:shd w:val="clear" w:color="auto" w:fill="FAFAFA"/>
        </w:rPr>
        <w:t>11  классов»</w:t>
      </w:r>
    </w:p>
    <w:p w:rsidR="00FE707D" w:rsidRPr="003876BD" w:rsidRDefault="00FE707D" w:rsidP="003876BD">
      <w:pPr>
        <w:pStyle w:val="c1"/>
        <w:shd w:val="clear" w:color="auto" w:fill="FFFFFF" w:themeFill="background1"/>
        <w:spacing w:before="0" w:beforeAutospacing="0" w:after="0" w:afterAutospacing="0"/>
        <w:ind w:firstLine="480"/>
        <w:jc w:val="both"/>
        <w:rPr>
          <w:color w:val="1E1E1E"/>
          <w:sz w:val="28"/>
          <w:szCs w:val="28"/>
          <w:shd w:val="clear" w:color="auto" w:fill="FAFAFA"/>
        </w:rPr>
      </w:pPr>
    </w:p>
    <w:p w:rsidR="00FE707D" w:rsidRPr="003876BD" w:rsidRDefault="00240060" w:rsidP="003876BD">
      <w:pPr>
        <w:pStyle w:val="c1"/>
        <w:shd w:val="clear" w:color="auto" w:fill="FFFFFF" w:themeFill="background1"/>
        <w:spacing w:before="0" w:beforeAutospacing="0" w:after="0" w:afterAutospacing="0"/>
        <w:ind w:firstLine="480"/>
        <w:rPr>
          <w:color w:val="1E1E1E"/>
          <w:sz w:val="28"/>
          <w:szCs w:val="28"/>
          <w:shd w:val="clear" w:color="auto" w:fill="FAFAFA"/>
        </w:rPr>
      </w:pPr>
      <w:r w:rsidRPr="003876BD">
        <w:rPr>
          <w:color w:val="1E1E1E"/>
          <w:sz w:val="28"/>
          <w:szCs w:val="28"/>
          <w:shd w:val="clear" w:color="auto" w:fill="FAFAFA"/>
        </w:rPr>
        <w:t>Открытые уроки — одна из важных форм организации учебного процесса. Сегодня, в современной школе уже редко различают открытые и обычные уроки, такая форма урока протекает как реальный учебный процесс. Скучные уроки годны лишь на то, чтобы внушить ненависть и к тем, кто их преподаёт, и ко всему преподаваемому.                                                                              </w:t>
      </w:r>
      <w:r w:rsidR="00FE707D" w:rsidRPr="003876BD">
        <w:rPr>
          <w:color w:val="1E1E1E"/>
          <w:sz w:val="28"/>
          <w:szCs w:val="28"/>
          <w:shd w:val="clear" w:color="auto" w:fill="FAFAFA"/>
        </w:rPr>
        <w:t>                     </w:t>
      </w:r>
      <w:r w:rsidRPr="003876BD">
        <w:rPr>
          <w:color w:val="1E1E1E"/>
          <w:sz w:val="28"/>
          <w:szCs w:val="28"/>
          <w:shd w:val="clear" w:color="auto" w:fill="FAFAFA"/>
        </w:rPr>
        <w:t>Жан-Жак Руссо</w:t>
      </w:r>
      <w:r w:rsidR="00FE707D" w:rsidRPr="003876BD">
        <w:rPr>
          <w:color w:val="1E1E1E"/>
          <w:sz w:val="28"/>
          <w:szCs w:val="28"/>
          <w:shd w:val="clear" w:color="auto" w:fill="FAFAFA"/>
        </w:rPr>
        <w:t>.</w:t>
      </w:r>
      <w:r w:rsidRPr="003876BD">
        <w:rPr>
          <w:color w:val="1E1E1E"/>
          <w:sz w:val="28"/>
          <w:szCs w:val="28"/>
          <w:shd w:val="clear" w:color="auto" w:fill="FAFAFA"/>
        </w:rPr>
        <w:t xml:space="preserve"> </w:t>
      </w:r>
    </w:p>
    <w:p w:rsidR="00FE707D" w:rsidRPr="003876BD" w:rsidRDefault="00FE707D" w:rsidP="003876BD">
      <w:pPr>
        <w:pStyle w:val="c1"/>
        <w:shd w:val="clear" w:color="auto" w:fill="FFFFFF" w:themeFill="background1"/>
        <w:spacing w:before="0" w:beforeAutospacing="0" w:after="0" w:afterAutospacing="0"/>
        <w:ind w:firstLine="480"/>
        <w:rPr>
          <w:color w:val="1E1E1E"/>
          <w:sz w:val="28"/>
          <w:szCs w:val="28"/>
          <w:shd w:val="clear" w:color="auto" w:fill="FAFAFA"/>
        </w:rPr>
      </w:pPr>
    </w:p>
    <w:p w:rsidR="00240060" w:rsidRPr="00FE707D" w:rsidRDefault="00FE707D" w:rsidP="003876BD">
      <w:pPr>
        <w:pStyle w:val="c1"/>
        <w:shd w:val="clear" w:color="auto" w:fill="FFFFFF" w:themeFill="background1"/>
        <w:spacing w:before="0" w:beforeAutospacing="0" w:after="0" w:afterAutospacing="0"/>
        <w:ind w:firstLine="480"/>
        <w:rPr>
          <w:color w:val="000000"/>
          <w:sz w:val="28"/>
          <w:szCs w:val="28"/>
        </w:rPr>
      </w:pPr>
      <w:r w:rsidRPr="003876BD">
        <w:rPr>
          <w:color w:val="1E1E1E"/>
          <w:sz w:val="28"/>
          <w:szCs w:val="28"/>
          <w:shd w:val="clear" w:color="auto" w:fill="FAFAFA"/>
        </w:rPr>
        <w:t>В  МАОУ  СОШ  29   15  февраля  2023  года прошел</w:t>
      </w:r>
      <w:r w:rsidR="00240060" w:rsidRPr="003876BD">
        <w:rPr>
          <w:color w:val="1E1E1E"/>
          <w:sz w:val="28"/>
          <w:szCs w:val="28"/>
          <w:shd w:val="clear" w:color="auto" w:fill="FAFAFA"/>
        </w:rPr>
        <w:t xml:space="preserve"> открыт</w:t>
      </w:r>
      <w:r w:rsidRPr="003876BD">
        <w:rPr>
          <w:color w:val="1E1E1E"/>
          <w:sz w:val="28"/>
          <w:szCs w:val="28"/>
          <w:shd w:val="clear" w:color="auto" w:fill="FAFAFA"/>
        </w:rPr>
        <w:t>ый урок, где</w:t>
      </w:r>
      <w:r w:rsidR="00240060" w:rsidRPr="003876BD">
        <w:rPr>
          <w:color w:val="1E1E1E"/>
          <w:sz w:val="28"/>
          <w:szCs w:val="28"/>
          <w:shd w:val="clear" w:color="auto" w:fill="FAFAFA"/>
        </w:rPr>
        <w:t xml:space="preserve"> учитель </w:t>
      </w:r>
      <w:r w:rsidRPr="003876BD">
        <w:rPr>
          <w:color w:val="1E1E1E"/>
          <w:sz w:val="28"/>
          <w:szCs w:val="28"/>
          <w:shd w:val="clear" w:color="auto" w:fill="FAFAFA"/>
        </w:rPr>
        <w:t xml:space="preserve">математики  Токарева  О. Ю. </w:t>
      </w:r>
      <w:r w:rsidR="00240060" w:rsidRPr="003876BD">
        <w:rPr>
          <w:color w:val="1E1E1E"/>
          <w:sz w:val="28"/>
          <w:szCs w:val="28"/>
          <w:shd w:val="clear" w:color="auto" w:fill="FAFAFA"/>
        </w:rPr>
        <w:t>показ</w:t>
      </w:r>
      <w:r w:rsidRPr="003876BD">
        <w:rPr>
          <w:color w:val="1E1E1E"/>
          <w:sz w:val="28"/>
          <w:szCs w:val="28"/>
          <w:shd w:val="clear" w:color="auto" w:fill="FAFAFA"/>
        </w:rPr>
        <w:t xml:space="preserve">ала  </w:t>
      </w:r>
      <w:r w:rsidR="00240060" w:rsidRPr="003876BD">
        <w:rPr>
          <w:color w:val="1E1E1E"/>
          <w:sz w:val="28"/>
          <w:szCs w:val="28"/>
          <w:shd w:val="clear" w:color="auto" w:fill="FAFAFA"/>
        </w:rPr>
        <w:t xml:space="preserve"> коллегам </w:t>
      </w:r>
      <w:r w:rsidRPr="003876BD">
        <w:rPr>
          <w:color w:val="1E1E1E"/>
          <w:sz w:val="28"/>
          <w:szCs w:val="28"/>
          <w:shd w:val="clear" w:color="auto" w:fill="FAFAFA"/>
        </w:rPr>
        <w:t xml:space="preserve">из  </w:t>
      </w:r>
      <w:r w:rsidRPr="003876BD">
        <w:rPr>
          <w:color w:val="000000"/>
          <w:sz w:val="28"/>
          <w:szCs w:val="28"/>
        </w:rPr>
        <w:t xml:space="preserve">МБОУ  СОШ  30, МБОУ  СОШ  26, МБОУ  ООШ  25  </w:t>
      </w:r>
      <w:r w:rsidR="00240060" w:rsidRPr="003876BD">
        <w:rPr>
          <w:color w:val="1E1E1E"/>
          <w:sz w:val="28"/>
          <w:szCs w:val="28"/>
          <w:shd w:val="clear" w:color="auto" w:fill="FAFAFA"/>
        </w:rPr>
        <w:t xml:space="preserve">свой позитивный и инновационный опыт, реализацию методической идеи. </w:t>
      </w:r>
      <w:r w:rsidR="00240060" w:rsidRPr="003876BD">
        <w:rPr>
          <w:rStyle w:val="c0"/>
          <w:color w:val="000000"/>
          <w:sz w:val="28"/>
          <w:szCs w:val="28"/>
        </w:rPr>
        <w:t>Основной способ проведения урока – урок сочетания различных форм работы: фронтальная</w:t>
      </w:r>
      <w:r w:rsidR="00240060" w:rsidRPr="00FE707D">
        <w:rPr>
          <w:rStyle w:val="c0"/>
          <w:color w:val="000000"/>
          <w:sz w:val="28"/>
          <w:szCs w:val="28"/>
        </w:rPr>
        <w:t>, индивидуальная, работа в группах и парах с последующей  взаимопроверкой, включает в себя также графический диктант</w:t>
      </w:r>
      <w:r>
        <w:rPr>
          <w:rStyle w:val="c0"/>
          <w:color w:val="000000"/>
          <w:sz w:val="28"/>
          <w:szCs w:val="28"/>
        </w:rPr>
        <w:t>.</w:t>
      </w:r>
    </w:p>
    <w:p w:rsidR="00240060" w:rsidRPr="00FE707D" w:rsidRDefault="002D1D60" w:rsidP="00240060">
      <w:pPr>
        <w:pStyle w:val="c1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-30830</wp:posOffset>
            </wp:positionH>
            <wp:positionV relativeFrom="paragraph">
              <wp:posOffset>250346</wp:posOffset>
            </wp:positionV>
            <wp:extent cx="3001023" cy="2015749"/>
            <wp:effectExtent l="209550" t="247650" r="104127" b="155951"/>
            <wp:wrapTight wrapText="bothSides">
              <wp:wrapPolygon edited="0">
                <wp:start x="-990" y="-664"/>
                <wp:lineTo x="-881" y="5895"/>
                <wp:lineTo x="-936" y="19061"/>
                <wp:lineTo x="-758" y="21291"/>
                <wp:lineTo x="548" y="22087"/>
                <wp:lineTo x="2999" y="21654"/>
                <wp:lineTo x="3015" y="21857"/>
                <wp:lineTo x="19853" y="21758"/>
                <wp:lineTo x="20533" y="21638"/>
                <wp:lineTo x="21759" y="21421"/>
                <wp:lineTo x="21805" y="18535"/>
                <wp:lineTo x="21789" y="18333"/>
                <wp:lineTo x="21818" y="15244"/>
                <wp:lineTo x="21802" y="15041"/>
                <wp:lineTo x="21832" y="11952"/>
                <wp:lineTo x="21816" y="11750"/>
                <wp:lineTo x="21846" y="8661"/>
                <wp:lineTo x="21830" y="8458"/>
                <wp:lineTo x="21859" y="5369"/>
                <wp:lineTo x="21843" y="5167"/>
                <wp:lineTo x="21737" y="2102"/>
                <wp:lineTo x="21478" y="-1141"/>
                <wp:lineTo x="235" y="-881"/>
                <wp:lineTo x="-990" y="-664"/>
              </wp:wrapPolygon>
            </wp:wrapTight>
            <wp:docPr id="2" name="Рисунок 2" descr="IMG_20221013_093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21013_0933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442" r="16623"/>
                    <a:stretch>
                      <a:fillRect/>
                    </a:stretch>
                  </pic:blipFill>
                  <pic:spPr bwMode="auto">
                    <a:xfrm rot="406290">
                      <a:off x="0" y="0"/>
                      <a:ext cx="3001023" cy="2015749"/>
                    </a:xfrm>
                    <a:prstGeom prst="rect">
                      <a:avLst/>
                    </a:prstGeom>
                    <a:noFill/>
                    <a:effectLst>
                      <a:prstShdw prst="shdw13" dist="53882" dir="13500000">
                        <a:srgbClr val="80808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</wp:anchor>
        </w:drawing>
      </w:r>
      <w:r w:rsidR="00240060" w:rsidRPr="00FE707D">
        <w:rPr>
          <w:rStyle w:val="c0"/>
          <w:color w:val="000000"/>
          <w:sz w:val="28"/>
          <w:szCs w:val="28"/>
        </w:rPr>
        <w:t>На протяжении всего урока прослежива</w:t>
      </w:r>
      <w:r w:rsidR="00FE707D">
        <w:rPr>
          <w:rStyle w:val="c0"/>
          <w:color w:val="000000"/>
          <w:sz w:val="28"/>
          <w:szCs w:val="28"/>
        </w:rPr>
        <w:t>лась</w:t>
      </w:r>
      <w:r w:rsidR="00240060" w:rsidRPr="00FE707D">
        <w:rPr>
          <w:rStyle w:val="c0"/>
          <w:color w:val="000000"/>
          <w:sz w:val="28"/>
          <w:szCs w:val="28"/>
        </w:rPr>
        <w:t xml:space="preserve"> отчетливая целенаправленность урока и воспитательные моменты с высказыванием великих математиков. Темп урока высокий и </w:t>
      </w:r>
      <w:r w:rsidR="00240060" w:rsidRPr="00FE707D">
        <w:rPr>
          <w:rStyle w:val="c0"/>
          <w:sz w:val="28"/>
          <w:szCs w:val="28"/>
        </w:rPr>
        <w:t>в тоже время посилен для учащихся. При демонстрации наглядности учащиеся привлека</w:t>
      </w:r>
      <w:r w:rsidR="00FE707D" w:rsidRPr="00FE707D">
        <w:rPr>
          <w:rStyle w:val="c0"/>
          <w:sz w:val="28"/>
          <w:szCs w:val="28"/>
        </w:rPr>
        <w:t>лись</w:t>
      </w:r>
      <w:r w:rsidR="00240060" w:rsidRPr="00FE707D">
        <w:rPr>
          <w:rStyle w:val="c0"/>
          <w:sz w:val="28"/>
          <w:szCs w:val="28"/>
        </w:rPr>
        <w:t xml:space="preserve"> к  разговору. </w:t>
      </w:r>
      <w:r w:rsidR="00FE707D">
        <w:rPr>
          <w:rStyle w:val="c0"/>
          <w:sz w:val="28"/>
          <w:szCs w:val="28"/>
        </w:rPr>
        <w:t xml:space="preserve">Ольга  Юрьевна  </w:t>
      </w:r>
      <w:r w:rsidR="00240060" w:rsidRPr="00FE707D">
        <w:rPr>
          <w:rStyle w:val="c0"/>
          <w:sz w:val="28"/>
          <w:szCs w:val="28"/>
        </w:rPr>
        <w:t xml:space="preserve"> использ</w:t>
      </w:r>
      <w:r w:rsidR="00FE707D" w:rsidRPr="00FE707D">
        <w:rPr>
          <w:rStyle w:val="c0"/>
          <w:sz w:val="28"/>
          <w:szCs w:val="28"/>
        </w:rPr>
        <w:t>овал</w:t>
      </w:r>
      <w:r w:rsidR="00FE707D">
        <w:rPr>
          <w:rStyle w:val="c0"/>
          <w:sz w:val="28"/>
          <w:szCs w:val="28"/>
        </w:rPr>
        <w:t>а</w:t>
      </w:r>
      <w:r w:rsidR="00240060" w:rsidRPr="00FE707D">
        <w:rPr>
          <w:rStyle w:val="c0"/>
          <w:sz w:val="28"/>
          <w:szCs w:val="28"/>
        </w:rPr>
        <w:t xml:space="preserve"> достаточное материальное и организационное обеспечение урока.</w:t>
      </w:r>
      <w:r w:rsidR="00240060" w:rsidRPr="00FE707D">
        <w:rPr>
          <w:rStyle w:val="c16"/>
          <w:sz w:val="28"/>
          <w:szCs w:val="28"/>
          <w:shd w:val="clear" w:color="auto" w:fill="FDFDFD"/>
        </w:rPr>
        <w:t> </w:t>
      </w:r>
      <w:r w:rsidR="00240060" w:rsidRPr="00FE707D">
        <w:rPr>
          <w:rStyle w:val="c0"/>
          <w:sz w:val="28"/>
          <w:szCs w:val="28"/>
          <w:shd w:val="clear" w:color="auto" w:fill="FDFDFD"/>
        </w:rPr>
        <w:t>Материал</w:t>
      </w:r>
      <w:r w:rsidR="00240060" w:rsidRPr="00FE707D">
        <w:rPr>
          <w:rStyle w:val="c11"/>
          <w:sz w:val="28"/>
          <w:szCs w:val="28"/>
          <w:shd w:val="clear" w:color="auto" w:fill="FDFDFD"/>
        </w:rPr>
        <w:t> содерж</w:t>
      </w:r>
      <w:r w:rsidR="00FE707D" w:rsidRPr="00FE707D">
        <w:rPr>
          <w:rStyle w:val="c11"/>
          <w:sz w:val="28"/>
          <w:szCs w:val="28"/>
          <w:shd w:val="clear" w:color="auto" w:fill="FDFDFD"/>
        </w:rPr>
        <w:t>ал</w:t>
      </w:r>
      <w:r w:rsidR="00240060" w:rsidRPr="00FE707D">
        <w:rPr>
          <w:rStyle w:val="c11"/>
          <w:sz w:val="28"/>
          <w:szCs w:val="28"/>
          <w:shd w:val="clear" w:color="auto" w:fill="FDFDFD"/>
        </w:rPr>
        <w:t xml:space="preserve"> красочную презентацию, подробно описывающую все этапы решения, справочный и наглядный материал.</w:t>
      </w:r>
    </w:p>
    <w:p w:rsidR="00240060" w:rsidRPr="00FE707D" w:rsidRDefault="002D1D60" w:rsidP="00240060">
      <w:pPr>
        <w:pStyle w:val="c1"/>
        <w:shd w:val="clear" w:color="auto" w:fill="FFFFFF"/>
        <w:spacing w:before="0" w:beforeAutospacing="0" w:after="0" w:afterAutospacing="0"/>
        <w:ind w:left="4" w:firstLine="706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4034984</wp:posOffset>
            </wp:positionH>
            <wp:positionV relativeFrom="paragraph">
              <wp:posOffset>464004</wp:posOffset>
            </wp:positionV>
            <wp:extent cx="1761348" cy="2144485"/>
            <wp:effectExtent l="95250" t="76200" r="0" b="0"/>
            <wp:wrapTight wrapText="bothSides">
              <wp:wrapPolygon edited="0">
                <wp:start x="-1168" y="-768"/>
                <wp:lineTo x="-467" y="21490"/>
                <wp:lineTo x="21493" y="21490"/>
                <wp:lineTo x="21493" y="192"/>
                <wp:lineTo x="20792" y="-768"/>
                <wp:lineTo x="-1168" y="-768"/>
              </wp:wrapPolygon>
            </wp:wrapTight>
            <wp:docPr id="6" name="Рисунок 6" descr="1671616374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716163741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32" t="51759" r="59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348" cy="2144485"/>
                    </a:xfrm>
                    <a:prstGeom prst="rect">
                      <a:avLst/>
                    </a:prstGeom>
                    <a:noFill/>
                    <a:effectLst>
                      <a:prstShdw prst="shdw13" dist="53882" dir="13500000">
                        <a:srgbClr val="80808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</wp:anchor>
        </w:drawing>
      </w:r>
      <w:r w:rsidR="00FE707D">
        <w:rPr>
          <w:rStyle w:val="c0"/>
          <w:sz w:val="28"/>
          <w:szCs w:val="28"/>
        </w:rPr>
        <w:t>Ольга  Юрьевна</w:t>
      </w:r>
      <w:r w:rsidR="00240060" w:rsidRPr="00FE707D">
        <w:rPr>
          <w:rStyle w:val="c0"/>
          <w:sz w:val="28"/>
          <w:szCs w:val="28"/>
        </w:rPr>
        <w:t xml:space="preserve"> продумал</w:t>
      </w:r>
      <w:r w:rsidR="00FE707D">
        <w:rPr>
          <w:rStyle w:val="c0"/>
          <w:sz w:val="28"/>
          <w:szCs w:val="28"/>
        </w:rPr>
        <w:t>а</w:t>
      </w:r>
      <w:r w:rsidR="00240060" w:rsidRPr="00FE707D">
        <w:rPr>
          <w:rStyle w:val="c0"/>
          <w:sz w:val="28"/>
          <w:szCs w:val="28"/>
        </w:rPr>
        <w:t>, таким образом, организацию урока, чтобы учащиеся получили информацию в доступной и интересной форме. Во время занятия было повторение пройденного материала и подготовк</w:t>
      </w:r>
      <w:r w:rsidR="00240060" w:rsidRPr="00FE707D">
        <w:rPr>
          <w:rStyle w:val="c0"/>
          <w:color w:val="000000"/>
          <w:sz w:val="28"/>
          <w:szCs w:val="28"/>
        </w:rPr>
        <w:t>а к ЕГЭ. Учащиеся в группах выполняли решение на карточках. При правильном решении получили график функции на обратной стороне карточки и назвали свойства полученных графиков-функций.</w:t>
      </w:r>
    </w:p>
    <w:p w:rsidR="00240060" w:rsidRPr="00FE707D" w:rsidRDefault="00240060" w:rsidP="0024006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E707D">
        <w:rPr>
          <w:rStyle w:val="c0"/>
          <w:color w:val="000000"/>
          <w:sz w:val="28"/>
          <w:szCs w:val="28"/>
        </w:rPr>
        <w:t>Каждый ученик смог с помощью теста оценить реальные свои возможности. Сценарий урока продуман и хорошо спланирован. Каждый этап урока реализован как по времени, так и по объему. Обратную связь учитель получ</w:t>
      </w:r>
      <w:r w:rsidR="00FE707D">
        <w:rPr>
          <w:rStyle w:val="c0"/>
          <w:color w:val="000000"/>
          <w:sz w:val="28"/>
          <w:szCs w:val="28"/>
        </w:rPr>
        <w:t>ил</w:t>
      </w:r>
      <w:r w:rsidRPr="00FE707D">
        <w:rPr>
          <w:rStyle w:val="c0"/>
          <w:color w:val="000000"/>
          <w:sz w:val="28"/>
          <w:szCs w:val="28"/>
        </w:rPr>
        <w:t xml:space="preserve"> через </w:t>
      </w:r>
      <w:r w:rsidRPr="00FE707D">
        <w:rPr>
          <w:rStyle w:val="c0"/>
          <w:color w:val="000000"/>
          <w:sz w:val="28"/>
          <w:szCs w:val="28"/>
        </w:rPr>
        <w:lastRenderedPageBreak/>
        <w:t>диалог с учащимися. В этом сказывается одна из особенностей культуры педагогического труда учителя.</w:t>
      </w:r>
    </w:p>
    <w:p w:rsidR="002D1D60" w:rsidRDefault="002D1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-331742</wp:posOffset>
            </wp:positionH>
            <wp:positionV relativeFrom="paragraph">
              <wp:posOffset>-362365</wp:posOffset>
            </wp:positionV>
            <wp:extent cx="2312048" cy="3394788"/>
            <wp:effectExtent l="95250" t="76200" r="0" b="0"/>
            <wp:wrapTight wrapText="bothSides">
              <wp:wrapPolygon edited="0">
                <wp:start x="-890" y="-485"/>
                <wp:lineTo x="-356" y="21454"/>
                <wp:lineTo x="21535" y="21454"/>
                <wp:lineTo x="21535" y="121"/>
                <wp:lineTo x="21001" y="-485"/>
                <wp:lineTo x="-890" y="-485"/>
              </wp:wrapPolygon>
            </wp:wrapTight>
            <wp:docPr id="5" name="Рисунок 5" descr="IMG_20221013_093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21013_0933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48" cy="3394788"/>
                    </a:xfrm>
                    <a:prstGeom prst="rect">
                      <a:avLst/>
                    </a:prstGeom>
                    <a:noFill/>
                    <a:effectLst>
                      <a:prstShdw prst="shdw13" dist="53882" dir="13500000">
                        <a:srgbClr val="808080">
                          <a:alpha val="50000"/>
                        </a:srgbClr>
                      </a:prstShdw>
                    </a:effectLst>
                  </pic:spPr>
                </pic:pic>
              </a:graphicData>
            </a:graphic>
          </wp:anchor>
        </w:drawing>
      </w:r>
    </w:p>
    <w:p w:rsidR="002D1D60" w:rsidRDefault="002D1D60" w:rsidP="002D1D60">
      <w:pPr>
        <w:rPr>
          <w:rFonts w:ascii="Times New Roman" w:hAnsi="Times New Roman" w:cs="Times New Roman"/>
          <w:sz w:val="28"/>
          <w:szCs w:val="28"/>
        </w:rPr>
      </w:pPr>
    </w:p>
    <w:p w:rsidR="00B77D19" w:rsidRDefault="002D1D60" w:rsidP="002D1D60">
      <w:pPr>
        <w:tabs>
          <w:tab w:val="left" w:pos="7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1D60" w:rsidRDefault="002D1D60" w:rsidP="002D1D60">
      <w:pPr>
        <w:tabs>
          <w:tab w:val="left" w:pos="7495"/>
        </w:tabs>
        <w:rPr>
          <w:rFonts w:ascii="Times New Roman" w:hAnsi="Times New Roman" w:cs="Times New Roman"/>
          <w:sz w:val="28"/>
          <w:szCs w:val="28"/>
        </w:rPr>
      </w:pPr>
    </w:p>
    <w:p w:rsidR="002D1D60" w:rsidRDefault="002D1D60" w:rsidP="002D1D60">
      <w:pPr>
        <w:tabs>
          <w:tab w:val="left" w:pos="7495"/>
        </w:tabs>
        <w:rPr>
          <w:rFonts w:ascii="Times New Roman" w:hAnsi="Times New Roman" w:cs="Times New Roman"/>
          <w:sz w:val="28"/>
          <w:szCs w:val="28"/>
        </w:rPr>
      </w:pPr>
    </w:p>
    <w:p w:rsidR="002D1D60" w:rsidRDefault="002D1D60" w:rsidP="002D1D60">
      <w:pPr>
        <w:tabs>
          <w:tab w:val="left" w:pos="7495"/>
        </w:tabs>
        <w:rPr>
          <w:rFonts w:ascii="Times New Roman" w:hAnsi="Times New Roman" w:cs="Times New Roman"/>
          <w:sz w:val="28"/>
          <w:szCs w:val="28"/>
        </w:rPr>
      </w:pPr>
    </w:p>
    <w:p w:rsidR="002D1D60" w:rsidRDefault="002D1D60" w:rsidP="002D1D60">
      <w:pPr>
        <w:tabs>
          <w:tab w:val="left" w:pos="7495"/>
        </w:tabs>
        <w:rPr>
          <w:rFonts w:ascii="Times New Roman" w:hAnsi="Times New Roman" w:cs="Times New Roman"/>
          <w:sz w:val="28"/>
          <w:szCs w:val="28"/>
        </w:rPr>
      </w:pPr>
    </w:p>
    <w:p w:rsidR="002D1D60" w:rsidRPr="002D1D60" w:rsidRDefault="002D1D60" w:rsidP="002D1D60">
      <w:pPr>
        <w:tabs>
          <w:tab w:val="left" w:pos="7495"/>
        </w:tabs>
        <w:rPr>
          <w:rFonts w:ascii="Times New Roman" w:hAnsi="Times New Roman" w:cs="Times New Roman"/>
          <w:sz w:val="28"/>
          <w:szCs w:val="28"/>
        </w:rPr>
      </w:pPr>
    </w:p>
    <w:sectPr w:rsidR="002D1D60" w:rsidRPr="002D1D60" w:rsidSect="00B7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240060"/>
    <w:rsid w:val="00170A5E"/>
    <w:rsid w:val="002274EA"/>
    <w:rsid w:val="00240060"/>
    <w:rsid w:val="00271EA2"/>
    <w:rsid w:val="00283EF6"/>
    <w:rsid w:val="002D1D60"/>
    <w:rsid w:val="002F1CAF"/>
    <w:rsid w:val="00320E5C"/>
    <w:rsid w:val="003876BD"/>
    <w:rsid w:val="00394FA8"/>
    <w:rsid w:val="003E3355"/>
    <w:rsid w:val="00412149"/>
    <w:rsid w:val="00485621"/>
    <w:rsid w:val="004F63D1"/>
    <w:rsid w:val="00523331"/>
    <w:rsid w:val="0069106D"/>
    <w:rsid w:val="007022C1"/>
    <w:rsid w:val="00765BA1"/>
    <w:rsid w:val="00806CC8"/>
    <w:rsid w:val="008B2EE7"/>
    <w:rsid w:val="00953C23"/>
    <w:rsid w:val="00974555"/>
    <w:rsid w:val="00AB5EAB"/>
    <w:rsid w:val="00B77D19"/>
    <w:rsid w:val="00B85056"/>
    <w:rsid w:val="00C63ED2"/>
    <w:rsid w:val="00CB1FA7"/>
    <w:rsid w:val="00E50520"/>
    <w:rsid w:val="00F43A03"/>
    <w:rsid w:val="00FE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060"/>
    <w:rPr>
      <w:color w:val="0000FF"/>
      <w:u w:val="single"/>
    </w:rPr>
  </w:style>
  <w:style w:type="paragraph" w:customStyle="1" w:styleId="c1">
    <w:name w:val="c1"/>
    <w:basedOn w:val="a"/>
    <w:rsid w:val="0024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0060"/>
  </w:style>
  <w:style w:type="character" w:customStyle="1" w:styleId="c16">
    <w:name w:val="c16"/>
    <w:basedOn w:val="a0"/>
    <w:rsid w:val="00240060"/>
  </w:style>
  <w:style w:type="character" w:customStyle="1" w:styleId="c11">
    <w:name w:val="c11"/>
    <w:basedOn w:val="a0"/>
    <w:rsid w:val="00240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2023-02-16T09:40:00Z</dcterms:created>
  <dcterms:modified xsi:type="dcterms:W3CDTF">2023-02-20T17:04:00Z</dcterms:modified>
</cp:coreProperties>
</file>