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650D7" w14:textId="77777777" w:rsidR="00EA5609" w:rsidRDefault="006D341B" w:rsidP="006D34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288373A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Реестр</w:t>
      </w:r>
    </w:p>
    <w:p w14:paraId="0EBB6DDC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доступности значимых (приоритетных) для инвалидов</w:t>
      </w:r>
    </w:p>
    <w:p w14:paraId="477256D4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инфраструктурных объектов, транспортных средств</w:t>
      </w:r>
    </w:p>
    <w:p w14:paraId="0879EEEB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общественного транспорта и транспортных маршрутов</w:t>
      </w:r>
    </w:p>
    <w:p w14:paraId="48CF5010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543F5379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Часть 1</w:t>
      </w:r>
    </w:p>
    <w:p w14:paraId="1C7224BF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1280"/>
        <w:gridCol w:w="1011"/>
        <w:gridCol w:w="1280"/>
        <w:gridCol w:w="1348"/>
        <w:gridCol w:w="1515"/>
        <w:gridCol w:w="1146"/>
        <w:gridCol w:w="1482"/>
        <w:gridCol w:w="1415"/>
        <w:gridCol w:w="1348"/>
        <w:gridCol w:w="1482"/>
      </w:tblGrid>
      <w:tr w:rsidR="0043258F" w:rsidRPr="0043258F" w14:paraId="5158AAD6" w14:textId="77777777" w:rsidTr="007B253F">
        <w:trPr>
          <w:trHeight w:val="49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A6B" w14:textId="77777777"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C35" w14:textId="77777777"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1. Общие сведения об объекте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EDC" w14:textId="77777777"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2. Характеристика деятельности (по обслуживанию населения)</w:t>
            </w:r>
          </w:p>
        </w:tc>
      </w:tr>
      <w:tr w:rsidR="0043258F" w:rsidRPr="007B253F" w14:paraId="260BC240" w14:textId="77777777" w:rsidTr="007B253F">
        <w:trPr>
          <w:trHeight w:val="193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C76E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22F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(вид) объекта социальной инфраструктуры (далее - ОСИ)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8C25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ОСИ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1D76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 паспорта доступности ОСИ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6A4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организации, расположенной на ОСИ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3EAB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0128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Вышестоящая организация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4FF8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 оказываемых услуг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C146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Категории населения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EA6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Категории инвалидов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B670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Исполнитель индивидуальной программы реабилитации или </w:t>
            </w:r>
            <w:r w:rsidR="00872A57"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</w:t>
            </w: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абилитации инвалида (да, нет)</w:t>
            </w:r>
          </w:p>
        </w:tc>
      </w:tr>
      <w:tr w:rsidR="0043258F" w:rsidRPr="007B253F" w14:paraId="6C7F9B1E" w14:textId="77777777" w:rsidTr="007B253F">
        <w:trPr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E9BE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E55C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AAE7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765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8D5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C90F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0A95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092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2DBB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DB7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D10" w14:textId="77777777" w:rsidR="0043258F" w:rsidRPr="007B253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D2FEF" w:rsidRPr="007B253F" w14:paraId="72762C48" w14:textId="77777777" w:rsidTr="007B253F">
        <w:trPr>
          <w:trHeight w:val="294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B4D9" w14:textId="77777777" w:rsidR="008D2FEF" w:rsidRPr="007B253F" w:rsidRDefault="008D2FE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8DA" w14:textId="77777777" w:rsidR="008D2FEF" w:rsidRPr="007B253F" w:rsidRDefault="008D2FE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профессиональное образовательное учреждение «</w:t>
            </w:r>
            <w:proofErr w:type="spellStart"/>
            <w:r w:rsidRPr="007B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Осинниковский</w:t>
            </w:r>
            <w:proofErr w:type="spellEnd"/>
            <w:r w:rsidRPr="007B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техникум»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BF3" w14:textId="77777777" w:rsidR="008D2FEF" w:rsidRPr="007B253F" w:rsidRDefault="008D2FEF" w:rsidP="008D2FE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652815 , Россия, Кемеровская область, </w:t>
            </w:r>
          </w:p>
          <w:p w14:paraId="53E3B16D" w14:textId="77777777" w:rsidR="008D2FEF" w:rsidRPr="007B253F" w:rsidRDefault="008D2FEF" w:rsidP="008D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Осинники, ул. Победы, д. 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EDE" w14:textId="77777777" w:rsidR="008D2FEF" w:rsidRPr="007B253F" w:rsidRDefault="004D1E26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68B" w14:textId="77777777" w:rsidR="008D2FEF" w:rsidRPr="007B253F" w:rsidRDefault="00872A57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ГПОУ ОПТ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1EB" w14:textId="77777777" w:rsidR="008D2FEF" w:rsidRPr="007B253F" w:rsidRDefault="00872A57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BAB" w14:textId="77777777" w:rsidR="008D2FEF" w:rsidRPr="007B253F" w:rsidRDefault="008D2FE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КУЗБАССА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AE9" w14:textId="77777777" w:rsidR="008D2FEF" w:rsidRPr="007B253F" w:rsidRDefault="008D2FE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Образовательные услуги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3AD" w14:textId="77777777" w:rsidR="008D2FEF" w:rsidRPr="007B253F" w:rsidRDefault="009A3F50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Потребители услуги – физические лица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52E" w14:textId="77777777" w:rsidR="009A3F50" w:rsidRPr="007B253F" w:rsidRDefault="00872A57" w:rsidP="008D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Передвигаю</w:t>
            </w:r>
            <w:r w:rsidR="009A3F50"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щиеся на креслах-колясках;</w:t>
            </w:r>
          </w:p>
          <w:p w14:paraId="46931DAD" w14:textId="77777777" w:rsidR="009A3F50" w:rsidRPr="007B253F" w:rsidRDefault="009A3F50" w:rsidP="008D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 нарушениями опорно-двигательного аппарата; с нарушениями зрения; с нарушениями слуха; </w:t>
            </w:r>
          </w:p>
          <w:p w14:paraId="14E65921" w14:textId="77777777" w:rsidR="008D2FEF" w:rsidRPr="007B253F" w:rsidRDefault="008D2FEF" w:rsidP="009A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 нарушениями </w:t>
            </w:r>
            <w:r w:rsidR="009A3F50"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умственного развития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1450" w14:textId="77777777" w:rsidR="008D2FEF" w:rsidRPr="007B253F" w:rsidRDefault="008D2FE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14:paraId="3A8DC396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B952E07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 xml:space="preserve">Примечание. Реестр формируется в соответствии с </w:t>
      </w:r>
      <w:hyperlink r:id="rId4" w:history="1">
        <w:r w:rsidRPr="0043258F">
          <w:rPr>
            <w:rFonts w:ascii="Times New Roman" w:eastAsia="Calibri" w:hAnsi="Times New Roman" w:cs="Times New Roman"/>
            <w:lang w:eastAsia="ru-RU"/>
          </w:rPr>
          <w:t>приказом</w:t>
        </w:r>
      </w:hyperlink>
      <w:r w:rsidRPr="0043258F">
        <w:rPr>
          <w:rFonts w:ascii="Times New Roman" w:eastAsia="Calibri" w:hAnsi="Times New Roman" w:cs="Times New Roman"/>
          <w:lang w:eastAsia="ru-RU"/>
        </w:rPr>
        <w:t xml:space="preserve"> Минтруда России от 25.12.2012 N 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специфики".</w:t>
      </w:r>
    </w:p>
    <w:p w14:paraId="5513A8E5" w14:textId="77777777"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Внутренняя структура указанного реестра (разделы по строкам) формируется в виде сгруппированного списка по основным (приоритетным) сферам жизнедеятельности инвалидов и других маломобильных групп населения:</w:t>
      </w:r>
    </w:p>
    <w:p w14:paraId="6E4337D3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1-й раздел - объекты здравоохранения;</w:t>
      </w:r>
    </w:p>
    <w:p w14:paraId="23C1834E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2-й раздел - объекты образования;</w:t>
      </w:r>
    </w:p>
    <w:p w14:paraId="51D6FF4E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3-й раздел - объекты социальной защиты населения;</w:t>
      </w:r>
    </w:p>
    <w:p w14:paraId="400D477A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4-й раздел - объекты физической культуры и спорта;</w:t>
      </w:r>
    </w:p>
    <w:p w14:paraId="587BDBA0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5-й раздел - объекты культуры;</w:t>
      </w:r>
    </w:p>
    <w:p w14:paraId="22A56DD5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6-й раздел - объекты связи и информации;</w:t>
      </w:r>
    </w:p>
    <w:p w14:paraId="3F733CA7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7-й раздел - объекты транспорта и дорожно-транспортной инфраструктуры;</w:t>
      </w:r>
    </w:p>
    <w:p w14:paraId="42EA95F4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8-й раздел - жилые здания и помещения;</w:t>
      </w:r>
    </w:p>
    <w:p w14:paraId="3C878FD3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9-й раздел - объекты потребительского рынка и сферы услуг;</w:t>
      </w:r>
    </w:p>
    <w:p w14:paraId="37A577DB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10-й раздел - центры занятости населения и места приложения труда (специализированные предприятия и организации, специальные рабочие места для инвалидов);</w:t>
      </w:r>
    </w:p>
    <w:p w14:paraId="61F3DD1B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11-й раздел - административные здания.</w:t>
      </w:r>
    </w:p>
    <w:p w14:paraId="637638C3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96C7684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Часть 2</w:t>
      </w:r>
    </w:p>
    <w:p w14:paraId="610B9273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1191"/>
        <w:gridCol w:w="1191"/>
        <w:gridCol w:w="1191"/>
        <w:gridCol w:w="1191"/>
        <w:gridCol w:w="1134"/>
        <w:gridCol w:w="964"/>
        <w:gridCol w:w="1020"/>
        <w:gridCol w:w="1304"/>
      </w:tblGrid>
      <w:tr w:rsidR="0043258F" w:rsidRPr="004D1E26" w14:paraId="5473CB4F" w14:textId="77777777" w:rsidTr="00AC2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2038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C10A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Состояние доступности объекта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50E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Управленческое решение</w:t>
            </w:r>
          </w:p>
        </w:tc>
      </w:tr>
      <w:tr w:rsidR="0043258F" w:rsidRPr="004D1E26" w14:paraId="51AFBFB7" w14:textId="77777777" w:rsidTr="00AC2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BA4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5987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Вариант обустройства объекта &lt;1&gt;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010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Состояние доступности (в т.ч. для различных категорий инвалидов) &lt;2&gt;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AE7E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Нуждаемость и очередность адаптации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8F5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 работ по адаптации &lt;3&gt;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9909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Плановый период (срок)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36E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Ожидаемый результат (по состоянию доступности) &lt;4&gt;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4F8A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контроля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2D09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Результаты контроля &lt;5&gt;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C2F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:rsidR="0043258F" w:rsidRPr="004D1E26" w14:paraId="18F6A46A" w14:textId="77777777" w:rsidTr="00AC2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A4BF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859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CEE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7DD6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724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820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3FC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914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662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50CD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3258F" w:rsidRPr="004D1E26" w14:paraId="416D6B73" w14:textId="77777777" w:rsidTr="00AC2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251D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A2A0" w14:textId="77777777" w:rsidR="0043258F" w:rsidRPr="004D1E26" w:rsidRDefault="008D2FEF" w:rsidP="0087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ACD7" w14:textId="77777777" w:rsidR="0043258F" w:rsidRPr="004D1E26" w:rsidRDefault="004D1E26" w:rsidP="0087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057" w14:textId="77777777" w:rsidR="0043258F" w:rsidRPr="004D1E26" w:rsidRDefault="004D1E26" w:rsidP="004D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 (текущий)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4A73" w14:textId="77777777" w:rsidR="0043258F" w:rsidRPr="007B253F" w:rsidRDefault="004D1E26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 (текущий)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E663" w14:textId="61BAB77E" w:rsidR="0043258F" w:rsidRPr="007B253F" w:rsidRDefault="004D1E26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 </w:t>
            </w:r>
            <w:r w:rsidR="009A3F50"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01.09.21 по 31.08.2</w:t>
            </w:r>
            <w:r w:rsidR="008768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7D1" w14:textId="77777777" w:rsidR="0043258F" w:rsidRPr="007B253F" w:rsidRDefault="007B253F" w:rsidP="009A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  <w:r w:rsidR="009A3F50"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7B15" w14:textId="77777777" w:rsidR="0043258F" w:rsidRPr="007B253F" w:rsidRDefault="009A3F50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  <w:r w:rsidR="004D1E26"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.08.22</w:t>
            </w:r>
          </w:p>
          <w:p w14:paraId="4065730D" w14:textId="77777777" w:rsidR="009A3F50" w:rsidRPr="007B253F" w:rsidRDefault="009A3F50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31.08.23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89D4" w14:textId="77777777" w:rsidR="009A3F50" w:rsidRPr="007B253F" w:rsidRDefault="009A3F50" w:rsidP="009A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4CC" w14:textId="7AB9663F" w:rsidR="0043258F" w:rsidRPr="007B253F" w:rsidRDefault="008768F5" w:rsidP="0087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="009A3F50"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="009A3F50" w:rsidRPr="007B25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14:paraId="1DBFDF7D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  <w:sectPr w:rsidR="0043258F" w:rsidRPr="0043258F" w:rsidSect="0099193C">
          <w:pgSz w:w="16834" w:h="11900" w:orient="landscape"/>
          <w:pgMar w:top="851" w:right="1134" w:bottom="1134" w:left="1134" w:header="0" w:footer="0" w:gutter="0"/>
          <w:cols w:space="720"/>
          <w:noEndnote/>
        </w:sectPr>
      </w:pPr>
    </w:p>
    <w:p w14:paraId="64ED878A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7759DC4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--------------------------------</w:t>
      </w:r>
    </w:p>
    <w:p w14:paraId="46321982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 xml:space="preserve">&lt;1&gt; Указывается один из вариантов: "А", "Б". </w:t>
      </w:r>
    </w:p>
    <w:p w14:paraId="0B0957A3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u w:val="single"/>
          <w:lang w:eastAsia="ru-RU"/>
        </w:rPr>
        <w:t>вариант "А"</w:t>
      </w:r>
      <w:r w:rsidRPr="0043258F">
        <w:rPr>
          <w:rFonts w:ascii="Times New Roman" w:eastAsia="Calibri" w:hAnsi="Times New Roman" w:cs="Times New Roman"/>
          <w:lang w:eastAsia="ru-RU"/>
        </w:rPr>
        <w:t xml:space="preserve"> - доступность для инвалидов любой жилой ячейки в жилище, любого места обслуживания в общественном здании, любого места приложения труда. При этом должно предусматриваться устройство: общих универсальных путей движения, доступных для всех категорий населения, в том числе инвалидов; приспособленных для нужд инвалидов всех или специально выделенных из общего числа жилых помещений и мест обслуживания; специально приспособленных мест приложения труда;</w:t>
      </w:r>
    </w:p>
    <w:p w14:paraId="0073BFAA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u w:val="single"/>
          <w:lang w:eastAsia="ru-RU"/>
        </w:rPr>
        <w:t>вариант "Б"</w:t>
      </w:r>
      <w:r w:rsidRPr="0043258F">
        <w:rPr>
          <w:rFonts w:ascii="Times New Roman" w:eastAsia="Calibri" w:hAnsi="Times New Roman" w:cs="Times New Roman"/>
          <w:lang w:eastAsia="ru-RU"/>
        </w:rPr>
        <w:t xml:space="preserve"> - выделение в уровне входной площадки специальных помещений, зон или блоков, приспособленных и оборудованных для инвалидов. Следует предусматривать устройство специальных входов, специально обустроенных параллельных путей движения и мест обслуживания для лиц с нарушениями здоровья".</w:t>
      </w:r>
    </w:p>
    <w:p w14:paraId="738CA01E" w14:textId="77777777"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&lt;2&gt; Указывается: 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</w:t>
      </w:r>
    </w:p>
    <w:p w14:paraId="74E7840D" w14:textId="77777777"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&lt;3&gt;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14:paraId="70C1D457" w14:textId="77777777"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&lt;4&gt; Указывается: 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</w:t>
      </w:r>
    </w:p>
    <w:p w14:paraId="56FC03EB" w14:textId="77777777"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&lt;5&gt; Дается оценка результата исполнения плановых мероприятий в сравнении с ожидаемыми результатами (по состоянию доступности) - аналогично гр. 17.</w:t>
      </w:r>
    </w:p>
    <w:p w14:paraId="1D2F2105" w14:textId="77777777"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14:paraId="34127DB5" w14:textId="77777777" w:rsid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46D47C5" w14:textId="77777777" w:rsidR="007B253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F672131" w14:textId="77777777" w:rsidR="007B253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271195D" w14:textId="77777777" w:rsidR="007B253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7E6BFFA" w14:textId="77777777" w:rsidR="007B253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1A5FC6B2" w14:textId="77777777" w:rsidR="007B253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7564B37" w14:textId="77777777" w:rsidR="007B253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749071CA" w14:textId="77777777" w:rsidR="007B253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46A5967" w14:textId="77777777" w:rsidR="007B253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5EF4AA8B" w14:textId="77777777" w:rsidR="007B253F" w:rsidRPr="0043258F" w:rsidRDefault="007B253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B3F8670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lastRenderedPageBreak/>
        <w:t>Часть 3</w:t>
      </w:r>
    </w:p>
    <w:p w14:paraId="7F155EC2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1947"/>
        <w:gridCol w:w="1608"/>
        <w:gridCol w:w="1439"/>
        <w:gridCol w:w="1862"/>
        <w:gridCol w:w="1947"/>
        <w:gridCol w:w="1778"/>
        <w:gridCol w:w="1947"/>
      </w:tblGrid>
      <w:tr w:rsidR="0043258F" w:rsidRPr="004D1E26" w14:paraId="4D76CFFC" w14:textId="77777777" w:rsidTr="007B253F">
        <w:trPr>
          <w:trHeight w:val="322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4437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90A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0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69A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Путь к объекту от ближайшей остановки пассажирского транспорта</w:t>
            </w:r>
          </w:p>
        </w:tc>
      </w:tr>
      <w:tr w:rsidR="0043258F" w:rsidRPr="004D1E26" w14:paraId="276EBC5A" w14:textId="77777777" w:rsidTr="007B253F">
        <w:trPr>
          <w:trHeight w:val="14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DFAB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9D40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34D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Расстояние до объекта от остановки транспорта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EF9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Время движения (пешком)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C3AB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F77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41A0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7637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43258F" w:rsidRPr="004D1E26" w14:paraId="148F7B99" w14:textId="77777777" w:rsidTr="007B253F">
        <w:trPr>
          <w:trHeight w:val="22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E27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569E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D2E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91F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4B2D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35B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D7B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89A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3258F" w:rsidRPr="004D1E26" w14:paraId="3A405F2A" w14:textId="77777777" w:rsidTr="007B253F">
        <w:trPr>
          <w:trHeight w:val="138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347" w14:textId="77777777" w:rsidR="0043258F" w:rsidRPr="004D1E26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BB90" w14:textId="32D4EC80" w:rsidR="0043258F" w:rsidRPr="004D1E26" w:rsidRDefault="004D1E26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Проезд автобусом № </w:t>
            </w:r>
            <w:r w:rsidR="008768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103,120,</w:t>
            </w: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1,6,9 до остановки «</w:t>
            </w:r>
            <w:r w:rsidR="008768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Техникум</w:t>
            </w: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4F3" w14:textId="77777777" w:rsidR="0043258F" w:rsidRPr="004D1E26" w:rsidRDefault="004D1E26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C9D" w14:textId="77777777" w:rsidR="0043258F" w:rsidRPr="004D1E26" w:rsidRDefault="004D1E26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сек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0CF" w14:textId="77777777" w:rsidR="0043258F" w:rsidRPr="004D1E26" w:rsidRDefault="00872A57" w:rsidP="0087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53DF" w14:textId="77777777" w:rsidR="0043258F" w:rsidRPr="004D1E26" w:rsidRDefault="004D1E26" w:rsidP="0087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505B" w14:textId="77777777" w:rsidR="0043258F" w:rsidRPr="004D1E26" w:rsidRDefault="004D1E26" w:rsidP="0087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B54" w14:textId="77777777" w:rsidR="0043258F" w:rsidRPr="004D1E26" w:rsidRDefault="004D1E26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1E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Есть, лестница, пандус</w:t>
            </w:r>
          </w:p>
        </w:tc>
      </w:tr>
    </w:tbl>
    <w:p w14:paraId="528FAC71" w14:textId="77777777"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CD75140" w14:textId="77777777" w:rsidR="006D341B" w:rsidRPr="006D341B" w:rsidRDefault="006D341B" w:rsidP="006D34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341B" w:rsidRPr="006D341B" w:rsidSect="006D34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97"/>
    <w:rsid w:val="0043258F"/>
    <w:rsid w:val="004D1E26"/>
    <w:rsid w:val="006D341B"/>
    <w:rsid w:val="007B253F"/>
    <w:rsid w:val="00872A57"/>
    <w:rsid w:val="008768F5"/>
    <w:rsid w:val="008D2FEF"/>
    <w:rsid w:val="009A3F50"/>
    <w:rsid w:val="00A00C97"/>
    <w:rsid w:val="00EA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37ED"/>
  <w15:docId w15:val="{CFA06CE6-92D7-432E-895E-8558DEA0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584F971A561BB2F67F5F1D276D4C7A68ED310CE2778566FDE240E199945AD72DEBB61071EB02D9BD7D20EBDB1eDo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Самутина</dc:creator>
  <cp:keywords/>
  <dc:description/>
  <cp:lastModifiedBy>WorkingStation</cp:lastModifiedBy>
  <cp:revision>2</cp:revision>
  <cp:lastPrinted>2021-10-08T06:52:00Z</cp:lastPrinted>
  <dcterms:created xsi:type="dcterms:W3CDTF">2023-06-29T03:51:00Z</dcterms:created>
  <dcterms:modified xsi:type="dcterms:W3CDTF">2023-06-29T03:51:00Z</dcterms:modified>
</cp:coreProperties>
</file>