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333F9" w14:textId="30B22E5E" w:rsidR="004A2676" w:rsidRDefault="004A2676" w:rsidP="004A267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A2676">
        <w:rPr>
          <w:rFonts w:ascii="Times New Roman" w:hAnsi="Times New Roman" w:cs="Times New Roman"/>
          <w:b/>
          <w:bCs/>
          <w:sz w:val="28"/>
          <w:szCs w:val="28"/>
        </w:rPr>
        <w:t>СОЦИАЛЬНЫЕ ГАРАНТИИ И ВЫПЛАТЫ ДЛЯ ДЕТЕЙ-СИРОТ И ДЕТЕЙ, ОСТАВШИХСЯ БЕЗ ПОПЕЧЕНИЯ РОДИТЕЛЕЙ, А ТАКЖЕ ЛИЧ ИЗ ЧИСЛА ДЕТЕЙ-СИРОТ ОСТАВШИХСЯ БЕЗ ПОПЕЧЕНИЯ РОДИТЕЛЕЙ</w:t>
      </w:r>
    </w:p>
    <w:bookmarkEnd w:id="0"/>
    <w:p w14:paraId="3EA990B5" w14:textId="77777777" w:rsidR="004A2676" w:rsidRPr="004A2676" w:rsidRDefault="004A2676" w:rsidP="004A267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393092" w14:textId="3B316679" w:rsidR="004A2676" w:rsidRDefault="004A2676" w:rsidP="004A267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676">
        <w:rPr>
          <w:rFonts w:ascii="Times New Roman" w:hAnsi="Times New Roman" w:cs="Times New Roman"/>
          <w:sz w:val="28"/>
          <w:szCs w:val="28"/>
        </w:rPr>
        <w:t>В соответствии с частью 4 статьи 37 Федерального закона от 29.12.2012 года №273-ФЗ «Об образовании в Российской Федерации, пунктом 2 статьи 3 Закона Кемеровской области от 05.07.2013 г. № 86-ОЗ «Об образовании», пунктом 4 Постановления Коллегии Администрации Кемеровской области от 21.02.2014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676">
        <w:rPr>
          <w:rFonts w:ascii="Times New Roman" w:hAnsi="Times New Roman" w:cs="Times New Roman"/>
          <w:sz w:val="28"/>
          <w:szCs w:val="28"/>
        </w:rPr>
        <w:t xml:space="preserve">«О случаях и порядке обеспечения питанием обучающихся за счет бюджетных ассигнований областного бюджета в государственных профессиональных образовательных организациях, находящихся на территории Кемеровской области» студенты из числа детей-сирот и детей, оставшихся без попечения родителей </w:t>
      </w:r>
    </w:p>
    <w:p w14:paraId="264EB075" w14:textId="77777777" w:rsidR="004A2676" w:rsidRDefault="004A2676" w:rsidP="004A267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676">
        <w:rPr>
          <w:rFonts w:ascii="Times New Roman" w:hAnsi="Times New Roman" w:cs="Times New Roman"/>
          <w:sz w:val="28"/>
          <w:szCs w:val="28"/>
        </w:rPr>
        <w:t>- Студенты из числа детей-сирот, детей, оставшихся без попечения родителей, лиц из числа детей-сирот обеспечиваются горячим питанием на сумму – 160 рублей в день;</w:t>
      </w:r>
    </w:p>
    <w:p w14:paraId="6EADA216" w14:textId="77777777" w:rsidR="004A2676" w:rsidRDefault="004A2676" w:rsidP="004A267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676">
        <w:rPr>
          <w:rFonts w:ascii="Times New Roman" w:hAnsi="Times New Roman" w:cs="Times New Roman"/>
          <w:sz w:val="28"/>
          <w:szCs w:val="28"/>
        </w:rPr>
        <w:t xml:space="preserve"> - Ежемесячная компенсация на приобретения одежды и обуви – 1450 руб. ежемесячно (17400 руб. в год) - Компенсация на канцелярские принадлежности – 3321, 00 руб. (один раз в начале учебного года); - пособие при выпуске – 45 000 руб. (выплата пособия производства в срок до 31 августа); </w:t>
      </w:r>
    </w:p>
    <w:p w14:paraId="4BAFB1F4" w14:textId="77777777" w:rsidR="004A2676" w:rsidRDefault="004A2676" w:rsidP="004A267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676">
        <w:rPr>
          <w:rFonts w:ascii="Times New Roman" w:hAnsi="Times New Roman" w:cs="Times New Roman"/>
          <w:sz w:val="28"/>
          <w:szCs w:val="28"/>
        </w:rPr>
        <w:t>- академическая стипендия – 738 руб., повышенная стипендия -1000 руб. (количество оценок «отлично» должно быть не менее 50%), 1250 руб. (оценки «отлично» по всем дисциплинам);</w:t>
      </w:r>
    </w:p>
    <w:p w14:paraId="6F7E9B6E" w14:textId="77777777" w:rsidR="004A2676" w:rsidRDefault="004A2676" w:rsidP="004A267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676">
        <w:rPr>
          <w:rFonts w:ascii="Times New Roman" w:hAnsi="Times New Roman" w:cs="Times New Roman"/>
          <w:sz w:val="28"/>
          <w:szCs w:val="28"/>
        </w:rPr>
        <w:t xml:space="preserve"> - социальная стипендия – 1107 руб. 00 коп.; </w:t>
      </w:r>
    </w:p>
    <w:p w14:paraId="78AC8E2E" w14:textId="77777777" w:rsidR="004A2676" w:rsidRDefault="004A2676" w:rsidP="004A267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676">
        <w:rPr>
          <w:rFonts w:ascii="Times New Roman" w:hAnsi="Times New Roman" w:cs="Times New Roman"/>
          <w:sz w:val="28"/>
          <w:szCs w:val="28"/>
        </w:rPr>
        <w:t xml:space="preserve">- компенсация на проезд в городском транспорте – </w:t>
      </w:r>
      <w:r>
        <w:rPr>
          <w:rFonts w:ascii="Times New Roman" w:hAnsi="Times New Roman" w:cs="Times New Roman"/>
          <w:sz w:val="28"/>
          <w:szCs w:val="28"/>
        </w:rPr>
        <w:t>450</w:t>
      </w:r>
      <w:r w:rsidRPr="004A267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4BD732DA" w14:textId="671DAE17" w:rsidR="00162EE6" w:rsidRPr="004A2676" w:rsidRDefault="004A2676" w:rsidP="004A267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676">
        <w:rPr>
          <w:rFonts w:ascii="Times New Roman" w:hAnsi="Times New Roman" w:cs="Times New Roman"/>
          <w:sz w:val="28"/>
          <w:szCs w:val="28"/>
        </w:rPr>
        <w:t xml:space="preserve"> - Обеспечение отдыха и оздоровления (в пределах установленных квот) регламентировано Постановлением Коллегии Администрации Кемеровской области от 18.02.2013г. №55 «О порядке реализации мероприятий по организации и обеспечению отдыха и оздоровления детей» на вышеуказанное обеспечение имеют право студенты: относящиеся к категории детей-сирот, детей оставшихся без попечения родителей (не достигшие возраста 18 лет); студенты, являющиеся победителями региональных и Всероссийских олимпиад, конкурсов, соревнований</w:t>
      </w:r>
    </w:p>
    <w:sectPr w:rsidR="00162EE6" w:rsidRPr="004A2676" w:rsidSect="004A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8D"/>
    <w:rsid w:val="00162EE6"/>
    <w:rsid w:val="004A2676"/>
    <w:rsid w:val="00C6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4822"/>
  <w15:chartTrackingRefBased/>
  <w15:docId w15:val="{65657946-1D13-4A65-AC91-79088D05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B3394-90BF-4E09-93FE-4DB932A7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Station1</dc:creator>
  <cp:keywords/>
  <dc:description/>
  <cp:lastModifiedBy>Station1</cp:lastModifiedBy>
  <cp:revision>3</cp:revision>
  <dcterms:created xsi:type="dcterms:W3CDTF">2022-02-22T02:41:00Z</dcterms:created>
  <dcterms:modified xsi:type="dcterms:W3CDTF">2022-02-22T02:43:00Z</dcterms:modified>
</cp:coreProperties>
</file>