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53" w:rsidRDefault="00F10853" w:rsidP="00F1085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3. Организационный раздел основной образовательной программы </w:t>
      </w:r>
      <w:r w:rsidR="00D932A2">
        <w:rPr>
          <w:rFonts w:ascii="Times New Roman" w:hAnsi="Times New Roman" w:cs="Times New Roman"/>
          <w:b/>
          <w:sz w:val="32"/>
          <w:szCs w:val="32"/>
        </w:rPr>
        <w:t xml:space="preserve">основного </w:t>
      </w:r>
      <w:r>
        <w:rPr>
          <w:rFonts w:ascii="Times New Roman" w:hAnsi="Times New Roman" w:cs="Times New Roman"/>
          <w:b/>
          <w:sz w:val="32"/>
          <w:szCs w:val="32"/>
        </w:rPr>
        <w:t>общего образования</w:t>
      </w:r>
    </w:p>
    <w:p w:rsidR="00AA1228" w:rsidRDefault="00AA1228" w:rsidP="007D5B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</w:t>
      </w:r>
      <w:r w:rsidR="009346F2">
        <w:rPr>
          <w:rFonts w:ascii="Times New Roman" w:hAnsi="Times New Roman" w:cs="Times New Roman"/>
          <w:b/>
          <w:sz w:val="32"/>
          <w:szCs w:val="32"/>
        </w:rPr>
        <w:t>1.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="009346F2">
        <w:rPr>
          <w:rFonts w:ascii="Times New Roman" w:hAnsi="Times New Roman" w:cs="Times New Roman"/>
          <w:b/>
          <w:sz w:val="32"/>
          <w:szCs w:val="32"/>
        </w:rPr>
        <w:t>.</w:t>
      </w:r>
      <w:r w:rsidRPr="00F1085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</w:t>
      </w:r>
      <w:r w:rsidRPr="00F10853">
        <w:rPr>
          <w:rFonts w:ascii="Times New Roman" w:hAnsi="Times New Roman" w:cs="Times New Roman"/>
          <w:b/>
          <w:sz w:val="32"/>
          <w:szCs w:val="32"/>
        </w:rPr>
        <w:t xml:space="preserve">лан </w:t>
      </w:r>
      <w:r>
        <w:rPr>
          <w:rFonts w:ascii="Times New Roman" w:hAnsi="Times New Roman" w:cs="Times New Roman"/>
          <w:b/>
          <w:sz w:val="32"/>
          <w:szCs w:val="32"/>
        </w:rPr>
        <w:t xml:space="preserve">внеурочной деятельности </w:t>
      </w:r>
      <w:r w:rsidR="00D932A2">
        <w:rPr>
          <w:rFonts w:ascii="Times New Roman" w:hAnsi="Times New Roman" w:cs="Times New Roman"/>
          <w:b/>
          <w:sz w:val="32"/>
          <w:szCs w:val="32"/>
        </w:rPr>
        <w:t>основного</w:t>
      </w:r>
      <w:r w:rsidRPr="00F10853">
        <w:rPr>
          <w:rFonts w:ascii="Times New Roman" w:hAnsi="Times New Roman" w:cs="Times New Roman"/>
          <w:b/>
          <w:sz w:val="32"/>
          <w:szCs w:val="32"/>
        </w:rPr>
        <w:t xml:space="preserve"> общего образования</w:t>
      </w:r>
    </w:p>
    <w:p w:rsidR="00574DE8" w:rsidRDefault="00574DE8" w:rsidP="00574DE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4DE8" w:rsidRPr="00574DE8" w:rsidRDefault="00574DE8" w:rsidP="00574DE8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DE8">
        <w:rPr>
          <w:rFonts w:ascii="Times New Roman" w:hAnsi="Times New Roman" w:cs="Times New Roman"/>
          <w:b/>
          <w:bCs/>
          <w:sz w:val="28"/>
          <w:szCs w:val="28"/>
        </w:rPr>
        <w:t>Сетка плана</w:t>
      </w:r>
      <w:r w:rsidRPr="00574DE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внеурочной деятельности</w:t>
      </w:r>
      <w:r w:rsidRPr="00574DE8">
        <w:rPr>
          <w:rFonts w:ascii="Times New Roman" w:eastAsia="Times New Roman" w:hAnsi="Times New Roman" w:cs="Times New Roman"/>
          <w:b/>
          <w:bCs/>
          <w:color w:val="464C55"/>
          <w:sz w:val="28"/>
          <w:szCs w:val="28"/>
          <w:lang w:eastAsia="ru-RU"/>
        </w:rPr>
        <w:tab/>
        <w:t xml:space="preserve"> </w:t>
      </w:r>
      <w:r w:rsidRPr="00574D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5-9 классов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2"/>
        <w:gridCol w:w="1434"/>
        <w:gridCol w:w="1418"/>
        <w:gridCol w:w="709"/>
        <w:gridCol w:w="708"/>
        <w:gridCol w:w="709"/>
        <w:gridCol w:w="709"/>
        <w:gridCol w:w="567"/>
        <w:gridCol w:w="1843"/>
      </w:tblGrid>
      <w:tr w:rsidR="0030270A" w:rsidRPr="005D4D0A" w:rsidTr="000F0764">
        <w:trPr>
          <w:trHeight w:val="237"/>
        </w:trPr>
        <w:tc>
          <w:tcPr>
            <w:tcW w:w="942" w:type="dxa"/>
            <w:vMerge w:val="restart"/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Направление развития личности</w:t>
            </w:r>
          </w:p>
        </w:tc>
        <w:tc>
          <w:tcPr>
            <w:tcW w:w="1434" w:type="dxa"/>
            <w:vMerge w:val="restart"/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Наименование программы</w:t>
            </w:r>
          </w:p>
        </w:tc>
        <w:tc>
          <w:tcPr>
            <w:tcW w:w="1418" w:type="dxa"/>
            <w:vMerge w:val="restart"/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Форма организации</w:t>
            </w:r>
          </w:p>
        </w:tc>
        <w:tc>
          <w:tcPr>
            <w:tcW w:w="5245" w:type="dxa"/>
            <w:gridSpan w:val="6"/>
            <w:tcBorders>
              <w:right w:val="single" w:sz="4" w:space="0" w:color="auto"/>
            </w:tcBorders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Класс</w:t>
            </w:r>
          </w:p>
        </w:tc>
      </w:tr>
      <w:tr w:rsidR="0030270A" w:rsidRPr="005D4D0A" w:rsidTr="000F0764">
        <w:trPr>
          <w:trHeight w:val="738"/>
        </w:trPr>
        <w:tc>
          <w:tcPr>
            <w:tcW w:w="942" w:type="dxa"/>
            <w:vMerge/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0270A" w:rsidRPr="005B6D7C" w:rsidRDefault="0030270A" w:rsidP="000F0764">
            <w:pPr>
              <w:ind w:left="-391" w:firstLine="391"/>
              <w:jc w:val="center"/>
              <w:rPr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</w:p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7</w:t>
            </w:r>
          </w:p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70A" w:rsidRPr="005D4D0A" w:rsidRDefault="0030270A" w:rsidP="000F0764">
            <w:pPr>
              <w:jc w:val="center"/>
              <w:rPr>
                <w:b/>
                <w:sz w:val="16"/>
                <w:szCs w:val="16"/>
              </w:rPr>
            </w:pPr>
            <w:r w:rsidRPr="005D4D0A">
              <w:rPr>
                <w:b/>
                <w:sz w:val="16"/>
                <w:szCs w:val="16"/>
              </w:rPr>
              <w:t>Итого</w:t>
            </w:r>
          </w:p>
        </w:tc>
      </w:tr>
      <w:tr w:rsidR="0030270A" w:rsidRPr="005D4D0A" w:rsidTr="000F0764">
        <w:trPr>
          <w:trHeight w:val="176"/>
        </w:trPr>
        <w:tc>
          <w:tcPr>
            <w:tcW w:w="942" w:type="dxa"/>
            <w:vMerge w:val="restart"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  <w:r w:rsidRPr="005D4D0A">
              <w:rPr>
                <w:sz w:val="16"/>
                <w:szCs w:val="16"/>
              </w:rPr>
              <w:t xml:space="preserve">Спортивно-оздоровительное </w:t>
            </w: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 xml:space="preserve">Баскетбол 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Спортивная секция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FFFFFF"/>
          </w:tcPr>
          <w:p w:rsidR="0030270A" w:rsidRPr="00574DE8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68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Волейбол</w:t>
            </w:r>
          </w:p>
        </w:tc>
        <w:tc>
          <w:tcPr>
            <w:tcW w:w="1418" w:type="dxa"/>
            <w:vMerge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271"/>
        </w:trPr>
        <w:tc>
          <w:tcPr>
            <w:tcW w:w="94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«Здоровое питание»</w:t>
            </w:r>
          </w:p>
        </w:tc>
        <w:tc>
          <w:tcPr>
            <w:tcW w:w="141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257"/>
        </w:trPr>
        <w:tc>
          <w:tcPr>
            <w:tcW w:w="942" w:type="dxa"/>
            <w:vMerge w:val="restart"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  <w:r w:rsidRPr="005D4D0A">
              <w:rPr>
                <w:sz w:val="16"/>
                <w:szCs w:val="16"/>
              </w:rPr>
              <w:t>Общекультурное</w:t>
            </w: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«Бенефис»</w:t>
            </w:r>
          </w:p>
        </w:tc>
        <w:tc>
          <w:tcPr>
            <w:tcW w:w="141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Концертная деятельность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08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Коллективно-творческое дело</w:t>
            </w:r>
          </w:p>
        </w:tc>
        <w:tc>
          <w:tcPr>
            <w:tcW w:w="141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КТД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70"/>
        </w:trPr>
        <w:tc>
          <w:tcPr>
            <w:tcW w:w="94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  <w:r w:rsidRPr="005D4D0A">
              <w:rPr>
                <w:sz w:val="16"/>
                <w:szCs w:val="16"/>
              </w:rPr>
              <w:t>Обще</w:t>
            </w:r>
          </w:p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  <w:r w:rsidRPr="005D4D0A">
              <w:rPr>
                <w:sz w:val="16"/>
                <w:szCs w:val="16"/>
              </w:rPr>
              <w:t>интеллектуальное</w:t>
            </w:r>
          </w:p>
        </w:tc>
        <w:tc>
          <w:tcPr>
            <w:tcW w:w="1434" w:type="dxa"/>
            <w:shd w:val="clear" w:color="auto" w:fill="FFFFFF"/>
          </w:tcPr>
          <w:p w:rsidR="0030270A" w:rsidRDefault="0030270A" w:rsidP="000F0764">
            <w:pPr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Основы уче</w:t>
            </w:r>
            <w:r>
              <w:rPr>
                <w:sz w:val="16"/>
                <w:szCs w:val="16"/>
              </w:rPr>
              <w:t>бного и</w:t>
            </w:r>
            <w:r w:rsidRPr="00EA4493">
              <w:rPr>
                <w:sz w:val="16"/>
                <w:szCs w:val="16"/>
              </w:rPr>
              <w:t xml:space="preserve">сследования </w:t>
            </w:r>
          </w:p>
          <w:p w:rsidR="0030270A" w:rsidRPr="00EA4493" w:rsidRDefault="0030270A" w:rsidP="000F0764">
            <w:pPr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 xml:space="preserve">и проектирования </w:t>
            </w:r>
          </w:p>
        </w:tc>
        <w:tc>
          <w:tcPr>
            <w:tcW w:w="141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Индивидуальные занятия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600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РИТС</w:t>
            </w:r>
            <w:r>
              <w:rPr>
                <w:sz w:val="16"/>
                <w:szCs w:val="16"/>
              </w:rPr>
              <w:t>ы</w:t>
            </w:r>
            <w:r w:rsidRPr="00EA4493">
              <w:rPr>
                <w:sz w:val="16"/>
                <w:szCs w:val="16"/>
              </w:rPr>
              <w:t xml:space="preserve"> по </w:t>
            </w:r>
            <w:r>
              <w:rPr>
                <w:sz w:val="16"/>
                <w:szCs w:val="16"/>
              </w:rPr>
              <w:t>предметам</w:t>
            </w:r>
          </w:p>
        </w:tc>
        <w:tc>
          <w:tcPr>
            <w:tcW w:w="141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 xml:space="preserve">Групповые занятия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556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«Юный химик»</w:t>
            </w:r>
          </w:p>
        </w:tc>
        <w:tc>
          <w:tcPr>
            <w:tcW w:w="141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67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«Химическая мозаика»</w:t>
            </w:r>
          </w:p>
        </w:tc>
        <w:tc>
          <w:tcPr>
            <w:tcW w:w="141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250"/>
        </w:trPr>
        <w:tc>
          <w:tcPr>
            <w:tcW w:w="942" w:type="dxa"/>
            <w:vMerge w:val="restart"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Духовно-нравственное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Детский плакат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285"/>
        </w:trPr>
        <w:tc>
          <w:tcPr>
            <w:tcW w:w="942" w:type="dxa"/>
            <w:vMerge/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«Мы растем как коллектив»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63"/>
        </w:trPr>
        <w:tc>
          <w:tcPr>
            <w:tcW w:w="942" w:type="dxa"/>
            <w:vMerge/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«Наш дом»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96"/>
        </w:trPr>
        <w:tc>
          <w:tcPr>
            <w:tcW w:w="94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«Давай общаться»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230"/>
        </w:trPr>
        <w:tc>
          <w:tcPr>
            <w:tcW w:w="94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</w:r>
            <w:r w:rsidRPr="005D4D0A">
              <w:rPr>
                <w:sz w:val="16"/>
                <w:szCs w:val="16"/>
              </w:rPr>
              <w:t>Социальное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«Я в юристы бы пошел…»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Проектная деятельность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7B5B32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«Мой выбор»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Экскурсии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Экскурсии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«Пресс-центр»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0D49D2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«Правила дорожного движения»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C159DE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3822C4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3822C4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616706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Default="0030270A" w:rsidP="000F0764">
            <w:pPr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«Юные инспектора движения»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C159DE" w:rsidRDefault="0030270A" w:rsidP="000F0764">
            <w:pPr>
              <w:jc w:val="center"/>
              <w:rPr>
                <w:sz w:val="16"/>
                <w:szCs w:val="16"/>
              </w:rPr>
            </w:pPr>
            <w:r w:rsidRPr="003822C4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3822C4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3822C4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C159DE" w:rsidRDefault="0030270A" w:rsidP="000F0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«Дружина юных пожарных»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C159DE" w:rsidRDefault="0030270A" w:rsidP="000F0764">
            <w:pPr>
              <w:jc w:val="center"/>
              <w:rPr>
                <w:sz w:val="16"/>
                <w:szCs w:val="16"/>
              </w:rPr>
            </w:pPr>
            <w:r w:rsidRPr="00F33DBC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3822C4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3822C4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C159DE" w:rsidRDefault="0030270A" w:rsidP="000F0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«Мой выбор профессии»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EA4493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</w:tr>
      <w:tr w:rsidR="0030270A" w:rsidRPr="005D4D0A" w:rsidTr="000F0764">
        <w:trPr>
          <w:trHeight w:val="142"/>
        </w:trPr>
        <w:tc>
          <w:tcPr>
            <w:tcW w:w="942" w:type="dxa"/>
            <w:vMerge/>
            <w:shd w:val="clear" w:color="auto" w:fill="FFFFFF"/>
          </w:tcPr>
          <w:p w:rsidR="0030270A" w:rsidRPr="005D4D0A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«Экология»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  <w:r w:rsidRPr="00567CFD">
              <w:rPr>
                <w:sz w:val="16"/>
                <w:szCs w:val="16"/>
              </w:rPr>
              <w:t>Групповые занятия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567CFD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color w:val="C0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EA4493" w:rsidRDefault="0030270A" w:rsidP="000F0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270A" w:rsidRPr="00574DE8" w:rsidRDefault="0030270A" w:rsidP="000F0764">
            <w:pPr>
              <w:jc w:val="center"/>
              <w:rPr>
                <w:sz w:val="20"/>
                <w:szCs w:val="20"/>
              </w:rPr>
            </w:pPr>
          </w:p>
        </w:tc>
      </w:tr>
      <w:tr w:rsidR="0030270A" w:rsidRPr="005D4D0A" w:rsidTr="000F0764">
        <w:trPr>
          <w:trHeight w:val="304"/>
        </w:trPr>
        <w:tc>
          <w:tcPr>
            <w:tcW w:w="9039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30270A" w:rsidRPr="00574DE8" w:rsidRDefault="0030270A" w:rsidP="000F0764">
            <w:pPr>
              <w:jc w:val="right"/>
              <w:rPr>
                <w:b/>
                <w:sz w:val="16"/>
                <w:szCs w:val="16"/>
              </w:rPr>
            </w:pPr>
            <w:r w:rsidRPr="00574DE8">
              <w:rPr>
                <w:b/>
                <w:sz w:val="20"/>
                <w:szCs w:val="20"/>
              </w:rPr>
              <w:t>до 1750 часов за пять лет обучения</w:t>
            </w:r>
          </w:p>
        </w:tc>
      </w:tr>
    </w:tbl>
    <w:p w:rsidR="00D932A2" w:rsidRPr="002C684D" w:rsidRDefault="0098587A" w:rsidP="009346F2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  <w:highlight w:val="green"/>
        </w:rPr>
      </w:pPr>
      <w:r w:rsidRPr="007D5B07">
        <w:rPr>
          <w:bCs/>
          <w:sz w:val="28"/>
          <w:szCs w:val="28"/>
        </w:rPr>
        <w:tab/>
      </w:r>
      <w:r w:rsidR="00D932A2" w:rsidRPr="009346F2">
        <w:rPr>
          <w:sz w:val="28"/>
          <w:szCs w:val="28"/>
        </w:rPr>
        <w:t>План внеурочной деятельности обеспечивает учет индивидуальных особенностей и потребностей обучающихся через организацию внеурочной деятельности.</w:t>
      </w:r>
    </w:p>
    <w:p w:rsidR="00D932A2" w:rsidRPr="002C684D" w:rsidRDefault="00D932A2" w:rsidP="009346F2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  <w:highlight w:val="green"/>
        </w:rPr>
      </w:pPr>
      <w:r w:rsidRPr="009346F2">
        <w:rPr>
          <w:sz w:val="28"/>
          <w:szCs w:val="28"/>
        </w:rPr>
        <w:t xml:space="preserve">Внеурочная деятельность </w:t>
      </w:r>
      <w:r w:rsidR="009346F2">
        <w:rPr>
          <w:sz w:val="28"/>
          <w:szCs w:val="28"/>
        </w:rPr>
        <w:t xml:space="preserve">в гимназии </w:t>
      </w:r>
      <w:r w:rsidRPr="009346F2">
        <w:rPr>
          <w:sz w:val="28"/>
          <w:szCs w:val="28"/>
        </w:rPr>
        <w:t xml:space="preserve">организуется по направлениям развития личности (спортивно-оздоровительное, духовно-нравственное, социальное, общеинтеллектуальное, общекультурное) в таких формах, как секции, </w:t>
      </w:r>
      <w:r w:rsidR="009346F2">
        <w:rPr>
          <w:sz w:val="28"/>
          <w:szCs w:val="28"/>
        </w:rPr>
        <w:t xml:space="preserve">театр песни, групповые занятия, индивидуальные занятия </w:t>
      </w:r>
      <w:r w:rsidRPr="009346F2">
        <w:rPr>
          <w:sz w:val="28"/>
          <w:szCs w:val="28"/>
        </w:rPr>
        <w:t>и другие формы, отличные от урочной, на добровольной основе в соответствии с выбором участников образовательных отношений.</w:t>
      </w:r>
    </w:p>
    <w:p w:rsidR="004D6674" w:rsidRPr="00574DE8" w:rsidRDefault="00D932A2" w:rsidP="00574DE8">
      <w:pPr>
        <w:pStyle w:val="dash041e005f0431005f044b005f0447005f043d005f044b005f0439"/>
        <w:spacing w:line="360" w:lineRule="auto"/>
        <w:ind w:firstLine="700"/>
        <w:jc w:val="both"/>
        <w:rPr>
          <w:sz w:val="28"/>
          <w:szCs w:val="28"/>
          <w:highlight w:val="green"/>
        </w:rPr>
      </w:pPr>
      <w:r w:rsidRPr="009346F2">
        <w:rPr>
          <w:sz w:val="28"/>
          <w:szCs w:val="28"/>
        </w:rPr>
        <w:t>План внеурочной деятельности определяет состав и структуру направлений, формы организации, объем внеурочной деятельности на уровне основного общего образования (до 1750 часов за пять лет обучения) с учетом интересов обучающихся и возможностей</w:t>
      </w:r>
      <w:r w:rsidR="009346F2" w:rsidRPr="009346F2">
        <w:rPr>
          <w:sz w:val="28"/>
          <w:szCs w:val="28"/>
        </w:rPr>
        <w:t xml:space="preserve"> гимназии.</w:t>
      </w:r>
    </w:p>
    <w:p w:rsidR="00F04D39" w:rsidRDefault="007119E0" w:rsidP="007119E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ab/>
      </w:r>
      <w:r w:rsidRPr="007119E0">
        <w:rPr>
          <w:rFonts w:ascii="Times New Roman" w:hAnsi="Times New Roman" w:cs="Times New Roman"/>
          <w:sz w:val="28"/>
          <w:szCs w:val="28"/>
        </w:rPr>
        <w:t>Занятия внеурочной деятельностью могут носить аудиторную</w:t>
      </w:r>
      <w:r>
        <w:rPr>
          <w:rFonts w:ascii="Times New Roman" w:hAnsi="Times New Roman" w:cs="Times New Roman"/>
          <w:sz w:val="28"/>
          <w:szCs w:val="28"/>
        </w:rPr>
        <w:t xml:space="preserve"> (регулярные курсы)</w:t>
      </w:r>
      <w:r w:rsidRPr="007119E0">
        <w:rPr>
          <w:rFonts w:ascii="Times New Roman" w:hAnsi="Times New Roman" w:cs="Times New Roman"/>
          <w:sz w:val="28"/>
          <w:szCs w:val="28"/>
        </w:rPr>
        <w:t xml:space="preserve"> и внеаудиторную</w:t>
      </w:r>
      <w:r>
        <w:rPr>
          <w:rFonts w:ascii="Times New Roman" w:hAnsi="Times New Roman" w:cs="Times New Roman"/>
          <w:sz w:val="28"/>
          <w:szCs w:val="28"/>
        </w:rPr>
        <w:t xml:space="preserve"> (нерегулярные курсы)</w:t>
      </w:r>
      <w:r w:rsidRPr="00711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форму. Регулярные курсы реализуются в соответствии с расписанием внеурочной деятельности по утвержденным методическим объединением классных руководителей и педагогическим советом гимназии программам.</w:t>
      </w:r>
      <w:r w:rsidR="008E79E3">
        <w:rPr>
          <w:rFonts w:ascii="Times New Roman" w:hAnsi="Times New Roman" w:cs="Times New Roman"/>
          <w:sz w:val="28"/>
          <w:szCs w:val="28"/>
        </w:rPr>
        <w:t xml:space="preserve"> Продолжительность аудиторных занятий – 45 минут.</w:t>
      </w:r>
      <w:r>
        <w:rPr>
          <w:rFonts w:ascii="Times New Roman" w:hAnsi="Times New Roman" w:cs="Times New Roman"/>
          <w:sz w:val="28"/>
          <w:szCs w:val="28"/>
        </w:rPr>
        <w:t xml:space="preserve"> Нерегулярные курсы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реализуются в рамках плана воспитательной работы гимназии, классного руководителя. Нерегулярные</w:t>
      </w:r>
      <w:r w:rsidR="00A953E0">
        <w:rPr>
          <w:rFonts w:ascii="Times New Roman" w:hAnsi="Times New Roman" w:cs="Times New Roman"/>
          <w:sz w:val="28"/>
          <w:szCs w:val="28"/>
        </w:rPr>
        <w:t xml:space="preserve"> занятия проводятся в свободной форме по пяти направлениям развития личности с учетом скользящего графика проведения мероприятий, олимпиад, конкурсов, спортивных соревнований.</w:t>
      </w:r>
    </w:p>
    <w:p w:rsidR="008E79E3" w:rsidRDefault="008E79E3" w:rsidP="007119E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наличии запроса обучающихся и их родителей (законных представителей) и возможностей гимназии предусматривается возможность организация других курсов внеурочной деятельности, не отраженных в сетке плана внеурочной деятельности.</w:t>
      </w:r>
    </w:p>
    <w:p w:rsidR="008E79E3" w:rsidRDefault="008E79E3" w:rsidP="007119E0">
      <w:pPr>
        <w:shd w:val="clear" w:color="auto" w:fill="FFFFFF"/>
        <w:spacing w:after="0" w:line="36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Максимальная недельная нагрузка внеурочной деятельностью на одного обучающегося не должна превышать более 10 часов.</w:t>
      </w:r>
      <w:r w:rsidRPr="008E79E3">
        <w:rPr>
          <w:szCs w:val="28"/>
        </w:rPr>
        <w:t xml:space="preserve"> </w:t>
      </w:r>
    </w:p>
    <w:p w:rsidR="008E79E3" w:rsidRPr="008E79E3" w:rsidRDefault="008E79E3" w:rsidP="007119E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Pr="008E79E3">
        <w:rPr>
          <w:rFonts w:ascii="Times New Roman" w:hAnsi="Times New Roman" w:cs="Times New Roman"/>
          <w:sz w:val="28"/>
          <w:szCs w:val="28"/>
        </w:rPr>
        <w:t>На каждый учебный год директором гимназии утверждается конкретизированный план</w:t>
      </w:r>
      <w:r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  <w:r w:rsidRPr="008E79E3">
        <w:rPr>
          <w:rFonts w:ascii="Times New Roman" w:hAnsi="Times New Roman" w:cs="Times New Roman"/>
          <w:sz w:val="28"/>
          <w:szCs w:val="28"/>
        </w:rPr>
        <w:t>, составленный на основании запросов участников образовательных отношений.</w:t>
      </w:r>
    </w:p>
    <w:p w:rsidR="004D6674" w:rsidRPr="00517C4F" w:rsidRDefault="008E79E3" w:rsidP="00517C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lightGray"/>
          <w:lang w:eastAsia="ru-RU"/>
        </w:rPr>
      </w:pPr>
      <w:r w:rsidRPr="00517C4F">
        <w:rPr>
          <w:rFonts w:ascii="Times New Roman" w:hAnsi="Times New Roman" w:cs="Times New Roman"/>
          <w:sz w:val="28"/>
          <w:szCs w:val="28"/>
        </w:rPr>
        <w:tab/>
      </w:r>
    </w:p>
    <w:sectPr w:rsidR="004D6674" w:rsidRPr="00517C4F" w:rsidSect="00E00BB7">
      <w:headerReference w:type="default" r:id="rId7"/>
      <w:pgSz w:w="11906" w:h="16838"/>
      <w:pgMar w:top="1134" w:right="850" w:bottom="1134" w:left="1701" w:header="708" w:footer="708" w:gutter="0"/>
      <w:pgNumType w:start="16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C4" w:rsidRDefault="009E6BC4" w:rsidP="00E00BB7">
      <w:pPr>
        <w:spacing w:after="0" w:line="240" w:lineRule="auto"/>
      </w:pPr>
      <w:r>
        <w:separator/>
      </w:r>
    </w:p>
  </w:endnote>
  <w:endnote w:type="continuationSeparator" w:id="0">
    <w:p w:rsidR="009E6BC4" w:rsidRDefault="009E6BC4" w:rsidP="00E0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C4" w:rsidRDefault="009E6BC4" w:rsidP="00E00BB7">
      <w:pPr>
        <w:spacing w:after="0" w:line="240" w:lineRule="auto"/>
      </w:pPr>
      <w:r>
        <w:separator/>
      </w:r>
    </w:p>
  </w:footnote>
  <w:footnote w:type="continuationSeparator" w:id="0">
    <w:p w:rsidR="009E6BC4" w:rsidRDefault="009E6BC4" w:rsidP="00E0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1620"/>
      <w:gridCol w:w="5751"/>
      <w:gridCol w:w="2835"/>
    </w:tblGrid>
    <w:tr w:rsidR="00E00BB7" w:rsidRPr="009F7CF9" w:rsidTr="000F0764">
      <w:trPr>
        <w:cantSplit/>
        <w:trHeight w:val="688"/>
      </w:trPr>
      <w:tc>
        <w:tcPr>
          <w:tcW w:w="1620" w:type="dxa"/>
          <w:tcMar>
            <w:left w:w="28" w:type="dxa"/>
            <w:right w:w="28" w:type="dxa"/>
          </w:tcMar>
          <w:vAlign w:val="center"/>
        </w:tcPr>
        <w:p w:rsidR="00E00BB7" w:rsidRPr="009F7CF9" w:rsidRDefault="00E00BB7" w:rsidP="000F0764">
          <w:pPr>
            <w:jc w:val="center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-278765</wp:posOffset>
                </wp:positionV>
                <wp:extent cx="414020" cy="371475"/>
                <wp:effectExtent l="19050" t="0" r="5080" b="0"/>
                <wp:wrapSquare wrapText="bothSides"/>
                <wp:docPr id="1" name="Рисунок 2" descr="эмблема СМ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эмблема СМ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51" w:type="dxa"/>
          <w:vAlign w:val="center"/>
        </w:tcPr>
        <w:p w:rsidR="00E00BB7" w:rsidRPr="009F7CF9" w:rsidRDefault="00E00BB7" w:rsidP="000F0764">
          <w:pPr>
            <w:jc w:val="center"/>
          </w:pPr>
          <w:r>
            <w:t>Основная образовательная программа основного общего образования</w:t>
          </w:r>
        </w:p>
      </w:tc>
      <w:tc>
        <w:tcPr>
          <w:tcW w:w="2835" w:type="dxa"/>
          <w:tcMar>
            <w:left w:w="28" w:type="dxa"/>
            <w:right w:w="28" w:type="dxa"/>
          </w:tcMar>
          <w:vAlign w:val="center"/>
        </w:tcPr>
        <w:p w:rsidR="00E00BB7" w:rsidRPr="009F7CF9" w:rsidRDefault="00E00BB7" w:rsidP="00DB3D79">
          <w:pPr>
            <w:tabs>
              <w:tab w:val="center" w:pos="4153"/>
              <w:tab w:val="right" w:pos="8306"/>
            </w:tabs>
            <w:ind w:left="392" w:hanging="392"/>
            <w:jc w:val="center"/>
            <w:rPr>
              <w:bCs/>
            </w:rPr>
          </w:pPr>
          <w:r w:rsidRPr="009F7CF9">
            <w:rPr>
              <w:bCs/>
            </w:rPr>
            <w:t xml:space="preserve"> страница  </w:t>
          </w:r>
          <w:r w:rsidR="00E257A1" w:rsidRPr="009F7CF9">
            <w:rPr>
              <w:bCs/>
            </w:rPr>
            <w:fldChar w:fldCharType="begin"/>
          </w:r>
          <w:r w:rsidRPr="009F7CF9">
            <w:rPr>
              <w:bCs/>
            </w:rPr>
            <w:instrText xml:space="preserve"> PAGE </w:instrText>
          </w:r>
          <w:r w:rsidR="00E257A1" w:rsidRPr="009F7CF9">
            <w:rPr>
              <w:bCs/>
            </w:rPr>
            <w:fldChar w:fldCharType="separate"/>
          </w:r>
          <w:r w:rsidR="00DB3D79">
            <w:rPr>
              <w:bCs/>
              <w:noProof/>
            </w:rPr>
            <w:t>1641</w:t>
          </w:r>
          <w:r w:rsidR="00E257A1" w:rsidRPr="009F7CF9">
            <w:rPr>
              <w:bCs/>
            </w:rPr>
            <w:fldChar w:fldCharType="end"/>
          </w:r>
          <w:r w:rsidRPr="009F7CF9">
            <w:rPr>
              <w:bCs/>
            </w:rPr>
            <w:t xml:space="preserve">  из </w:t>
          </w:r>
          <w:r w:rsidR="00DB3D79">
            <w:rPr>
              <w:bCs/>
            </w:rPr>
            <w:t>1703</w:t>
          </w:r>
        </w:p>
      </w:tc>
    </w:tr>
  </w:tbl>
  <w:p w:rsidR="00E00BB7" w:rsidRPr="00E00BB7" w:rsidRDefault="00E00BB7">
    <w:pPr>
      <w:pStyle w:val="a9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896"/>
    <w:multiLevelType w:val="hybridMultilevel"/>
    <w:tmpl w:val="C5782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B011E"/>
    <w:multiLevelType w:val="hybridMultilevel"/>
    <w:tmpl w:val="39ACEA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5D183D"/>
    <w:multiLevelType w:val="hybridMultilevel"/>
    <w:tmpl w:val="0F187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F032B"/>
    <w:multiLevelType w:val="hybridMultilevel"/>
    <w:tmpl w:val="F200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D247C"/>
    <w:multiLevelType w:val="hybridMultilevel"/>
    <w:tmpl w:val="A2CCF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500B48"/>
    <w:multiLevelType w:val="hybridMultilevel"/>
    <w:tmpl w:val="64EE9AC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86133"/>
    <w:rsid w:val="00001590"/>
    <w:rsid w:val="00014F72"/>
    <w:rsid w:val="0009559C"/>
    <w:rsid w:val="000C019B"/>
    <w:rsid w:val="000D0F23"/>
    <w:rsid w:val="000D3BA6"/>
    <w:rsid w:val="000E0D40"/>
    <w:rsid w:val="00150FBF"/>
    <w:rsid w:val="001B599B"/>
    <w:rsid w:val="00286133"/>
    <w:rsid w:val="002F0BC2"/>
    <w:rsid w:val="0030270A"/>
    <w:rsid w:val="004700CA"/>
    <w:rsid w:val="004D6674"/>
    <w:rsid w:val="00517C4F"/>
    <w:rsid w:val="00574DE8"/>
    <w:rsid w:val="005B6D7C"/>
    <w:rsid w:val="006568A4"/>
    <w:rsid w:val="007119E0"/>
    <w:rsid w:val="00731478"/>
    <w:rsid w:val="00755477"/>
    <w:rsid w:val="007D5B07"/>
    <w:rsid w:val="00826C31"/>
    <w:rsid w:val="00884C23"/>
    <w:rsid w:val="008D28C9"/>
    <w:rsid w:val="008E79E3"/>
    <w:rsid w:val="008F10CF"/>
    <w:rsid w:val="008F557D"/>
    <w:rsid w:val="009346F2"/>
    <w:rsid w:val="00947B48"/>
    <w:rsid w:val="0098587A"/>
    <w:rsid w:val="009E6BC4"/>
    <w:rsid w:val="00A953E0"/>
    <w:rsid w:val="00AA1228"/>
    <w:rsid w:val="00AA7D01"/>
    <w:rsid w:val="00B0475F"/>
    <w:rsid w:val="00BF24D6"/>
    <w:rsid w:val="00C359AE"/>
    <w:rsid w:val="00D371B5"/>
    <w:rsid w:val="00D50900"/>
    <w:rsid w:val="00D932A2"/>
    <w:rsid w:val="00DB3D79"/>
    <w:rsid w:val="00DE1026"/>
    <w:rsid w:val="00E00BB7"/>
    <w:rsid w:val="00E257A1"/>
    <w:rsid w:val="00E74E1F"/>
    <w:rsid w:val="00F04D39"/>
    <w:rsid w:val="00F10853"/>
    <w:rsid w:val="00F70BB5"/>
    <w:rsid w:val="00FA78F4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6133"/>
    <w:pPr>
      <w:spacing w:after="160" w:line="259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F108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rsid w:val="00F10853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0"/>
    <w:uiPriority w:val="34"/>
    <w:qFormat/>
    <w:rsid w:val="00F1085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7"/>
    <w:qFormat/>
    <w:rsid w:val="0098587A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7">
    <w:name w:val="Перечень Знак"/>
    <w:link w:val="a"/>
    <w:rsid w:val="0098587A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8">
    <w:name w:val="No Spacing"/>
    <w:uiPriority w:val="1"/>
    <w:qFormat/>
    <w:rsid w:val="00D5090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D93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E0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E00BB7"/>
  </w:style>
  <w:style w:type="paragraph" w:styleId="ab">
    <w:name w:val="footer"/>
    <w:basedOn w:val="a0"/>
    <w:link w:val="ac"/>
    <w:uiPriority w:val="99"/>
    <w:semiHidden/>
    <w:unhideWhenUsed/>
    <w:rsid w:val="00E0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E00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Маргарита</cp:lastModifiedBy>
  <cp:revision>11</cp:revision>
  <dcterms:created xsi:type="dcterms:W3CDTF">2019-09-23T16:08:00Z</dcterms:created>
  <dcterms:modified xsi:type="dcterms:W3CDTF">2019-10-03T18:37:00Z</dcterms:modified>
</cp:coreProperties>
</file>