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1" w:type="dxa"/>
        <w:jc w:val="center"/>
        <w:tblInd w:w="-227" w:type="dxa"/>
        <w:tblBorders>
          <w:bottom w:val="single" w:sz="6" w:space="0" w:color="B08200"/>
          <w:insideH w:val="single" w:sz="6" w:space="0" w:color="B082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"/>
        <w:gridCol w:w="9889"/>
        <w:gridCol w:w="106"/>
      </w:tblGrid>
      <w:tr w:rsidR="008C06BA" w:rsidTr="000805CC">
        <w:trPr>
          <w:gridAfter w:val="1"/>
          <w:wAfter w:w="106" w:type="dxa"/>
          <w:trHeight w:val="284"/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6" w:space="0" w:color="B08200"/>
              <w:right w:val="nil"/>
            </w:tcBorders>
            <w:hideMark/>
          </w:tcPr>
          <w:p w:rsidR="008C06BA" w:rsidRPr="00F825DC" w:rsidRDefault="008C06BA" w:rsidP="009F5AC4">
            <w:pPr>
              <w:pStyle w:val="a3"/>
              <w:spacing w:line="256" w:lineRule="auto"/>
              <w:jc w:val="center"/>
              <w:rPr>
                <w:b/>
                <w:color w:val="826000"/>
                <w:spacing w:val="12"/>
                <w:sz w:val="20"/>
                <w:szCs w:val="28"/>
              </w:rPr>
            </w:pPr>
            <w:r w:rsidRPr="00F825DC">
              <w:rPr>
                <w:b/>
                <w:color w:val="826000"/>
                <w:spacing w:val="12"/>
                <w:sz w:val="18"/>
                <w:szCs w:val="28"/>
              </w:rPr>
              <w:t>АВТОНОМНАЯ  НЕКОММЕРЧЕСКАЯ  ОРГАНИЗАЦИЯ  ВЫСШЕГО  ОБРАЗОВАНИЯ</w:t>
            </w:r>
          </w:p>
          <w:p w:rsidR="008C06BA" w:rsidRPr="00F825DC" w:rsidRDefault="008C06BA" w:rsidP="009F5AC4">
            <w:pPr>
              <w:pStyle w:val="a3"/>
              <w:spacing w:before="40" w:after="40" w:line="256" w:lineRule="auto"/>
              <w:jc w:val="center"/>
              <w:rPr>
                <w:rFonts w:ascii="Georgia" w:hAnsi="Georgia"/>
                <w:b/>
                <w:color w:val="826000"/>
                <w:spacing w:val="12"/>
                <w:sz w:val="34"/>
                <w:szCs w:val="34"/>
              </w:rPr>
            </w:pPr>
            <w:r w:rsidRPr="00F825DC">
              <w:rPr>
                <w:rFonts w:ascii="Georgia" w:hAnsi="Georgia"/>
                <w:b/>
                <w:color w:val="826000"/>
                <w:spacing w:val="12"/>
                <w:sz w:val="34"/>
                <w:szCs w:val="34"/>
              </w:rPr>
              <w:t>«ВЫСШАЯ ШКОЛА СЦЕНИЧЕСКИХ ИСКУССТВ»</w:t>
            </w:r>
          </w:p>
        </w:tc>
      </w:tr>
      <w:tr w:rsidR="008C06BA" w:rsidRPr="00F72139" w:rsidTr="000805CC">
        <w:tblPrEx>
          <w:tblBorders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76" w:type="dxa"/>
          <w:jc w:val="center"/>
        </w:trPr>
        <w:tc>
          <w:tcPr>
            <w:tcW w:w="9995" w:type="dxa"/>
            <w:gridSpan w:val="2"/>
            <w:shd w:val="clear" w:color="auto" w:fill="auto"/>
          </w:tcPr>
          <w:p w:rsidR="008C06BA" w:rsidRPr="00F825DC" w:rsidRDefault="008C06BA" w:rsidP="009F5AC4">
            <w:pPr>
              <w:pStyle w:val="a3"/>
              <w:jc w:val="center"/>
              <w:rPr>
                <w:rFonts w:ascii="Georgia" w:hAnsi="Georgia"/>
                <w:b/>
                <w:i/>
                <w:color w:val="826000"/>
                <w:spacing w:val="12"/>
                <w:szCs w:val="28"/>
              </w:rPr>
            </w:pPr>
          </w:p>
        </w:tc>
      </w:tr>
    </w:tbl>
    <w:p w:rsidR="00A34E7F" w:rsidRDefault="00A34E7F"/>
    <w:p w:rsidR="008C06BA" w:rsidRDefault="008C06BA" w:rsidP="008C06BA">
      <w:pPr>
        <w:jc w:val="center"/>
        <w:rPr>
          <w:b/>
          <w:color w:val="002060"/>
          <w:sz w:val="32"/>
          <w:szCs w:val="32"/>
        </w:rPr>
      </w:pPr>
      <w:r w:rsidRPr="008C06BA">
        <w:rPr>
          <w:b/>
          <w:color w:val="002060"/>
          <w:sz w:val="32"/>
          <w:szCs w:val="32"/>
        </w:rPr>
        <w:t>УВАЖАЕМЫЕ АБИТУРИЕНТЫ!</w:t>
      </w:r>
    </w:p>
    <w:p w:rsidR="008C06BA" w:rsidRDefault="008C06BA" w:rsidP="008C06BA">
      <w:pPr>
        <w:jc w:val="center"/>
        <w:rPr>
          <w:b/>
          <w:color w:val="002060"/>
          <w:sz w:val="32"/>
          <w:szCs w:val="32"/>
        </w:rPr>
      </w:pPr>
    </w:p>
    <w:p w:rsidR="008C06BA" w:rsidRPr="00762DC8" w:rsidRDefault="008C06BA" w:rsidP="008C06BA">
      <w:pPr>
        <w:pStyle w:val="a5"/>
        <w:spacing w:line="276" w:lineRule="auto"/>
        <w:jc w:val="center"/>
        <w:rPr>
          <w:rFonts w:ascii="Arial" w:hAnsi="Arial" w:cs="Arial"/>
          <w:color w:val="700000"/>
          <w:sz w:val="32"/>
          <w:szCs w:val="32"/>
        </w:rPr>
      </w:pPr>
      <w:r w:rsidRPr="00762DC8">
        <w:rPr>
          <w:rFonts w:ascii="Arial" w:hAnsi="Arial" w:cs="Arial"/>
          <w:color w:val="700000"/>
          <w:sz w:val="32"/>
          <w:szCs w:val="32"/>
        </w:rPr>
        <w:t>ОБЪЯВЛЯЕТ</w:t>
      </w:r>
      <w:r>
        <w:rPr>
          <w:rFonts w:ascii="Arial" w:hAnsi="Arial" w:cs="Arial"/>
          <w:color w:val="700000"/>
          <w:sz w:val="32"/>
          <w:szCs w:val="32"/>
        </w:rPr>
        <w:t>СЯ</w:t>
      </w:r>
      <w:r w:rsidRPr="00762DC8">
        <w:rPr>
          <w:rFonts w:ascii="Arial" w:hAnsi="Arial" w:cs="Arial"/>
          <w:color w:val="700000"/>
          <w:sz w:val="32"/>
          <w:szCs w:val="32"/>
        </w:rPr>
        <w:t xml:space="preserve"> НАБОР на 202</w:t>
      </w:r>
      <w:r>
        <w:rPr>
          <w:rFonts w:ascii="Arial" w:hAnsi="Arial" w:cs="Arial"/>
          <w:color w:val="700000"/>
          <w:sz w:val="32"/>
          <w:szCs w:val="32"/>
        </w:rPr>
        <w:t>3</w:t>
      </w:r>
      <w:r w:rsidRPr="00762DC8">
        <w:rPr>
          <w:rFonts w:ascii="Arial" w:hAnsi="Arial" w:cs="Arial"/>
          <w:color w:val="700000"/>
          <w:sz w:val="32"/>
          <w:szCs w:val="32"/>
        </w:rPr>
        <w:t>/202</w:t>
      </w:r>
      <w:r>
        <w:rPr>
          <w:rFonts w:ascii="Arial" w:hAnsi="Arial" w:cs="Arial"/>
          <w:color w:val="700000"/>
          <w:sz w:val="32"/>
          <w:szCs w:val="32"/>
        </w:rPr>
        <w:t>4</w:t>
      </w:r>
      <w:r w:rsidRPr="00762DC8">
        <w:rPr>
          <w:rFonts w:ascii="Arial" w:hAnsi="Arial" w:cs="Arial"/>
          <w:color w:val="700000"/>
          <w:sz w:val="32"/>
          <w:szCs w:val="32"/>
        </w:rPr>
        <w:t xml:space="preserve"> учебный год</w:t>
      </w:r>
    </w:p>
    <w:p w:rsidR="008C06BA" w:rsidRPr="00762DC8" w:rsidRDefault="008C06BA" w:rsidP="008C06BA">
      <w:pPr>
        <w:pStyle w:val="a5"/>
        <w:spacing w:line="276" w:lineRule="auto"/>
        <w:jc w:val="center"/>
        <w:rPr>
          <w:rFonts w:ascii="Arial" w:hAnsi="Arial" w:cs="Arial"/>
          <w:color w:val="700000"/>
          <w:sz w:val="32"/>
          <w:szCs w:val="32"/>
        </w:rPr>
      </w:pPr>
      <w:r w:rsidRPr="00762DC8">
        <w:rPr>
          <w:rFonts w:ascii="Arial" w:hAnsi="Arial" w:cs="Arial"/>
          <w:color w:val="700000"/>
          <w:sz w:val="32"/>
          <w:szCs w:val="32"/>
        </w:rPr>
        <w:t>по программам ВЫСШЕГО ОБРАЗОВАНИЯ – СПЕЦИАЛИТЕТ</w:t>
      </w:r>
    </w:p>
    <w:p w:rsidR="008C06BA" w:rsidRDefault="008C06BA" w:rsidP="008C06BA">
      <w:pPr>
        <w:pStyle w:val="a5"/>
        <w:spacing w:line="276" w:lineRule="auto"/>
        <w:jc w:val="center"/>
        <w:rPr>
          <w:rFonts w:ascii="Arial" w:hAnsi="Arial" w:cs="Arial"/>
          <w:color w:val="700000"/>
          <w:sz w:val="32"/>
          <w:szCs w:val="32"/>
        </w:rPr>
      </w:pPr>
      <w:r w:rsidRPr="00762DC8">
        <w:rPr>
          <w:rFonts w:ascii="Arial" w:hAnsi="Arial" w:cs="Arial"/>
          <w:color w:val="700000"/>
          <w:sz w:val="32"/>
          <w:szCs w:val="32"/>
        </w:rPr>
        <w:t xml:space="preserve">по следующим </w:t>
      </w:r>
      <w:r>
        <w:rPr>
          <w:rFonts w:ascii="Arial" w:hAnsi="Arial" w:cs="Arial"/>
          <w:color w:val="700000"/>
          <w:sz w:val="32"/>
          <w:szCs w:val="32"/>
        </w:rPr>
        <w:t>направлениям подготовки</w:t>
      </w:r>
      <w:r w:rsidRPr="00762DC8">
        <w:rPr>
          <w:rFonts w:ascii="Arial" w:hAnsi="Arial" w:cs="Arial"/>
          <w:color w:val="700000"/>
          <w:sz w:val="32"/>
          <w:szCs w:val="32"/>
        </w:rPr>
        <w:t>:</w:t>
      </w:r>
    </w:p>
    <w:p w:rsidR="008C06BA" w:rsidRPr="006A69B8" w:rsidRDefault="008C06BA" w:rsidP="008C06BA">
      <w:pPr>
        <w:pStyle w:val="a5"/>
        <w:spacing w:line="276" w:lineRule="auto"/>
        <w:rPr>
          <w:rFonts w:ascii="Arial" w:hAnsi="Arial" w:cs="Arial"/>
          <w:color w:val="700000"/>
          <w:sz w:val="16"/>
          <w:szCs w:val="16"/>
        </w:rPr>
      </w:pPr>
    </w:p>
    <w:p w:rsidR="008C06BA" w:rsidRPr="000805CC" w:rsidRDefault="008C06BA" w:rsidP="006A69B8">
      <w:pPr>
        <w:pStyle w:val="a5"/>
        <w:jc w:val="center"/>
        <w:rPr>
          <w:b/>
          <w:sz w:val="28"/>
          <w:szCs w:val="28"/>
        </w:rPr>
      </w:pPr>
      <w:r w:rsidRPr="000805CC">
        <w:rPr>
          <w:b/>
          <w:sz w:val="28"/>
          <w:szCs w:val="28"/>
        </w:rPr>
        <w:t xml:space="preserve">52.03.04 </w:t>
      </w:r>
      <w:r w:rsidR="006A69B8" w:rsidRPr="000805CC">
        <w:rPr>
          <w:b/>
          <w:sz w:val="28"/>
          <w:szCs w:val="28"/>
        </w:rPr>
        <w:t>ТЕХНОЛОГИЯ ХУДОЖЕСТВЕННОГО ОФОРМЛЕНИЯ СПЕКТАКЛЯ</w:t>
      </w:r>
    </w:p>
    <w:p w:rsidR="008C06BA" w:rsidRPr="000805CC" w:rsidRDefault="000805CC" w:rsidP="006A69B8">
      <w:pPr>
        <w:pStyle w:val="a5"/>
        <w:jc w:val="both"/>
        <w:rPr>
          <w:sz w:val="28"/>
          <w:szCs w:val="28"/>
        </w:rPr>
      </w:pPr>
      <w:r w:rsidRPr="000805CC">
        <w:rPr>
          <w:sz w:val="28"/>
          <w:szCs w:val="28"/>
        </w:rPr>
        <w:t xml:space="preserve">– </w:t>
      </w:r>
      <w:r w:rsidR="008C06BA" w:rsidRPr="000805CC">
        <w:rPr>
          <w:sz w:val="28"/>
          <w:szCs w:val="28"/>
        </w:rPr>
        <w:t xml:space="preserve">Профиль: </w:t>
      </w:r>
      <w:r w:rsidR="008C06BA" w:rsidRPr="000805CC">
        <w:rPr>
          <w:b/>
          <w:sz w:val="28"/>
          <w:szCs w:val="28"/>
        </w:rPr>
        <w:t>Художник-технолог по свету</w:t>
      </w:r>
      <w:r w:rsidR="008C06BA" w:rsidRPr="000805CC">
        <w:rPr>
          <w:sz w:val="28"/>
          <w:szCs w:val="28"/>
        </w:rPr>
        <w:t xml:space="preserve"> (мастер курса </w:t>
      </w:r>
      <w:r w:rsidR="008C06BA" w:rsidRPr="000805CC">
        <w:rPr>
          <w:b/>
          <w:sz w:val="28"/>
          <w:szCs w:val="28"/>
        </w:rPr>
        <w:t>А.Р. Салихов</w:t>
      </w:r>
      <w:r w:rsidR="008C06BA" w:rsidRPr="000805CC">
        <w:rPr>
          <w:sz w:val="28"/>
          <w:szCs w:val="28"/>
        </w:rPr>
        <w:t xml:space="preserve"> </w:t>
      </w:r>
      <w:r w:rsidR="006A69B8">
        <w:rPr>
          <w:sz w:val="28"/>
          <w:szCs w:val="28"/>
        </w:rPr>
        <w:t>–</w:t>
      </w:r>
      <w:r w:rsidR="008C06BA" w:rsidRPr="000805CC">
        <w:rPr>
          <w:sz w:val="28"/>
          <w:szCs w:val="28"/>
        </w:rPr>
        <w:t xml:space="preserve"> заведующий художественно-постановочной частью Исторической сцены Большого театра России)</w:t>
      </w:r>
    </w:p>
    <w:p w:rsidR="008C06BA" w:rsidRPr="000805CC" w:rsidRDefault="000805CC" w:rsidP="006A69B8">
      <w:pPr>
        <w:pStyle w:val="a5"/>
        <w:jc w:val="both"/>
        <w:rPr>
          <w:sz w:val="28"/>
          <w:szCs w:val="28"/>
        </w:rPr>
      </w:pPr>
      <w:r w:rsidRPr="000805CC">
        <w:rPr>
          <w:sz w:val="28"/>
          <w:szCs w:val="28"/>
        </w:rPr>
        <w:t xml:space="preserve">– </w:t>
      </w:r>
      <w:r w:rsidR="008C06BA" w:rsidRPr="000805CC">
        <w:rPr>
          <w:sz w:val="28"/>
          <w:szCs w:val="28"/>
        </w:rPr>
        <w:t xml:space="preserve">Профиль: </w:t>
      </w:r>
      <w:r w:rsidR="008C06BA" w:rsidRPr="000805CC">
        <w:rPr>
          <w:b/>
          <w:sz w:val="28"/>
          <w:szCs w:val="28"/>
        </w:rPr>
        <w:t>Художник-технолог сцены</w:t>
      </w:r>
      <w:r w:rsidR="008C06BA" w:rsidRPr="000805CC">
        <w:rPr>
          <w:sz w:val="28"/>
          <w:szCs w:val="28"/>
        </w:rPr>
        <w:t xml:space="preserve"> (мастер курса </w:t>
      </w:r>
      <w:r w:rsidR="008C06BA" w:rsidRPr="000805CC">
        <w:rPr>
          <w:b/>
          <w:sz w:val="28"/>
          <w:szCs w:val="28"/>
        </w:rPr>
        <w:t>С.А. Тимонин</w:t>
      </w:r>
      <w:r w:rsidR="006A69B8">
        <w:rPr>
          <w:sz w:val="28"/>
          <w:szCs w:val="28"/>
        </w:rPr>
        <w:t xml:space="preserve"> –</w:t>
      </w:r>
      <w:r w:rsidR="008C06BA" w:rsidRPr="000805CC">
        <w:rPr>
          <w:sz w:val="28"/>
          <w:szCs w:val="28"/>
        </w:rPr>
        <w:t xml:space="preserve"> заведующий художественно-постановочной частью Новой сцены Большого театра России)</w:t>
      </w:r>
    </w:p>
    <w:p w:rsidR="006A69B8" w:rsidRDefault="008C06BA" w:rsidP="006A69B8">
      <w:pPr>
        <w:pStyle w:val="a5"/>
        <w:jc w:val="center"/>
        <w:rPr>
          <w:b/>
          <w:sz w:val="28"/>
          <w:szCs w:val="28"/>
        </w:rPr>
      </w:pPr>
      <w:r w:rsidRPr="000805CC">
        <w:rPr>
          <w:b/>
          <w:sz w:val="28"/>
          <w:szCs w:val="28"/>
        </w:rPr>
        <w:t>Форма обучения:</w:t>
      </w:r>
      <w:r w:rsidRPr="000805CC">
        <w:rPr>
          <w:sz w:val="28"/>
          <w:szCs w:val="28"/>
        </w:rPr>
        <w:t xml:space="preserve"> очная, очно-заочная, заочная</w:t>
      </w:r>
    </w:p>
    <w:p w:rsidR="008C06BA" w:rsidRDefault="000805CC" w:rsidP="006A69B8">
      <w:pPr>
        <w:pStyle w:val="a5"/>
        <w:jc w:val="center"/>
        <w:rPr>
          <w:sz w:val="28"/>
          <w:szCs w:val="28"/>
        </w:rPr>
      </w:pPr>
      <w:r w:rsidRPr="000805CC">
        <w:rPr>
          <w:b/>
          <w:sz w:val="28"/>
          <w:szCs w:val="28"/>
        </w:rPr>
        <w:t xml:space="preserve">Условия поступления: </w:t>
      </w:r>
      <w:r w:rsidRPr="000805CC">
        <w:rPr>
          <w:sz w:val="28"/>
          <w:szCs w:val="28"/>
        </w:rPr>
        <w:t>с оплатой обучения</w:t>
      </w:r>
    </w:p>
    <w:p w:rsidR="006A69B8" w:rsidRPr="006A69B8" w:rsidRDefault="006A69B8" w:rsidP="006A69B8">
      <w:pPr>
        <w:pStyle w:val="a5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069"/>
        <w:gridCol w:w="4260"/>
        <w:gridCol w:w="968"/>
        <w:gridCol w:w="1902"/>
        <w:gridCol w:w="1100"/>
      </w:tblGrid>
      <w:tr w:rsidR="000805CC" w:rsidRPr="000805CC" w:rsidTr="006A69B8">
        <w:tc>
          <w:tcPr>
            <w:tcW w:w="165" w:type="pct"/>
            <w:vMerge w:val="restar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CC" w:rsidRPr="000805CC" w:rsidRDefault="000805CC" w:rsidP="000805CC">
            <w:pPr>
              <w:spacing w:after="300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805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</w:t>
            </w:r>
          </w:p>
        </w:tc>
        <w:tc>
          <w:tcPr>
            <w:tcW w:w="913" w:type="pct"/>
            <w:vMerge w:val="restar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CC" w:rsidRPr="000805CC" w:rsidRDefault="000805CC" w:rsidP="000805CC">
            <w:pPr>
              <w:spacing w:after="300"/>
              <w:rPr>
                <w:rFonts w:ascii="Arial" w:eastAsia="Times New Roman" w:hAnsi="Arial" w:cs="Arial"/>
                <w:color w:val="515151"/>
                <w:sz w:val="24"/>
                <w:szCs w:val="24"/>
              </w:rPr>
            </w:pPr>
            <w:r w:rsidRPr="000805CC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52.03.04 Технология художественного оформления спектакля</w:t>
            </w:r>
          </w:p>
        </w:tc>
        <w:tc>
          <w:tcPr>
            <w:tcW w:w="2022" w:type="pct"/>
            <w:vMerge w:val="restar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CC" w:rsidRPr="000805CC" w:rsidRDefault="000805CC" w:rsidP="000805CC">
            <w:pPr>
              <w:spacing w:after="300"/>
              <w:rPr>
                <w:rFonts w:ascii="Arial" w:eastAsia="Times New Roman" w:hAnsi="Arial" w:cs="Arial"/>
                <w:color w:val="515151"/>
                <w:sz w:val="28"/>
                <w:szCs w:val="28"/>
              </w:rPr>
            </w:pPr>
            <w:r w:rsidRPr="000805CC">
              <w:rPr>
                <w:rFonts w:ascii="Arial" w:eastAsia="Times New Roman" w:hAnsi="Arial" w:cs="Arial"/>
                <w:color w:val="515151"/>
                <w:sz w:val="28"/>
                <w:szCs w:val="28"/>
              </w:rPr>
              <w:t>52.03.04 Технология художественного оформления спектакля (художник технолог по сценическому свету/сценическому оформлению спектакля)</w:t>
            </w:r>
          </w:p>
        </w:tc>
        <w:tc>
          <w:tcPr>
            <w:tcW w:w="471" w:type="pc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CC" w:rsidRPr="000805CC" w:rsidRDefault="000805CC" w:rsidP="000805CC">
            <w:pPr>
              <w:spacing w:after="300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805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очно-заочная</w:t>
            </w:r>
          </w:p>
        </w:tc>
        <w:tc>
          <w:tcPr>
            <w:tcW w:w="896" w:type="pc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CC" w:rsidRPr="000805CC" w:rsidRDefault="000805CC" w:rsidP="000805CC">
            <w:pPr>
              <w:spacing w:after="300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805CC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  <w:t>Источник финансирования:</w:t>
            </w:r>
            <w:r w:rsidRPr="000805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 с оплатой обучения</w:t>
            </w:r>
          </w:p>
        </w:tc>
        <w:tc>
          <w:tcPr>
            <w:tcW w:w="533" w:type="pc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CC" w:rsidRPr="000805CC" w:rsidRDefault="000805CC" w:rsidP="000805CC">
            <w:pPr>
              <w:spacing w:after="300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805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180000.00 руб.</w:t>
            </w:r>
          </w:p>
        </w:tc>
      </w:tr>
      <w:tr w:rsidR="000805CC" w:rsidRPr="000805CC" w:rsidTr="006A69B8">
        <w:tc>
          <w:tcPr>
            <w:tcW w:w="165" w:type="pct"/>
            <w:vMerge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vAlign w:val="center"/>
            <w:hideMark/>
          </w:tcPr>
          <w:p w:rsidR="000805CC" w:rsidRPr="000805CC" w:rsidRDefault="000805CC" w:rsidP="000805CC">
            <w:pPr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</w:p>
        </w:tc>
        <w:tc>
          <w:tcPr>
            <w:tcW w:w="913" w:type="pct"/>
            <w:vMerge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vAlign w:val="center"/>
            <w:hideMark/>
          </w:tcPr>
          <w:p w:rsidR="000805CC" w:rsidRPr="000805CC" w:rsidRDefault="000805CC" w:rsidP="000805CC">
            <w:pPr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</w:p>
        </w:tc>
        <w:tc>
          <w:tcPr>
            <w:tcW w:w="2022" w:type="pct"/>
            <w:vMerge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vAlign w:val="center"/>
            <w:hideMark/>
          </w:tcPr>
          <w:p w:rsidR="000805CC" w:rsidRPr="000805CC" w:rsidRDefault="000805CC" w:rsidP="000805CC">
            <w:pPr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CC" w:rsidRPr="000805CC" w:rsidRDefault="000805CC" w:rsidP="000805CC">
            <w:pPr>
              <w:spacing w:after="300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805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заочная</w:t>
            </w:r>
          </w:p>
        </w:tc>
        <w:tc>
          <w:tcPr>
            <w:tcW w:w="896" w:type="pc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CC" w:rsidRPr="000805CC" w:rsidRDefault="000805CC" w:rsidP="000805CC">
            <w:pPr>
              <w:spacing w:after="300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805CC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  <w:t>Источник финансирования:</w:t>
            </w:r>
            <w:r w:rsidRPr="000805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 с оплатой обучения</w:t>
            </w:r>
          </w:p>
        </w:tc>
        <w:tc>
          <w:tcPr>
            <w:tcW w:w="533" w:type="pc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CC" w:rsidRPr="000805CC" w:rsidRDefault="000805CC" w:rsidP="000805CC">
            <w:pPr>
              <w:spacing w:after="300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805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130000.00 руб.</w:t>
            </w:r>
          </w:p>
        </w:tc>
      </w:tr>
      <w:tr w:rsidR="000805CC" w:rsidRPr="000805CC" w:rsidTr="006A69B8">
        <w:tc>
          <w:tcPr>
            <w:tcW w:w="165" w:type="pct"/>
            <w:vMerge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vAlign w:val="center"/>
            <w:hideMark/>
          </w:tcPr>
          <w:p w:rsidR="000805CC" w:rsidRPr="000805CC" w:rsidRDefault="000805CC" w:rsidP="000805CC">
            <w:pPr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</w:p>
        </w:tc>
        <w:tc>
          <w:tcPr>
            <w:tcW w:w="913" w:type="pct"/>
            <w:vMerge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vAlign w:val="center"/>
            <w:hideMark/>
          </w:tcPr>
          <w:p w:rsidR="000805CC" w:rsidRPr="000805CC" w:rsidRDefault="000805CC" w:rsidP="000805CC">
            <w:pPr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</w:p>
        </w:tc>
        <w:tc>
          <w:tcPr>
            <w:tcW w:w="2022" w:type="pct"/>
            <w:vMerge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vAlign w:val="center"/>
            <w:hideMark/>
          </w:tcPr>
          <w:p w:rsidR="000805CC" w:rsidRPr="000805CC" w:rsidRDefault="000805CC" w:rsidP="000805CC">
            <w:pPr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CC" w:rsidRPr="000805CC" w:rsidRDefault="000805CC" w:rsidP="000805CC">
            <w:pPr>
              <w:spacing w:after="300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805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очная</w:t>
            </w:r>
          </w:p>
        </w:tc>
        <w:tc>
          <w:tcPr>
            <w:tcW w:w="896" w:type="pc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CC" w:rsidRPr="000805CC" w:rsidRDefault="000805CC" w:rsidP="000805CC">
            <w:pPr>
              <w:spacing w:after="300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805CC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  <w:t>Источник финансирования:</w:t>
            </w:r>
            <w:r w:rsidRPr="000805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 с оплатой обучения</w:t>
            </w:r>
          </w:p>
        </w:tc>
        <w:tc>
          <w:tcPr>
            <w:tcW w:w="533" w:type="pc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CC" w:rsidRPr="000805CC" w:rsidRDefault="000805CC" w:rsidP="000805CC">
            <w:pPr>
              <w:spacing w:after="300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805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250000.00 руб.</w:t>
            </w:r>
          </w:p>
        </w:tc>
      </w:tr>
    </w:tbl>
    <w:p w:rsidR="006A69B8" w:rsidRPr="006A69B8" w:rsidRDefault="006A69B8" w:rsidP="000805CC">
      <w:pPr>
        <w:pStyle w:val="a5"/>
        <w:jc w:val="both"/>
        <w:rPr>
          <w:b/>
          <w:sz w:val="16"/>
          <w:szCs w:val="16"/>
        </w:rPr>
      </w:pPr>
    </w:p>
    <w:p w:rsidR="000805CC" w:rsidRPr="006A69B8" w:rsidRDefault="000805CC" w:rsidP="006A69B8">
      <w:pPr>
        <w:pStyle w:val="a5"/>
        <w:jc w:val="center"/>
        <w:rPr>
          <w:b/>
          <w:sz w:val="28"/>
          <w:szCs w:val="28"/>
        </w:rPr>
      </w:pPr>
      <w:r w:rsidRPr="006A69B8">
        <w:rPr>
          <w:b/>
          <w:sz w:val="28"/>
          <w:szCs w:val="28"/>
        </w:rPr>
        <w:t xml:space="preserve">52.03.05 </w:t>
      </w:r>
      <w:r w:rsidR="006A69B8" w:rsidRPr="006A69B8">
        <w:rPr>
          <w:b/>
          <w:sz w:val="28"/>
          <w:szCs w:val="28"/>
        </w:rPr>
        <w:t>ТЕАТРОВЕДЕНИЕ</w:t>
      </w:r>
    </w:p>
    <w:p w:rsidR="000805CC" w:rsidRPr="006A69B8" w:rsidRDefault="000805CC" w:rsidP="000805CC">
      <w:pPr>
        <w:pStyle w:val="a5"/>
        <w:jc w:val="both"/>
        <w:rPr>
          <w:bCs/>
          <w:sz w:val="28"/>
          <w:szCs w:val="28"/>
        </w:rPr>
      </w:pPr>
      <w:r w:rsidRPr="006A69B8">
        <w:rPr>
          <w:sz w:val="28"/>
          <w:szCs w:val="28"/>
        </w:rPr>
        <w:t xml:space="preserve">– Профиль: </w:t>
      </w:r>
      <w:r w:rsidR="008C06BA" w:rsidRPr="006A69B8">
        <w:rPr>
          <w:b/>
          <w:sz w:val="28"/>
          <w:szCs w:val="28"/>
        </w:rPr>
        <w:t>Театроведение и драматургия</w:t>
      </w:r>
      <w:r w:rsidRPr="006A69B8">
        <w:rPr>
          <w:b/>
          <w:sz w:val="28"/>
          <w:szCs w:val="28"/>
        </w:rPr>
        <w:t xml:space="preserve"> </w:t>
      </w:r>
      <w:r w:rsidRPr="006A69B8">
        <w:rPr>
          <w:sz w:val="28"/>
          <w:szCs w:val="28"/>
        </w:rPr>
        <w:t xml:space="preserve">(мастер курса </w:t>
      </w:r>
      <w:r w:rsidRPr="006A69B8">
        <w:rPr>
          <w:b/>
          <w:sz w:val="28"/>
          <w:szCs w:val="28"/>
        </w:rPr>
        <w:t>П.А. Руднев</w:t>
      </w:r>
      <w:r w:rsidR="006A69B8">
        <w:rPr>
          <w:sz w:val="28"/>
          <w:szCs w:val="28"/>
        </w:rPr>
        <w:t xml:space="preserve"> –</w:t>
      </w:r>
      <w:r w:rsidRPr="006A69B8">
        <w:rPr>
          <w:sz w:val="28"/>
          <w:szCs w:val="28"/>
        </w:rPr>
        <w:t xml:space="preserve"> </w:t>
      </w:r>
      <w:r w:rsidRPr="006A69B8">
        <w:rPr>
          <w:bCs/>
          <w:sz w:val="28"/>
          <w:szCs w:val="28"/>
        </w:rPr>
        <w:t xml:space="preserve">театровед, театральный критик, арт-менеджер, кандидат искусствоведения; </w:t>
      </w:r>
      <w:r w:rsidR="006A69B8" w:rsidRPr="006A69B8">
        <w:rPr>
          <w:b/>
          <w:bCs/>
          <w:sz w:val="28"/>
          <w:szCs w:val="28"/>
        </w:rPr>
        <w:t xml:space="preserve">О. </w:t>
      </w:r>
      <w:proofErr w:type="spellStart"/>
      <w:r w:rsidR="006A69B8" w:rsidRPr="006A69B8">
        <w:rPr>
          <w:b/>
          <w:bCs/>
          <w:sz w:val="28"/>
          <w:szCs w:val="28"/>
        </w:rPr>
        <w:t>Жанайдаров</w:t>
      </w:r>
      <w:proofErr w:type="spellEnd"/>
      <w:r w:rsidR="006A69B8">
        <w:rPr>
          <w:bCs/>
          <w:sz w:val="28"/>
          <w:szCs w:val="28"/>
        </w:rPr>
        <w:t xml:space="preserve"> </w:t>
      </w:r>
      <w:proofErr w:type="gramStart"/>
      <w:r w:rsidR="006A69B8">
        <w:rPr>
          <w:bCs/>
          <w:sz w:val="28"/>
          <w:szCs w:val="28"/>
        </w:rPr>
        <w:t>–</w:t>
      </w:r>
      <w:r w:rsidRPr="006A69B8">
        <w:rPr>
          <w:bCs/>
          <w:sz w:val="28"/>
          <w:szCs w:val="28"/>
        </w:rPr>
        <w:t>р</w:t>
      </w:r>
      <w:proofErr w:type="gramEnd"/>
      <w:r w:rsidRPr="006A69B8">
        <w:rPr>
          <w:bCs/>
          <w:sz w:val="28"/>
          <w:szCs w:val="28"/>
        </w:rPr>
        <w:t>оссийский писатель, драматург, номинант национальной премии «Золотая маска»)</w:t>
      </w:r>
    </w:p>
    <w:p w:rsidR="006A69B8" w:rsidRDefault="000805CC" w:rsidP="006A69B8">
      <w:pPr>
        <w:pStyle w:val="a5"/>
        <w:jc w:val="center"/>
        <w:rPr>
          <w:sz w:val="28"/>
          <w:szCs w:val="28"/>
        </w:rPr>
      </w:pPr>
      <w:r w:rsidRPr="006A69B8">
        <w:rPr>
          <w:b/>
          <w:sz w:val="28"/>
          <w:szCs w:val="28"/>
        </w:rPr>
        <w:t>Форма обучения:</w:t>
      </w:r>
      <w:r w:rsidRPr="006A69B8">
        <w:rPr>
          <w:sz w:val="28"/>
          <w:szCs w:val="28"/>
        </w:rPr>
        <w:t xml:space="preserve"> очная, </w:t>
      </w:r>
      <w:r w:rsidR="006A69B8">
        <w:rPr>
          <w:sz w:val="28"/>
          <w:szCs w:val="28"/>
        </w:rPr>
        <w:t>очно-заочная</w:t>
      </w:r>
    </w:p>
    <w:p w:rsidR="000805CC" w:rsidRDefault="000805CC" w:rsidP="006A69B8">
      <w:pPr>
        <w:pStyle w:val="a5"/>
        <w:jc w:val="center"/>
        <w:rPr>
          <w:sz w:val="28"/>
          <w:szCs w:val="28"/>
        </w:rPr>
      </w:pPr>
      <w:r w:rsidRPr="006A69B8">
        <w:rPr>
          <w:b/>
          <w:sz w:val="28"/>
          <w:szCs w:val="28"/>
        </w:rPr>
        <w:t xml:space="preserve">Условия поступления: </w:t>
      </w:r>
      <w:r w:rsidRPr="006A69B8">
        <w:rPr>
          <w:sz w:val="28"/>
          <w:szCs w:val="28"/>
        </w:rPr>
        <w:t>с оплатой обучения</w:t>
      </w:r>
    </w:p>
    <w:p w:rsidR="006A69B8" w:rsidRPr="006A69B8" w:rsidRDefault="006A69B8" w:rsidP="000805CC">
      <w:pPr>
        <w:pStyle w:val="a5"/>
        <w:spacing w:line="276" w:lineRule="auto"/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1937"/>
        <w:gridCol w:w="4294"/>
        <w:gridCol w:w="1000"/>
        <w:gridCol w:w="1902"/>
        <w:gridCol w:w="1132"/>
      </w:tblGrid>
      <w:tr w:rsidR="000805CC" w:rsidRPr="000805CC" w:rsidTr="006A69B8">
        <w:tc>
          <w:tcPr>
            <w:tcW w:w="165" w:type="pct"/>
            <w:vMerge w:val="restar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CC" w:rsidRPr="000805CC" w:rsidRDefault="000805CC" w:rsidP="009F5AC4">
            <w:pPr>
              <w:spacing w:after="300"/>
              <w:jc w:val="center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805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</w:t>
            </w:r>
          </w:p>
        </w:tc>
        <w:tc>
          <w:tcPr>
            <w:tcW w:w="912" w:type="pct"/>
            <w:vMerge w:val="restar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CC" w:rsidRPr="006A69B8" w:rsidRDefault="000805CC" w:rsidP="000805CC">
            <w:pPr>
              <w:rPr>
                <w:rFonts w:eastAsia="Times New Roman"/>
                <w:sz w:val="24"/>
                <w:szCs w:val="24"/>
              </w:rPr>
            </w:pPr>
            <w:r w:rsidRPr="000805CC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52.03.0</w:t>
            </w:r>
            <w:r w:rsidRPr="006A69B8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5</w:t>
            </w:r>
            <w:r w:rsidRPr="000805CC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 xml:space="preserve"> </w:t>
            </w:r>
            <w:r w:rsidRPr="006A69B8">
              <w:rPr>
                <w:rFonts w:ascii="Arial" w:eastAsia="Times New Roman" w:hAnsi="Arial" w:cs="Arial"/>
                <w:color w:val="515151"/>
                <w:sz w:val="24"/>
                <w:szCs w:val="24"/>
              </w:rPr>
              <w:t>Театроведение</w:t>
            </w:r>
          </w:p>
        </w:tc>
        <w:tc>
          <w:tcPr>
            <w:tcW w:w="2022" w:type="pct"/>
            <w:vMerge w:val="restar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CC" w:rsidRPr="006A69B8" w:rsidRDefault="006A69B8" w:rsidP="006A69B8">
            <w:pPr>
              <w:rPr>
                <w:rFonts w:eastAsia="Times New Roman"/>
                <w:sz w:val="28"/>
                <w:szCs w:val="28"/>
              </w:rPr>
            </w:pPr>
            <w:r w:rsidRPr="006A69B8">
              <w:rPr>
                <w:rFonts w:ascii="Arial" w:eastAsia="Times New Roman" w:hAnsi="Arial" w:cs="Arial"/>
                <w:color w:val="515151"/>
                <w:sz w:val="28"/>
                <w:szCs w:val="28"/>
              </w:rPr>
              <w:t>52.03.05</w:t>
            </w:r>
            <w:r w:rsidR="000805CC" w:rsidRPr="000805CC">
              <w:rPr>
                <w:rFonts w:ascii="Arial" w:eastAsia="Times New Roman" w:hAnsi="Arial" w:cs="Arial"/>
                <w:color w:val="515151"/>
                <w:sz w:val="28"/>
                <w:szCs w:val="28"/>
              </w:rPr>
              <w:t xml:space="preserve"> </w:t>
            </w:r>
            <w:r w:rsidRPr="006A69B8">
              <w:rPr>
                <w:rFonts w:ascii="Arial" w:eastAsia="Times New Roman" w:hAnsi="Arial" w:cs="Arial"/>
                <w:color w:val="515151"/>
                <w:sz w:val="28"/>
                <w:szCs w:val="28"/>
              </w:rPr>
              <w:t>Театроведение</w:t>
            </w:r>
            <w:r w:rsidR="000805CC" w:rsidRPr="000805CC">
              <w:rPr>
                <w:rFonts w:ascii="Arial" w:eastAsia="Times New Roman" w:hAnsi="Arial" w:cs="Arial"/>
                <w:color w:val="515151"/>
                <w:sz w:val="28"/>
                <w:szCs w:val="28"/>
              </w:rPr>
              <w:t xml:space="preserve"> (</w:t>
            </w:r>
            <w:r w:rsidRPr="006A69B8">
              <w:rPr>
                <w:rFonts w:ascii="Arial" w:eastAsia="Times New Roman" w:hAnsi="Arial" w:cs="Arial"/>
                <w:color w:val="515151"/>
                <w:sz w:val="28"/>
                <w:szCs w:val="28"/>
              </w:rPr>
              <w:t>Театроведение и драматургия</w:t>
            </w:r>
            <w:r w:rsidR="000805CC" w:rsidRPr="000805CC">
              <w:rPr>
                <w:rFonts w:ascii="Arial" w:eastAsia="Times New Roman" w:hAnsi="Arial" w:cs="Arial"/>
                <w:color w:val="515151"/>
                <w:sz w:val="28"/>
                <w:szCs w:val="28"/>
              </w:rPr>
              <w:t>)</w:t>
            </w:r>
          </w:p>
        </w:tc>
        <w:tc>
          <w:tcPr>
            <w:tcW w:w="471" w:type="pc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CC" w:rsidRPr="000805CC" w:rsidRDefault="000805CC" w:rsidP="009F5AC4">
            <w:pPr>
              <w:spacing w:after="300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805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очно-заочная</w:t>
            </w:r>
          </w:p>
        </w:tc>
        <w:tc>
          <w:tcPr>
            <w:tcW w:w="896" w:type="pc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CC" w:rsidRPr="000805CC" w:rsidRDefault="000805CC" w:rsidP="009F5AC4">
            <w:pPr>
              <w:spacing w:after="300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805CC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  <w:t>Источник финансирования:</w:t>
            </w:r>
            <w:r w:rsidRPr="000805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 с оплатой обучения</w:t>
            </w:r>
          </w:p>
        </w:tc>
        <w:tc>
          <w:tcPr>
            <w:tcW w:w="533" w:type="pc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CC" w:rsidRPr="000805CC" w:rsidRDefault="000805CC" w:rsidP="000805CC">
            <w:pPr>
              <w:spacing w:after="300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805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5</w:t>
            </w:r>
            <w:r w:rsidRPr="000805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0000.00 руб.</w:t>
            </w:r>
          </w:p>
        </w:tc>
      </w:tr>
      <w:tr w:rsidR="000805CC" w:rsidRPr="000805CC" w:rsidTr="006A69B8">
        <w:tc>
          <w:tcPr>
            <w:tcW w:w="165" w:type="pct"/>
            <w:vMerge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vAlign w:val="center"/>
            <w:hideMark/>
          </w:tcPr>
          <w:p w:rsidR="000805CC" w:rsidRPr="000805CC" w:rsidRDefault="000805CC" w:rsidP="009F5AC4">
            <w:pPr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</w:p>
        </w:tc>
        <w:tc>
          <w:tcPr>
            <w:tcW w:w="912" w:type="pct"/>
            <w:vMerge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vAlign w:val="center"/>
            <w:hideMark/>
          </w:tcPr>
          <w:p w:rsidR="000805CC" w:rsidRPr="000805CC" w:rsidRDefault="000805CC" w:rsidP="009F5AC4">
            <w:pPr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</w:p>
        </w:tc>
        <w:tc>
          <w:tcPr>
            <w:tcW w:w="2022" w:type="pct"/>
            <w:vMerge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vAlign w:val="center"/>
            <w:hideMark/>
          </w:tcPr>
          <w:p w:rsidR="000805CC" w:rsidRPr="000805CC" w:rsidRDefault="000805CC" w:rsidP="009F5AC4">
            <w:pPr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CC" w:rsidRPr="000805CC" w:rsidRDefault="000805CC" w:rsidP="009F5AC4">
            <w:pPr>
              <w:spacing w:after="300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805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очная</w:t>
            </w:r>
          </w:p>
        </w:tc>
        <w:tc>
          <w:tcPr>
            <w:tcW w:w="896" w:type="pc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CC" w:rsidRPr="000805CC" w:rsidRDefault="000805CC" w:rsidP="009F5AC4">
            <w:pPr>
              <w:spacing w:after="300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805CC">
              <w:rPr>
                <w:rFonts w:ascii="Arial" w:eastAsia="Times New Roman" w:hAnsi="Arial" w:cs="Arial"/>
                <w:b/>
                <w:bCs/>
                <w:color w:val="515151"/>
                <w:sz w:val="18"/>
                <w:szCs w:val="18"/>
              </w:rPr>
              <w:t>Источник финансирования:</w:t>
            </w:r>
            <w:r w:rsidRPr="000805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 с оплатой обучения</w:t>
            </w:r>
          </w:p>
        </w:tc>
        <w:tc>
          <w:tcPr>
            <w:tcW w:w="533" w:type="pct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05CC" w:rsidRPr="000805CC" w:rsidRDefault="000805CC" w:rsidP="009F5AC4">
            <w:pPr>
              <w:spacing w:after="300"/>
              <w:rPr>
                <w:rFonts w:ascii="Arial" w:eastAsia="Times New Roman" w:hAnsi="Arial" w:cs="Arial"/>
                <w:color w:val="515151"/>
                <w:sz w:val="18"/>
                <w:szCs w:val="18"/>
              </w:rPr>
            </w:pPr>
            <w:r w:rsidRPr="000805CC">
              <w:rPr>
                <w:rFonts w:ascii="Arial" w:eastAsia="Times New Roman" w:hAnsi="Arial" w:cs="Arial"/>
                <w:color w:val="515151"/>
                <w:sz w:val="18"/>
                <w:szCs w:val="18"/>
              </w:rPr>
              <w:t>250000.00 руб.</w:t>
            </w:r>
          </w:p>
        </w:tc>
      </w:tr>
    </w:tbl>
    <w:p w:rsidR="006A69B8" w:rsidRDefault="006A69B8" w:rsidP="006A69B8">
      <w:pPr>
        <w:rPr>
          <w:rFonts w:ascii="Tahoma" w:eastAsia="Times New Roman" w:hAnsi="Tahoma" w:cs="Tahoma"/>
          <w:color w:val="000000"/>
          <w:sz w:val="27"/>
          <w:szCs w:val="27"/>
        </w:rPr>
      </w:pPr>
      <w:bookmarkStart w:id="0" w:name="_GoBack"/>
      <w:bookmarkEnd w:id="0"/>
    </w:p>
    <w:p w:rsidR="00C645F7" w:rsidRPr="00C645F7" w:rsidRDefault="00C645F7" w:rsidP="006A69B8">
      <w:pPr>
        <w:rPr>
          <w:rFonts w:ascii="Tahoma" w:eastAsia="Times New Roman" w:hAnsi="Tahoma" w:cs="Tahoma"/>
          <w:color w:val="000000"/>
          <w:sz w:val="16"/>
          <w:szCs w:val="16"/>
        </w:rPr>
      </w:pPr>
    </w:p>
    <w:p w:rsidR="006A69B8" w:rsidRDefault="00C645F7" w:rsidP="006A69B8">
      <w:pPr>
        <w:rPr>
          <w:rFonts w:ascii="Arial" w:eastAsia="Times New Roman" w:hAnsi="Arial" w:cs="Arial"/>
          <w:b/>
          <w:bCs/>
          <w:color w:val="31302D"/>
          <w:sz w:val="29"/>
          <w:szCs w:val="29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t xml:space="preserve">ДЛЯ  СПРАВОК:  </w:t>
      </w:r>
      <w:hyperlink r:id="rId5" w:history="1">
        <w:r w:rsidR="006A69B8" w:rsidRPr="006705B1">
          <w:rPr>
            <w:rStyle w:val="a7"/>
            <w:rFonts w:ascii="Tahoma" w:eastAsia="Times New Roman" w:hAnsi="Tahoma" w:cs="Tahoma"/>
            <w:sz w:val="27"/>
            <w:szCs w:val="27"/>
          </w:rPr>
          <w:t>umo@raikin-school.com</w:t>
        </w:r>
      </w:hyperlink>
      <w:r w:rsidR="006A69B8"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r w:rsidR="006A69B8" w:rsidRPr="006A69B8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+7 (495) 600-37-75</w:t>
      </w:r>
      <w:r w:rsidR="006A69B8">
        <w:rPr>
          <w:rFonts w:ascii="Tahoma" w:eastAsia="Times New Roman" w:hAnsi="Tahoma" w:cs="Tahoma"/>
          <w:color w:val="000000"/>
          <w:sz w:val="27"/>
          <w:szCs w:val="27"/>
        </w:rPr>
        <w:t xml:space="preserve"> </w:t>
      </w:r>
      <w:r w:rsidR="006A69B8" w:rsidRPr="006A69B8">
        <w:rPr>
          <w:rFonts w:ascii="Arial" w:eastAsia="Times New Roman" w:hAnsi="Arial" w:cs="Arial"/>
          <w:color w:val="31302D"/>
          <w:sz w:val="29"/>
          <w:szCs w:val="29"/>
        </w:rPr>
        <w:t> </w:t>
      </w:r>
      <w:r w:rsidR="006A69B8">
        <w:rPr>
          <w:rFonts w:ascii="Arial" w:eastAsia="Times New Roman" w:hAnsi="Arial" w:cs="Arial"/>
          <w:color w:val="31302D"/>
          <w:sz w:val="29"/>
          <w:szCs w:val="29"/>
        </w:rPr>
        <w:t>с</w:t>
      </w:r>
      <w:r w:rsidR="006A69B8" w:rsidRPr="006A69B8">
        <w:rPr>
          <w:rFonts w:ascii="Arial" w:eastAsia="Times New Roman" w:hAnsi="Arial" w:cs="Arial"/>
          <w:color w:val="31302D"/>
          <w:sz w:val="29"/>
          <w:szCs w:val="29"/>
        </w:rPr>
        <w:t> </w:t>
      </w:r>
      <w:r w:rsidR="006A69B8" w:rsidRPr="006A69B8">
        <w:rPr>
          <w:rFonts w:ascii="Arial" w:eastAsia="Times New Roman" w:hAnsi="Arial" w:cs="Arial"/>
          <w:b/>
          <w:bCs/>
          <w:color w:val="31302D"/>
          <w:sz w:val="29"/>
          <w:szCs w:val="29"/>
        </w:rPr>
        <w:t>10:00</w:t>
      </w:r>
      <w:r w:rsidR="006A69B8" w:rsidRPr="006A69B8">
        <w:rPr>
          <w:rFonts w:ascii="Arial" w:eastAsia="Times New Roman" w:hAnsi="Arial" w:cs="Arial"/>
          <w:color w:val="31302D"/>
          <w:sz w:val="29"/>
          <w:szCs w:val="29"/>
        </w:rPr>
        <w:t> до </w:t>
      </w:r>
      <w:r w:rsidR="006A69B8" w:rsidRPr="006A69B8">
        <w:rPr>
          <w:rFonts w:ascii="Arial" w:eastAsia="Times New Roman" w:hAnsi="Arial" w:cs="Arial"/>
          <w:b/>
          <w:bCs/>
          <w:color w:val="31302D"/>
          <w:sz w:val="29"/>
          <w:szCs w:val="29"/>
        </w:rPr>
        <w:t>18:00</w:t>
      </w:r>
    </w:p>
    <w:p w:rsidR="00C645F7" w:rsidRPr="00C645F7" w:rsidRDefault="00C645F7" w:rsidP="00C645F7">
      <w:pPr>
        <w:jc w:val="center"/>
        <w:rPr>
          <w:rFonts w:ascii="Arial" w:eastAsia="Times New Roman" w:hAnsi="Arial" w:cs="Arial"/>
          <w:b/>
          <w:bCs/>
          <w:color w:val="31302D"/>
          <w:sz w:val="16"/>
          <w:szCs w:val="16"/>
        </w:rPr>
      </w:pPr>
    </w:p>
    <w:p w:rsidR="00C645F7" w:rsidRPr="00C645F7" w:rsidRDefault="00C645F7" w:rsidP="00C645F7">
      <w:pPr>
        <w:jc w:val="center"/>
        <w:rPr>
          <w:rFonts w:ascii="Arial" w:eastAsia="Times New Roman" w:hAnsi="Arial" w:cs="Arial"/>
          <w:b/>
          <w:bCs/>
          <w:color w:val="31302D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1302D"/>
          <w:sz w:val="24"/>
          <w:szCs w:val="24"/>
        </w:rPr>
        <w:t xml:space="preserve">г. </w:t>
      </w:r>
      <w:r w:rsidRPr="00C645F7">
        <w:rPr>
          <w:rFonts w:ascii="Arial" w:eastAsia="Times New Roman" w:hAnsi="Arial" w:cs="Arial"/>
          <w:b/>
          <w:bCs/>
          <w:color w:val="31302D"/>
          <w:sz w:val="24"/>
          <w:szCs w:val="24"/>
        </w:rPr>
        <w:t>Москва, ул. Шереметьевская</w:t>
      </w:r>
      <w:r>
        <w:rPr>
          <w:rFonts w:ascii="Arial" w:eastAsia="Times New Roman" w:hAnsi="Arial" w:cs="Arial"/>
          <w:b/>
          <w:bCs/>
          <w:color w:val="31302D"/>
          <w:sz w:val="24"/>
          <w:szCs w:val="24"/>
        </w:rPr>
        <w:t>,</w:t>
      </w:r>
      <w:r w:rsidRPr="00C645F7">
        <w:rPr>
          <w:rFonts w:ascii="Arial" w:eastAsia="Times New Roman" w:hAnsi="Arial" w:cs="Arial"/>
          <w:b/>
          <w:bCs/>
          <w:color w:val="31302D"/>
          <w:sz w:val="24"/>
          <w:szCs w:val="24"/>
        </w:rPr>
        <w:t xml:space="preserve"> д.6, кор</w:t>
      </w:r>
      <w:r>
        <w:rPr>
          <w:rFonts w:ascii="Arial" w:eastAsia="Times New Roman" w:hAnsi="Arial" w:cs="Arial"/>
          <w:b/>
          <w:bCs/>
          <w:color w:val="31302D"/>
          <w:sz w:val="24"/>
          <w:szCs w:val="24"/>
        </w:rPr>
        <w:t>пус</w:t>
      </w:r>
      <w:r w:rsidRPr="00C645F7">
        <w:rPr>
          <w:rFonts w:ascii="Arial" w:eastAsia="Times New Roman" w:hAnsi="Arial" w:cs="Arial"/>
          <w:b/>
          <w:bCs/>
          <w:color w:val="31302D"/>
          <w:sz w:val="24"/>
          <w:szCs w:val="24"/>
        </w:rPr>
        <w:t xml:space="preserve"> 2</w:t>
      </w:r>
    </w:p>
    <w:sectPr w:rsidR="00C645F7" w:rsidRPr="00C645F7" w:rsidSect="00080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0A"/>
    <w:rsid w:val="000805CC"/>
    <w:rsid w:val="0008660A"/>
    <w:rsid w:val="006A69B8"/>
    <w:rsid w:val="008C06BA"/>
    <w:rsid w:val="00A34E7F"/>
    <w:rsid w:val="00C6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06BA"/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8C06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C06B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0805C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A6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C06BA"/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8C06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C06B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0805C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A6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o@raikin-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Робустова Елена Витальевна</dc:creator>
  <cp:keywords/>
  <dc:description/>
  <cp:lastModifiedBy>Робустова Елена Витальевна</cp:lastModifiedBy>
  <cp:revision>3</cp:revision>
  <dcterms:created xsi:type="dcterms:W3CDTF">2023-04-03T11:53:00Z</dcterms:created>
  <dcterms:modified xsi:type="dcterms:W3CDTF">2023-04-03T12:27:00Z</dcterms:modified>
</cp:coreProperties>
</file>