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after="0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Утверждаю</w:t>
      </w:r>
    </w:p>
    <w:p>
      <w:pPr>
        <w:spacing w:after="0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  <w:t xml:space="preserve">    Директор МБОУСОШ № 12</w:t>
      </w:r>
    </w:p>
    <w:p>
      <w:pPr>
        <w:spacing w:after="0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Шундеева</w:t>
      </w:r>
      <w:r>
        <w:rPr>
          <w:rFonts w:ascii="Times New Roman" w:cs="Times New Roman" w:hAnsi="Times New Roman"/>
          <w:sz w:val="26"/>
          <w:szCs w:val="26"/>
        </w:rPr>
        <w:t xml:space="preserve"> Е.В.</w:t>
      </w:r>
    </w:p>
    <w:p>
      <w:pPr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ПЛАН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</w:p>
    <w:p>
      <w:pPr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мероприятий</w:t>
      </w:r>
      <w:r>
        <w:rPr>
          <w:rFonts w:ascii="Times New Roman" w:cs="Times New Roman" w:hAnsi="Times New Roman"/>
          <w:b/>
          <w:sz w:val="26"/>
          <w:szCs w:val="26"/>
        </w:rPr>
        <w:t xml:space="preserve"> МБОУСОШ № 12 с. </w:t>
      </w:r>
      <w:r>
        <w:rPr>
          <w:rFonts w:ascii="Times New Roman" w:cs="Times New Roman" w:hAnsi="Times New Roman"/>
          <w:b/>
          <w:sz w:val="26"/>
          <w:szCs w:val="26"/>
        </w:rPr>
        <w:t>Марьино</w:t>
      </w:r>
      <w:r>
        <w:rPr>
          <w:rFonts w:ascii="Times New Roman" w:cs="Times New Roman" w:hAnsi="Times New Roman"/>
          <w:b/>
          <w:sz w:val="26"/>
          <w:szCs w:val="26"/>
        </w:rPr>
        <w:t xml:space="preserve">, </w:t>
      </w:r>
      <w:r>
        <w:rPr>
          <w:rFonts w:ascii="Times New Roman" w:cs="Times New Roman" w:hAnsi="Times New Roman"/>
          <w:b/>
          <w:sz w:val="26"/>
          <w:szCs w:val="26"/>
        </w:rPr>
        <w:t>приуроченных к празднованию 7</w:t>
      </w:r>
      <w:r>
        <w:rPr>
          <w:rFonts w:ascii="Times New Roman" w:cs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cs="Times New Roman" w:hAnsi="Times New Roman"/>
          <w:b/>
          <w:sz w:val="26"/>
          <w:szCs w:val="26"/>
        </w:rPr>
        <w:t>-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лет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ию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снятия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  <w:lang w:val="ru-RU"/>
        </w:rPr>
        <w:t>блокады Ленинграда</w:t>
      </w:r>
      <w:r>
        <w:rPr>
          <w:rFonts w:ascii="Times New Roman" w:cs="Times New Roman" w:hAnsi="Times New Roman"/>
          <w:b/>
          <w:sz w:val="26"/>
          <w:szCs w:val="26"/>
        </w:rPr>
        <w:t xml:space="preserve">   (1-11 классы)</w:t>
      </w:r>
    </w:p>
    <w:tbl>
      <w:tblPr>
        <w:tblW w:w="9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22"/>
        <w:gridCol w:w="1919"/>
        <w:gridCol w:w="4751"/>
        <w:gridCol w:w="2279"/>
      </w:tblGrid>
      <w:tr>
        <w:trPr>
          <w:cnfStyle w:val="100000000000"/>
        </w:trPr>
        <w:tc>
          <w:tcPr>
            <w:cnfStyle w:val="1010000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п</w:t>
            </w:r>
          </w:p>
        </w:tc>
        <w:tc>
          <w:tcPr>
            <w:cnfStyle w:val="1000100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cnfStyle w:val="10000100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cnfStyle w:val="10010000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Ответственный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за проведение мероприятия</w:t>
            </w:r>
          </w:p>
        </w:tc>
      </w:tr>
      <w:tr>
        <w:trPr>
          <w:cnfStyle w:val="000000100000"/>
        </w:trPr>
        <w:tc>
          <w:tcPr>
            <w:cnfStyle w:val="0010001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cnfStyle w:val="0000101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19-24.01.2023г.</w:t>
            </w:r>
          </w:p>
        </w:tc>
        <w:tc>
          <w:tcPr>
            <w:cnfStyle w:val="00000110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  <w:lang w:val="ru-RU"/>
              </w:rPr>
              <w:t xml:space="preserve">Уроки мужества </w:t>
            </w:r>
            <w:r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</w:rPr>
              <w:t xml:space="preserve">«День снятия блокады Ленинграда», </w:t>
            </w:r>
            <w:r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</w:rPr>
              <w:t>«Дневник Тани Савичевой», просмотр фильма о войне.</w:t>
            </w:r>
          </w:p>
        </w:tc>
        <w:tc>
          <w:tcPr>
            <w:cnfStyle w:val="000100100000"/>
            <w:tcW w:w="2375" w:type="dxa"/>
          </w:tcPr>
          <w:p>
            <w:pPr>
              <w:spacing w:after="0" w:line="24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О.К. Палатова</w:t>
            </w:r>
          </w:p>
          <w:p>
            <w:pPr>
              <w:spacing w:after="0" w:line="24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В.В.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Дудченко</w:t>
            </w:r>
          </w:p>
          <w:p>
            <w:pPr>
              <w:spacing w:after="0" w:line="24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Кл.рук 1-11кл</w:t>
            </w:r>
          </w:p>
        </w:tc>
      </w:tr>
      <w:tr>
        <w:trPr>
          <w:cnfStyle w:val="000000010000"/>
        </w:trPr>
        <w:tc>
          <w:tcPr>
            <w:cnfStyle w:val="00100001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cnfStyle w:val="00001001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20.01.2023г.</w:t>
            </w:r>
          </w:p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cnfStyle w:val="00000101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  <w:lang w:val="ru-RU"/>
              </w:rPr>
              <w:t>Поздравление ветеранов,участников боевых действий, детей войны (оказание помощи в уборке Придворовой территории)</w:t>
            </w:r>
          </w:p>
        </w:tc>
        <w:tc>
          <w:tcPr>
            <w:cnfStyle w:val="00010001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Кл.рук 1-11кл</w:t>
            </w:r>
          </w:p>
        </w:tc>
      </w:tr>
      <w:tr>
        <w:trPr>
          <w:cnfStyle w:val="000000100000"/>
          <w:trHeight w:val="732" w:hRule="atLeast"/>
        </w:trPr>
        <w:tc>
          <w:tcPr>
            <w:cnfStyle w:val="0010001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cnfStyle w:val="0000101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20.01.2023г.</w:t>
            </w:r>
          </w:p>
        </w:tc>
        <w:tc>
          <w:tcPr>
            <w:cnfStyle w:val="00000110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1c1c1c"/>
                <w:sz w:val="26"/>
                <w:szCs w:val="26"/>
                <w:shd w:val="clear" w:color="auto" w:fill="ffffff"/>
                <w:lang w:val="ru-RU"/>
              </w:rPr>
              <w:t xml:space="preserve">Общешкольная линейка, посвященная освобождению Успенского района </w:t>
            </w:r>
          </w:p>
        </w:tc>
        <w:tc>
          <w:tcPr>
            <w:cnfStyle w:val="00010010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Палатова О.К.</w:t>
            </w:r>
          </w:p>
        </w:tc>
      </w:tr>
      <w:tr>
        <w:trPr>
          <w:cnfStyle w:val="000000010000"/>
        </w:trPr>
        <w:tc>
          <w:tcPr>
            <w:cnfStyle w:val="00100001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cnfStyle w:val="00001001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До 20.01.2023г.</w:t>
            </w:r>
          </w:p>
        </w:tc>
        <w:tc>
          <w:tcPr>
            <w:cnfStyle w:val="00000101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 xml:space="preserve">Конкурс рисунков “Дорогой жизни”, посвященных снятию блокады Ленинграда </w:t>
            </w:r>
          </w:p>
        </w:tc>
        <w:tc>
          <w:tcPr>
            <w:cnfStyle w:val="00010001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 xml:space="preserve">Шерстнева М.И. </w:t>
            </w:r>
          </w:p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Кл.рук 1-6 кл.</w:t>
            </w:r>
          </w:p>
        </w:tc>
      </w:tr>
      <w:tr>
        <w:trPr>
          <w:cnfStyle w:val="000000100000"/>
        </w:trPr>
        <w:tc>
          <w:tcPr>
            <w:cnfStyle w:val="0010001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  <w:tc>
          <w:tcPr>
            <w:cnfStyle w:val="0000101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До 20.01.2023г.</w:t>
            </w:r>
          </w:p>
        </w:tc>
        <w:tc>
          <w:tcPr>
            <w:cnfStyle w:val="00000110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Конкурс открыток “Мы ждем тебя домой”</w:t>
            </w:r>
          </w:p>
        </w:tc>
        <w:tc>
          <w:tcPr>
            <w:cnfStyle w:val="00010010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Кл.рук 1-</w:t>
            </w: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 xml:space="preserve"> кл.</w:t>
            </w:r>
          </w:p>
        </w:tc>
      </w:tr>
      <w:tr>
        <w:trPr>
          <w:cnfStyle w:val="000000010000"/>
        </w:trPr>
        <w:tc>
          <w:tcPr>
            <w:cnfStyle w:val="00100001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7</w:t>
            </w:r>
          </w:p>
        </w:tc>
        <w:tc>
          <w:tcPr>
            <w:cnfStyle w:val="00001001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20.01.2023г.</w:t>
            </w:r>
          </w:p>
        </w:tc>
        <w:tc>
          <w:tcPr>
            <w:cnfStyle w:val="00000101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Участие юнармейцев в районном митинге,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приуроченном к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80-летию освобождения Успенского района от немецко-фашистских захватчиков</w:t>
            </w:r>
          </w:p>
        </w:tc>
        <w:tc>
          <w:tcPr>
            <w:cnfStyle w:val="00010001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Советник директора Никулина Т.М.</w:t>
            </w:r>
          </w:p>
        </w:tc>
      </w:tr>
      <w:tr>
        <w:trPr>
          <w:cnfStyle w:val="000000100000"/>
        </w:trPr>
        <w:tc>
          <w:tcPr>
            <w:cnfStyle w:val="0010001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cnfStyle w:val="0000101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До 20.01.2023г.</w:t>
            </w:r>
          </w:p>
        </w:tc>
        <w:tc>
          <w:tcPr>
            <w:cnfStyle w:val="00000110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Патриотический концерт в СДК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с. Марьино</w:t>
            </w:r>
          </w:p>
        </w:tc>
        <w:tc>
          <w:tcPr>
            <w:cnfStyle w:val="00010010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Работники СДК с. Марьино</w:t>
            </w:r>
          </w:p>
        </w:tc>
      </w:tr>
      <w:tr>
        <w:trPr>
          <w:cnfStyle w:val="000000010000"/>
        </w:trPr>
        <w:tc>
          <w:tcPr>
            <w:cnfStyle w:val="00100001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cnfStyle w:val="00001001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26.01.23</w:t>
            </w:r>
          </w:p>
        </w:tc>
        <w:tc>
          <w:tcPr>
            <w:cnfStyle w:val="000001010000"/>
            <w:tcW w:w="49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Веб-квест "День памяти жертв Холокоста".  Исторический квест "История в деталях"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виртуальная экскурсия "Холокост: память и предупреждение"</w:t>
            </w:r>
          </w:p>
        </w:tc>
        <w:tc>
          <w:tcPr>
            <w:cnfStyle w:val="00010001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8-11класс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cnfStyle w:val="0000101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27.01.23г</w:t>
            </w:r>
          </w:p>
        </w:tc>
        <w:tc>
          <w:tcPr>
            <w:cnfStyle w:val="000001100000"/>
            <w:tcW w:w="4950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Торжественная линейка, посвящённая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лет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lang w:val="ru-RU"/>
              </w:rPr>
              <w:t>ию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lang w:val="ru-RU"/>
              </w:rPr>
              <w:t>снятия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  <w:lang w:val="ru-RU"/>
              </w:rPr>
              <w:t>блокады Ленинграда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10010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4-11класс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cnfStyle w:val="00001001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До  15.02.23г</w:t>
            </w:r>
          </w:p>
        </w:tc>
        <w:tc>
          <w:tcPr>
            <w:cnfStyle w:val="000001010000"/>
            <w:tcW w:w="4950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Акция "Посылка солдату"</w:t>
            </w:r>
          </w:p>
        </w:tc>
        <w:tc>
          <w:tcPr>
            <w:cnfStyle w:val="00010001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1-11класс</w:t>
            </w:r>
          </w:p>
        </w:tc>
      </w:tr>
      <w:tr>
        <w:trPr>
          <w:cnfStyle w:val="010000000000"/>
        </w:trPr>
        <w:tc>
          <w:tcPr>
            <w:cnfStyle w:val="011000000000"/>
            <w:tcW w:w="64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cnfStyle w:val="010010000000"/>
            <w:tcW w:w="1598" w:type="dxa"/>
          </w:tcPr>
          <w:p>
            <w:pPr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ru-RU"/>
              </w:rPr>
              <w:t>До 27.01</w:t>
            </w:r>
          </w:p>
        </w:tc>
        <w:tc>
          <w:tcPr>
            <w:cnfStyle w:val="010001000000"/>
            <w:tcW w:w="4950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Акция “Письмо солдату”</w:t>
            </w:r>
          </w:p>
        </w:tc>
        <w:tc>
          <w:tcPr>
            <w:cnfStyle w:val="010100000000"/>
            <w:tcW w:w="23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1-4 класс</w:t>
            </w:r>
          </w:p>
        </w:tc>
      </w:tr>
    </w:tbl>
    <w:p>
      <w:pPr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ru-RU"/>
        </w:rPr>
        <w:t xml:space="preserve">Советник директора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sz w:val="26"/>
          <w:szCs w:val="26"/>
        </w:rPr>
        <w:t>Т.М. Никулина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(Web)">
    <w:name w:val="Normal (Web)"/>
    <w:basedOn w:val="Normal"/>
    <w:uiPriority w:val="99"/>
    <w:unhideWhenUsed w:val="on"/>
    <w:pPr>
      <w:spacing w:before="100" w:after="1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