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321DF" w14:textId="150C6C10" w:rsidR="000D2B17" w:rsidRPr="000D2B17" w:rsidRDefault="001A0046" w:rsidP="000D2B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Восемь</w:t>
      </w:r>
      <w:r w:rsidR="000D2B17" w:rsidRPr="000D2B17">
        <w:rPr>
          <w:rFonts w:ascii="Times New Roman" w:hAnsi="Times New Roman" w:cs="Times New Roman"/>
          <w:b/>
          <w:bCs/>
          <w:sz w:val="28"/>
          <w:szCs w:val="28"/>
        </w:rPr>
        <w:t xml:space="preserve"> всемирно известных людей с ограниченными возможностями</w:t>
      </w:r>
    </w:p>
    <w:p w14:paraId="1F76397A" w14:textId="77777777" w:rsidR="000D2B17" w:rsidRPr="000D2B17" w:rsidRDefault="000D2B17" w:rsidP="000D2B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2B17">
        <w:rPr>
          <w:rFonts w:ascii="Times New Roman" w:hAnsi="Times New Roman" w:cs="Times New Roman"/>
          <w:sz w:val="28"/>
          <w:szCs w:val="28"/>
        </w:rPr>
        <w:t>3 декабря отмечается Международный день инвалидов. Существует много примеров, когда люди с ограниченными возможностями не просто выживают, а становятся знаменитыми. Мы сделали подборку нескольких инвалидов, ставших всемирно известными.</w:t>
      </w:r>
    </w:p>
    <w:p w14:paraId="1587D178" w14:textId="77777777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3249C" w14:textId="579D8C2B" w:rsidR="000D2B17" w:rsidRPr="000D2B17" w:rsidRDefault="000D2B17" w:rsidP="00654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BEF158" wp14:editId="219EF0A6">
            <wp:simplePos x="0" y="0"/>
            <wp:positionH relativeFrom="column">
              <wp:posOffset>114300</wp:posOffset>
            </wp:positionH>
            <wp:positionV relativeFrom="paragraph">
              <wp:posOffset>494030</wp:posOffset>
            </wp:positionV>
            <wp:extent cx="4243070" cy="2647950"/>
            <wp:effectExtent l="0" t="0" r="5080" b="0"/>
            <wp:wrapTight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B17">
        <w:rPr>
          <w:rFonts w:ascii="Times New Roman" w:hAnsi="Times New Roman" w:cs="Times New Roman"/>
          <w:sz w:val="28"/>
          <w:szCs w:val="28"/>
        </w:rPr>
        <w:t>1. Лауреат Нобелевской премии Стивен Вильям Хокинг изуча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D2B17">
        <w:rPr>
          <w:rFonts w:ascii="Times New Roman" w:hAnsi="Times New Roman" w:cs="Times New Roman"/>
          <w:sz w:val="28"/>
          <w:szCs w:val="28"/>
        </w:rPr>
        <w:t xml:space="preserve"> фундаментальные законы, которые управляют Вселенной. Он является обладателем двенадцати </w:t>
      </w:r>
      <w:r w:rsidRPr="000D2B17">
        <w:rPr>
          <w:rFonts w:ascii="Times New Roman" w:hAnsi="Times New Roman" w:cs="Times New Roman"/>
          <w:sz w:val="28"/>
          <w:szCs w:val="28"/>
        </w:rPr>
        <w:t>почётных</w:t>
      </w:r>
      <w:r w:rsidRPr="000D2B17">
        <w:rPr>
          <w:rFonts w:ascii="Times New Roman" w:hAnsi="Times New Roman" w:cs="Times New Roman"/>
          <w:sz w:val="28"/>
          <w:szCs w:val="28"/>
        </w:rPr>
        <w:t xml:space="preserve"> </w:t>
      </w:r>
      <w:r w:rsidRPr="000D2B17">
        <w:rPr>
          <w:rFonts w:ascii="Times New Roman" w:hAnsi="Times New Roman" w:cs="Times New Roman"/>
          <w:sz w:val="28"/>
          <w:szCs w:val="28"/>
        </w:rPr>
        <w:t>учёных</w:t>
      </w:r>
      <w:r w:rsidRPr="000D2B17">
        <w:rPr>
          <w:rFonts w:ascii="Times New Roman" w:hAnsi="Times New Roman" w:cs="Times New Roman"/>
          <w:sz w:val="28"/>
          <w:szCs w:val="28"/>
        </w:rPr>
        <w:t xml:space="preserve"> званий. Его книги «Кратная история времени» и «Черные дыры, молодая Вселенная и другие очерки» стали бестселлерами. При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D2B17">
        <w:rPr>
          <w:rFonts w:ascii="Times New Roman" w:hAnsi="Times New Roman" w:cs="Times New Roman"/>
          <w:sz w:val="28"/>
          <w:szCs w:val="28"/>
        </w:rPr>
        <w:t xml:space="preserve">м при этом </w:t>
      </w:r>
      <w:r w:rsidRPr="000D2B17">
        <w:rPr>
          <w:rFonts w:ascii="Times New Roman" w:hAnsi="Times New Roman" w:cs="Times New Roman"/>
          <w:sz w:val="28"/>
          <w:szCs w:val="28"/>
        </w:rPr>
        <w:t>ещё</w:t>
      </w:r>
      <w:r w:rsidRPr="000D2B17">
        <w:rPr>
          <w:rFonts w:ascii="Times New Roman" w:hAnsi="Times New Roman" w:cs="Times New Roman"/>
          <w:sz w:val="28"/>
          <w:szCs w:val="28"/>
        </w:rPr>
        <w:t xml:space="preserve"> в 20 лет Хокинг был практически полностью парализован из-за развития неизлечимой формы атрофирующего склероза и </w:t>
      </w:r>
      <w:r w:rsidRPr="000D2B17">
        <w:rPr>
          <w:rFonts w:ascii="Times New Roman" w:hAnsi="Times New Roman" w:cs="Times New Roman"/>
          <w:sz w:val="28"/>
          <w:szCs w:val="28"/>
        </w:rPr>
        <w:t>оста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0D2B17">
        <w:rPr>
          <w:rFonts w:ascii="Times New Roman" w:hAnsi="Times New Roman" w:cs="Times New Roman"/>
          <w:sz w:val="28"/>
          <w:szCs w:val="28"/>
        </w:rPr>
        <w:t xml:space="preserve"> в этом состоянии всю свою оставшуюся жизнь. У него двигаются только пальцы правой руки, которыми он управляет своим движущимся креслом и специальным компьютером, который за него говорит.</w:t>
      </w:r>
    </w:p>
    <w:p w14:paraId="1EB07494" w14:textId="59C83ED5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79B0C1" w14:textId="270DDF36" w:rsidR="000D2B17" w:rsidRPr="000D2B17" w:rsidRDefault="000D2B17" w:rsidP="000D2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122FF90" wp14:editId="6C7BCEA2">
            <wp:simplePos x="0" y="0"/>
            <wp:positionH relativeFrom="column">
              <wp:posOffset>3413760</wp:posOffset>
            </wp:positionH>
            <wp:positionV relativeFrom="paragraph">
              <wp:posOffset>322580</wp:posOffset>
            </wp:positionV>
            <wp:extent cx="3243580" cy="3935730"/>
            <wp:effectExtent l="0" t="0" r="0" b="7620"/>
            <wp:wrapTight wrapText="bothSides">
              <wp:wrapPolygon edited="0">
                <wp:start x="0" y="0"/>
                <wp:lineTo x="0" y="21537"/>
                <wp:lineTo x="21439" y="21537"/>
                <wp:lineTo x="214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93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 w:rsidRPr="000D2B17">
        <w:rPr>
          <w:rFonts w:ascii="Times New Roman" w:hAnsi="Times New Roman" w:cs="Times New Roman"/>
          <w:sz w:val="28"/>
          <w:szCs w:val="28"/>
        </w:rPr>
        <w:t xml:space="preserve">. Людвиг </w:t>
      </w:r>
      <w:proofErr w:type="spellStart"/>
      <w:r w:rsidRPr="000D2B17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0D2B17">
        <w:rPr>
          <w:rFonts w:ascii="Times New Roman" w:hAnsi="Times New Roman" w:cs="Times New Roman"/>
          <w:sz w:val="28"/>
          <w:szCs w:val="28"/>
        </w:rPr>
        <w:t xml:space="preserve"> Бетховен - немецкий композитор, представитель венской классической школы. В 1796 году, будучи уже известным композитором, Бетховен начал терять слух: у него развился </w:t>
      </w:r>
      <w:proofErr w:type="spellStart"/>
      <w:r w:rsidRPr="000D2B17">
        <w:rPr>
          <w:rFonts w:ascii="Times New Roman" w:hAnsi="Times New Roman" w:cs="Times New Roman"/>
          <w:sz w:val="28"/>
          <w:szCs w:val="28"/>
        </w:rPr>
        <w:t>тинит</w:t>
      </w:r>
      <w:proofErr w:type="spellEnd"/>
      <w:r w:rsidRPr="000D2B17">
        <w:rPr>
          <w:rFonts w:ascii="Times New Roman" w:hAnsi="Times New Roman" w:cs="Times New Roman"/>
          <w:sz w:val="28"/>
          <w:szCs w:val="28"/>
        </w:rPr>
        <w:t xml:space="preserve"> - воспаление внутреннего уха. К 1802 году Бетховен полностью оглох, но именно с этого времени композитор создал свои самые известные произведения. В 1803 -1804 годах Бетховеном была написана «Героическая симфония», в 1803-1805 годах - опера «</w:t>
      </w:r>
      <w:proofErr w:type="spellStart"/>
      <w:r w:rsidRPr="000D2B17">
        <w:rPr>
          <w:rFonts w:ascii="Times New Roman" w:hAnsi="Times New Roman" w:cs="Times New Roman"/>
          <w:sz w:val="28"/>
          <w:szCs w:val="28"/>
        </w:rPr>
        <w:t>Фиделио</w:t>
      </w:r>
      <w:proofErr w:type="spellEnd"/>
      <w:r w:rsidRPr="000D2B17">
        <w:rPr>
          <w:rFonts w:ascii="Times New Roman" w:hAnsi="Times New Roman" w:cs="Times New Roman"/>
          <w:sz w:val="28"/>
          <w:szCs w:val="28"/>
        </w:rPr>
        <w:t xml:space="preserve">». Кроме того, в это время Бетховеном были написаны фортепианные сонаты с «Двадцать восьмой» по последнюю - «Тридцать вторую», две сонаты для виолончели, квартеты, вокальный цикл «К </w:t>
      </w:r>
      <w:r w:rsidRPr="000D2B17">
        <w:rPr>
          <w:rFonts w:ascii="Times New Roman" w:hAnsi="Times New Roman" w:cs="Times New Roman"/>
          <w:sz w:val="28"/>
          <w:szCs w:val="28"/>
        </w:rPr>
        <w:t>далёкой</w:t>
      </w:r>
      <w:r w:rsidRPr="000D2B17">
        <w:rPr>
          <w:rFonts w:ascii="Times New Roman" w:hAnsi="Times New Roman" w:cs="Times New Roman"/>
          <w:sz w:val="28"/>
          <w:szCs w:val="28"/>
        </w:rPr>
        <w:t xml:space="preserve"> возлюбленной». Будучи абсолютно глухим, Бетховен создал два своих самых монументальных сочинения - «Торжественную мессу» и «Девятую симфонию с хором» (1824).</w:t>
      </w:r>
    </w:p>
    <w:p w14:paraId="41C94CF0" w14:textId="497F1FA9" w:rsidR="000D2B17" w:rsidRPr="000D2B17" w:rsidRDefault="000D2B17" w:rsidP="001A00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8737BD9" wp14:editId="5FB0A7E5">
            <wp:simplePos x="0" y="0"/>
            <wp:positionH relativeFrom="column">
              <wp:posOffset>66675</wp:posOffset>
            </wp:positionH>
            <wp:positionV relativeFrom="paragraph">
              <wp:posOffset>294640</wp:posOffset>
            </wp:positionV>
            <wp:extent cx="372364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38" y="21527"/>
                <wp:lineTo x="2143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</w:t>
      </w:r>
      <w:r w:rsidRPr="000D2B17">
        <w:rPr>
          <w:rFonts w:ascii="Times New Roman" w:hAnsi="Times New Roman" w:cs="Times New Roman"/>
          <w:sz w:val="28"/>
          <w:szCs w:val="28"/>
        </w:rPr>
        <w:t xml:space="preserve">. </w:t>
      </w:r>
      <w:r w:rsidRPr="000D2B17">
        <w:rPr>
          <w:rFonts w:ascii="Times New Roman" w:hAnsi="Times New Roman" w:cs="Times New Roman"/>
          <w:sz w:val="28"/>
          <w:szCs w:val="28"/>
        </w:rPr>
        <w:t>Лётчик</w:t>
      </w:r>
      <w:r w:rsidRPr="000D2B17">
        <w:rPr>
          <w:rFonts w:ascii="Times New Roman" w:hAnsi="Times New Roman" w:cs="Times New Roman"/>
          <w:sz w:val="28"/>
          <w:szCs w:val="28"/>
        </w:rPr>
        <w:t xml:space="preserve"> Алексей Маресьев, по истории которого была написана «Повесть о настоящем человеке», всю жизнь был очень активен и боролся за права инвалидов. Он один из немногих, кто </w:t>
      </w:r>
      <w:r w:rsidRPr="000D2B17">
        <w:rPr>
          <w:rFonts w:ascii="Times New Roman" w:hAnsi="Times New Roman" w:cs="Times New Roman"/>
          <w:sz w:val="28"/>
          <w:szCs w:val="28"/>
        </w:rPr>
        <w:t>прошёл</w:t>
      </w:r>
      <w:r w:rsidRPr="000D2B17">
        <w:rPr>
          <w:rFonts w:ascii="Times New Roman" w:hAnsi="Times New Roman" w:cs="Times New Roman"/>
          <w:sz w:val="28"/>
          <w:szCs w:val="28"/>
        </w:rPr>
        <w:t xml:space="preserve"> медкомиссию после ампутации и стал летать с протезами. После войны Маресьев очень много ездил, стал </w:t>
      </w:r>
      <w:r w:rsidRPr="000D2B17">
        <w:rPr>
          <w:rFonts w:ascii="Times New Roman" w:hAnsi="Times New Roman" w:cs="Times New Roman"/>
          <w:sz w:val="28"/>
          <w:szCs w:val="28"/>
        </w:rPr>
        <w:t>почётным</w:t>
      </w:r>
      <w:r w:rsidRPr="000D2B17">
        <w:rPr>
          <w:rFonts w:ascii="Times New Roman" w:hAnsi="Times New Roman" w:cs="Times New Roman"/>
          <w:sz w:val="28"/>
          <w:szCs w:val="28"/>
        </w:rPr>
        <w:t xml:space="preserve"> гражданином многих городов. Он стал живым доказательством того, что обстоятельства можно преодолеть.</w:t>
      </w:r>
    </w:p>
    <w:p w14:paraId="62995D11" w14:textId="635CBDC8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9432C3" w14:textId="77777777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C37D08" w14:textId="77777777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DDEF8B" w14:textId="040DA661" w:rsidR="006548D2" w:rsidRDefault="006548D2" w:rsidP="001A00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B48ED6" w14:textId="77777777" w:rsidR="00B7598C" w:rsidRDefault="00B7598C" w:rsidP="001A00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7097FC" w14:textId="7A046597" w:rsidR="000D2B17" w:rsidRPr="000D2B17" w:rsidRDefault="001A0046" w:rsidP="001A00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F069BBF" wp14:editId="0FBA199F">
            <wp:simplePos x="0" y="0"/>
            <wp:positionH relativeFrom="column">
              <wp:posOffset>3048000</wp:posOffset>
            </wp:positionH>
            <wp:positionV relativeFrom="paragraph">
              <wp:posOffset>238760</wp:posOffset>
            </wp:positionV>
            <wp:extent cx="3549015" cy="2470150"/>
            <wp:effectExtent l="0" t="0" r="0" b="6350"/>
            <wp:wrapTight wrapText="bothSides">
              <wp:wrapPolygon edited="0">
                <wp:start x="0" y="0"/>
                <wp:lineTo x="0" y="21489"/>
                <wp:lineTo x="21449" y="21489"/>
                <wp:lineTo x="214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. Рэй Чарльз, знаменитый американский слепой музыкант, автор более 70 студийных альбомов, один из известнейших в мире исполнителей музыки в стилях соул, джаз и ритм-энд-блюз, 17 раз был </w:t>
      </w:r>
      <w:r w:rsidRPr="000D2B17">
        <w:rPr>
          <w:rFonts w:ascii="Times New Roman" w:hAnsi="Times New Roman" w:cs="Times New Roman"/>
          <w:sz w:val="28"/>
          <w:szCs w:val="28"/>
        </w:rPr>
        <w:t>награждён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премиями «Грэмми», попал в залы славы рок-н-ролла, джаза, кантри и блюза, его записи были включены в Библиотеку Конгресса США. Он ослеп </w:t>
      </w:r>
      <w:r w:rsidRPr="000D2B17">
        <w:rPr>
          <w:rFonts w:ascii="Times New Roman" w:hAnsi="Times New Roman" w:cs="Times New Roman"/>
          <w:sz w:val="28"/>
          <w:szCs w:val="28"/>
        </w:rPr>
        <w:t>ещё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в детстве.</w:t>
      </w:r>
    </w:p>
    <w:p w14:paraId="0F835925" w14:textId="7D0DDBC1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FF9591" w14:textId="72244D97" w:rsid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18A3A4" w14:textId="77777777" w:rsidR="00B7598C" w:rsidRDefault="00B7598C" w:rsidP="004B2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DADB6" w14:textId="77777777" w:rsidR="00B7598C" w:rsidRDefault="00B7598C" w:rsidP="004B2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6DAF5F" w14:textId="77777777" w:rsidR="00B25B57" w:rsidRDefault="006548D2" w:rsidP="0013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6173E2A" wp14:editId="6AEC4C12">
            <wp:simplePos x="0" y="0"/>
            <wp:positionH relativeFrom="column">
              <wp:posOffset>66675</wp:posOffset>
            </wp:positionH>
            <wp:positionV relativeFrom="paragraph">
              <wp:posOffset>291465</wp:posOffset>
            </wp:positionV>
            <wp:extent cx="39909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48" y="21462"/>
                <wp:lineTo x="2154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71">
        <w:rPr>
          <w:rFonts w:ascii="Times New Roman" w:hAnsi="Times New Roman" w:cs="Times New Roman"/>
          <w:sz w:val="28"/>
          <w:szCs w:val="28"/>
        </w:rPr>
        <w:t>5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. Эрик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Вайхенмайер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 - первый в мире скалолаз, который достиг вершины Эвереста, будучи незрячим. Он потерял зрение, когда ему было 13 лет. </w:t>
      </w:r>
      <w:r w:rsidR="004B2971" w:rsidRPr="000D2B17">
        <w:rPr>
          <w:rFonts w:ascii="Times New Roman" w:hAnsi="Times New Roman" w:cs="Times New Roman"/>
          <w:sz w:val="28"/>
          <w:szCs w:val="28"/>
        </w:rPr>
        <w:t>Однако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Эрик закончил </w:t>
      </w:r>
      <w:r w:rsidR="004B2971" w:rsidRPr="000D2B17">
        <w:rPr>
          <w:rFonts w:ascii="Times New Roman" w:hAnsi="Times New Roman" w:cs="Times New Roman"/>
          <w:sz w:val="28"/>
          <w:szCs w:val="28"/>
        </w:rPr>
        <w:t>учёбу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, а потом и сам стал учителем средней школы, затем - тренером по борьбе и спортсменом мирового класса. О путешествии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Вайхенмайера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 </w:t>
      </w:r>
      <w:r w:rsidR="004B2971" w:rsidRPr="000D2B17">
        <w:rPr>
          <w:rFonts w:ascii="Times New Roman" w:hAnsi="Times New Roman" w:cs="Times New Roman"/>
          <w:sz w:val="28"/>
          <w:szCs w:val="28"/>
        </w:rPr>
        <w:t>режиссёр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Питер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Уинтер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 снял игровой телевизионный фильм «Коснуться вершины мира». Кроме Эвереста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Вайхенмайер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покорил </w:t>
      </w:r>
      <w:r w:rsidR="004B2971" w:rsidRPr="000D2B17">
        <w:rPr>
          <w:rFonts w:ascii="Times New Roman" w:hAnsi="Times New Roman" w:cs="Times New Roman"/>
          <w:sz w:val="28"/>
          <w:szCs w:val="28"/>
        </w:rPr>
        <w:t>семёрку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самых высоких горных пиков мира, включая Килиманджаро и Эльбрус.</w:t>
      </w:r>
    </w:p>
    <w:p w14:paraId="6946B2B7" w14:textId="544D100D" w:rsidR="000D2B17" w:rsidRPr="000D2B17" w:rsidRDefault="00325098" w:rsidP="0013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ACB38E2" wp14:editId="4F94AEE5">
            <wp:simplePos x="0" y="0"/>
            <wp:positionH relativeFrom="column">
              <wp:posOffset>3238500</wp:posOffset>
            </wp:positionH>
            <wp:positionV relativeFrom="paragraph">
              <wp:posOffset>276225</wp:posOffset>
            </wp:positionV>
            <wp:extent cx="3405505" cy="2257425"/>
            <wp:effectExtent l="0" t="0" r="4445" b="9525"/>
            <wp:wrapTight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4B3">
        <w:rPr>
          <w:rFonts w:ascii="Times New Roman" w:hAnsi="Times New Roman" w:cs="Times New Roman"/>
          <w:sz w:val="28"/>
          <w:szCs w:val="28"/>
        </w:rPr>
        <w:t>6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. Оскар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Писториус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, инвалид с рождения. Этот человек достиг выдающихся результатов в сфере, где традиционно люди с ограниченными возможностями не могут соревноваться со здоровыми людьми. Не имея ног ниже колена, он стал легкоатлетом-бегуном, </w:t>
      </w:r>
      <w:r w:rsidR="001374B3" w:rsidRPr="000D2B17">
        <w:rPr>
          <w:rFonts w:ascii="Times New Roman" w:hAnsi="Times New Roman" w:cs="Times New Roman"/>
          <w:sz w:val="28"/>
          <w:szCs w:val="28"/>
        </w:rPr>
        <w:t>причём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после многочисленных побед на соревнованиях для инвалидов он добился права соревноваться с полностью здоровыми спортсменами и достиг больших успехов. Он также является популяризатором спорта среди людей с ограниченными возможностями, активным участником программ поддержки инвалидов и своеобразным символом того, сколь высоких успехов может достичь человек с физическими недостатками, даже в такой специфической сфере, как спорт.</w:t>
      </w:r>
    </w:p>
    <w:p w14:paraId="5842F2A4" w14:textId="4EB65F5D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659415" w14:textId="47A9BB5D" w:rsidR="000D2B17" w:rsidRPr="000D2B17" w:rsidRDefault="00A240C8" w:rsidP="00325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1BE86F8" wp14:editId="70B0DA39">
            <wp:simplePos x="0" y="0"/>
            <wp:positionH relativeFrom="column">
              <wp:posOffset>-57150</wp:posOffset>
            </wp:positionH>
            <wp:positionV relativeFrom="paragraph">
              <wp:posOffset>276860</wp:posOffset>
            </wp:positionV>
            <wp:extent cx="18192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098">
        <w:rPr>
          <w:rFonts w:ascii="Times New Roman" w:hAnsi="Times New Roman" w:cs="Times New Roman"/>
          <w:sz w:val="28"/>
          <w:szCs w:val="28"/>
        </w:rPr>
        <w:t>7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. Слепой американский музыкант, Стиви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Уандер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, оказавший огромное влияние на развитие музыки XX века в целом, был одним из основоположников классического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соула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R’n’B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. Стиви </w:t>
      </w:r>
      <w:proofErr w:type="spellStart"/>
      <w:r w:rsidR="000D2B17" w:rsidRPr="000D2B17">
        <w:rPr>
          <w:rFonts w:ascii="Times New Roman" w:hAnsi="Times New Roman" w:cs="Times New Roman"/>
          <w:sz w:val="28"/>
          <w:szCs w:val="28"/>
        </w:rPr>
        <w:t>Уандер</w:t>
      </w:r>
      <w:proofErr w:type="spellEnd"/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находится на втором месте среди музыкантов эстрадного направления по количеству полученных им премий Грэмми: он получал их 25 раз, в том числе за жизненные достижения. Музыкант ослеп вскоре после рождения.</w:t>
      </w:r>
    </w:p>
    <w:p w14:paraId="29EEC305" w14:textId="77777777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BC650B" w14:textId="77777777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AAEBBA" w14:textId="5EA51C46" w:rsid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3A9D57" w14:textId="5F2EDC3A" w:rsidR="00A240C8" w:rsidRDefault="00A240C8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C38526" w14:textId="7DE90F30" w:rsidR="00A240C8" w:rsidRDefault="00A240C8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30860A" w14:textId="16ED35E8" w:rsidR="00A240C8" w:rsidRDefault="00A240C8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E9A05" w14:textId="6AACD9D7" w:rsidR="00A240C8" w:rsidRPr="000D2B17" w:rsidRDefault="00A240C8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221F74" w14:textId="79B36672" w:rsidR="000D2B17" w:rsidRPr="000D2B17" w:rsidRDefault="00A240C8" w:rsidP="00A24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ACCE7F" wp14:editId="36405DDE">
            <wp:simplePos x="0" y="0"/>
            <wp:positionH relativeFrom="column">
              <wp:posOffset>4457700</wp:posOffset>
            </wp:positionH>
            <wp:positionV relativeFrom="paragraph">
              <wp:posOffset>327660</wp:posOffset>
            </wp:positionV>
            <wp:extent cx="1914525" cy="2488883"/>
            <wp:effectExtent l="0" t="0" r="0" b="6985"/>
            <wp:wrapTight wrapText="bothSides">
              <wp:wrapPolygon edited="0">
                <wp:start x="0" y="0"/>
                <wp:lineTo x="0" y="21495"/>
                <wp:lineTo x="21278" y="21495"/>
                <wp:lineTo x="2127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8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8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. Ирландец Кристи Браун, в отличие от предыдущих знаменитых инвалидов, родился с ограниченными возможностями – ему был поставлен диагноз ДЦП. Врачи сочли его бесперспективным – </w:t>
      </w:r>
      <w:r w:rsidRPr="000D2B17">
        <w:rPr>
          <w:rFonts w:ascii="Times New Roman" w:hAnsi="Times New Roman" w:cs="Times New Roman"/>
          <w:sz w:val="28"/>
          <w:szCs w:val="28"/>
        </w:rPr>
        <w:t>ребёнок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не мог ходить и даже передвигаться, отставал в развитии. Но мать не отказалась от него, а ухаживала за малышом и не оставляла надежды научить его ходить, говорить, писать, читать. Е</w:t>
      </w:r>
      <w:r>
        <w:rPr>
          <w:rFonts w:ascii="Times New Roman" w:hAnsi="Times New Roman" w:cs="Times New Roman"/>
          <w:sz w:val="28"/>
          <w:szCs w:val="28"/>
        </w:rPr>
        <w:t>ё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поступок заслуживает глубокого уважения – семья Брауна была очень бедной, а отец вообще не воспринимал «неполноценного» сына. Фактически, полноценно Браун управлял только левой ногой. И именно </w:t>
      </w:r>
      <w:r>
        <w:rPr>
          <w:rFonts w:ascii="Times New Roman" w:hAnsi="Times New Roman" w:cs="Times New Roman"/>
          <w:sz w:val="28"/>
          <w:szCs w:val="28"/>
        </w:rPr>
        <w:t>ею</w:t>
      </w:r>
      <w:r w:rsidR="000D2B17" w:rsidRPr="000D2B17">
        <w:rPr>
          <w:rFonts w:ascii="Times New Roman" w:hAnsi="Times New Roman" w:cs="Times New Roman"/>
          <w:sz w:val="28"/>
          <w:szCs w:val="28"/>
        </w:rPr>
        <w:t xml:space="preserve"> он и начал рисовать и писать, освоив сначала мел, потом кисть, затем ручку и печатную машинку. Он не просто научился читать, говорить и писать, но и стал известным художником и новеллистом. О его жизни был снят фильм «Кристи Браун: Моя левая нога», сценарий к которому написал сам Браун.</w:t>
      </w:r>
    </w:p>
    <w:p w14:paraId="281D79A9" w14:textId="77777777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D11E0A" w14:textId="77777777" w:rsidR="000D2B17" w:rsidRPr="000D2B17" w:rsidRDefault="000D2B17" w:rsidP="000D2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1B86A3" w14:textId="43E66B69" w:rsidR="009E3D75" w:rsidRDefault="009E3D75" w:rsidP="000D2B17">
      <w:pPr>
        <w:spacing w:after="0" w:line="240" w:lineRule="auto"/>
      </w:pPr>
    </w:p>
    <w:sectPr w:rsidR="009E3D75" w:rsidSect="00A240C8">
      <w:pgSz w:w="11906" w:h="16838"/>
      <w:pgMar w:top="720" w:right="720" w:bottom="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C9C"/>
    <w:rsid w:val="00080C9C"/>
    <w:rsid w:val="000D2B17"/>
    <w:rsid w:val="001374B3"/>
    <w:rsid w:val="001A0046"/>
    <w:rsid w:val="00325098"/>
    <w:rsid w:val="004B2971"/>
    <w:rsid w:val="005408D6"/>
    <w:rsid w:val="006548D2"/>
    <w:rsid w:val="007447D7"/>
    <w:rsid w:val="009E3D75"/>
    <w:rsid w:val="00A240C8"/>
    <w:rsid w:val="00B25B57"/>
    <w:rsid w:val="00B7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DA24B"/>
  <w15:chartTrackingRefBased/>
  <w15:docId w15:val="{EBE0B14B-C148-4D9B-86E1-83B789A0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5408D6"/>
    <w:rPr>
      <w:rFonts w:ascii="Times New Roman" w:hAnsi="Times New Roman"/>
      <w:sz w:val="24"/>
    </w:rPr>
  </w:style>
  <w:style w:type="character" w:customStyle="1" w:styleId="10">
    <w:name w:val="Стиль1 Знак"/>
    <w:basedOn w:val="a0"/>
    <w:link w:val="1"/>
    <w:rsid w:val="005408D6"/>
    <w:rPr>
      <w:rFonts w:ascii="Times New Roman" w:hAnsi="Times New Roman"/>
      <w:sz w:val="24"/>
    </w:rPr>
  </w:style>
  <w:style w:type="character" w:styleId="a3">
    <w:name w:val="Hyperlink"/>
    <w:basedOn w:val="a0"/>
    <w:uiPriority w:val="99"/>
    <w:unhideWhenUsed/>
    <w:rsid w:val="000D2B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D2B1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D2B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2023-01-16T11:42:00Z</dcterms:created>
  <dcterms:modified xsi:type="dcterms:W3CDTF">2023-01-16T12:02:00Z</dcterms:modified>
</cp:coreProperties>
</file>