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6D" w:rsidRPr="00DD4B23" w:rsidRDefault="0066426D" w:rsidP="0066426D">
      <w:pPr>
        <w:rPr>
          <w:rFonts w:ascii="Times New Roman" w:eastAsia="Calibri" w:hAnsi="Times New Roman" w:cs="Times New Roman"/>
        </w:rPr>
      </w:pPr>
    </w:p>
    <w:p w:rsidR="0066426D" w:rsidRPr="00647F62" w:rsidRDefault="0066426D" w:rsidP="0066426D">
      <w:pPr>
        <w:rPr>
          <w:rFonts w:ascii="Times New Roman" w:eastAsia="Calibri" w:hAnsi="Times New Roman" w:cs="Times New Roman"/>
        </w:rPr>
      </w:pPr>
      <w:r w:rsidRPr="00647F62">
        <w:rPr>
          <w:rFonts w:ascii="Times New Roman" w:eastAsia="Calibri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2D1E6F4" wp14:editId="5996024B">
            <wp:simplePos x="0" y="0"/>
            <wp:positionH relativeFrom="column">
              <wp:posOffset>2748915</wp:posOffset>
            </wp:positionH>
            <wp:positionV relativeFrom="paragraph">
              <wp:posOffset>-396240</wp:posOffset>
            </wp:positionV>
            <wp:extent cx="390525" cy="523875"/>
            <wp:effectExtent l="19050" t="0" r="9525" b="0"/>
            <wp:wrapSquare wrapText="bothSides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26D" w:rsidRPr="00647F62" w:rsidRDefault="0066426D" w:rsidP="0066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66426D" w:rsidRPr="00647F62" w:rsidRDefault="0066426D" w:rsidP="0066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КАЛАЧЕ</w:t>
      </w:r>
      <w:r w:rsidRPr="00647F62">
        <w:rPr>
          <w:rFonts w:ascii="Times New Roman" w:eastAsia="Calibri" w:hAnsi="Times New Roman" w:cs="Times New Roman"/>
          <w:b/>
          <w:sz w:val="24"/>
          <w:szCs w:val="24"/>
        </w:rPr>
        <w:t>ВСКОГО  МУНИЦИПАЛЬНОГО  РАЙОНА</w:t>
      </w:r>
    </w:p>
    <w:p w:rsidR="0066426D" w:rsidRPr="00647F62" w:rsidRDefault="0066426D" w:rsidP="006642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47F62">
        <w:rPr>
          <w:rFonts w:ascii="Times New Roman" w:eastAsia="Calibri" w:hAnsi="Times New Roman" w:cs="Times New Roman"/>
          <w:b/>
          <w:sz w:val="24"/>
          <w:szCs w:val="24"/>
        </w:rPr>
        <w:t>ВОЛГОГРАДСКОЙ  ОБЛАСТИ</w:t>
      </w:r>
    </w:p>
    <w:p w:rsidR="0066426D" w:rsidRPr="00647F62" w:rsidRDefault="0066426D" w:rsidP="0066426D">
      <w:pPr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105409</wp:posOffset>
                </wp:positionV>
                <wp:extent cx="5852160" cy="0"/>
                <wp:effectExtent l="0" t="19050" r="1524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35pt,8.3pt" to="462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" o:allowincell="f" strokeweight="4.5pt">
                <v:stroke linestyle="thickThin"/>
              </v:line>
            </w:pict>
          </mc:Fallback>
        </mc:AlternateContent>
      </w:r>
    </w:p>
    <w:p w:rsidR="0066426D" w:rsidRPr="00647F62" w:rsidRDefault="0066426D" w:rsidP="0066426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7F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6426D" w:rsidRPr="00647F62" w:rsidRDefault="0066426D" w:rsidP="0066426D">
      <w:pPr>
        <w:rPr>
          <w:rFonts w:ascii="Calibri" w:eastAsia="Calibri" w:hAnsi="Calibri" w:cs="Times New Roman"/>
        </w:rPr>
      </w:pPr>
    </w:p>
    <w:p w:rsidR="0066426D" w:rsidRPr="00E649EC" w:rsidRDefault="00B563F0" w:rsidP="0066426D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20.12.2021    № 1395</w:t>
      </w:r>
      <w:bookmarkStart w:id="0" w:name="_GoBack"/>
      <w:bookmarkEnd w:id="0"/>
    </w:p>
    <w:p w:rsidR="0066426D" w:rsidRDefault="0066426D" w:rsidP="0066426D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426D" w:rsidRPr="00724A33" w:rsidRDefault="0066426D" w:rsidP="0066426D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определении стоимости одного </w:t>
      </w:r>
      <w:proofErr w:type="spellStart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детодня</w:t>
      </w:r>
      <w:proofErr w:type="spellEnd"/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образовательных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312F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12F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реализующих программу дошкольного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724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Калачевско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 муниципального района Волгоградской области</w:t>
      </w:r>
    </w:p>
    <w:p w:rsidR="0066426D" w:rsidRPr="00724A33" w:rsidRDefault="0066426D" w:rsidP="0066426D">
      <w:pPr>
        <w:widowControl w:val="0"/>
        <w:autoSpaceDE w:val="0"/>
        <w:autoSpaceDN w:val="0"/>
        <w:adjustRightInd w:val="0"/>
        <w:spacing w:before="20" w:after="0" w:line="240" w:lineRule="auto"/>
        <w:ind w:righ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6426D" w:rsidRPr="006E4113" w:rsidRDefault="0066426D" w:rsidP="0066426D">
      <w:pPr>
        <w:pStyle w:val="a3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B040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AB0407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ч.4 ст.65 </w:t>
      </w:r>
      <w:hyperlink r:id="rId6" w:history="1">
        <w:r>
          <w:rPr>
            <w:rFonts w:ascii="Times New Roman" w:hAnsi="Times New Roman" w:cs="Times New Roman"/>
            <w:sz w:val="28"/>
            <w:szCs w:val="28"/>
            <w:lang w:eastAsia="ru-RU"/>
          </w:rPr>
          <w:t>Федерального закона от 29 декабря 2012 г. N 273-ФЗ «</w:t>
        </w:r>
        <w:r w:rsidRPr="00AB0407">
          <w:rPr>
            <w:rFonts w:ascii="Times New Roman" w:hAnsi="Times New Roman" w:cs="Times New Roman"/>
            <w:sz w:val="28"/>
            <w:szCs w:val="28"/>
            <w:lang w:eastAsia="ru-RU"/>
          </w:rPr>
          <w:t>Об образовании в Российской Федерации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», на основании  Приказа  комитета образования науки и молодежной политики </w:t>
        </w:r>
        <w:r w:rsidR="00D401A9">
          <w:rPr>
            <w:rFonts w:ascii="Times New Roman" w:hAnsi="Times New Roman" w:cs="Times New Roman"/>
            <w:sz w:val="28"/>
            <w:szCs w:val="28"/>
            <w:lang w:eastAsia="ru-RU"/>
          </w:rPr>
          <w:t>Волгоградской области от 10.11.2021 № 115</w:t>
        </w:r>
        <w:r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>
        <w:rPr>
          <w:rFonts w:ascii="Times New Roman" w:hAnsi="Times New Roman" w:cs="Times New Roman"/>
          <w:color w:val="26282F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Об установлении максимального размера родительской платы, взимаемой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за присмотр и уход за детьми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государственных и муниципальных образовательных организациях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реализующих 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программу</w:t>
      </w:r>
      <w:r w:rsidRPr="00DE3ACC">
        <w:rPr>
          <w:rFonts w:ascii="Times New Roman" w:hAnsi="Times New Roman" w:cs="Times New Roman"/>
          <w:sz w:val="28"/>
          <w:szCs w:val="28"/>
          <w:lang w:eastAsia="ru-RU"/>
        </w:rPr>
        <w:t xml:space="preserve"> дошкольного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, для каждого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образования, находящегося на территории Волгоградской области, в зависимости от у</w:t>
      </w:r>
      <w:r w:rsidR="00D401A9">
        <w:rPr>
          <w:rFonts w:ascii="Times New Roman" w:hAnsi="Times New Roman" w:cs="Times New Roman"/>
          <w:sz w:val="28"/>
          <w:szCs w:val="28"/>
          <w:lang w:eastAsia="ru-RU"/>
        </w:rPr>
        <w:t>словий и ухода за детьми на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год», п. 5 ст. 1 Решения Калачевской районной Думы от 07.08.2014 № 481 «Об утверждении положения о порядке установления тарифов на услуги, предоставляемые муниципальными предприятиями и учреждениями Калачевского муниципального района Волгоградской области»,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возраста и </w:t>
      </w:r>
      <w:r w:rsidRPr="00647F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режима пребывания детей</w:t>
      </w:r>
      <w:r w:rsidRPr="0091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образовательных организациях Кал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ачевского муниципального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Волгоградской области,</w:t>
      </w:r>
      <w:r w:rsidRPr="007E5D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реализующих</w:t>
      </w:r>
      <w:proofErr w:type="gramEnd"/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программу дошкольного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6E4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Калачевского муниципального района Волгоградской области</w:t>
      </w:r>
    </w:p>
    <w:p w:rsidR="0066426D" w:rsidRPr="00647F62" w:rsidRDefault="0066426D" w:rsidP="006642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26D" w:rsidRDefault="0066426D" w:rsidP="0066426D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я е т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6426D" w:rsidRDefault="0066426D" w:rsidP="006642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26D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Установить 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="00D4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01. 01. 2022 г.  по 31.12. 2022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плату    родителей    (законных   представителей)      за    содержание    ребенка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один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детодень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в  образовательных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Pr="00724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ях,  реализующих программу дошкольного образования в 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алачевском муниципальном районе Волгоградской области: </w:t>
      </w:r>
    </w:p>
    <w:p w:rsidR="0066426D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- в группах общеразвивающей направленности для детей в возрасте  до 3 лет  с продолжительностью пребывания</w:t>
      </w:r>
      <w:r w:rsidR="00D4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8-10 часов, 10,5-12 часов – 112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66426D" w:rsidRPr="00724A33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6D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 группах общеразвивающей направленности для детей в возрасте от 3лет до 7 лет  с продолжительностью пребывания 8-10 часов, </w:t>
      </w:r>
      <w:r w:rsidR="00D40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10,5-12 часов – 112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,00 рублей.</w:t>
      </w:r>
    </w:p>
    <w:p w:rsidR="0048582D" w:rsidRDefault="0048582D" w:rsidP="00664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8582D" w:rsidRPr="00724A33" w:rsidRDefault="0048582D" w:rsidP="006642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Pr="007E09D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Калачевского муниципального района Волгоградской области от  29.12.2020 № 1150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E09DE">
        <w:rPr>
          <w:rFonts w:ascii="Times New Roman" w:hAnsi="Times New Roman" w:cs="Times New Roman"/>
          <w:sz w:val="28"/>
          <w:szCs w:val="28"/>
          <w:lang w:eastAsia="ru-RU"/>
        </w:rPr>
        <w:t xml:space="preserve">«Об определении стоимости одного </w:t>
      </w:r>
      <w:proofErr w:type="spellStart"/>
      <w:r w:rsidRPr="007E09DE">
        <w:rPr>
          <w:rFonts w:ascii="Times New Roman" w:hAnsi="Times New Roman" w:cs="Times New Roman"/>
          <w:sz w:val="28"/>
          <w:szCs w:val="28"/>
          <w:lang w:eastAsia="ru-RU"/>
        </w:rPr>
        <w:t>детодня</w:t>
      </w:r>
      <w:proofErr w:type="spellEnd"/>
      <w:r w:rsidRPr="007E09DE">
        <w:rPr>
          <w:rFonts w:ascii="Times New Roman" w:hAnsi="Times New Roman" w:cs="Times New Roman"/>
          <w:sz w:val="28"/>
          <w:szCs w:val="28"/>
          <w:lang w:eastAsia="ru-RU"/>
        </w:rPr>
        <w:t xml:space="preserve"> в образовательных организациях, реализующих программу дошкольного образования, Калачевского муниципального района Волгоградской области»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66426D" w:rsidRPr="00724A33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426D" w:rsidRPr="00647F62" w:rsidRDefault="0048582D" w:rsidP="0066426D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3</w:t>
      </w:r>
      <w:r w:rsidR="0066426D" w:rsidRPr="00647F6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6426D" w:rsidRPr="00647F62">
        <w:rPr>
          <w:rFonts w:ascii="Times New Roman" w:eastAsia="Calibri" w:hAnsi="Times New Roman" w:cs="Times New Roman"/>
          <w:sz w:val="28"/>
          <w:szCs w:val="28"/>
        </w:rPr>
        <w:t>Настоящее постано</w:t>
      </w:r>
      <w:r w:rsidR="0066426D">
        <w:rPr>
          <w:rFonts w:ascii="Times New Roman" w:eastAsia="Calibri" w:hAnsi="Times New Roman" w:cs="Times New Roman"/>
          <w:sz w:val="28"/>
          <w:szCs w:val="28"/>
        </w:rPr>
        <w:t xml:space="preserve">вление подлежит официальному  </w:t>
      </w:r>
      <w:r w:rsidR="0066426D" w:rsidRPr="00647F62">
        <w:rPr>
          <w:rFonts w:ascii="Times New Roman" w:eastAsia="Calibri" w:hAnsi="Times New Roman" w:cs="Times New Roman"/>
          <w:sz w:val="28"/>
          <w:szCs w:val="28"/>
        </w:rPr>
        <w:t>опубликованию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вступает в силу с 01.01.2022 года</w:t>
      </w:r>
      <w:r w:rsidR="00664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26D" w:rsidRPr="00647F62" w:rsidRDefault="0066426D" w:rsidP="0066426D">
      <w:pPr>
        <w:tabs>
          <w:tab w:val="left" w:pos="878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26D" w:rsidRPr="00647F62" w:rsidRDefault="0048582D" w:rsidP="004858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66426D" w:rsidRPr="00647F62">
        <w:rPr>
          <w:rFonts w:ascii="Times New Roman" w:eastAsia="Calibri" w:hAnsi="Times New Roman" w:cs="Times New Roman"/>
          <w:sz w:val="28"/>
          <w:szCs w:val="28"/>
        </w:rPr>
        <w:t>.</w:t>
      </w:r>
      <w:r w:rsidR="0066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26D" w:rsidRPr="00647F62">
        <w:rPr>
          <w:rFonts w:ascii="Times New Roman" w:eastAsia="Calibri" w:hAnsi="Times New Roman" w:cs="Times New Roman"/>
          <w:sz w:val="28"/>
          <w:szCs w:val="28"/>
        </w:rPr>
        <w:t xml:space="preserve">Контроль исполнения настоящего постановления </w:t>
      </w:r>
      <w:r w:rsidR="0066426D">
        <w:rPr>
          <w:rFonts w:ascii="Times New Roman" w:eastAsia="Calibri" w:hAnsi="Times New Roman" w:cs="Times New Roman"/>
          <w:sz w:val="28"/>
          <w:szCs w:val="28"/>
        </w:rPr>
        <w:t xml:space="preserve">возложить на заместителя главы Калачевского муниципального района </w:t>
      </w:r>
      <w:r w:rsidR="0066426D" w:rsidRPr="006E4113">
        <w:rPr>
          <w:rFonts w:ascii="Times New Roman" w:eastAsia="Calibri" w:hAnsi="Times New Roman" w:cs="Times New Roman"/>
          <w:sz w:val="28"/>
          <w:szCs w:val="28"/>
        </w:rPr>
        <w:t>Волгоградской области</w:t>
      </w:r>
      <w:r w:rsidR="006642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А.Н. Прохорова</w:t>
      </w:r>
      <w:r w:rsidR="006642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426D" w:rsidRPr="00647F62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26D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26D" w:rsidRPr="00647F62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426D" w:rsidRPr="00647F62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="00D401A9">
        <w:rPr>
          <w:rFonts w:ascii="Times New Roman" w:eastAsia="Calibri" w:hAnsi="Times New Roman" w:cs="Times New Roman"/>
          <w:b/>
          <w:sz w:val="28"/>
          <w:szCs w:val="28"/>
        </w:rPr>
        <w:t>Глава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Калаче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>вского</w:t>
      </w:r>
    </w:p>
    <w:p w:rsidR="0066426D" w:rsidRPr="00647F62" w:rsidRDefault="0066426D" w:rsidP="006642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647F62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</w:t>
      </w:r>
      <w:r w:rsidR="00D401A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С.А. Тюрин</w:t>
      </w:r>
    </w:p>
    <w:p w:rsidR="0066426D" w:rsidRDefault="0066426D" w:rsidP="006642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41D" w:rsidRDefault="00B4241D"/>
    <w:sectPr w:rsidR="00B4241D" w:rsidSect="009F7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6D"/>
    <w:rsid w:val="0048582D"/>
    <w:rsid w:val="0066426D"/>
    <w:rsid w:val="00B4241D"/>
    <w:rsid w:val="00B563F0"/>
    <w:rsid w:val="00D4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2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70191362&amp;sub=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2021-12-09T07:29:00Z</dcterms:created>
  <dcterms:modified xsi:type="dcterms:W3CDTF">2021-12-21T13:48:00Z</dcterms:modified>
</cp:coreProperties>
</file>