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BF" w:rsidRDefault="009B7EBF" w:rsidP="00756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EBF" w:rsidRDefault="009B7EBF" w:rsidP="00756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EBF" w:rsidRDefault="009B7EBF" w:rsidP="00756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EBF" w:rsidRDefault="009B7EBF" w:rsidP="00756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EBF" w:rsidRDefault="009B7EBF" w:rsidP="00756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wnloads\титульник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 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BF" w:rsidRDefault="009B7EBF" w:rsidP="00756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EBF" w:rsidRDefault="009B7EBF" w:rsidP="00756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EBF" w:rsidRDefault="009B7EBF" w:rsidP="00756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EBF" w:rsidRDefault="009B7EBF" w:rsidP="00756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663" w:rsidRDefault="00756663" w:rsidP="009B7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1.1 Организаторы и цели Конкурса</w:t>
      </w:r>
    </w:p>
    <w:p w:rsidR="00756663" w:rsidRDefault="00756663" w:rsidP="007566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1.1.1. Организатором Конкурса является МАУК «Дворец культуры Российской Армии» г. Йошкар-Олы (далее – Организатор) при поддержке Управления культуры администрации городского округа «Город Йошкар-Ола»;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1.1.2.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Конкурса; 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1.1.3. Цели и задачи Конкурса: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- выявление  и поддержка талантливых фотографов, содействие в их творческом развитии;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- популяризация фотоискусства и приобщение к нему подрастающего поколения;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- обмен опытом между начинающими фотографами и профессионалами;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- </w:t>
      </w:r>
      <w:r w:rsidR="008F7E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пробуждение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интерес</w:t>
      </w:r>
      <w:r w:rsidR="008F7E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фотоискусству, </w:t>
      </w:r>
      <w:r w:rsidR="008F7E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получение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эстетическо</w:t>
      </w:r>
      <w:r w:rsidR="008F7E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 удовольствия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просмотра осенних пейзажей;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- укреп</w:t>
      </w:r>
      <w:r w:rsidR="008F7E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чувств</w:t>
      </w:r>
      <w:r w:rsidR="008F7E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B16D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23C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E4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патриотизма, любви к Родине и красоте природы;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1.2. Предмет и участники Конкурса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1.2.1.  Предметом Конкурса являются фотографии, отражающие осеннюю тематику;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1.2.2.  На Конкурс принимаются цветные и черно-белые фотографии форматом не менее А4;</w:t>
      </w:r>
    </w:p>
    <w:p w:rsidR="00756663" w:rsidRDefault="00756663" w:rsidP="0075666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1.2.3. Не допускаются к участию в Конкурсе фотографии чужого авторства, взятые из сети Интернет, с наложением спецэффектов и чрезмерной компьютерной обработкой; </w:t>
      </w:r>
    </w:p>
    <w:p w:rsidR="00756663" w:rsidRDefault="00756663" w:rsidP="0075666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1.2.4. Приветствуются работы, отражающие тематику Конкурса, подчеркивающие оригинальное видение автора, с правильной экспозицией и четкой фокусировкой;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1.2.5. К участию в Конкурсе допускаются все желающие (начинающие фотографы и профессионалы), самостоятельно выполнившие фотографии, соответствующие номинациям Конкурса. 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1.2.6. Возрастные категории участников Конкурса: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- от 7 до 12 лет;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- от 13 до 17 лет;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- от 18 и старше;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1.2.7. Фамилия, имя, возраст участника Конкурса, телефон и Ф.И.О. одного из родителей (законных представителей) должны быть указаны с обратной стороны работы. В нижнем правом углу фотографии должны быть указаны имя, фамилия, возраст участника и название работы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1.2.8. Отправляя работу на  Конкурс, один из законных представителей участника, не достигшего 14 лет, принимает условия Конкурса, указанные в данном  Положении и дает согласие: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на возможное размещение фотографий на сайте МАУК «ДКРА»;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- на возможную публикацию фотографий в электронных и печатных версиях СМИ;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на использование фотографий для подготовки внутренних отчетов Организатора.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1.2.9.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Каждый участник может представить на  конкурс не более одной работы. Все последующие работы к участию в Конкурсе не допускаются и не рассматриваются.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2. Порядок, сроки и место подачи работ на участие в Конкурсе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="006161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2.1.  1 этап Конкурса – с 18 сентября по </w:t>
      </w:r>
      <w:r w:rsidR="002A1B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 октября</w:t>
      </w:r>
      <w:r w:rsidR="006161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</w:t>
      </w:r>
      <w:r w:rsidR="006161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сбор работ;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6161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2 этап – 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октября 202</w:t>
      </w:r>
      <w:r w:rsidR="006161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- подведение итогов, награждение победителей во Дворце культуры Российской Армии;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2.2. Сделать фотографию, отражающюю  осеннюю тематику;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2.4. Принести фотографию во Дворец культуры Российской Армии (по адресу: г. Йошкар-Ола, ул. Героев Сталинградской битвы, д.  35, каб. 13 (с 8:30 до 17:00), т. 64-20-99), или отправить на почту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okmaukdkra@mail.ru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          2.5. На внешней (лицевой) стороне работы должны быть указаны фамилия, имя, возраст участника. Надпись должна быть четкой, хорошо читаемой. 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2.6. Работы участников Конкурса должны поступить Организатору Конкурса</w:t>
      </w:r>
      <w:r w:rsidR="006161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 </w:t>
      </w:r>
      <w:r w:rsidR="002A1B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 октября</w:t>
      </w:r>
      <w:r w:rsidR="006161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2.7. Работы, не соответствующие тематике Конкурса или требованиям данного Положения, к участию не допускаются и не рассматриваются;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Жюри Конкурса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3.1. Организатор  Конкурса утверждает состав жюри;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3.2. В состав жюри Конкурса входят сотрудники МАУК «ДКРА» и специалисты, работающие в области фотографии; 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3.3. Численный состав жюри не менее 3 человек;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3.4. Жюри оценивает представленные участниками Конкурса работы и определяет победителей;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3.5. Результаты Конкурса вносятся в протокол и заверяются подписями членов Жюри;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4.  Критерии выбора победителя и призеров Конкурса</w:t>
      </w:r>
    </w:p>
    <w:p w:rsidR="00756663" w:rsidRDefault="00756663" w:rsidP="0075666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4.1. Критериями выбора победителей Конкурса являются соответствие работы тематике и ее оригинальность;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5. Награды Конкурса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5.1.В рамках  Конкурса учреждаются следующие поощрения для победителей: 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- авторы лучших работ награждаются дипломами и подарками;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- абсолютный победитель за лучшую работу награждается дипломом Гран-при  и подарком;</w:t>
      </w:r>
    </w:p>
    <w:p w:rsidR="00756663" w:rsidRDefault="00756663" w:rsidP="00756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- за лучшие работы участников руководителям вручаются благодарственные письма. </w:t>
      </w:r>
    </w:p>
    <w:p w:rsidR="00756663" w:rsidRDefault="00756663" w:rsidP="007566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6. Подведение итогов конкурса и награждение победителей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6.1. Итоги Конкурса будут подведены и объявлены </w:t>
      </w:r>
      <w:r w:rsidR="00DA55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октября 202</w:t>
      </w:r>
      <w:r w:rsidR="00DA55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17:00 во Дворце культуры Российской Армии;</w:t>
      </w:r>
    </w:p>
    <w:p w:rsidR="00756663" w:rsidRDefault="00756663" w:rsidP="0075666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.2. Вручение дипломов победителям Конкурса осуществляется после подведения итогов;  </w:t>
      </w:r>
    </w:p>
    <w:p w:rsidR="00756663" w:rsidRDefault="00756663" w:rsidP="0075666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6.3. После подведения итогов и награждения победителей конкурсные работы могут быть возвращены участникам по их желанию;</w:t>
      </w:r>
    </w:p>
    <w:p w:rsidR="00756663" w:rsidRDefault="00756663" w:rsidP="007566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     6.4. Организаторы оставляют за собой  право менять дату и время проведения награждения победителей;</w:t>
      </w:r>
    </w:p>
    <w:p w:rsidR="00756663" w:rsidRDefault="00756663" w:rsidP="007566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Подготовлено творческим отделом МАУК «ДКРА»</w:t>
      </w:r>
    </w:p>
    <w:p w:rsidR="00756663" w:rsidRDefault="00756663" w:rsidP="00756663">
      <w:pPr>
        <w:spacing w:after="0"/>
        <w:rPr>
          <w:rStyle w:val="apple-style-span"/>
          <w:rFonts w:asciiTheme="minorHAnsi" w:hAnsiTheme="minorHAnsi"/>
          <w:b/>
          <w:bCs/>
          <w:sz w:val="24"/>
          <w:szCs w:val="24"/>
        </w:rPr>
      </w:pPr>
    </w:p>
    <w:p w:rsidR="00756663" w:rsidRDefault="00756663" w:rsidP="00756663">
      <w:pPr>
        <w:spacing w:after="0"/>
        <w:ind w:left="6804"/>
        <w:rPr>
          <w:rStyle w:val="apple-style-span"/>
          <w:b/>
          <w:bCs/>
          <w:color w:val="000000"/>
          <w:sz w:val="24"/>
          <w:szCs w:val="24"/>
        </w:rPr>
      </w:pPr>
    </w:p>
    <w:p w:rsidR="00756663" w:rsidRDefault="00756663" w:rsidP="00756663">
      <w:pPr>
        <w:spacing w:after="0" w:line="240" w:lineRule="auto"/>
        <w:ind w:left="6804"/>
        <w:jc w:val="right"/>
        <w:rPr>
          <w:rStyle w:val="apple-style-span"/>
          <w:b/>
          <w:bCs/>
          <w:color w:val="000000"/>
          <w:sz w:val="24"/>
          <w:szCs w:val="24"/>
        </w:rPr>
      </w:pPr>
      <w:r>
        <w:rPr>
          <w:rStyle w:val="apple-style-span"/>
          <w:b/>
          <w:bCs/>
          <w:color w:val="000000"/>
          <w:sz w:val="24"/>
          <w:szCs w:val="24"/>
        </w:rPr>
        <w:t xml:space="preserve">     Приложение</w:t>
      </w:r>
    </w:p>
    <w:p w:rsidR="00756663" w:rsidRDefault="00756663" w:rsidP="00756663">
      <w:pPr>
        <w:spacing w:after="0" w:line="240" w:lineRule="auto"/>
        <w:ind w:left="6804"/>
        <w:jc w:val="right"/>
        <w:rPr>
          <w:rStyle w:val="apple-style-span"/>
          <w:b/>
          <w:bCs/>
          <w:color w:val="000000"/>
          <w:sz w:val="24"/>
          <w:szCs w:val="24"/>
        </w:rPr>
      </w:pPr>
      <w:r>
        <w:rPr>
          <w:rStyle w:val="apple-style-span"/>
          <w:b/>
          <w:bCs/>
          <w:color w:val="000000"/>
          <w:sz w:val="24"/>
          <w:szCs w:val="24"/>
        </w:rPr>
        <w:t xml:space="preserve"> к Положению</w:t>
      </w:r>
    </w:p>
    <w:p w:rsidR="00756663" w:rsidRDefault="00756663" w:rsidP="00756663">
      <w:pPr>
        <w:spacing w:after="0" w:line="240" w:lineRule="auto"/>
        <w:ind w:left="6804"/>
        <w:jc w:val="right"/>
        <w:rPr>
          <w:rStyle w:val="apple-style-span"/>
          <w:b/>
          <w:bCs/>
          <w:color w:val="000000"/>
          <w:sz w:val="24"/>
          <w:szCs w:val="24"/>
        </w:rPr>
      </w:pPr>
      <w:r>
        <w:rPr>
          <w:rStyle w:val="apple-style-span"/>
          <w:b/>
          <w:bCs/>
          <w:color w:val="000000"/>
          <w:sz w:val="24"/>
          <w:szCs w:val="24"/>
        </w:rPr>
        <w:t xml:space="preserve">фотоконкурса </w:t>
      </w:r>
    </w:p>
    <w:p w:rsidR="00756663" w:rsidRDefault="00756663" w:rsidP="00756663">
      <w:pPr>
        <w:spacing w:after="0" w:line="240" w:lineRule="auto"/>
        <w:jc w:val="right"/>
        <w:rPr>
          <w:rFonts w:eastAsia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                                                   «ОСЕННЯЯ ПАЛИТРА»</w:t>
      </w:r>
    </w:p>
    <w:p w:rsidR="00756663" w:rsidRDefault="00756663" w:rsidP="0075666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56663" w:rsidRDefault="00756663" w:rsidP="007566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Согласие </w:t>
      </w:r>
    </w:p>
    <w:p w:rsidR="00756663" w:rsidRDefault="00756663" w:rsidP="007566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публикацию личных данных</w:t>
      </w:r>
    </w:p>
    <w:p w:rsidR="00756663" w:rsidRDefault="00756663" w:rsidP="007566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творческой работы, представленной на фотоконкурс</w:t>
      </w:r>
    </w:p>
    <w:p w:rsidR="00756663" w:rsidRDefault="00756663" w:rsidP="007566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663" w:rsidRDefault="00756663" w:rsidP="007566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_________________________________________________________________, являясь законным представителем моего сына/дочери/__________________________________________________________________ Дет.Сада/школы № _____________________________________________________________</w:t>
      </w:r>
    </w:p>
    <w:p w:rsidR="00756663" w:rsidRDefault="00756663" w:rsidP="007566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города________________________________________________________________________</w:t>
      </w:r>
    </w:p>
    <w:p w:rsidR="00756663" w:rsidRDefault="00756663" w:rsidP="0075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даю согласие на публикацию:</w:t>
      </w:r>
    </w:p>
    <w:p w:rsidR="00756663" w:rsidRDefault="00756663" w:rsidP="0075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личных данных ребенка:</w:t>
      </w:r>
    </w:p>
    <w:p w:rsidR="00756663" w:rsidRDefault="00756663" w:rsidP="007566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имя;</w:t>
      </w:r>
    </w:p>
    <w:p w:rsidR="00756663" w:rsidRDefault="00756663" w:rsidP="007566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возраст;</w:t>
      </w:r>
    </w:p>
    <w:p w:rsidR="00756663" w:rsidRDefault="00756663" w:rsidP="007566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школы;</w:t>
      </w:r>
    </w:p>
    <w:p w:rsidR="00756663" w:rsidRDefault="00756663" w:rsidP="007566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населенный пункт;</w:t>
      </w:r>
    </w:p>
    <w:p w:rsidR="00756663" w:rsidRDefault="00756663" w:rsidP="007566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фотография (индивидуальная или коллективная);</w:t>
      </w:r>
    </w:p>
    <w:p w:rsidR="00756663" w:rsidRDefault="00756663" w:rsidP="0075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творческой работы, представленной на конкурс (фотография, укажите, пожалуйста, название работы)___________________________________________________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______________</w:t>
      </w:r>
    </w:p>
    <w:p w:rsidR="00756663" w:rsidRDefault="00756663" w:rsidP="0075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фотоконкурса «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ОСЕННЯЯ ПАЛИТРА».</w:t>
      </w:r>
    </w:p>
    <w:p w:rsidR="00756663" w:rsidRDefault="00756663" w:rsidP="0075666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сайтах организаторов конкурса;</w:t>
      </w:r>
    </w:p>
    <w:p w:rsidR="00756663" w:rsidRDefault="00756663" w:rsidP="0075666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СМИ; </w:t>
      </w:r>
    </w:p>
    <w:p w:rsidR="00756663" w:rsidRDefault="00756663" w:rsidP="0075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также даю согласие на использование творческой работы на некоммерческих мероприятиях в рамках конкурса, для показа с указанием имени автора (фестивали, выставки, детские праздники и др.)</w:t>
      </w:r>
    </w:p>
    <w:p w:rsidR="00756663" w:rsidRDefault="00756663" w:rsidP="0075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663" w:rsidRDefault="00756663" w:rsidP="00756663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Дата _________________________               Подпись ________________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cs="Times New Roman"/>
          <w:color w:val="000000"/>
        </w:rPr>
        <w:t>______</w:t>
      </w:r>
    </w:p>
    <w:p w:rsidR="00756663" w:rsidRDefault="00756663" w:rsidP="00756663"/>
    <w:p w:rsidR="00756663" w:rsidRDefault="00756663" w:rsidP="00756663"/>
    <w:p w:rsidR="0070116D" w:rsidRDefault="0070116D"/>
    <w:sectPr w:rsidR="0070116D" w:rsidSect="00C51A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87" w:rsidRDefault="00065587" w:rsidP="009F65E2">
      <w:pPr>
        <w:spacing w:after="0" w:line="240" w:lineRule="auto"/>
      </w:pPr>
      <w:r>
        <w:separator/>
      </w:r>
    </w:p>
  </w:endnote>
  <w:endnote w:type="continuationSeparator" w:id="1">
    <w:p w:rsidR="00065587" w:rsidRDefault="00065587" w:rsidP="009F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1864"/>
      <w:docPartObj>
        <w:docPartGallery w:val="Page Numbers (Bottom of Page)"/>
        <w:docPartUnique/>
      </w:docPartObj>
    </w:sdtPr>
    <w:sdtContent>
      <w:p w:rsidR="00EC516A" w:rsidRDefault="00823BAF">
        <w:pPr>
          <w:pStyle w:val="a4"/>
          <w:jc w:val="right"/>
        </w:pPr>
        <w:r>
          <w:fldChar w:fldCharType="begin"/>
        </w:r>
        <w:r w:rsidR="00C96E06">
          <w:instrText xml:space="preserve"> PAGE   \* MERGEFORMAT </w:instrText>
        </w:r>
        <w:r>
          <w:fldChar w:fldCharType="separate"/>
        </w:r>
        <w:r w:rsidR="009B7EBF">
          <w:rPr>
            <w:noProof/>
          </w:rPr>
          <w:t>4</w:t>
        </w:r>
        <w:r>
          <w:fldChar w:fldCharType="end"/>
        </w:r>
      </w:p>
    </w:sdtContent>
  </w:sdt>
  <w:p w:rsidR="00EC516A" w:rsidRDefault="000655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87" w:rsidRDefault="00065587" w:rsidP="009F65E2">
      <w:pPr>
        <w:spacing w:after="0" w:line="240" w:lineRule="auto"/>
      </w:pPr>
      <w:r>
        <w:separator/>
      </w:r>
    </w:p>
  </w:footnote>
  <w:footnote w:type="continuationSeparator" w:id="1">
    <w:p w:rsidR="00065587" w:rsidRDefault="00065587" w:rsidP="009F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663"/>
    <w:rsid w:val="00065587"/>
    <w:rsid w:val="000E472D"/>
    <w:rsid w:val="002A1B15"/>
    <w:rsid w:val="00323CDE"/>
    <w:rsid w:val="00556208"/>
    <w:rsid w:val="00616133"/>
    <w:rsid w:val="0070116D"/>
    <w:rsid w:val="00735FCF"/>
    <w:rsid w:val="00756663"/>
    <w:rsid w:val="00823BAF"/>
    <w:rsid w:val="008F7E0B"/>
    <w:rsid w:val="009B7EBF"/>
    <w:rsid w:val="009F65E2"/>
    <w:rsid w:val="00B16D52"/>
    <w:rsid w:val="00C96E06"/>
    <w:rsid w:val="00CB104E"/>
    <w:rsid w:val="00DA55C3"/>
    <w:rsid w:val="00F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663"/>
    <w:rPr>
      <w:color w:val="0000FF" w:themeColor="hyperlink"/>
      <w:u w:val="single"/>
    </w:rPr>
  </w:style>
  <w:style w:type="paragraph" w:customStyle="1" w:styleId="1">
    <w:name w:val="Обычный1"/>
    <w:rsid w:val="00756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pple-style-span">
    <w:name w:val="apple-style-span"/>
    <w:rsid w:val="00756663"/>
    <w:rPr>
      <w:rFonts w:ascii="Times New Roman" w:hAnsi="Times New Roman" w:cs="Times New Roman" w:hint="default"/>
    </w:rPr>
  </w:style>
  <w:style w:type="paragraph" w:styleId="a4">
    <w:name w:val="footer"/>
    <w:basedOn w:val="a"/>
    <w:link w:val="a5"/>
    <w:uiPriority w:val="99"/>
    <w:unhideWhenUsed/>
    <w:rsid w:val="0075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5666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E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maukdkr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2023-09-11T09:02:00Z</dcterms:created>
  <dcterms:modified xsi:type="dcterms:W3CDTF">2023-09-15T08:49:00Z</dcterms:modified>
</cp:coreProperties>
</file>