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DF" w:rsidRPr="000A3DDF" w:rsidRDefault="009735AD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A3DD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Тимашевский район от </w:t>
      </w:r>
      <w:r w:rsidR="00263E7C">
        <w:rPr>
          <w:rFonts w:ascii="Times New Roman" w:hAnsi="Times New Roman" w:cs="Times New Roman"/>
          <w:b/>
          <w:sz w:val="28"/>
          <w:szCs w:val="28"/>
        </w:rPr>
        <w:t>2</w:t>
      </w:r>
      <w:r w:rsidR="00B068B3">
        <w:rPr>
          <w:rFonts w:ascii="Times New Roman" w:hAnsi="Times New Roman" w:cs="Times New Roman"/>
          <w:b/>
          <w:sz w:val="28"/>
          <w:szCs w:val="28"/>
        </w:rPr>
        <w:t>9</w:t>
      </w:r>
      <w:r w:rsidRPr="000A3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3E7C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0A3DDF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263E7C">
        <w:rPr>
          <w:rFonts w:ascii="Times New Roman" w:hAnsi="Times New Roman" w:cs="Times New Roman"/>
          <w:b/>
          <w:sz w:val="28"/>
          <w:szCs w:val="28"/>
        </w:rPr>
        <w:t>2</w:t>
      </w:r>
      <w:r w:rsidRPr="000A3DDF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B068B3">
        <w:rPr>
          <w:rFonts w:ascii="Times New Roman" w:hAnsi="Times New Roman" w:cs="Times New Roman"/>
          <w:b/>
          <w:sz w:val="28"/>
          <w:szCs w:val="28"/>
        </w:rPr>
        <w:t>1477</w:t>
      </w:r>
      <w:r w:rsidRPr="000A3D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3E7C" w:rsidRPr="00263E7C" w:rsidRDefault="000A3DDF" w:rsidP="00263E7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3DDF">
        <w:rPr>
          <w:rFonts w:ascii="Times New Roman" w:hAnsi="Times New Roman" w:cs="Times New Roman"/>
          <w:b/>
          <w:sz w:val="28"/>
          <w:szCs w:val="28"/>
        </w:rPr>
        <w:t>«</w:t>
      </w:r>
      <w:r w:rsidR="00263E7C" w:rsidRPr="00263E7C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</w:t>
      </w:r>
    </w:p>
    <w:p w:rsidR="001E4A2E" w:rsidRDefault="00263E7C" w:rsidP="00263E7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63E7C">
        <w:rPr>
          <w:rFonts w:ascii="Times New Roman" w:hAnsi="Times New Roman" w:cs="Times New Roman"/>
          <w:b/>
          <w:sz w:val="28"/>
          <w:szCs w:val="28"/>
        </w:rPr>
        <w:t>муниципальной услуги «</w:t>
      </w:r>
      <w:r w:rsidR="00B068B3" w:rsidRPr="00B068B3">
        <w:rPr>
          <w:rFonts w:ascii="Times New Roman" w:hAnsi="Times New Roman" w:cs="Times New Roman"/>
          <w:b/>
          <w:bCs/>
          <w:sz w:val="28"/>
          <w:szCs w:val="28"/>
        </w:rPr>
        <w:t xml:space="preserve">Выдача разрешения на ввод объекта </w:t>
      </w:r>
    </w:p>
    <w:p w:rsidR="000A3DDF" w:rsidRPr="000A3DDF" w:rsidRDefault="00B068B3" w:rsidP="00263E7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68B3">
        <w:rPr>
          <w:rFonts w:ascii="Times New Roman" w:hAnsi="Times New Roman" w:cs="Times New Roman"/>
          <w:b/>
          <w:bCs/>
          <w:sz w:val="28"/>
          <w:szCs w:val="28"/>
        </w:rPr>
        <w:t xml:space="preserve"> в эксплуатацию</w:t>
      </w:r>
      <w:r w:rsidR="000A3DDF" w:rsidRPr="000A3DDF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0A3DDF" w:rsidRPr="000A3DDF" w:rsidRDefault="000A3DDF" w:rsidP="000A3D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DDF" w:rsidRPr="002C4B27" w:rsidRDefault="00177137" w:rsidP="002C4B27">
      <w:pPr>
        <w:keepNext/>
        <w:widowControl w:val="0"/>
        <w:spacing w:after="0" w:line="240" w:lineRule="auto"/>
        <w:ind w:firstLine="709"/>
        <w:jc w:val="both"/>
        <w:outlineLvl w:val="0"/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</w:pPr>
      <w:r w:rsidRPr="00177137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В соответствии</w:t>
      </w:r>
      <w:r w:rsidRPr="00177137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со статьей 5</w:t>
      </w:r>
      <w:r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5</w:t>
      </w:r>
      <w:r w:rsidRPr="00177137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Градостроительного кодекса Российской Федерации,</w:t>
      </w:r>
      <w:r w:rsidRPr="00177137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Федеральным законом от 27 июля 2010 г. № 210-ФЗ</w:t>
      </w:r>
      <w:r w:rsidRPr="00177137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177137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«Об </w:t>
      </w:r>
      <w:r w:rsidRPr="002C4B27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организации предоставления государственных и муниципальных услуг», </w:t>
      </w:r>
      <w:r w:rsidR="00BC1965" w:rsidRPr="002C4B27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постановлением администрации муниципального образования Тимашевский район </w:t>
      </w:r>
      <w:r w:rsidR="0073002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</w:t>
      </w:r>
      <w:r w:rsidR="00BC1965" w:rsidRPr="002C4B27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от 16 сентября 2020 г. № 973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Pr="002C4B27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, </w:t>
      </w:r>
      <w:r w:rsidRPr="002C4B27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Уставом муниципального образования Тимашевск</w:t>
      </w:r>
      <w:r w:rsidR="00BC1965" w:rsidRPr="002C4B27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ий район</w:t>
      </w:r>
      <w:r w:rsidRPr="002C4B27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п о с т а н о в л я ю</w:t>
      </w:r>
      <w:r w:rsidR="000A3DDF" w:rsidRPr="002C4B27">
        <w:rPr>
          <w:rFonts w:ascii="Times New Roman" w:hAnsi="Times New Roman" w:cs="Times New Roman"/>
          <w:sz w:val="28"/>
          <w:szCs w:val="28"/>
        </w:rPr>
        <w:t>:</w:t>
      </w:r>
    </w:p>
    <w:p w:rsidR="000A3DDF" w:rsidRPr="002C4B27" w:rsidRDefault="000A3DDF" w:rsidP="002C4B27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4B27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Тимашевский район от </w:t>
      </w:r>
      <w:r w:rsidR="00263E7C" w:rsidRPr="002C4B27">
        <w:rPr>
          <w:rFonts w:ascii="Times New Roman" w:hAnsi="Times New Roman" w:cs="Times New Roman"/>
          <w:sz w:val="28"/>
          <w:szCs w:val="28"/>
        </w:rPr>
        <w:t>2</w:t>
      </w:r>
      <w:r w:rsidR="00B068B3" w:rsidRPr="002C4B27">
        <w:rPr>
          <w:rFonts w:ascii="Times New Roman" w:hAnsi="Times New Roman" w:cs="Times New Roman"/>
          <w:sz w:val="28"/>
          <w:szCs w:val="28"/>
        </w:rPr>
        <w:t>9</w:t>
      </w:r>
      <w:r w:rsidRPr="002C4B27">
        <w:rPr>
          <w:rFonts w:ascii="Times New Roman" w:hAnsi="Times New Roman" w:cs="Times New Roman"/>
          <w:sz w:val="28"/>
          <w:szCs w:val="28"/>
        </w:rPr>
        <w:t xml:space="preserve"> </w:t>
      </w:r>
      <w:r w:rsidR="00263E7C" w:rsidRPr="002C4B27">
        <w:rPr>
          <w:rFonts w:ascii="Times New Roman" w:hAnsi="Times New Roman" w:cs="Times New Roman"/>
          <w:sz w:val="28"/>
          <w:szCs w:val="28"/>
        </w:rPr>
        <w:t>октября</w:t>
      </w:r>
      <w:r w:rsidRPr="002C4B27">
        <w:rPr>
          <w:rFonts w:ascii="Times New Roman" w:hAnsi="Times New Roman" w:cs="Times New Roman"/>
          <w:sz w:val="28"/>
          <w:szCs w:val="28"/>
        </w:rPr>
        <w:t xml:space="preserve"> 202</w:t>
      </w:r>
      <w:r w:rsidR="00263E7C" w:rsidRPr="002C4B27">
        <w:rPr>
          <w:rFonts w:ascii="Times New Roman" w:hAnsi="Times New Roman" w:cs="Times New Roman"/>
          <w:sz w:val="28"/>
          <w:szCs w:val="28"/>
        </w:rPr>
        <w:t>2</w:t>
      </w:r>
      <w:r w:rsidRPr="002C4B27">
        <w:rPr>
          <w:rFonts w:ascii="Times New Roman" w:hAnsi="Times New Roman" w:cs="Times New Roman"/>
          <w:sz w:val="28"/>
          <w:szCs w:val="28"/>
        </w:rPr>
        <w:t xml:space="preserve"> г. № </w:t>
      </w:r>
      <w:r w:rsidR="00B068B3" w:rsidRPr="002C4B27">
        <w:rPr>
          <w:rFonts w:ascii="Times New Roman" w:hAnsi="Times New Roman" w:cs="Times New Roman"/>
          <w:sz w:val="28"/>
          <w:szCs w:val="28"/>
        </w:rPr>
        <w:t>1477</w:t>
      </w:r>
      <w:r w:rsidRPr="002C4B27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B068B3" w:rsidRPr="002C4B27">
        <w:rPr>
          <w:rFonts w:ascii="Times New Roman" w:hAnsi="Times New Roman" w:cs="Times New Roman"/>
          <w:bCs/>
          <w:sz w:val="28"/>
          <w:szCs w:val="28"/>
        </w:rPr>
        <w:t>Выдача разрешения на ввод объекта в эксплуатацию</w:t>
      </w:r>
      <w:r w:rsidR="00263E7C" w:rsidRPr="002C4B27">
        <w:rPr>
          <w:rFonts w:ascii="Times New Roman" w:hAnsi="Times New Roman" w:cs="Times New Roman"/>
          <w:bCs/>
          <w:sz w:val="28"/>
          <w:szCs w:val="28"/>
        </w:rPr>
        <w:t>»</w:t>
      </w:r>
      <w:r w:rsidR="009B6C6B" w:rsidRPr="002C4B27">
        <w:rPr>
          <w:rFonts w:ascii="Times New Roman" w:hAnsi="Times New Roman" w:cs="Times New Roman"/>
          <w:sz w:val="28"/>
          <w:szCs w:val="28"/>
        </w:rPr>
        <w:t xml:space="preserve"> </w:t>
      </w:r>
      <w:r w:rsidRPr="002C4B2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371F1" w:rsidRPr="002C4B27" w:rsidRDefault="000A3DDF" w:rsidP="002C4B27">
      <w:pPr>
        <w:widowControl w:val="0"/>
        <w:numPr>
          <w:ilvl w:val="1"/>
          <w:numId w:val="2"/>
        </w:numPr>
        <w:tabs>
          <w:tab w:val="left" w:pos="1134"/>
          <w:tab w:val="left" w:pos="1277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4B27">
        <w:rPr>
          <w:rFonts w:ascii="Times New Roman" w:hAnsi="Times New Roman" w:cs="Times New Roman"/>
          <w:sz w:val="28"/>
          <w:szCs w:val="28"/>
        </w:rPr>
        <w:t xml:space="preserve"> </w:t>
      </w:r>
      <w:r w:rsidR="00982D55" w:rsidRPr="002C4B27">
        <w:rPr>
          <w:rFonts w:ascii="Times New Roman" w:hAnsi="Times New Roman" w:cs="Times New Roman"/>
          <w:sz w:val="28"/>
          <w:szCs w:val="28"/>
        </w:rPr>
        <w:t xml:space="preserve">Второй пункт 1.1.2 и пункты 1.1.3 – 1.1.4 подраздела 1.1 </w:t>
      </w:r>
      <w:r w:rsidR="00263E7C" w:rsidRPr="002C4B27">
        <w:rPr>
          <w:rFonts w:ascii="Times New Roman" w:hAnsi="Times New Roman" w:cs="Times New Roman"/>
          <w:sz w:val="28"/>
          <w:szCs w:val="28"/>
        </w:rPr>
        <w:t>приложения к постановлению</w:t>
      </w:r>
      <w:r w:rsidR="00982D55" w:rsidRPr="002C4B27">
        <w:rPr>
          <w:rFonts w:ascii="Times New Roman" w:hAnsi="Times New Roman" w:cs="Times New Roman"/>
          <w:sz w:val="28"/>
          <w:szCs w:val="28"/>
        </w:rPr>
        <w:t xml:space="preserve"> считать пунктами 1.1.3 – 1.1.5</w:t>
      </w:r>
      <w:r w:rsidR="00263E7C" w:rsidRPr="002C4B27">
        <w:rPr>
          <w:rFonts w:ascii="Times New Roman" w:hAnsi="Times New Roman" w:cs="Times New Roman"/>
          <w:sz w:val="28"/>
          <w:szCs w:val="28"/>
        </w:rPr>
        <w:t xml:space="preserve"> </w:t>
      </w:r>
      <w:r w:rsidR="00982D55" w:rsidRPr="002C4B27">
        <w:rPr>
          <w:rFonts w:ascii="Times New Roman" w:hAnsi="Times New Roman" w:cs="Times New Roman"/>
          <w:sz w:val="28"/>
          <w:szCs w:val="28"/>
        </w:rPr>
        <w:t>подраздела 1.1 приложения к постановлению.</w:t>
      </w:r>
    </w:p>
    <w:p w:rsidR="00BC1965" w:rsidRPr="002C4B27" w:rsidRDefault="00177137" w:rsidP="002C4B27">
      <w:pPr>
        <w:widowControl w:val="0"/>
        <w:numPr>
          <w:ilvl w:val="1"/>
          <w:numId w:val="2"/>
        </w:numPr>
        <w:tabs>
          <w:tab w:val="left" w:pos="1134"/>
          <w:tab w:val="left" w:pos="1277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4B27">
        <w:rPr>
          <w:rFonts w:ascii="Times New Roman" w:hAnsi="Times New Roman" w:cs="Times New Roman"/>
          <w:sz w:val="28"/>
          <w:szCs w:val="28"/>
        </w:rPr>
        <w:t xml:space="preserve"> </w:t>
      </w:r>
      <w:r w:rsidR="00BC1965" w:rsidRPr="002C4B27">
        <w:rPr>
          <w:rFonts w:ascii="Times New Roman" w:hAnsi="Times New Roman" w:cs="Times New Roman"/>
          <w:sz w:val="28"/>
          <w:szCs w:val="28"/>
        </w:rPr>
        <w:t>Подпункт</w:t>
      </w:r>
      <w:r w:rsidR="002713CF" w:rsidRPr="002C4B27">
        <w:rPr>
          <w:rFonts w:ascii="Times New Roman" w:hAnsi="Times New Roman" w:cs="Times New Roman"/>
          <w:sz w:val="28"/>
          <w:szCs w:val="28"/>
        </w:rPr>
        <w:t xml:space="preserve"> 2.6.1.6 пункта 2.6.1 подраздела 2.6 приложения к постановлению </w:t>
      </w:r>
      <w:r w:rsidR="00BC1965" w:rsidRPr="002C4B27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BC1965" w:rsidRPr="002C4B27" w:rsidRDefault="00BC1965" w:rsidP="002C4B2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4B27">
        <w:rPr>
          <w:rFonts w:ascii="Times New Roman" w:eastAsia="Calibri" w:hAnsi="Times New Roman" w:cs="Times New Roman"/>
          <w:sz w:val="28"/>
          <w:szCs w:val="28"/>
          <w:lang w:eastAsia="ru-RU"/>
        </w:rPr>
        <w:t>«2.6.1.6. К заявлению о выдаче разрешения на ввод объекта в эксплуатацию заявителем самостоятельно представляются</w:t>
      </w:r>
      <w:r w:rsidRPr="002C4B27">
        <w:rPr>
          <w:rFonts w:ascii="Times New Roman" w:hAnsi="Times New Roman" w:cs="Times New Roman"/>
          <w:sz w:val="28"/>
          <w:szCs w:val="28"/>
        </w:rPr>
        <w:t xml:space="preserve"> </w:t>
      </w:r>
      <w:r w:rsidRPr="002C4B27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документы:</w:t>
      </w:r>
    </w:p>
    <w:p w:rsidR="00BC1965" w:rsidRPr="002C4B27" w:rsidRDefault="00BC1965" w:rsidP="002C4B2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4B27">
        <w:rPr>
          <w:rFonts w:ascii="Times New Roman" w:hAnsi="Times New Roman" w:cs="Times New Roman"/>
          <w:sz w:val="28"/>
          <w:szCs w:val="28"/>
          <w:lang w:eastAsia="ru-RU"/>
        </w:rPr>
        <w:t xml:space="preserve">1)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8" w:history="1">
        <w:r w:rsidRPr="002C4B27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C4B27">
        <w:rPr>
          <w:rFonts w:ascii="Times New Roman" w:hAnsi="Times New Roman" w:cs="Times New Roman"/>
          <w:sz w:val="28"/>
          <w:szCs w:val="28"/>
          <w:lang w:eastAsia="ru-RU"/>
        </w:rPr>
        <w:t xml:space="preserve"> от 25 июня 2002 г. № 73-ФЗ «Об объектах культурного наследия (памятниках истории и культуры) народов </w:t>
      </w:r>
      <w:r w:rsidRPr="002C4B2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BC1965" w:rsidRPr="002C4B27" w:rsidRDefault="00BC1965" w:rsidP="002C4B2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4B27">
        <w:rPr>
          <w:rFonts w:ascii="Times New Roman" w:hAnsi="Times New Roman" w:cs="Times New Roman"/>
          <w:sz w:val="28"/>
          <w:szCs w:val="28"/>
          <w:lang w:eastAsia="ru-RU"/>
        </w:rPr>
        <w:t xml:space="preserve">2) технический план объекта капитального строительства, подготовленный в соответствии с Федеральным </w:t>
      </w:r>
      <w:hyperlink r:id="rId9" w:history="1">
        <w:r w:rsidRPr="002C4B27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C4B27">
        <w:rPr>
          <w:rFonts w:ascii="Times New Roman" w:hAnsi="Times New Roman" w:cs="Times New Roman"/>
          <w:sz w:val="28"/>
          <w:szCs w:val="28"/>
          <w:lang w:eastAsia="ru-RU"/>
        </w:rPr>
        <w:t xml:space="preserve"> от 13 июля 2015 г. № 218-ФЗ                      </w:t>
      </w:r>
      <w:proofErr w:type="gramStart"/>
      <w:r w:rsidRPr="002C4B27">
        <w:rPr>
          <w:rFonts w:ascii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Pr="002C4B27">
        <w:rPr>
          <w:rFonts w:ascii="Times New Roman" w:hAnsi="Times New Roman" w:cs="Times New Roman"/>
          <w:sz w:val="28"/>
          <w:szCs w:val="28"/>
          <w:lang w:eastAsia="ru-RU"/>
        </w:rPr>
        <w:t>О государственной регистрации недвижимости».</w:t>
      </w:r>
    </w:p>
    <w:p w:rsidR="00177137" w:rsidRPr="002C4B27" w:rsidRDefault="00BC1965" w:rsidP="002C4B2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4B27">
        <w:rPr>
          <w:rFonts w:ascii="Times New Roman" w:hAnsi="Times New Roman" w:cs="Times New Roman"/>
          <w:sz w:val="28"/>
          <w:szCs w:val="28"/>
          <w:lang w:eastAsia="ru-RU"/>
        </w:rPr>
        <w:t>Правительством Российской Федерации могут устанавливаться помимо документов, указанных в настоящем подпункте регламента,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учет.».</w:t>
      </w:r>
    </w:p>
    <w:p w:rsidR="003B4562" w:rsidRPr="002C4B27" w:rsidRDefault="00BC1965" w:rsidP="002C4B27">
      <w:pPr>
        <w:widowControl w:val="0"/>
        <w:numPr>
          <w:ilvl w:val="1"/>
          <w:numId w:val="2"/>
        </w:numPr>
        <w:tabs>
          <w:tab w:val="left" w:pos="1134"/>
          <w:tab w:val="left" w:pos="1277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4B27">
        <w:rPr>
          <w:rFonts w:ascii="Times New Roman" w:hAnsi="Times New Roman" w:cs="Times New Roman"/>
          <w:sz w:val="28"/>
          <w:szCs w:val="28"/>
        </w:rPr>
        <w:t xml:space="preserve"> </w:t>
      </w:r>
      <w:r w:rsidR="003B4562" w:rsidRPr="002C4B27">
        <w:rPr>
          <w:rFonts w:ascii="Times New Roman" w:hAnsi="Times New Roman" w:cs="Times New Roman"/>
          <w:sz w:val="28"/>
          <w:szCs w:val="28"/>
        </w:rPr>
        <w:t>В абзаце 2 подпункта 2.6.2.2 пункта 2.6.2 подраздела 2.6 приложения к постановлению слова «пунктом 1.1.4» заменить словами «пунктом 1.1.5».</w:t>
      </w:r>
    </w:p>
    <w:p w:rsidR="00774FE9" w:rsidRPr="002C4B27" w:rsidRDefault="00774FE9" w:rsidP="002C4B27">
      <w:pPr>
        <w:widowControl w:val="0"/>
        <w:numPr>
          <w:ilvl w:val="1"/>
          <w:numId w:val="2"/>
        </w:numPr>
        <w:tabs>
          <w:tab w:val="left" w:pos="1134"/>
          <w:tab w:val="left" w:pos="1277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4B27">
        <w:rPr>
          <w:rFonts w:ascii="Times New Roman" w:hAnsi="Times New Roman" w:cs="Times New Roman"/>
          <w:sz w:val="28"/>
          <w:szCs w:val="28"/>
        </w:rPr>
        <w:t xml:space="preserve"> </w:t>
      </w:r>
      <w:r w:rsidR="002C4B27" w:rsidRPr="002C4B27">
        <w:rPr>
          <w:rFonts w:ascii="Times New Roman" w:hAnsi="Times New Roman" w:cs="Times New Roman"/>
          <w:sz w:val="28"/>
          <w:szCs w:val="28"/>
        </w:rPr>
        <w:t>Пункт</w:t>
      </w:r>
      <w:r w:rsidR="001E4A2E">
        <w:rPr>
          <w:rFonts w:ascii="Times New Roman" w:hAnsi="Times New Roman" w:cs="Times New Roman"/>
          <w:sz w:val="28"/>
          <w:szCs w:val="28"/>
        </w:rPr>
        <w:t>ы</w:t>
      </w:r>
      <w:r w:rsidR="002C4B27" w:rsidRPr="002C4B27">
        <w:rPr>
          <w:rFonts w:ascii="Times New Roman" w:hAnsi="Times New Roman" w:cs="Times New Roman"/>
          <w:sz w:val="28"/>
          <w:szCs w:val="28"/>
        </w:rPr>
        <w:t xml:space="preserve"> 2.7.1</w:t>
      </w:r>
      <w:r w:rsidR="001E4A2E">
        <w:rPr>
          <w:rFonts w:ascii="Times New Roman" w:hAnsi="Times New Roman" w:cs="Times New Roman"/>
          <w:sz w:val="28"/>
          <w:szCs w:val="28"/>
        </w:rPr>
        <w:t xml:space="preserve"> и 2.7.2</w:t>
      </w:r>
      <w:r w:rsidR="002C4B27" w:rsidRPr="002C4B27">
        <w:rPr>
          <w:rFonts w:ascii="Times New Roman" w:hAnsi="Times New Roman" w:cs="Times New Roman"/>
          <w:sz w:val="28"/>
          <w:szCs w:val="28"/>
        </w:rPr>
        <w:t xml:space="preserve"> подраздела 2.7 приложения к постановлению изложить в следующей редакции:</w:t>
      </w:r>
    </w:p>
    <w:p w:rsidR="002C4B27" w:rsidRPr="002C4B27" w:rsidRDefault="002C4B27" w:rsidP="002C4B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«2.7.1. 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 и организаций, участвующих в предоставлении муниципальной услуги, и которые заявитель вправе представить, являются:</w:t>
      </w:r>
    </w:p>
    <w:p w:rsidR="002C4B27" w:rsidRPr="002C4B27" w:rsidRDefault="002C4B27" w:rsidP="002C4B2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 (копия, 1 экземпляр);</w:t>
      </w:r>
    </w:p>
    <w:p w:rsidR="002C4B27" w:rsidRPr="002C4B27" w:rsidRDefault="002C4B27" w:rsidP="002C4B2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2) разрешение на стро</w:t>
      </w:r>
      <w:r>
        <w:rPr>
          <w:rFonts w:ascii="Times New Roman" w:hAnsi="Times New Roman"/>
          <w:sz w:val="28"/>
          <w:szCs w:val="28"/>
          <w:lang w:eastAsia="ru-RU"/>
        </w:rPr>
        <w:t xml:space="preserve">ительство (копия, 1 экземпляр). Документ </w:t>
      </w:r>
      <w:r w:rsidRPr="002C4B27">
        <w:rPr>
          <w:rFonts w:ascii="Times New Roman" w:hAnsi="Times New Roman"/>
          <w:sz w:val="28"/>
          <w:szCs w:val="28"/>
          <w:lang w:eastAsia="ru-RU"/>
        </w:rPr>
        <w:t>получаются в органе, предоставля</w:t>
      </w:r>
      <w:r>
        <w:rPr>
          <w:rFonts w:ascii="Times New Roman" w:hAnsi="Times New Roman"/>
          <w:sz w:val="28"/>
          <w:szCs w:val="28"/>
          <w:lang w:eastAsia="ru-RU"/>
        </w:rPr>
        <w:t>ющем муниципальную услугу, либо</w:t>
      </w:r>
      <w:r w:rsidRPr="002C4B27">
        <w:rPr>
          <w:rFonts w:ascii="Times New Roman" w:hAnsi="Times New Roman"/>
          <w:sz w:val="28"/>
          <w:szCs w:val="28"/>
          <w:lang w:eastAsia="ru-RU"/>
        </w:rPr>
        <w:t xml:space="preserve"> в администрации сельского поселени</w:t>
      </w:r>
      <w:r>
        <w:rPr>
          <w:rFonts w:ascii="Times New Roman" w:hAnsi="Times New Roman"/>
          <w:sz w:val="28"/>
          <w:szCs w:val="28"/>
          <w:lang w:eastAsia="ru-RU"/>
        </w:rPr>
        <w:t>я Тимашевского района, выдавшей</w:t>
      </w:r>
      <w:r w:rsidRPr="002C4B27">
        <w:rPr>
          <w:rFonts w:ascii="Times New Roman" w:hAnsi="Times New Roman"/>
          <w:sz w:val="28"/>
          <w:szCs w:val="28"/>
          <w:lang w:eastAsia="ru-RU"/>
        </w:rPr>
        <w:t xml:space="preserve"> указанный документ;</w:t>
      </w:r>
    </w:p>
    <w:p w:rsidR="002C4B27" w:rsidRPr="002C4B27" w:rsidRDefault="002C4B27" w:rsidP="002C4B2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3)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2C4B27">
        <w:t xml:space="preserve"> </w:t>
      </w:r>
      <w:r w:rsidRPr="002C4B27">
        <w:rPr>
          <w:rFonts w:ascii="Times New Roman" w:hAnsi="Times New Roman"/>
          <w:sz w:val="28"/>
          <w:szCs w:val="28"/>
          <w:lang w:eastAsia="ru-RU"/>
        </w:rPr>
        <w:t>(</w:t>
      </w:r>
      <w:proofErr w:type="gramStart"/>
      <w:r w:rsidRPr="002C4B27">
        <w:rPr>
          <w:rFonts w:ascii="Times New Roman" w:hAnsi="Times New Roman"/>
          <w:sz w:val="28"/>
          <w:szCs w:val="28"/>
          <w:lang w:eastAsia="ru-RU"/>
        </w:rPr>
        <w:t xml:space="preserve">копия, </w:t>
      </w:r>
      <w:r w:rsidR="0073002E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gramEnd"/>
      <w:r w:rsidR="0073002E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2C4B27">
        <w:rPr>
          <w:rFonts w:ascii="Times New Roman" w:hAnsi="Times New Roman"/>
          <w:sz w:val="28"/>
          <w:szCs w:val="28"/>
          <w:lang w:eastAsia="ru-RU"/>
        </w:rPr>
        <w:t>1 экземпляр);</w:t>
      </w:r>
    </w:p>
    <w:p w:rsidR="002C4B27" w:rsidRPr="002C4B27" w:rsidRDefault="002C4B27" w:rsidP="002C4B27">
      <w:pPr>
        <w:widowControl w:val="0"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4)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 (подлинник, 1 экземпляр);</w:t>
      </w:r>
    </w:p>
    <w:p w:rsidR="002C4B27" w:rsidRPr="002C4B27" w:rsidRDefault="002C4B27" w:rsidP="002C4B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5)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</w:t>
      </w:r>
      <w:r w:rsidRPr="002C4B27">
        <w:rPr>
          <w:rFonts w:ascii="Times New Roman" w:hAnsi="Times New Roman"/>
          <w:sz w:val="28"/>
          <w:szCs w:val="28"/>
        </w:rPr>
        <w:t xml:space="preserve"> указанным в пункте 1 части 5 статьи 49 Градостроительного кодекса Российской Федерации</w:t>
      </w:r>
      <w:r w:rsidRPr="002C4B27">
        <w:rPr>
          <w:rFonts w:ascii="Times New Roman" w:hAnsi="Times New Roman"/>
          <w:sz w:val="28"/>
          <w:szCs w:val="28"/>
          <w:lang w:eastAsia="ru-RU"/>
        </w:rPr>
        <w:t xml:space="preserve"> требованиям проектной документации (в том </w:t>
      </w:r>
      <w:r w:rsidRPr="002C4B27">
        <w:rPr>
          <w:rFonts w:ascii="Times New Roman" w:hAnsi="Times New Roman"/>
          <w:sz w:val="28"/>
          <w:szCs w:val="28"/>
          <w:lang w:eastAsia="ru-RU"/>
        </w:rPr>
        <w:lastRenderedPageBreak/>
        <w:t>числе с учетом изменений, внесенных в рабочую документацию и являющихся в соответствии с частью 1.3 статьи 52 Градостроительного кодекса Российской Федерации частью такой проектной документации)</w:t>
      </w:r>
      <w:r w:rsidRPr="002C4B27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  <w:r w:rsidRPr="002C4B27">
        <w:rPr>
          <w:rFonts w:ascii="Times New Roman" w:hAnsi="Times New Roman"/>
          <w:sz w:val="28"/>
          <w:szCs w:val="28"/>
          <w:lang w:eastAsia="ru-RU"/>
        </w:rPr>
        <w:t xml:space="preserve"> Получается</w:t>
      </w:r>
      <w:r w:rsidRPr="002C4B2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в </w:t>
      </w:r>
      <w:r w:rsidRPr="002C4B27">
        <w:rPr>
          <w:rFonts w:ascii="Times New Roman" w:hAnsi="Times New Roman"/>
          <w:bCs/>
          <w:sz w:val="28"/>
          <w:szCs w:val="28"/>
          <w:lang w:eastAsia="ru-RU"/>
        </w:rPr>
        <w:t>департаменте по надзору в строительной сфере Краснодарского края;</w:t>
      </w:r>
    </w:p>
    <w:p w:rsidR="002C4B27" w:rsidRPr="002C4B27" w:rsidRDefault="002C4B27" w:rsidP="002C4B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6) заключение уполномоченного на осуществление федерального государственного экологического надзора</w:t>
      </w:r>
      <w:r w:rsidRPr="002C4B27">
        <w:t xml:space="preserve"> </w:t>
      </w:r>
      <w:r w:rsidRPr="002C4B27">
        <w:rPr>
          <w:rFonts w:ascii="Times New Roman" w:hAnsi="Times New Roman"/>
          <w:sz w:val="28"/>
          <w:szCs w:val="28"/>
          <w:lang w:eastAsia="ru-RU"/>
        </w:rPr>
        <w:t>федерального органа исполнительной власти, выдаваемое в случаях, предусмотренных частью 5 статьи 54 Градостроительного кодекса Российской Федерации (подлинник, 1 экземпляр). Получается в министерстве природных ресурсов Краснодарского края.</w:t>
      </w:r>
      <w:r w:rsidRPr="002C4B27">
        <w:t xml:space="preserve"> </w:t>
      </w:r>
    </w:p>
    <w:p w:rsidR="002C4B27" w:rsidRPr="002C4B27" w:rsidRDefault="002C4B27" w:rsidP="002C4B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7) сведения (выписка) из Единого государственного реестра юридических лиц (если заявителем является юридическое лицо) (подлинник, 1 экземпляр)</w:t>
      </w:r>
      <w:r w:rsidRPr="002C4B2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 Получается в ФНС России (ее территориальных органах).</w:t>
      </w:r>
    </w:p>
    <w:p w:rsidR="002C4B27" w:rsidRPr="002C4B27" w:rsidRDefault="002C4B27" w:rsidP="002C4B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Документы, указанные в под</w:t>
      </w:r>
      <w:hyperlink w:anchor="sub_55031" w:history="1">
        <w:r w:rsidRPr="002C4B27">
          <w:rPr>
            <w:rFonts w:ascii="Times New Roman" w:hAnsi="Times New Roman"/>
            <w:sz w:val="28"/>
            <w:szCs w:val="28"/>
            <w:lang w:eastAsia="ru-RU"/>
          </w:rPr>
          <w:t xml:space="preserve">пунктах </w:t>
        </w:r>
        <w:r>
          <w:rPr>
            <w:rFonts w:ascii="Times New Roman" w:hAnsi="Times New Roman"/>
            <w:sz w:val="28"/>
            <w:szCs w:val="28"/>
            <w:lang w:eastAsia="ru-RU"/>
          </w:rPr>
          <w:t>1, 3 и</w:t>
        </w:r>
        <w:r w:rsidRPr="002C4B27">
          <w:rPr>
            <w:rFonts w:ascii="Times New Roman" w:hAnsi="Times New Roman"/>
            <w:sz w:val="28"/>
            <w:szCs w:val="28"/>
            <w:lang w:eastAsia="ru-RU"/>
          </w:rPr>
          <w:t xml:space="preserve"> 4 пункта 2.7.1 настоящего подраздела </w:t>
        </w:r>
      </w:hyperlink>
      <w:r w:rsidRPr="002C4B27">
        <w:rPr>
          <w:rFonts w:ascii="Times New Roman" w:hAnsi="Times New Roman"/>
          <w:sz w:val="28"/>
          <w:szCs w:val="28"/>
          <w:lang w:eastAsia="ru-RU"/>
        </w:rPr>
        <w:t>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2C4B27" w:rsidRDefault="002C4B27" w:rsidP="002C4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Документы, предусмотренные настоящим пунктом регламента, могут быть направлены заявителем в электронной форме.</w:t>
      </w:r>
    </w:p>
    <w:p w:rsidR="001E4A2E" w:rsidRPr="001E4A2E" w:rsidRDefault="001E4A2E" w:rsidP="001E4A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2.7.2.</w:t>
      </w:r>
      <w:r w:rsidRPr="001E4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документам:</w:t>
      </w:r>
    </w:p>
    <w:p w:rsidR="001E4A2E" w:rsidRPr="001E4A2E" w:rsidRDefault="001E4A2E" w:rsidP="001E4A2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2E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заключения, указанные в подпунктах</w:t>
      </w:r>
      <w:r w:rsidRPr="001E4A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E4A2E">
        <w:rPr>
          <w:rFonts w:ascii="Times New Roman" w:eastAsia="Times New Roman" w:hAnsi="Times New Roman" w:cs="Times New Roman"/>
          <w:sz w:val="28"/>
          <w:szCs w:val="28"/>
          <w:lang w:eastAsia="ru-RU"/>
        </w:rPr>
        <w:t>5 и 6 пункта 2.7.1 настоящего подраздела регламента,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об энергосбережении и о повышении энергетической эффективности.</w:t>
      </w:r>
    </w:p>
    <w:p w:rsidR="001E4A2E" w:rsidRPr="001E4A2E" w:rsidRDefault="001E4A2E" w:rsidP="001E4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Указанное требование не распространяется на проектную документацию объектов капитального строительства, утвержденную застройщиком (заказчиком) или направленную им на государственную экспертизу до дня вступления в силу Федерального закона от 23 ноября 2009 г. № 261-ФЗ</w:t>
      </w:r>
      <w:r w:rsidRPr="001E4A2E">
        <w:rPr>
          <w:rFonts w:ascii="Calibri" w:eastAsia="Times New Roman" w:hAnsi="Calibri" w:cs="Times New Roman"/>
          <w:sz w:val="24"/>
          <w:szCs w:val="24"/>
          <w:lang w:bidi="en-US"/>
        </w:rPr>
        <w:t xml:space="preserve"> </w:t>
      </w:r>
      <w:r w:rsidRPr="001E4A2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энергосбережении и о повышении энергетической эффективности  и о внесении изменений в отдельные законодательные акты Российской Федерации», и на отношения, связанные со строительством, с реконструкцией, капитальным ремонтом объектов капитального строительства в соответствии</w:t>
      </w:r>
      <w:r w:rsidR="00730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A2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указанной проектной документацией;</w:t>
      </w:r>
    </w:p>
    <w:p w:rsidR="002C4B27" w:rsidRPr="001E4A2E" w:rsidRDefault="001E4A2E" w:rsidP="001E4A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случае, если подано заявление о выдаче разрешения на ввод объекта в </w:t>
      </w:r>
      <w:r w:rsidRPr="001E4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эксплуатацию в отношении этапа строительства, реконструкции объекта капитального строительства, документы, указанные в подпунктах</w:t>
      </w:r>
      <w:r w:rsidRPr="001E4A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E4A2E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6 пункта 2.7.1 настоящего подраздела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E4A2E" w:rsidRDefault="001E4A2E" w:rsidP="002C4B27">
      <w:pPr>
        <w:widowControl w:val="0"/>
        <w:numPr>
          <w:ilvl w:val="1"/>
          <w:numId w:val="2"/>
        </w:numPr>
        <w:tabs>
          <w:tab w:val="left" w:pos="1134"/>
          <w:tab w:val="left" w:pos="1277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Подраздел</w:t>
      </w:r>
      <w:r w:rsidR="003021C3" w:rsidRPr="002C4B27">
        <w:rPr>
          <w:rFonts w:ascii="Times New Roman" w:hAnsi="Times New Roman" w:cs="Times New Roman"/>
          <w:sz w:val="28"/>
          <w:szCs w:val="28"/>
        </w:rPr>
        <w:t xml:space="preserve"> 2.11 приложения к постановлению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1E4A2E" w:rsidRDefault="001E4A2E" w:rsidP="001E4A2E">
      <w:pPr>
        <w:widowControl w:val="0"/>
        <w:tabs>
          <w:tab w:val="left" w:pos="1134"/>
          <w:tab w:val="left" w:pos="1277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E4A2E">
        <w:rPr>
          <w:rFonts w:ascii="Times New Roman" w:hAnsi="Times New Roman" w:cs="Times New Roman"/>
          <w:sz w:val="28"/>
          <w:szCs w:val="28"/>
        </w:rPr>
        <w:t>Подраздел 2.11. Перечень услуг, которые являются необходимыми</w:t>
      </w:r>
    </w:p>
    <w:p w:rsidR="001E4A2E" w:rsidRDefault="001E4A2E" w:rsidP="001E4A2E">
      <w:pPr>
        <w:widowControl w:val="0"/>
        <w:tabs>
          <w:tab w:val="left" w:pos="1134"/>
          <w:tab w:val="left" w:pos="1277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4A2E">
        <w:rPr>
          <w:rFonts w:ascii="Times New Roman" w:hAnsi="Times New Roman" w:cs="Times New Roman"/>
          <w:sz w:val="28"/>
          <w:szCs w:val="28"/>
        </w:rPr>
        <w:t xml:space="preserve"> и обязательными для предоставления муниципальной услуги, </w:t>
      </w:r>
    </w:p>
    <w:p w:rsidR="001E4A2E" w:rsidRDefault="001E4A2E" w:rsidP="001E4A2E">
      <w:pPr>
        <w:widowControl w:val="0"/>
        <w:tabs>
          <w:tab w:val="left" w:pos="1134"/>
          <w:tab w:val="left" w:pos="1277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4A2E">
        <w:rPr>
          <w:rFonts w:ascii="Times New Roman" w:hAnsi="Times New Roman" w:cs="Times New Roman"/>
          <w:sz w:val="28"/>
          <w:szCs w:val="28"/>
        </w:rPr>
        <w:t xml:space="preserve">в том числе сведения о документе (документах), выдаваемом (выдаваемых) организациями, и уполномоченными в соответствии </w:t>
      </w:r>
    </w:p>
    <w:p w:rsidR="001E4A2E" w:rsidRDefault="001E4A2E" w:rsidP="001E4A2E">
      <w:pPr>
        <w:widowControl w:val="0"/>
        <w:tabs>
          <w:tab w:val="left" w:pos="1134"/>
          <w:tab w:val="left" w:pos="1277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4A2E"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Федерации экспертами, участвующими </w:t>
      </w:r>
    </w:p>
    <w:p w:rsidR="001E4A2E" w:rsidRPr="001E4A2E" w:rsidRDefault="001E4A2E" w:rsidP="001E4A2E">
      <w:pPr>
        <w:widowControl w:val="0"/>
        <w:tabs>
          <w:tab w:val="left" w:pos="1134"/>
          <w:tab w:val="left" w:pos="1277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4A2E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E4A2E" w:rsidRPr="001E4A2E" w:rsidRDefault="001E4A2E" w:rsidP="001E4A2E">
      <w:pPr>
        <w:widowControl w:val="0"/>
        <w:tabs>
          <w:tab w:val="left" w:pos="1134"/>
          <w:tab w:val="left" w:pos="1277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4A2E" w:rsidRPr="001E4A2E" w:rsidRDefault="001E4A2E" w:rsidP="001E4A2E">
      <w:pPr>
        <w:widowControl w:val="0"/>
        <w:tabs>
          <w:tab w:val="left" w:pos="1134"/>
          <w:tab w:val="left" w:pos="1277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4A2E">
        <w:rPr>
          <w:rFonts w:ascii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и предоставляются организациями</w:t>
      </w:r>
      <w:r w:rsidRPr="001E4A2E">
        <w:rPr>
          <w:rFonts w:ascii="Times New Roman" w:hAnsi="Times New Roman" w:cs="Times New Roman"/>
          <w:sz w:val="28"/>
          <w:szCs w:val="28"/>
        </w:rPr>
        <w:t xml:space="preserve"> и уполномоченными в соответствии с законодательством Российской Федерации экспертами, участвующими в предоставлении муниципальной услуги:</w:t>
      </w:r>
    </w:p>
    <w:p w:rsidR="001E4A2E" w:rsidRPr="001E4A2E" w:rsidRDefault="001E4A2E" w:rsidP="001E4A2E">
      <w:pPr>
        <w:widowControl w:val="0"/>
        <w:tabs>
          <w:tab w:val="left" w:pos="1134"/>
          <w:tab w:val="left" w:pos="1277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4A2E">
        <w:rPr>
          <w:rFonts w:ascii="Times New Roman" w:hAnsi="Times New Roman" w:cs="Times New Roman"/>
          <w:sz w:val="28"/>
          <w:szCs w:val="28"/>
        </w:rPr>
        <w:t>1) подготовка и выдача документа, подтверждающего соответствие построенного, реконструированного объекта капитального строительства техническим условиям и подписанного представителями организаций, осуществляющих эксплуатацию сетей инженерно-технического обеспечения (при их наличии) выполняется за счёт средств заявителя;</w:t>
      </w:r>
    </w:p>
    <w:p w:rsidR="001E4A2E" w:rsidRPr="001E4A2E" w:rsidRDefault="001E4A2E" w:rsidP="001E4A2E">
      <w:pPr>
        <w:widowControl w:val="0"/>
        <w:tabs>
          <w:tab w:val="left" w:pos="1134"/>
          <w:tab w:val="left" w:pos="1277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4A2E">
        <w:rPr>
          <w:rFonts w:ascii="Times New Roman" w:hAnsi="Times New Roman" w:cs="Times New Roman"/>
          <w:sz w:val="28"/>
          <w:szCs w:val="28"/>
        </w:rPr>
        <w:t>2) подготовка и выдача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</w:t>
      </w:r>
      <w:r>
        <w:rPr>
          <w:rFonts w:ascii="Times New Roman" w:hAnsi="Times New Roman" w:cs="Times New Roman"/>
          <w:sz w:val="28"/>
          <w:szCs w:val="28"/>
        </w:rPr>
        <w:t xml:space="preserve"> организацию земельного участка </w:t>
      </w:r>
      <w:r w:rsidRPr="001E4A2E">
        <w:rPr>
          <w:rFonts w:ascii="Times New Roman" w:hAnsi="Times New Roman" w:cs="Times New Roman"/>
          <w:sz w:val="28"/>
          <w:szCs w:val="28"/>
        </w:rPr>
        <w:t>и подписанной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объекта, выполняется за счёт средств заявителя;</w:t>
      </w:r>
    </w:p>
    <w:p w:rsidR="003021C3" w:rsidRPr="002C4B27" w:rsidRDefault="001E4A2E" w:rsidP="001E4A2E">
      <w:pPr>
        <w:widowControl w:val="0"/>
        <w:tabs>
          <w:tab w:val="left" w:pos="1134"/>
          <w:tab w:val="left" w:pos="1277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4A2E">
        <w:rPr>
          <w:rFonts w:ascii="Times New Roman" w:hAnsi="Times New Roman" w:cs="Times New Roman"/>
          <w:sz w:val="28"/>
          <w:szCs w:val="28"/>
        </w:rPr>
        <w:t>3) изготовление технического плана, в соответствии с Федеральным законом от 13 июля 2015 г. № 218-ФЗ «О государственной регистрации недвижимости». Услуга оказывается кадастровыми инженерами за счёт средств заявителя.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F02F4" w:rsidRPr="002C4B27" w:rsidRDefault="0073002E" w:rsidP="002C4B27">
      <w:pPr>
        <w:widowControl w:val="0"/>
        <w:numPr>
          <w:ilvl w:val="1"/>
          <w:numId w:val="2"/>
        </w:numPr>
        <w:tabs>
          <w:tab w:val="left" w:pos="1134"/>
          <w:tab w:val="left" w:pos="1277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02F4" w:rsidRPr="002C4B27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F02F4" w:rsidRPr="002C4B27">
        <w:rPr>
          <w:rFonts w:ascii="Times New Roman" w:hAnsi="Times New Roman" w:cs="Times New Roman"/>
          <w:sz w:val="28"/>
          <w:szCs w:val="28"/>
        </w:rPr>
        <w:t xml:space="preserve"> № 1</w:t>
      </w:r>
      <w:r w:rsidR="00ED5F2A" w:rsidRPr="002C4B27">
        <w:rPr>
          <w:rFonts w:ascii="Times New Roman" w:hAnsi="Times New Roman" w:cs="Times New Roman"/>
          <w:sz w:val="28"/>
          <w:szCs w:val="28"/>
        </w:rPr>
        <w:t xml:space="preserve"> и 2</w:t>
      </w:r>
      <w:r w:rsidR="005F02F4" w:rsidRPr="002C4B27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C22042" w:rsidRPr="002C4B27">
        <w:rPr>
          <w:rFonts w:ascii="Times New Roman" w:hAnsi="Times New Roman" w:cs="Times New Roman"/>
          <w:sz w:val="28"/>
          <w:szCs w:val="28"/>
        </w:rPr>
        <w:t>я</w:t>
      </w:r>
      <w:r w:rsidR="00ED5F2A" w:rsidRPr="002C4B27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  <w:r w:rsidR="00ED5F2A" w:rsidRPr="002C4B27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0A3DDF" w:rsidRPr="002C4B27" w:rsidRDefault="004371F1" w:rsidP="002C4B27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>2. О</w:t>
      </w:r>
      <w:r w:rsidR="000A3DDF" w:rsidRPr="002C4B27">
        <w:rPr>
          <w:rFonts w:ascii="Times New Roman" w:hAnsi="Times New Roman" w:cs="Times New Roman"/>
          <w:spacing w:val="2"/>
          <w:sz w:val="28"/>
          <w:szCs w:val="28"/>
        </w:rPr>
        <w:t>рганизационно</w:t>
      </w:r>
      <w:r w:rsidR="00276016" w:rsidRPr="002C4B27">
        <w:rPr>
          <w:rFonts w:ascii="Times New Roman" w:hAnsi="Times New Roman" w:cs="Times New Roman"/>
          <w:spacing w:val="2"/>
          <w:sz w:val="28"/>
          <w:szCs w:val="28"/>
        </w:rPr>
        <w:t>му</w:t>
      </w:r>
      <w:r w:rsidR="000A3DDF" w:rsidRPr="002C4B27">
        <w:rPr>
          <w:rFonts w:ascii="Times New Roman" w:hAnsi="Times New Roman" w:cs="Times New Roman"/>
          <w:spacing w:val="2"/>
          <w:sz w:val="28"/>
          <w:szCs w:val="28"/>
        </w:rPr>
        <w:t xml:space="preserve"> отделу </w:t>
      </w:r>
      <w:r w:rsidR="00DD7CA7" w:rsidRPr="002C4B27">
        <w:rPr>
          <w:rFonts w:ascii="Times New Roman" w:hAnsi="Times New Roman" w:cs="Times New Roman"/>
          <w:spacing w:val="2"/>
          <w:sz w:val="28"/>
          <w:szCs w:val="28"/>
        </w:rPr>
        <w:t>админи</w:t>
      </w:r>
      <w:r w:rsidR="000A3DDF" w:rsidRPr="002C4B27">
        <w:rPr>
          <w:rFonts w:ascii="Times New Roman" w:hAnsi="Times New Roman" w:cs="Times New Roman"/>
          <w:spacing w:val="2"/>
          <w:sz w:val="28"/>
          <w:szCs w:val="28"/>
        </w:rPr>
        <w:t>страции муниципального образова</w:t>
      </w:r>
      <w:r w:rsidR="005A00E7" w:rsidRPr="002C4B27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="000A3DDF" w:rsidRPr="002C4B27">
        <w:rPr>
          <w:rFonts w:ascii="Times New Roman" w:hAnsi="Times New Roman" w:cs="Times New Roman"/>
          <w:spacing w:val="2"/>
          <w:sz w:val="28"/>
          <w:szCs w:val="28"/>
        </w:rPr>
        <w:t>ния Тимашевский район (</w:t>
      </w:r>
      <w:r w:rsidR="00DD7CA7" w:rsidRPr="002C4B27">
        <w:rPr>
          <w:rFonts w:ascii="Times New Roman" w:hAnsi="Times New Roman" w:cs="Times New Roman"/>
          <w:spacing w:val="2"/>
          <w:sz w:val="28"/>
          <w:szCs w:val="28"/>
        </w:rPr>
        <w:t>Владимирова А.С.</w:t>
      </w:r>
      <w:r w:rsidR="000A3DDF" w:rsidRPr="002C4B27">
        <w:rPr>
          <w:rFonts w:ascii="Times New Roman" w:hAnsi="Times New Roman" w:cs="Times New Roman"/>
          <w:spacing w:val="2"/>
          <w:sz w:val="28"/>
          <w:szCs w:val="28"/>
        </w:rPr>
        <w:t>) обнародовать настоящее постановление путем:</w:t>
      </w:r>
    </w:p>
    <w:p w:rsidR="000A3DDF" w:rsidRPr="002C4B27" w:rsidRDefault="000A3DDF" w:rsidP="002C4B27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2C4B27">
        <w:rPr>
          <w:rFonts w:ascii="Times New Roman" w:hAnsi="Times New Roman" w:cs="Times New Roman"/>
          <w:spacing w:val="2"/>
          <w:sz w:val="28"/>
          <w:szCs w:val="28"/>
        </w:rPr>
        <w:lastRenderedPageBreak/>
        <w:t>1) размещения на информационн</w:t>
      </w:r>
      <w:r w:rsidR="004371F1" w:rsidRPr="002C4B27">
        <w:rPr>
          <w:rFonts w:ascii="Times New Roman" w:hAnsi="Times New Roman" w:cs="Times New Roman"/>
          <w:spacing w:val="2"/>
          <w:sz w:val="28"/>
          <w:szCs w:val="28"/>
        </w:rPr>
        <w:t>ых стендах в зданиях МБУК «Тима</w:t>
      </w:r>
      <w:r w:rsidRPr="002C4B27">
        <w:rPr>
          <w:rFonts w:ascii="Times New Roman" w:hAnsi="Times New Roman" w:cs="Times New Roman"/>
          <w:spacing w:val="2"/>
          <w:sz w:val="28"/>
          <w:szCs w:val="28"/>
        </w:rPr>
        <w:t>шев</w:t>
      </w:r>
      <w:r w:rsidR="004371F1" w:rsidRPr="002C4B27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Pr="002C4B27">
        <w:rPr>
          <w:rFonts w:ascii="Times New Roman" w:hAnsi="Times New Roman" w:cs="Times New Roman"/>
          <w:spacing w:val="2"/>
          <w:sz w:val="28"/>
          <w:szCs w:val="28"/>
        </w:rPr>
        <w:t>ская межпоселенческая центральная б</w:t>
      </w:r>
      <w:r w:rsidR="004371F1" w:rsidRPr="002C4B27">
        <w:rPr>
          <w:rFonts w:ascii="Times New Roman" w:hAnsi="Times New Roman" w:cs="Times New Roman"/>
          <w:spacing w:val="2"/>
          <w:sz w:val="28"/>
          <w:szCs w:val="28"/>
        </w:rPr>
        <w:t>иблиотека муниципального образо</w:t>
      </w:r>
      <w:r w:rsidRPr="002C4B27">
        <w:rPr>
          <w:rFonts w:ascii="Times New Roman" w:hAnsi="Times New Roman" w:cs="Times New Roman"/>
          <w:spacing w:val="2"/>
          <w:sz w:val="28"/>
          <w:szCs w:val="28"/>
        </w:rPr>
        <w:t xml:space="preserve">вания Тимашевский район» по адресу: г. Тимашевск, пер. Советский, д. 5 </w:t>
      </w:r>
      <w:r w:rsidR="004371F1" w:rsidRPr="002C4B27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  </w:t>
      </w:r>
      <w:r w:rsidRPr="002C4B27">
        <w:rPr>
          <w:rFonts w:ascii="Times New Roman" w:hAnsi="Times New Roman" w:cs="Times New Roman"/>
          <w:spacing w:val="2"/>
          <w:sz w:val="28"/>
          <w:szCs w:val="28"/>
        </w:rPr>
        <w:t xml:space="preserve">и МБУК «Межпоселенческий районный Дом культуры имени В.М. </w:t>
      </w:r>
      <w:proofErr w:type="gramStart"/>
      <w:r w:rsidRPr="002C4B27">
        <w:rPr>
          <w:rFonts w:ascii="Times New Roman" w:hAnsi="Times New Roman" w:cs="Times New Roman"/>
          <w:spacing w:val="2"/>
          <w:sz w:val="28"/>
          <w:szCs w:val="28"/>
        </w:rPr>
        <w:t>Толстых»</w:t>
      </w:r>
      <w:r w:rsidR="004371F1" w:rsidRPr="002C4B27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  <w:proofErr w:type="gramEnd"/>
      <w:r w:rsidR="004371F1" w:rsidRPr="002C4B27">
        <w:rPr>
          <w:rFonts w:ascii="Times New Roman" w:hAnsi="Times New Roman" w:cs="Times New Roman"/>
          <w:spacing w:val="2"/>
          <w:sz w:val="28"/>
          <w:szCs w:val="28"/>
        </w:rPr>
        <w:t xml:space="preserve">          </w:t>
      </w:r>
      <w:r w:rsidRPr="002C4B27">
        <w:rPr>
          <w:rFonts w:ascii="Times New Roman" w:hAnsi="Times New Roman" w:cs="Times New Roman"/>
          <w:spacing w:val="2"/>
          <w:sz w:val="28"/>
          <w:szCs w:val="28"/>
        </w:rPr>
        <w:t>по адресу:</w:t>
      </w:r>
      <w:r w:rsidRPr="002C4B27">
        <w:rPr>
          <w:rFonts w:ascii="Times New Roman" w:hAnsi="Times New Roman" w:cs="Times New Roman"/>
          <w:sz w:val="28"/>
          <w:szCs w:val="28"/>
        </w:rPr>
        <w:t xml:space="preserve"> г. Тимашевск, ул. Ленина, д.120;</w:t>
      </w:r>
    </w:p>
    <w:p w:rsidR="000A3DDF" w:rsidRPr="000A3DDF" w:rsidRDefault="000A3DDF" w:rsidP="002C4B27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2C4B27">
        <w:rPr>
          <w:rFonts w:ascii="Times New Roman" w:hAnsi="Times New Roman" w:cs="Times New Roman"/>
          <w:spacing w:val="2"/>
          <w:sz w:val="28"/>
          <w:szCs w:val="28"/>
        </w:rPr>
        <w:t>2) обеспечения беспрепятственного доступа жителей, проживающих на территории</w:t>
      </w:r>
      <w:r w:rsidR="004371F1" w:rsidRPr="002C4B27">
        <w:rPr>
          <w:rFonts w:ascii="Times New Roman" w:hAnsi="Times New Roman" w:cs="Times New Roman"/>
          <w:spacing w:val="2"/>
          <w:sz w:val="28"/>
          <w:szCs w:val="28"/>
        </w:rPr>
        <w:t xml:space="preserve"> сельских поселений</w:t>
      </w:r>
      <w:r w:rsidRPr="002C4B27">
        <w:rPr>
          <w:rFonts w:ascii="Times New Roman" w:hAnsi="Times New Roman" w:cs="Times New Roman"/>
          <w:spacing w:val="2"/>
          <w:sz w:val="28"/>
          <w:szCs w:val="28"/>
        </w:rPr>
        <w:t xml:space="preserve"> муниципального образования Ти</w:t>
      </w:r>
      <w:r w:rsidR="004371F1" w:rsidRPr="002C4B27">
        <w:rPr>
          <w:rFonts w:ascii="Times New Roman" w:hAnsi="Times New Roman" w:cs="Times New Roman"/>
          <w:spacing w:val="2"/>
          <w:sz w:val="28"/>
          <w:szCs w:val="28"/>
        </w:rPr>
        <w:t>машевский район, к тексту постановления в отделе</w:t>
      </w:r>
      <w:r w:rsidR="004371F1" w:rsidRPr="004371F1">
        <w:rPr>
          <w:rFonts w:ascii="Times New Roman" w:hAnsi="Times New Roman" w:cs="Times New Roman"/>
          <w:spacing w:val="2"/>
          <w:sz w:val="28"/>
          <w:szCs w:val="28"/>
        </w:rPr>
        <w:t xml:space="preserve"> архитектуры и градостроительства администрации муниципального образования Тимашевский район по </w:t>
      </w:r>
      <w:proofErr w:type="gramStart"/>
      <w:r w:rsidR="004371F1" w:rsidRPr="004371F1">
        <w:rPr>
          <w:rFonts w:ascii="Times New Roman" w:hAnsi="Times New Roman" w:cs="Times New Roman"/>
          <w:spacing w:val="2"/>
          <w:sz w:val="28"/>
          <w:szCs w:val="28"/>
        </w:rPr>
        <w:t xml:space="preserve">адресу:   </w:t>
      </w:r>
      <w:proofErr w:type="gramEnd"/>
      <w:r w:rsidR="004371F1" w:rsidRPr="004371F1">
        <w:rPr>
          <w:rFonts w:ascii="Times New Roman" w:hAnsi="Times New Roman" w:cs="Times New Roman"/>
          <w:spacing w:val="2"/>
          <w:sz w:val="28"/>
          <w:szCs w:val="28"/>
        </w:rPr>
        <w:t xml:space="preserve">               г. Тимашевск, ул. Пионерская, д. 90 А, 2 этаж, </w:t>
      </w:r>
      <w:proofErr w:type="spellStart"/>
      <w:r w:rsidR="004371F1" w:rsidRPr="004371F1">
        <w:rPr>
          <w:rFonts w:ascii="Times New Roman" w:hAnsi="Times New Roman" w:cs="Times New Roman"/>
          <w:spacing w:val="2"/>
          <w:sz w:val="28"/>
          <w:szCs w:val="28"/>
        </w:rPr>
        <w:t>каб</w:t>
      </w:r>
      <w:proofErr w:type="spellEnd"/>
      <w:r w:rsidR="004371F1" w:rsidRPr="004371F1">
        <w:rPr>
          <w:rFonts w:ascii="Times New Roman" w:hAnsi="Times New Roman" w:cs="Times New Roman"/>
          <w:spacing w:val="2"/>
          <w:sz w:val="28"/>
          <w:szCs w:val="28"/>
        </w:rPr>
        <w:t>. 2</w:t>
      </w:r>
      <w:r w:rsidR="004371F1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5A00E7" w:rsidRDefault="005A00E7" w:rsidP="002C4B27">
      <w:pPr>
        <w:pStyle w:val="a3"/>
        <w:widowControl w:val="0"/>
        <w:tabs>
          <w:tab w:val="left" w:pos="774"/>
        </w:tabs>
        <w:spacing w:after="0" w:line="240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A3DDF" w:rsidRPr="000A3DDF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</w:t>
      </w:r>
      <w:r w:rsidR="00944D5A">
        <w:rPr>
          <w:rFonts w:ascii="Times New Roman" w:hAnsi="Times New Roman" w:cs="Times New Roman"/>
          <w:sz w:val="28"/>
          <w:szCs w:val="28"/>
        </w:rPr>
        <w:t>к А.В.) разместить настоящее по</w:t>
      </w:r>
      <w:r w:rsidR="000A3DDF" w:rsidRPr="000A3DDF">
        <w:rPr>
          <w:rFonts w:ascii="Times New Roman" w:hAnsi="Times New Roman" w:cs="Times New Roman"/>
          <w:sz w:val="28"/>
          <w:szCs w:val="28"/>
        </w:rPr>
        <w:t>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5A00E7" w:rsidRDefault="005A00E7" w:rsidP="00BC1965">
      <w:pPr>
        <w:pStyle w:val="a3"/>
        <w:widowControl w:val="0"/>
        <w:tabs>
          <w:tab w:val="left" w:pos="774"/>
        </w:tabs>
        <w:spacing w:after="0" w:line="240" w:lineRule="auto"/>
        <w:ind w:left="0" w:firstLine="77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77BC4">
        <w:rPr>
          <w:rFonts w:ascii="Times New Roman" w:eastAsia="Calibri" w:hAnsi="Times New Roman"/>
          <w:sz w:val="28"/>
          <w:szCs w:val="28"/>
        </w:rPr>
        <w:t xml:space="preserve">Контроль за выполнением постановления возложить на заместителя главы муниципального образования Тимашевский район </w:t>
      </w:r>
      <w:proofErr w:type="spellStart"/>
      <w:r w:rsidRPr="00A77BC4">
        <w:rPr>
          <w:rFonts w:ascii="Times New Roman" w:eastAsia="Calibri" w:hAnsi="Times New Roman"/>
          <w:sz w:val="28"/>
          <w:szCs w:val="28"/>
        </w:rPr>
        <w:t>Сивковича</w:t>
      </w:r>
      <w:proofErr w:type="spellEnd"/>
      <w:r w:rsidRPr="00A77BC4">
        <w:t xml:space="preserve"> </w:t>
      </w:r>
      <w:r w:rsidRPr="004C706A">
        <w:rPr>
          <w:rFonts w:ascii="Times New Roman" w:eastAsia="Calibri" w:hAnsi="Times New Roman"/>
          <w:sz w:val="28"/>
          <w:szCs w:val="28"/>
        </w:rPr>
        <w:t>А.А.</w:t>
      </w:r>
    </w:p>
    <w:p w:rsidR="005A00E7" w:rsidRPr="005A00E7" w:rsidRDefault="005A00E7" w:rsidP="00BC1965">
      <w:pPr>
        <w:pStyle w:val="a3"/>
        <w:widowControl w:val="0"/>
        <w:tabs>
          <w:tab w:val="left" w:pos="774"/>
        </w:tabs>
        <w:spacing w:after="0" w:line="240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5. </w:t>
      </w:r>
      <w:r w:rsidR="0073002E" w:rsidRPr="008C1A11">
        <w:rPr>
          <w:rFonts w:ascii="Times New Roman" w:eastAsia="Calibri" w:hAnsi="Times New Roman"/>
          <w:sz w:val="28"/>
          <w:szCs w:val="28"/>
        </w:rPr>
        <w:t>Постановление вступает в силу после его официального обнародования, но не ранее 1 марта 2023 г.</w:t>
      </w:r>
    </w:p>
    <w:p w:rsidR="005A00E7" w:rsidRPr="000A3DDF" w:rsidRDefault="005A00E7" w:rsidP="005A00E7">
      <w:pPr>
        <w:pStyle w:val="a3"/>
        <w:widowControl w:val="0"/>
        <w:tabs>
          <w:tab w:val="left" w:pos="774"/>
        </w:tabs>
        <w:spacing w:after="0" w:line="240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0A3DDF" w:rsidP="000A3D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0A3DDF" w:rsidP="005A00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0A3DDF" w:rsidP="000A3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B4A7E" w:rsidRPr="000A3DDF" w:rsidRDefault="000A3DDF" w:rsidP="000A3DD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0A3DDF">
        <w:rPr>
          <w:rFonts w:ascii="Times New Roman" w:hAnsi="Times New Roman" w:cs="Times New Roman"/>
          <w:sz w:val="28"/>
          <w:szCs w:val="28"/>
        </w:rPr>
        <w:tab/>
      </w:r>
      <w:r w:rsidRPr="000A3DD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А.В.</w:t>
      </w:r>
      <w:r>
        <w:rPr>
          <w:rFonts w:ascii="Times New Roman" w:hAnsi="Times New Roman" w:cs="Times New Roman"/>
          <w:sz w:val="28"/>
          <w:szCs w:val="28"/>
        </w:rPr>
        <w:t xml:space="preserve"> Палий</w:t>
      </w:r>
    </w:p>
    <w:sectPr w:rsidR="002B4A7E" w:rsidRPr="000A3DDF" w:rsidSect="002C053E">
      <w:headerReference w:type="default" r:id="rId10"/>
      <w:pgSz w:w="11906" w:h="16838"/>
      <w:pgMar w:top="1134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22A" w:rsidRDefault="0016722A" w:rsidP="000A3DDF">
      <w:pPr>
        <w:spacing w:after="0" w:line="240" w:lineRule="auto"/>
      </w:pPr>
      <w:r>
        <w:separator/>
      </w:r>
    </w:p>
  </w:endnote>
  <w:endnote w:type="continuationSeparator" w:id="0">
    <w:p w:rsidR="0016722A" w:rsidRDefault="0016722A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22A" w:rsidRDefault="0016722A" w:rsidP="000A3DDF">
      <w:pPr>
        <w:spacing w:after="0" w:line="240" w:lineRule="auto"/>
      </w:pPr>
      <w:r>
        <w:separator/>
      </w:r>
    </w:p>
  </w:footnote>
  <w:footnote w:type="continuationSeparator" w:id="0">
    <w:p w:rsidR="0016722A" w:rsidRDefault="0016722A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6622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3DDF" w:rsidRPr="000A3DDF" w:rsidRDefault="000A3DDF" w:rsidP="000A3DD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35A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3DDF" w:rsidRDefault="000A3DD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27128E4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9B"/>
    <w:rsid w:val="0000697C"/>
    <w:rsid w:val="00007249"/>
    <w:rsid w:val="00072310"/>
    <w:rsid w:val="000A3DDF"/>
    <w:rsid w:val="000B7DC5"/>
    <w:rsid w:val="000D3002"/>
    <w:rsid w:val="000F6880"/>
    <w:rsid w:val="0016722A"/>
    <w:rsid w:val="0016750A"/>
    <w:rsid w:val="00177137"/>
    <w:rsid w:val="001843D3"/>
    <w:rsid w:val="00185C71"/>
    <w:rsid w:val="001D31FB"/>
    <w:rsid w:val="001E4A2E"/>
    <w:rsid w:val="001F077C"/>
    <w:rsid w:val="001F33F0"/>
    <w:rsid w:val="00263E7C"/>
    <w:rsid w:val="002713CF"/>
    <w:rsid w:val="00276016"/>
    <w:rsid w:val="00284E25"/>
    <w:rsid w:val="002B4A7E"/>
    <w:rsid w:val="002C053E"/>
    <w:rsid w:val="002C4B27"/>
    <w:rsid w:val="002E21FD"/>
    <w:rsid w:val="002F7EBF"/>
    <w:rsid w:val="003021C3"/>
    <w:rsid w:val="00341779"/>
    <w:rsid w:val="00346EEB"/>
    <w:rsid w:val="003475F4"/>
    <w:rsid w:val="003A41F2"/>
    <w:rsid w:val="003B4562"/>
    <w:rsid w:val="003E0D41"/>
    <w:rsid w:val="004371F1"/>
    <w:rsid w:val="00444477"/>
    <w:rsid w:val="0045256A"/>
    <w:rsid w:val="00507D83"/>
    <w:rsid w:val="005526BF"/>
    <w:rsid w:val="005A00E7"/>
    <w:rsid w:val="005A5E16"/>
    <w:rsid w:val="005B2862"/>
    <w:rsid w:val="005F02F4"/>
    <w:rsid w:val="00634479"/>
    <w:rsid w:val="0073002E"/>
    <w:rsid w:val="0073462A"/>
    <w:rsid w:val="00736D7F"/>
    <w:rsid w:val="00774FE9"/>
    <w:rsid w:val="007F3D25"/>
    <w:rsid w:val="00824298"/>
    <w:rsid w:val="00832280"/>
    <w:rsid w:val="008656D4"/>
    <w:rsid w:val="00870BC8"/>
    <w:rsid w:val="008A3AF8"/>
    <w:rsid w:val="008C1A11"/>
    <w:rsid w:val="00937687"/>
    <w:rsid w:val="00937B03"/>
    <w:rsid w:val="00944D5A"/>
    <w:rsid w:val="00956366"/>
    <w:rsid w:val="009570EB"/>
    <w:rsid w:val="009735AD"/>
    <w:rsid w:val="00975DB3"/>
    <w:rsid w:val="00982D55"/>
    <w:rsid w:val="009B6C6B"/>
    <w:rsid w:val="009D0D48"/>
    <w:rsid w:val="00A20D3F"/>
    <w:rsid w:val="00A23D01"/>
    <w:rsid w:val="00AB2E05"/>
    <w:rsid w:val="00AE0495"/>
    <w:rsid w:val="00B068B3"/>
    <w:rsid w:val="00BA2DEB"/>
    <w:rsid w:val="00BC1965"/>
    <w:rsid w:val="00BE08DB"/>
    <w:rsid w:val="00BE7B6E"/>
    <w:rsid w:val="00C22042"/>
    <w:rsid w:val="00C4765D"/>
    <w:rsid w:val="00CA4859"/>
    <w:rsid w:val="00CA78A5"/>
    <w:rsid w:val="00CD4FDB"/>
    <w:rsid w:val="00CE069B"/>
    <w:rsid w:val="00CE6312"/>
    <w:rsid w:val="00D20735"/>
    <w:rsid w:val="00D62D4C"/>
    <w:rsid w:val="00D86D4F"/>
    <w:rsid w:val="00DA3718"/>
    <w:rsid w:val="00DC2EFA"/>
    <w:rsid w:val="00DD143C"/>
    <w:rsid w:val="00DD7C6F"/>
    <w:rsid w:val="00DD7CA7"/>
    <w:rsid w:val="00DE3C5F"/>
    <w:rsid w:val="00E351D5"/>
    <w:rsid w:val="00E459BE"/>
    <w:rsid w:val="00E77D51"/>
    <w:rsid w:val="00E913FB"/>
    <w:rsid w:val="00ED5F2A"/>
    <w:rsid w:val="00F5126E"/>
    <w:rsid w:val="00F75F65"/>
    <w:rsid w:val="00FE6140"/>
    <w:rsid w:val="00F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EE336-A4DB-470A-A960-B30B8809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A3D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DDF"/>
  </w:style>
  <w:style w:type="paragraph" w:styleId="a6">
    <w:name w:val="footer"/>
    <w:basedOn w:val="a"/>
    <w:link w:val="a7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7B03"/>
    <w:rPr>
      <w:rFonts w:ascii="Segoe UI" w:hAnsi="Segoe UI" w:cs="Segoe UI"/>
      <w:sz w:val="18"/>
      <w:szCs w:val="18"/>
    </w:rPr>
  </w:style>
  <w:style w:type="paragraph" w:customStyle="1" w:styleId="aa">
    <w:name w:val="Прижатый влево"/>
    <w:basedOn w:val="a"/>
    <w:next w:val="a"/>
    <w:uiPriority w:val="99"/>
    <w:rsid w:val="006344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D03B91375B4028693AF30F3767B537AF85935B5486BB12FB4CF942DAC3A61FAA8037AECCE1A28E2E8ECB618ACFf8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D03B91375B4028693AF30F3767B537A88F965F5287BB12FB4CF942DAC3A61FAA8037AECCE1A28E2E8ECB618ACFf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5649A-3716-489E-8D4B-606F5DA1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Шаян Людмила</cp:lastModifiedBy>
  <cp:revision>6</cp:revision>
  <cp:lastPrinted>2023-03-03T12:13:00Z</cp:lastPrinted>
  <dcterms:created xsi:type="dcterms:W3CDTF">2023-02-13T09:51:00Z</dcterms:created>
  <dcterms:modified xsi:type="dcterms:W3CDTF">2023-03-03T12:20:00Z</dcterms:modified>
</cp:coreProperties>
</file>