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2A" w:rsidRPr="000E7F2A" w:rsidRDefault="002D43A4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 xml:space="preserve">Начальнику отдела </w:t>
      </w:r>
      <w:r w:rsidR="000E7F2A" w:rsidRPr="000E7F2A">
        <w:rPr>
          <w:sz w:val="28"/>
          <w:szCs w:val="28"/>
        </w:rPr>
        <w:t>ЖКХ,</w:t>
      </w:r>
    </w:p>
    <w:p w:rsidR="008F564A" w:rsidRPr="000E7F2A" w:rsidRDefault="000E7F2A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 xml:space="preserve">транспорта, связи </w:t>
      </w:r>
      <w:r w:rsidR="002D43A4" w:rsidRPr="000E7F2A">
        <w:rPr>
          <w:sz w:val="28"/>
          <w:szCs w:val="28"/>
        </w:rPr>
        <w:t xml:space="preserve">администрации </w:t>
      </w:r>
    </w:p>
    <w:p w:rsidR="008F564A" w:rsidRPr="000E7F2A" w:rsidRDefault="008F564A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>м</w:t>
      </w:r>
      <w:r w:rsidR="00C11A1C" w:rsidRPr="000E7F2A">
        <w:rPr>
          <w:sz w:val="28"/>
          <w:szCs w:val="28"/>
        </w:rPr>
        <w:t>униципального</w:t>
      </w:r>
      <w:r w:rsidRPr="000E7F2A">
        <w:rPr>
          <w:sz w:val="28"/>
          <w:szCs w:val="28"/>
        </w:rPr>
        <w:t xml:space="preserve"> </w:t>
      </w:r>
      <w:r w:rsidR="00C11A1C" w:rsidRPr="000E7F2A">
        <w:rPr>
          <w:sz w:val="28"/>
          <w:szCs w:val="28"/>
        </w:rPr>
        <w:t xml:space="preserve">образования </w:t>
      </w:r>
    </w:p>
    <w:p w:rsidR="00C11A1C" w:rsidRPr="000E7F2A" w:rsidRDefault="00C11A1C" w:rsidP="0056320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>Тимашевский район</w:t>
      </w:r>
    </w:p>
    <w:p w:rsidR="00FB7FCD" w:rsidRPr="000E7F2A" w:rsidRDefault="00FB7FCD" w:rsidP="0056320F">
      <w:pPr>
        <w:ind w:left="5040"/>
        <w:rPr>
          <w:sz w:val="28"/>
          <w:szCs w:val="28"/>
        </w:rPr>
      </w:pPr>
    </w:p>
    <w:p w:rsidR="0063139C" w:rsidRPr="000E7F2A" w:rsidRDefault="000E7F2A" w:rsidP="006E188F">
      <w:pPr>
        <w:ind w:left="5040"/>
        <w:rPr>
          <w:sz w:val="28"/>
          <w:szCs w:val="28"/>
        </w:rPr>
      </w:pPr>
      <w:r w:rsidRPr="000E7F2A">
        <w:rPr>
          <w:sz w:val="28"/>
          <w:szCs w:val="28"/>
        </w:rPr>
        <w:t xml:space="preserve">В.И. </w:t>
      </w:r>
      <w:proofErr w:type="spellStart"/>
      <w:r w:rsidRPr="000E7F2A">
        <w:rPr>
          <w:sz w:val="28"/>
          <w:szCs w:val="28"/>
        </w:rPr>
        <w:t>Страшнову</w:t>
      </w:r>
      <w:proofErr w:type="spellEnd"/>
      <w:r w:rsidR="005D2611" w:rsidRPr="000E7F2A">
        <w:rPr>
          <w:sz w:val="28"/>
          <w:szCs w:val="28"/>
        </w:rPr>
        <w:t xml:space="preserve">                                           </w:t>
      </w:r>
    </w:p>
    <w:p w:rsidR="0063139C" w:rsidRPr="000E7F2A" w:rsidRDefault="0063139C" w:rsidP="0056320F">
      <w:pPr>
        <w:ind w:left="5040"/>
        <w:rPr>
          <w:sz w:val="28"/>
          <w:szCs w:val="28"/>
        </w:rPr>
      </w:pPr>
    </w:p>
    <w:p w:rsidR="00737AC5" w:rsidRPr="00E93E0D" w:rsidRDefault="00737AC5" w:rsidP="0056320F">
      <w:pPr>
        <w:ind w:left="5040"/>
        <w:rPr>
          <w:sz w:val="28"/>
          <w:szCs w:val="28"/>
          <w:highlight w:val="yellow"/>
        </w:rPr>
      </w:pPr>
    </w:p>
    <w:p w:rsidR="00737AC5" w:rsidRPr="00E93E0D" w:rsidRDefault="00737AC5" w:rsidP="0056320F">
      <w:pPr>
        <w:ind w:left="5040"/>
        <w:rPr>
          <w:sz w:val="28"/>
          <w:szCs w:val="28"/>
          <w:highlight w:val="yellow"/>
        </w:rPr>
      </w:pPr>
    </w:p>
    <w:p w:rsidR="00A060AD" w:rsidRPr="000E7F2A" w:rsidRDefault="00CB7C91" w:rsidP="002E2957">
      <w:pPr>
        <w:rPr>
          <w:sz w:val="28"/>
          <w:szCs w:val="28"/>
        </w:rPr>
      </w:pPr>
      <w:r w:rsidRPr="000E7F2A">
        <w:rPr>
          <w:sz w:val="28"/>
          <w:szCs w:val="28"/>
        </w:rPr>
        <w:t>1</w:t>
      </w:r>
      <w:r w:rsidR="005F0FAE" w:rsidRPr="000E7F2A">
        <w:rPr>
          <w:sz w:val="28"/>
          <w:szCs w:val="28"/>
        </w:rPr>
        <w:t xml:space="preserve">3 ноября </w:t>
      </w:r>
      <w:r w:rsidR="00984515" w:rsidRPr="000E7F2A">
        <w:rPr>
          <w:sz w:val="28"/>
          <w:szCs w:val="28"/>
        </w:rPr>
        <w:t>201</w:t>
      </w:r>
      <w:r w:rsidR="008F564A" w:rsidRPr="000E7F2A">
        <w:rPr>
          <w:sz w:val="28"/>
          <w:szCs w:val="28"/>
        </w:rPr>
        <w:t>7</w:t>
      </w:r>
      <w:r w:rsidR="00984515" w:rsidRPr="000E7F2A">
        <w:rPr>
          <w:sz w:val="28"/>
          <w:szCs w:val="28"/>
        </w:rPr>
        <w:t xml:space="preserve"> № </w:t>
      </w:r>
      <w:r w:rsidR="007F0A39">
        <w:rPr>
          <w:sz w:val="28"/>
          <w:szCs w:val="28"/>
        </w:rPr>
        <w:t>4</w:t>
      </w:r>
      <w:r w:rsidR="00027A60">
        <w:rPr>
          <w:sz w:val="28"/>
          <w:szCs w:val="28"/>
        </w:rPr>
        <w:t>/331</w:t>
      </w:r>
      <w:bookmarkStart w:id="0" w:name="_GoBack"/>
      <w:bookmarkEnd w:id="0"/>
    </w:p>
    <w:p w:rsidR="00F43945" w:rsidRDefault="00F43945" w:rsidP="005D2611">
      <w:pPr>
        <w:ind w:right="94"/>
        <w:rPr>
          <w:sz w:val="28"/>
          <w:szCs w:val="28"/>
          <w:highlight w:val="yellow"/>
        </w:rPr>
      </w:pPr>
    </w:p>
    <w:p w:rsidR="00146E9E" w:rsidRPr="00E93E0D" w:rsidRDefault="00146E9E" w:rsidP="005D2611">
      <w:pPr>
        <w:ind w:right="94"/>
        <w:rPr>
          <w:sz w:val="28"/>
          <w:szCs w:val="28"/>
          <w:highlight w:val="yellow"/>
        </w:rPr>
      </w:pPr>
    </w:p>
    <w:p w:rsidR="00F43945" w:rsidRPr="000E7F2A" w:rsidRDefault="00F43945" w:rsidP="005D2611">
      <w:pPr>
        <w:ind w:right="94"/>
        <w:rPr>
          <w:b/>
          <w:sz w:val="28"/>
          <w:szCs w:val="28"/>
        </w:rPr>
      </w:pPr>
      <w:r w:rsidRPr="000E7F2A">
        <w:rPr>
          <w:sz w:val="28"/>
          <w:szCs w:val="28"/>
        </w:rPr>
        <w:t xml:space="preserve">                                               </w:t>
      </w:r>
      <w:r w:rsidRPr="000E7F2A">
        <w:rPr>
          <w:b/>
          <w:sz w:val="28"/>
          <w:szCs w:val="28"/>
        </w:rPr>
        <w:t xml:space="preserve">Заключение </w:t>
      </w:r>
    </w:p>
    <w:p w:rsidR="000E7F2A" w:rsidRDefault="00F43945" w:rsidP="00CA14A2">
      <w:pPr>
        <w:ind w:hanging="284"/>
        <w:jc w:val="center"/>
        <w:rPr>
          <w:b/>
          <w:sz w:val="28"/>
          <w:szCs w:val="28"/>
        </w:rPr>
      </w:pPr>
      <w:r w:rsidRPr="000E7F2A">
        <w:rPr>
          <w:b/>
          <w:sz w:val="28"/>
          <w:szCs w:val="28"/>
        </w:rPr>
        <w:t xml:space="preserve">                о проведении экспертизы </w:t>
      </w:r>
      <w:r w:rsidR="000E7F2A" w:rsidRPr="000E7F2A">
        <w:rPr>
          <w:b/>
          <w:sz w:val="28"/>
          <w:szCs w:val="28"/>
        </w:rPr>
        <w:t>постановления</w:t>
      </w:r>
      <w:r w:rsidR="000E7F2A">
        <w:rPr>
          <w:b/>
          <w:sz w:val="28"/>
          <w:szCs w:val="28"/>
        </w:rPr>
        <w:t xml:space="preserve"> администрации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Тимашевский район 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 февраля 2017 года № 88 «Об утверждении порядка организации 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проведения конкурса на право осуществления </w:t>
      </w:r>
      <w:proofErr w:type="gramStart"/>
      <w:r>
        <w:rPr>
          <w:b/>
          <w:sz w:val="28"/>
          <w:szCs w:val="28"/>
        </w:rPr>
        <w:t>пассажирских</w:t>
      </w:r>
      <w:proofErr w:type="gramEnd"/>
      <w:r>
        <w:rPr>
          <w:b/>
          <w:sz w:val="28"/>
          <w:szCs w:val="28"/>
        </w:rPr>
        <w:t xml:space="preserve"> 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перевозок автомобильным транспортом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муниципальных 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маршрутах</w:t>
      </w:r>
      <w:proofErr w:type="gramEnd"/>
      <w:r>
        <w:rPr>
          <w:b/>
          <w:sz w:val="28"/>
          <w:szCs w:val="28"/>
        </w:rPr>
        <w:t xml:space="preserve"> регулярных перевозок в границах одного сельского</w:t>
      </w:r>
    </w:p>
    <w:p w:rsidR="000E7F2A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поселения, в границах двух и более поселений в границах</w:t>
      </w:r>
    </w:p>
    <w:p w:rsidR="000042BE" w:rsidRDefault="000E7F2A" w:rsidP="000E7F2A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Тимашевский район» </w:t>
      </w:r>
    </w:p>
    <w:p w:rsidR="000E7F2A" w:rsidRPr="00E93E0D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F43945" w:rsidRPr="00E93E0D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  <w:highlight w:val="yellow"/>
        </w:rPr>
      </w:pPr>
    </w:p>
    <w:p w:rsidR="00D8479E" w:rsidRDefault="00911769" w:rsidP="00911769">
      <w:pPr>
        <w:ind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8479E" w:rsidRPr="000E7F2A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</w:t>
      </w:r>
      <w:r w:rsidR="00D8479E" w:rsidRPr="00E50120">
        <w:rPr>
          <w:sz w:val="28"/>
          <w:szCs w:val="28"/>
        </w:rPr>
        <w:t>) рассмотре</w:t>
      </w:r>
      <w:r w:rsidR="00866467" w:rsidRPr="00E50120">
        <w:rPr>
          <w:sz w:val="28"/>
          <w:szCs w:val="28"/>
        </w:rPr>
        <w:t>л</w:t>
      </w:r>
      <w:r w:rsidR="003C0DE9" w:rsidRPr="00E50120">
        <w:rPr>
          <w:sz w:val="28"/>
          <w:szCs w:val="28"/>
        </w:rPr>
        <w:t xml:space="preserve"> </w:t>
      </w:r>
      <w:r w:rsidR="00E50120" w:rsidRPr="00E1013F">
        <w:rPr>
          <w:sz w:val="28"/>
          <w:szCs w:val="28"/>
        </w:rPr>
        <w:t>постановлени</w:t>
      </w:r>
      <w:r w:rsidR="00E50120">
        <w:rPr>
          <w:sz w:val="28"/>
          <w:szCs w:val="28"/>
        </w:rPr>
        <w:t>е</w:t>
      </w:r>
      <w:r w:rsidR="00E50120" w:rsidRPr="00E1013F">
        <w:rPr>
          <w:sz w:val="28"/>
          <w:szCs w:val="28"/>
        </w:rPr>
        <w:t xml:space="preserve"> администрации муниципального образования Тимашевский район от </w:t>
      </w:r>
      <w:r w:rsidR="00E50120">
        <w:rPr>
          <w:sz w:val="28"/>
          <w:szCs w:val="28"/>
        </w:rPr>
        <w:t xml:space="preserve">3 февраля </w:t>
      </w:r>
      <w:r w:rsidR="00E50120" w:rsidRPr="00E1013F">
        <w:rPr>
          <w:sz w:val="28"/>
          <w:szCs w:val="28"/>
        </w:rPr>
        <w:t xml:space="preserve"> 2017 года № </w:t>
      </w:r>
      <w:r w:rsidR="00E50120">
        <w:rPr>
          <w:sz w:val="28"/>
          <w:szCs w:val="28"/>
        </w:rPr>
        <w:t>88</w:t>
      </w:r>
      <w:r w:rsidR="00E50120" w:rsidRPr="00E1013F">
        <w:rPr>
          <w:sz w:val="28"/>
          <w:szCs w:val="28"/>
        </w:rPr>
        <w:t xml:space="preserve"> «Об утверждении </w:t>
      </w:r>
      <w:r w:rsidR="00E50120">
        <w:rPr>
          <w:sz w:val="28"/>
          <w:szCs w:val="28"/>
        </w:rPr>
        <w:t>порядка организации и проведения конкурса на право осуществления пассажирских перевозок авт</w:t>
      </w:r>
      <w:r w:rsidR="00E50120">
        <w:rPr>
          <w:sz w:val="28"/>
          <w:szCs w:val="28"/>
        </w:rPr>
        <w:t>о</w:t>
      </w:r>
      <w:r w:rsidR="00E50120">
        <w:rPr>
          <w:sz w:val="28"/>
          <w:szCs w:val="28"/>
        </w:rPr>
        <w:t>мобильным транспортом на муниципальных маршрутах регулярных перевозок в границах</w:t>
      </w:r>
      <w:proofErr w:type="gramEnd"/>
      <w:r w:rsidR="00E50120">
        <w:rPr>
          <w:sz w:val="28"/>
          <w:szCs w:val="28"/>
        </w:rPr>
        <w:t xml:space="preserve"> одного сельского поселения, в границах двух и более поселений в границах муниципального образования Тимашевский район</w:t>
      </w:r>
      <w:r w:rsidR="00E50120" w:rsidRPr="00E50120">
        <w:rPr>
          <w:sz w:val="28"/>
          <w:szCs w:val="28"/>
        </w:rPr>
        <w:t xml:space="preserve">» </w:t>
      </w:r>
      <w:r w:rsidR="00B14FBC" w:rsidRPr="00E50120">
        <w:rPr>
          <w:sz w:val="28"/>
          <w:szCs w:val="28"/>
        </w:rPr>
        <w:t>(далее - муниц</w:t>
      </w:r>
      <w:r w:rsidR="00B14FBC" w:rsidRPr="00E50120">
        <w:rPr>
          <w:sz w:val="28"/>
          <w:szCs w:val="28"/>
        </w:rPr>
        <w:t>и</w:t>
      </w:r>
      <w:r w:rsidR="00B14FBC" w:rsidRPr="00E50120">
        <w:rPr>
          <w:sz w:val="28"/>
          <w:szCs w:val="28"/>
        </w:rPr>
        <w:t>пальный нормативный правовой акт).</w:t>
      </w:r>
    </w:p>
    <w:p w:rsidR="00DD2C50" w:rsidRPr="00DD2C50" w:rsidRDefault="00DD2C50" w:rsidP="00911769">
      <w:pPr>
        <w:jc w:val="both"/>
        <w:rPr>
          <w:rFonts w:eastAsia="Calibri"/>
          <w:sz w:val="28"/>
          <w:szCs w:val="28"/>
        </w:rPr>
      </w:pPr>
      <w:r w:rsidRPr="00DD2C50">
        <w:rPr>
          <w:rFonts w:eastAsia="Calibri"/>
          <w:sz w:val="28"/>
          <w:szCs w:val="28"/>
        </w:rPr>
        <w:t xml:space="preserve">          В нарушение действующего законодательства об ОРВ </w:t>
      </w:r>
      <w:r>
        <w:rPr>
          <w:rFonts w:eastAsia="Calibri"/>
          <w:sz w:val="28"/>
          <w:szCs w:val="28"/>
        </w:rPr>
        <w:t xml:space="preserve">муниципальный нормативный правовой акт </w:t>
      </w:r>
      <w:r w:rsidRPr="00DD2C50">
        <w:rPr>
          <w:rFonts w:eastAsia="Calibri"/>
          <w:sz w:val="28"/>
          <w:szCs w:val="28"/>
        </w:rPr>
        <w:t>не проходил процедуру ОРВ.</w:t>
      </w:r>
    </w:p>
    <w:p w:rsidR="00716C4A" w:rsidRPr="00E50120" w:rsidRDefault="00716C4A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2C50">
        <w:rPr>
          <w:rFonts w:ascii="Times New Roman" w:hAnsi="Times New Roman"/>
          <w:sz w:val="28"/>
          <w:szCs w:val="28"/>
        </w:rPr>
        <w:t>В соответствии с Порядком</w:t>
      </w:r>
      <w:r w:rsidRPr="00E50120">
        <w:rPr>
          <w:rFonts w:ascii="Times New Roman" w:hAnsi="Times New Roman"/>
          <w:sz w:val="28"/>
          <w:szCs w:val="28"/>
        </w:rPr>
        <w:t xml:space="preserve"> проведения экспертизы муниципальных нормати</w:t>
      </w:r>
      <w:r w:rsidRPr="00E50120">
        <w:rPr>
          <w:rFonts w:ascii="Times New Roman" w:hAnsi="Times New Roman"/>
          <w:sz w:val="28"/>
          <w:szCs w:val="28"/>
        </w:rPr>
        <w:t>в</w:t>
      </w:r>
      <w:r w:rsidRPr="00E50120">
        <w:rPr>
          <w:rFonts w:ascii="Times New Roman" w:hAnsi="Times New Roman"/>
          <w:sz w:val="28"/>
          <w:szCs w:val="28"/>
        </w:rPr>
        <w:t>ных правовых актов муниципального образования Тимашевский рай</w:t>
      </w:r>
      <w:r w:rsidRPr="00E50120">
        <w:rPr>
          <w:rFonts w:ascii="Times New Roman" w:hAnsi="Times New Roman"/>
          <w:sz w:val="28"/>
          <w:szCs w:val="28"/>
        </w:rPr>
        <w:softHyphen/>
        <w:t>он, затр</w:t>
      </w:r>
      <w:r w:rsidRPr="00E50120">
        <w:rPr>
          <w:rFonts w:ascii="Times New Roman" w:hAnsi="Times New Roman"/>
          <w:sz w:val="28"/>
          <w:szCs w:val="28"/>
        </w:rPr>
        <w:t>а</w:t>
      </w:r>
      <w:r w:rsidRPr="00E50120">
        <w:rPr>
          <w:rFonts w:ascii="Times New Roman" w:hAnsi="Times New Roman"/>
          <w:sz w:val="28"/>
          <w:szCs w:val="28"/>
        </w:rPr>
        <w:t>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года № 918 (далее – Пор</w:t>
      </w:r>
      <w:r w:rsidRPr="00E50120">
        <w:rPr>
          <w:rFonts w:ascii="Times New Roman" w:hAnsi="Times New Roman"/>
          <w:sz w:val="28"/>
          <w:szCs w:val="28"/>
        </w:rPr>
        <w:t>я</w:t>
      </w:r>
      <w:r w:rsidRPr="00E50120">
        <w:rPr>
          <w:rFonts w:ascii="Times New Roman" w:hAnsi="Times New Roman"/>
          <w:sz w:val="28"/>
          <w:szCs w:val="28"/>
        </w:rPr>
        <w:t>док) муниципальный нормативный правовой акт подлежит проведению экспе</w:t>
      </w:r>
      <w:r w:rsidRPr="00E50120">
        <w:rPr>
          <w:rFonts w:ascii="Times New Roman" w:hAnsi="Times New Roman"/>
          <w:sz w:val="28"/>
          <w:szCs w:val="28"/>
        </w:rPr>
        <w:t>р</w:t>
      </w:r>
      <w:r w:rsidRPr="00E50120">
        <w:rPr>
          <w:rFonts w:ascii="Times New Roman" w:hAnsi="Times New Roman"/>
          <w:sz w:val="28"/>
          <w:szCs w:val="28"/>
        </w:rPr>
        <w:t>тизы.</w:t>
      </w:r>
    </w:p>
    <w:p w:rsidR="00D8479E" w:rsidRPr="00E50120" w:rsidRDefault="00911769" w:rsidP="00911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126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E50120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E50120">
        <w:rPr>
          <w:rFonts w:ascii="Times New Roman" w:hAnsi="Times New Roman" w:cs="Times New Roman"/>
          <w:sz w:val="28"/>
          <w:szCs w:val="28"/>
        </w:rPr>
        <w:t>т</w:t>
      </w:r>
      <w:r w:rsidR="00B028D6" w:rsidRPr="00E50120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E50120">
        <w:rPr>
          <w:rFonts w:ascii="Times New Roman" w:hAnsi="Times New Roman" w:cs="Times New Roman"/>
          <w:sz w:val="28"/>
          <w:szCs w:val="28"/>
        </w:rPr>
        <w:t>в</w:t>
      </w:r>
      <w:r w:rsidR="00B028D6" w:rsidRPr="00E50120">
        <w:rPr>
          <w:rFonts w:ascii="Times New Roman" w:hAnsi="Times New Roman" w:cs="Times New Roman"/>
          <w:sz w:val="28"/>
          <w:szCs w:val="28"/>
        </w:rPr>
        <w:lastRenderedPageBreak/>
        <w:t xml:space="preserve">ных правовых актов муниципального образования Тимашевский район на </w:t>
      </w:r>
      <w:r w:rsidR="00655849" w:rsidRPr="00E50120">
        <w:rPr>
          <w:rFonts w:ascii="Times New Roman" w:hAnsi="Times New Roman" w:cs="Times New Roman"/>
          <w:sz w:val="28"/>
          <w:szCs w:val="28"/>
        </w:rPr>
        <w:t>вт</w:t>
      </w:r>
      <w:r w:rsidR="00655849" w:rsidRPr="00E50120">
        <w:rPr>
          <w:rFonts w:ascii="Times New Roman" w:hAnsi="Times New Roman" w:cs="Times New Roman"/>
          <w:sz w:val="28"/>
          <w:szCs w:val="28"/>
        </w:rPr>
        <w:t>о</w:t>
      </w:r>
      <w:r w:rsidR="00655849" w:rsidRPr="00E50120">
        <w:rPr>
          <w:rFonts w:ascii="Times New Roman" w:hAnsi="Times New Roman" w:cs="Times New Roman"/>
          <w:sz w:val="28"/>
          <w:szCs w:val="28"/>
        </w:rPr>
        <w:t xml:space="preserve">рое 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8A7EA3" w:rsidRPr="00E50120">
        <w:rPr>
          <w:rFonts w:ascii="Times New Roman" w:hAnsi="Times New Roman" w:cs="Times New Roman"/>
          <w:sz w:val="28"/>
          <w:szCs w:val="28"/>
        </w:rPr>
        <w:t>7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</w:t>
      </w:r>
      <w:r w:rsidR="00B028D6" w:rsidRPr="00E50120">
        <w:rPr>
          <w:rFonts w:ascii="Times New Roman" w:hAnsi="Times New Roman" w:cs="Times New Roman"/>
          <w:sz w:val="28"/>
          <w:szCs w:val="28"/>
        </w:rPr>
        <w:t>у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от </w:t>
      </w:r>
      <w:r w:rsidR="00655849" w:rsidRPr="00E50120">
        <w:rPr>
          <w:rFonts w:ascii="Times New Roman" w:hAnsi="Times New Roman" w:cs="Times New Roman"/>
          <w:sz w:val="28"/>
          <w:szCs w:val="28"/>
        </w:rPr>
        <w:t xml:space="preserve">14 июня </w:t>
      </w:r>
      <w:r w:rsidR="00B028D6" w:rsidRPr="00E50120">
        <w:rPr>
          <w:rFonts w:ascii="Times New Roman" w:hAnsi="Times New Roman" w:cs="Times New Roman"/>
          <w:sz w:val="28"/>
          <w:szCs w:val="28"/>
        </w:rPr>
        <w:t>201</w:t>
      </w:r>
      <w:r w:rsidR="00655849" w:rsidRPr="00E50120">
        <w:rPr>
          <w:rFonts w:ascii="Times New Roman" w:hAnsi="Times New Roman" w:cs="Times New Roman"/>
          <w:sz w:val="28"/>
          <w:szCs w:val="28"/>
        </w:rPr>
        <w:t>7</w:t>
      </w:r>
      <w:r w:rsidR="00B028D6" w:rsidRPr="00E501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5849" w:rsidRPr="00E50120">
        <w:rPr>
          <w:rFonts w:ascii="Times New Roman" w:hAnsi="Times New Roman" w:cs="Times New Roman"/>
          <w:sz w:val="28"/>
          <w:szCs w:val="28"/>
        </w:rPr>
        <w:t>621</w:t>
      </w:r>
      <w:r w:rsidR="00B028D6" w:rsidRPr="00E50120">
        <w:rPr>
          <w:rFonts w:ascii="Times New Roman" w:hAnsi="Times New Roman" w:cs="Times New Roman"/>
          <w:sz w:val="28"/>
          <w:szCs w:val="28"/>
        </w:rPr>
        <w:t>.</w:t>
      </w:r>
      <w:r w:rsidR="00D8479E" w:rsidRPr="00E50120">
        <w:rPr>
          <w:rFonts w:ascii="Times New Roman" w:hAnsi="Times New Roman" w:cs="Times New Roman"/>
          <w:sz w:val="28"/>
          <w:szCs w:val="28"/>
        </w:rPr>
        <w:tab/>
      </w:r>
    </w:p>
    <w:p w:rsidR="00D8479E" w:rsidRPr="00C96848" w:rsidRDefault="00D8479E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 xml:space="preserve">    </w:t>
      </w:r>
      <w:r w:rsidRPr="00C96848">
        <w:rPr>
          <w:rFonts w:ascii="Times New Roman" w:hAnsi="Times New Roman" w:cs="Times New Roman"/>
          <w:sz w:val="28"/>
          <w:szCs w:val="28"/>
        </w:rPr>
        <w:tab/>
        <w:t xml:space="preserve">В  соответствии  с  </w:t>
      </w:r>
      <w:hyperlink w:anchor="Par57" w:tooltip="Ссылка на текущий документ" w:history="1">
        <w:r w:rsidRPr="00C96848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C9684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96848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C96848" w:rsidRDefault="00D8479E" w:rsidP="009117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6848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на </w:t>
      </w:r>
      <w:r w:rsidR="000A0976" w:rsidRPr="00C96848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C96848">
        <w:rPr>
          <w:rFonts w:ascii="Times New Roman" w:hAnsi="Times New Roman" w:cs="Times New Roman"/>
          <w:sz w:val="28"/>
          <w:szCs w:val="28"/>
        </w:rPr>
        <w:t>полугодие 201</w:t>
      </w:r>
      <w:r w:rsidR="005854C4" w:rsidRPr="00C96848">
        <w:rPr>
          <w:rFonts w:ascii="Times New Roman" w:hAnsi="Times New Roman" w:cs="Times New Roman"/>
          <w:sz w:val="28"/>
          <w:szCs w:val="28"/>
        </w:rPr>
        <w:t>7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C96848">
        <w:rPr>
          <w:rFonts w:ascii="Times New Roman" w:hAnsi="Times New Roman" w:cs="Times New Roman"/>
          <w:sz w:val="28"/>
          <w:szCs w:val="28"/>
        </w:rPr>
        <w:t>о</w:t>
      </w:r>
      <w:r w:rsidR="00744098" w:rsidRPr="00C96848">
        <w:rPr>
          <w:rFonts w:ascii="Times New Roman" w:hAnsi="Times New Roman" w:cs="Times New Roman"/>
          <w:sz w:val="28"/>
          <w:szCs w:val="28"/>
        </w:rPr>
        <w:t>да,</w:t>
      </w:r>
      <w:r w:rsidRPr="00C96848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</w:t>
      </w:r>
      <w:r w:rsidRPr="00C96848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</w:t>
      </w:r>
      <w:r w:rsidRPr="00C96848">
        <w:rPr>
          <w:rFonts w:ascii="Times New Roman" w:hAnsi="Times New Roman" w:cs="Times New Roman"/>
          <w:sz w:val="28"/>
          <w:szCs w:val="28"/>
        </w:rPr>
        <w:t xml:space="preserve">с </w:t>
      </w:r>
      <w:r w:rsidR="000A0976" w:rsidRPr="00C96848">
        <w:rPr>
          <w:rFonts w:ascii="Times New Roman" w:hAnsi="Times New Roman" w:cs="Times New Roman"/>
          <w:sz w:val="28"/>
          <w:szCs w:val="28"/>
        </w:rPr>
        <w:t>1</w:t>
      </w:r>
      <w:r w:rsidR="00C96848" w:rsidRPr="00C96848">
        <w:rPr>
          <w:rFonts w:ascii="Times New Roman" w:hAnsi="Times New Roman" w:cs="Times New Roman"/>
          <w:sz w:val="28"/>
          <w:szCs w:val="28"/>
        </w:rPr>
        <w:t>4</w:t>
      </w:r>
      <w:r w:rsidR="00744098" w:rsidRPr="00C96848">
        <w:rPr>
          <w:rFonts w:ascii="Times New Roman" w:hAnsi="Times New Roman" w:cs="Times New Roman"/>
          <w:sz w:val="28"/>
          <w:szCs w:val="28"/>
        </w:rPr>
        <w:t>.0</w:t>
      </w:r>
      <w:r w:rsidR="00C96848" w:rsidRPr="00C96848">
        <w:rPr>
          <w:rFonts w:ascii="Times New Roman" w:hAnsi="Times New Roman" w:cs="Times New Roman"/>
          <w:sz w:val="28"/>
          <w:szCs w:val="28"/>
        </w:rPr>
        <w:t>8</w:t>
      </w:r>
      <w:r w:rsidR="00744098" w:rsidRPr="00C96848">
        <w:rPr>
          <w:rFonts w:ascii="Times New Roman" w:hAnsi="Times New Roman" w:cs="Times New Roman"/>
          <w:sz w:val="28"/>
          <w:szCs w:val="28"/>
        </w:rPr>
        <w:t>.201</w:t>
      </w:r>
      <w:r w:rsidR="00FF1021" w:rsidRPr="00C96848">
        <w:rPr>
          <w:rFonts w:ascii="Times New Roman" w:hAnsi="Times New Roman" w:cs="Times New Roman"/>
          <w:sz w:val="28"/>
          <w:szCs w:val="28"/>
        </w:rPr>
        <w:t>7</w:t>
      </w:r>
      <w:r w:rsidR="00744098" w:rsidRPr="00C96848">
        <w:rPr>
          <w:rFonts w:ascii="Times New Roman" w:hAnsi="Times New Roman" w:cs="Times New Roman"/>
          <w:sz w:val="28"/>
          <w:szCs w:val="28"/>
        </w:rPr>
        <w:t xml:space="preserve"> </w:t>
      </w:r>
      <w:r w:rsidRPr="00C96848">
        <w:rPr>
          <w:rFonts w:ascii="Times New Roman" w:hAnsi="Times New Roman" w:cs="Times New Roman"/>
          <w:sz w:val="28"/>
          <w:szCs w:val="28"/>
        </w:rPr>
        <w:t xml:space="preserve">по </w:t>
      </w:r>
      <w:r w:rsidR="000A0976" w:rsidRPr="00C96848">
        <w:rPr>
          <w:rFonts w:ascii="Times New Roman" w:hAnsi="Times New Roman" w:cs="Times New Roman"/>
          <w:sz w:val="28"/>
          <w:szCs w:val="28"/>
        </w:rPr>
        <w:t>1</w:t>
      </w:r>
      <w:r w:rsidR="00C96848" w:rsidRPr="00C96848">
        <w:rPr>
          <w:rFonts w:ascii="Times New Roman" w:hAnsi="Times New Roman" w:cs="Times New Roman"/>
          <w:sz w:val="28"/>
          <w:szCs w:val="28"/>
        </w:rPr>
        <w:t>3</w:t>
      </w:r>
      <w:r w:rsidR="00744098" w:rsidRPr="00C96848">
        <w:rPr>
          <w:rFonts w:ascii="Times New Roman" w:hAnsi="Times New Roman" w:cs="Times New Roman"/>
          <w:sz w:val="28"/>
          <w:szCs w:val="28"/>
        </w:rPr>
        <w:t>.</w:t>
      </w:r>
      <w:r w:rsidR="00C96848" w:rsidRPr="00C96848">
        <w:rPr>
          <w:rFonts w:ascii="Times New Roman" w:hAnsi="Times New Roman" w:cs="Times New Roman"/>
          <w:sz w:val="28"/>
          <w:szCs w:val="28"/>
        </w:rPr>
        <w:t>11</w:t>
      </w:r>
      <w:r w:rsidR="00744098" w:rsidRPr="00C96848">
        <w:rPr>
          <w:rFonts w:ascii="Times New Roman" w:hAnsi="Times New Roman" w:cs="Times New Roman"/>
          <w:sz w:val="28"/>
          <w:szCs w:val="28"/>
        </w:rPr>
        <w:t>.201</w:t>
      </w:r>
      <w:r w:rsidR="00FF1021" w:rsidRPr="00C96848">
        <w:rPr>
          <w:rFonts w:ascii="Times New Roman" w:hAnsi="Times New Roman" w:cs="Times New Roman"/>
          <w:sz w:val="28"/>
          <w:szCs w:val="28"/>
        </w:rPr>
        <w:t>7</w:t>
      </w:r>
      <w:r w:rsidR="00744098" w:rsidRPr="00C96848">
        <w:rPr>
          <w:rFonts w:ascii="Times New Roman" w:hAnsi="Times New Roman" w:cs="Times New Roman"/>
          <w:sz w:val="28"/>
          <w:szCs w:val="28"/>
        </w:rPr>
        <w:t>.</w:t>
      </w:r>
    </w:p>
    <w:p w:rsidR="008C0AF3" w:rsidRPr="00C96848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</w:t>
      </w:r>
      <w:r w:rsidRPr="00C96848">
        <w:rPr>
          <w:rFonts w:ascii="Times New Roman" w:hAnsi="Times New Roman" w:cs="Times New Roman"/>
          <w:sz w:val="28"/>
          <w:szCs w:val="28"/>
        </w:rPr>
        <w:t>и</w:t>
      </w:r>
      <w:r w:rsidRPr="00C96848">
        <w:rPr>
          <w:rFonts w:ascii="Times New Roman" w:hAnsi="Times New Roman" w:cs="Times New Roman"/>
          <w:sz w:val="28"/>
          <w:szCs w:val="28"/>
        </w:rPr>
        <w:t xml:space="preserve">пальному  нормативному  правовому  акту  в  соответствии  с </w:t>
      </w:r>
      <w:hyperlink w:anchor="Par60" w:tooltip="Ссылка на текущий документ" w:history="1">
        <w:r w:rsidRPr="00C96848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96848">
        <w:rPr>
          <w:rFonts w:ascii="Times New Roman" w:hAnsi="Times New Roman" w:cs="Times New Roman"/>
          <w:sz w:val="28"/>
          <w:szCs w:val="28"/>
        </w:rPr>
        <w:t xml:space="preserve"> Поря</w:t>
      </w:r>
      <w:r w:rsidRPr="00C96848">
        <w:rPr>
          <w:rFonts w:ascii="Times New Roman" w:hAnsi="Times New Roman" w:cs="Times New Roman"/>
          <w:sz w:val="28"/>
          <w:szCs w:val="28"/>
        </w:rPr>
        <w:t>д</w:t>
      </w:r>
      <w:r w:rsidRPr="00C96848">
        <w:rPr>
          <w:rFonts w:ascii="Times New Roman" w:hAnsi="Times New Roman" w:cs="Times New Roman"/>
          <w:sz w:val="28"/>
          <w:szCs w:val="28"/>
        </w:rPr>
        <w:t xml:space="preserve">ка с </w:t>
      </w:r>
      <w:r w:rsidR="00E43728" w:rsidRPr="00C96848">
        <w:rPr>
          <w:rFonts w:ascii="Times New Roman" w:hAnsi="Times New Roman" w:cs="Times New Roman"/>
          <w:sz w:val="28"/>
          <w:szCs w:val="28"/>
        </w:rPr>
        <w:t>1</w:t>
      </w:r>
      <w:r w:rsidR="00C96848" w:rsidRPr="00C96848">
        <w:rPr>
          <w:rFonts w:ascii="Times New Roman" w:hAnsi="Times New Roman" w:cs="Times New Roman"/>
          <w:sz w:val="28"/>
          <w:szCs w:val="28"/>
        </w:rPr>
        <w:t>4</w:t>
      </w:r>
      <w:r w:rsidRPr="00C96848">
        <w:rPr>
          <w:rFonts w:ascii="Times New Roman" w:hAnsi="Times New Roman" w:cs="Times New Roman"/>
          <w:sz w:val="28"/>
          <w:szCs w:val="28"/>
        </w:rPr>
        <w:t>.0</w:t>
      </w:r>
      <w:r w:rsidR="00C96848" w:rsidRPr="00C96848">
        <w:rPr>
          <w:rFonts w:ascii="Times New Roman" w:hAnsi="Times New Roman" w:cs="Times New Roman"/>
          <w:sz w:val="28"/>
          <w:szCs w:val="28"/>
        </w:rPr>
        <w:t>8</w:t>
      </w:r>
      <w:r w:rsidRPr="00C96848">
        <w:rPr>
          <w:rFonts w:ascii="Times New Roman" w:hAnsi="Times New Roman" w:cs="Times New Roman"/>
          <w:sz w:val="28"/>
          <w:szCs w:val="28"/>
        </w:rPr>
        <w:t>.201</w:t>
      </w:r>
      <w:r w:rsidR="00FF1021" w:rsidRPr="00C96848">
        <w:rPr>
          <w:rFonts w:ascii="Times New Roman" w:hAnsi="Times New Roman" w:cs="Times New Roman"/>
          <w:sz w:val="28"/>
          <w:szCs w:val="28"/>
        </w:rPr>
        <w:t>7</w:t>
      </w:r>
      <w:r w:rsidRPr="00C96848">
        <w:rPr>
          <w:rFonts w:ascii="Times New Roman" w:hAnsi="Times New Roman" w:cs="Times New Roman"/>
          <w:sz w:val="28"/>
          <w:szCs w:val="28"/>
        </w:rPr>
        <w:t xml:space="preserve"> по </w:t>
      </w:r>
      <w:r w:rsidR="0015457D" w:rsidRPr="00C96848">
        <w:rPr>
          <w:rFonts w:ascii="Times New Roman" w:hAnsi="Times New Roman" w:cs="Times New Roman"/>
          <w:sz w:val="28"/>
          <w:szCs w:val="28"/>
        </w:rPr>
        <w:t>1</w:t>
      </w:r>
      <w:r w:rsidR="00C96848" w:rsidRPr="00C96848">
        <w:rPr>
          <w:rFonts w:ascii="Times New Roman" w:hAnsi="Times New Roman" w:cs="Times New Roman"/>
          <w:sz w:val="28"/>
          <w:szCs w:val="28"/>
        </w:rPr>
        <w:t>4</w:t>
      </w:r>
      <w:r w:rsidRPr="00C96848">
        <w:rPr>
          <w:rFonts w:ascii="Times New Roman" w:hAnsi="Times New Roman" w:cs="Times New Roman"/>
          <w:sz w:val="28"/>
          <w:szCs w:val="28"/>
        </w:rPr>
        <w:t>.0</w:t>
      </w:r>
      <w:r w:rsidR="00C96848" w:rsidRPr="00C96848">
        <w:rPr>
          <w:rFonts w:ascii="Times New Roman" w:hAnsi="Times New Roman" w:cs="Times New Roman"/>
          <w:sz w:val="28"/>
          <w:szCs w:val="28"/>
        </w:rPr>
        <w:t>9</w:t>
      </w:r>
      <w:r w:rsidRPr="00C96848">
        <w:rPr>
          <w:rFonts w:ascii="Times New Roman" w:hAnsi="Times New Roman" w:cs="Times New Roman"/>
          <w:sz w:val="28"/>
          <w:szCs w:val="28"/>
        </w:rPr>
        <w:t>.201</w:t>
      </w:r>
      <w:r w:rsidR="00FF1021" w:rsidRPr="00C96848">
        <w:rPr>
          <w:rFonts w:ascii="Times New Roman" w:hAnsi="Times New Roman" w:cs="Times New Roman"/>
          <w:sz w:val="28"/>
          <w:szCs w:val="28"/>
        </w:rPr>
        <w:t>7</w:t>
      </w:r>
      <w:r w:rsidRPr="00C96848">
        <w:rPr>
          <w:rFonts w:ascii="Times New Roman" w:hAnsi="Times New Roman" w:cs="Times New Roman"/>
          <w:sz w:val="28"/>
          <w:szCs w:val="28"/>
        </w:rPr>
        <w:t>.</w:t>
      </w:r>
    </w:p>
    <w:p w:rsidR="008C0AF3" w:rsidRPr="00C96848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4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C96848">
        <w:rPr>
          <w:rFonts w:ascii="Times New Roman" w:hAnsi="Times New Roman" w:cs="Times New Roman"/>
          <w:sz w:val="22"/>
          <w:szCs w:val="22"/>
        </w:rPr>
        <w:t xml:space="preserve">  </w:t>
      </w:r>
      <w:r w:rsidRPr="00C96848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C96848">
        <w:rPr>
          <w:rFonts w:ascii="Times New Roman" w:hAnsi="Times New Roman" w:cs="Times New Roman"/>
          <w:sz w:val="28"/>
          <w:szCs w:val="28"/>
        </w:rPr>
        <w:t>в</w:t>
      </w:r>
      <w:r w:rsidRPr="00C96848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C968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C968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C968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Pr="00C96848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C9684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8742E5" w:rsidRPr="00C9684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96848" w:rsidRPr="00C96848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11A1C" w:rsidRPr="00C96848">
        <w:rPr>
          <w:rFonts w:ascii="Times New Roman" w:hAnsi="Times New Roman" w:cs="Times New Roman"/>
          <w:sz w:val="28"/>
          <w:szCs w:val="28"/>
        </w:rPr>
        <w:t>админ</w:t>
      </w:r>
      <w:r w:rsidR="00C11A1C" w:rsidRPr="00C96848">
        <w:rPr>
          <w:rFonts w:ascii="Times New Roman" w:hAnsi="Times New Roman" w:cs="Times New Roman"/>
          <w:sz w:val="28"/>
          <w:szCs w:val="28"/>
        </w:rPr>
        <w:t>и</w:t>
      </w:r>
      <w:r w:rsidR="00C11A1C" w:rsidRPr="00C96848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информацию и м</w:t>
      </w:r>
      <w:r w:rsidR="00C11A1C" w:rsidRPr="00C96848">
        <w:rPr>
          <w:rFonts w:ascii="Times New Roman" w:hAnsi="Times New Roman" w:cs="Times New Roman"/>
          <w:sz w:val="28"/>
          <w:szCs w:val="28"/>
        </w:rPr>
        <w:t>а</w:t>
      </w:r>
      <w:r w:rsidR="00C11A1C" w:rsidRPr="00C96848">
        <w:rPr>
          <w:rFonts w:ascii="Times New Roman" w:hAnsi="Times New Roman" w:cs="Times New Roman"/>
          <w:sz w:val="28"/>
          <w:szCs w:val="28"/>
        </w:rPr>
        <w:t>териалы, необходимые для проведения экспертизы.</w:t>
      </w:r>
    </w:p>
    <w:p w:rsidR="002B7744" w:rsidRDefault="00CA460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32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D332B">
        <w:rPr>
          <w:rFonts w:ascii="Times New Roman" w:hAnsi="Times New Roman" w:cs="Times New Roman"/>
          <w:sz w:val="28"/>
          <w:szCs w:val="28"/>
        </w:rPr>
        <w:t xml:space="preserve">По информации отдела </w:t>
      </w:r>
      <w:r w:rsidR="00C96848" w:rsidRPr="00ED332B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Pr="00ED332B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Pr="00ED332B">
        <w:rPr>
          <w:rFonts w:ascii="Times New Roman" w:hAnsi="Times New Roman" w:cs="Times New Roman"/>
          <w:sz w:val="28"/>
          <w:szCs w:val="28"/>
        </w:rPr>
        <w:t>и</w:t>
      </w:r>
      <w:r w:rsidRPr="00ED332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муниципальный нормативный пр</w:t>
      </w:r>
      <w:r w:rsidRPr="00ED332B">
        <w:rPr>
          <w:rFonts w:ascii="Times New Roman" w:hAnsi="Times New Roman" w:cs="Times New Roman"/>
          <w:sz w:val="28"/>
          <w:szCs w:val="28"/>
        </w:rPr>
        <w:t>а</w:t>
      </w:r>
      <w:r w:rsidRPr="00ED332B">
        <w:rPr>
          <w:rFonts w:ascii="Times New Roman" w:hAnsi="Times New Roman" w:cs="Times New Roman"/>
          <w:sz w:val="28"/>
          <w:szCs w:val="28"/>
        </w:rPr>
        <w:t xml:space="preserve">вовой акт разработан в соответствии с </w:t>
      </w:r>
      <w:r w:rsidR="00785390" w:rsidRPr="00ED332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и багажа автомобил</w:t>
      </w:r>
      <w:r w:rsidR="00785390" w:rsidRPr="00ED332B">
        <w:rPr>
          <w:rFonts w:ascii="Times New Roman" w:hAnsi="Times New Roman" w:cs="Times New Roman"/>
          <w:sz w:val="28"/>
          <w:szCs w:val="28"/>
        </w:rPr>
        <w:t>ь</w:t>
      </w:r>
      <w:r w:rsidR="00785390" w:rsidRPr="00ED332B">
        <w:rPr>
          <w:rFonts w:ascii="Times New Roman" w:hAnsi="Times New Roman" w:cs="Times New Roman"/>
          <w:sz w:val="28"/>
          <w:szCs w:val="28"/>
        </w:rPr>
        <w:t>ным транспортом и городским наземным электрическим транспортом в Росси</w:t>
      </w:r>
      <w:r w:rsidR="00785390" w:rsidRPr="00ED332B">
        <w:rPr>
          <w:rFonts w:ascii="Times New Roman" w:hAnsi="Times New Roman" w:cs="Times New Roman"/>
          <w:sz w:val="28"/>
          <w:szCs w:val="28"/>
        </w:rPr>
        <w:t>й</w:t>
      </w:r>
      <w:r w:rsidR="00785390" w:rsidRPr="00ED332B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785390" w:rsidRPr="00ED332B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</w:t>
      </w:r>
      <w:r w:rsidR="004C0FC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220-ФЗ)</w:t>
      </w:r>
      <w:r w:rsidR="00785390" w:rsidRPr="00ED332B">
        <w:rPr>
          <w:rFonts w:ascii="Times New Roman" w:hAnsi="Times New Roman" w:cs="Times New Roman"/>
          <w:sz w:val="28"/>
          <w:szCs w:val="28"/>
        </w:rPr>
        <w:t>, Законом Краснодарского края от 7 июля 1999 года № 193-КЗ «О пассажирских перево</w:t>
      </w:r>
      <w:r w:rsidR="00785390" w:rsidRPr="00ED332B">
        <w:rPr>
          <w:rFonts w:ascii="Times New Roman" w:hAnsi="Times New Roman" w:cs="Times New Roman"/>
          <w:sz w:val="28"/>
          <w:szCs w:val="28"/>
        </w:rPr>
        <w:t>з</w:t>
      </w:r>
      <w:r w:rsidR="00785390" w:rsidRPr="00ED332B">
        <w:rPr>
          <w:rFonts w:ascii="Times New Roman" w:hAnsi="Times New Roman" w:cs="Times New Roman"/>
          <w:sz w:val="28"/>
          <w:szCs w:val="28"/>
        </w:rPr>
        <w:t>ках автомобильным транспортом и городским наземным электрическим тран</w:t>
      </w:r>
      <w:r w:rsidR="00785390" w:rsidRPr="00ED332B">
        <w:rPr>
          <w:rFonts w:ascii="Times New Roman" w:hAnsi="Times New Roman" w:cs="Times New Roman"/>
          <w:sz w:val="28"/>
          <w:szCs w:val="28"/>
        </w:rPr>
        <w:t>с</w:t>
      </w:r>
      <w:r w:rsidR="00785390" w:rsidRPr="00ED332B">
        <w:rPr>
          <w:rFonts w:ascii="Times New Roman" w:hAnsi="Times New Roman" w:cs="Times New Roman"/>
          <w:sz w:val="28"/>
          <w:szCs w:val="28"/>
        </w:rPr>
        <w:t>портом в Краснодарском крае».</w:t>
      </w:r>
    </w:p>
    <w:p w:rsidR="00DE7B1A" w:rsidRPr="008E0E82" w:rsidRDefault="00DE7B1A" w:rsidP="00DE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0E82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220-ФЗ в 2016 году админ</w:t>
      </w:r>
      <w:r w:rsidRPr="008E0E82">
        <w:rPr>
          <w:rFonts w:ascii="Times New Roman" w:hAnsi="Times New Roman" w:cs="Times New Roman"/>
          <w:sz w:val="28"/>
          <w:szCs w:val="28"/>
        </w:rPr>
        <w:t>и</w:t>
      </w:r>
      <w:r w:rsidRPr="008E0E82">
        <w:rPr>
          <w:rFonts w:ascii="Times New Roman" w:hAnsi="Times New Roman" w:cs="Times New Roman"/>
          <w:sz w:val="28"/>
          <w:szCs w:val="28"/>
        </w:rPr>
        <w:t>страцией муниципального образования Тимашевский район утверждены мун</w:t>
      </w:r>
      <w:r w:rsidRPr="008E0E82">
        <w:rPr>
          <w:rFonts w:ascii="Times New Roman" w:hAnsi="Times New Roman" w:cs="Times New Roman"/>
          <w:sz w:val="28"/>
          <w:szCs w:val="28"/>
        </w:rPr>
        <w:t>и</w:t>
      </w:r>
      <w:r w:rsidRPr="008E0E82">
        <w:rPr>
          <w:rFonts w:ascii="Times New Roman" w:hAnsi="Times New Roman" w:cs="Times New Roman"/>
          <w:sz w:val="28"/>
          <w:szCs w:val="28"/>
        </w:rPr>
        <w:t>ципальные нормативные правовые акты, регулирующие порядок осуществл</w:t>
      </w:r>
      <w:r w:rsidRPr="008E0E82">
        <w:rPr>
          <w:rFonts w:ascii="Times New Roman" w:hAnsi="Times New Roman" w:cs="Times New Roman"/>
          <w:sz w:val="28"/>
          <w:szCs w:val="28"/>
        </w:rPr>
        <w:t>е</w:t>
      </w:r>
      <w:r w:rsidRPr="008E0E82">
        <w:rPr>
          <w:rFonts w:ascii="Times New Roman" w:hAnsi="Times New Roman" w:cs="Times New Roman"/>
          <w:sz w:val="28"/>
          <w:szCs w:val="28"/>
        </w:rPr>
        <w:t>ния перевозок пассажиров и багажа автомобильным транспортом:</w:t>
      </w:r>
    </w:p>
    <w:p w:rsidR="00DE7B1A" w:rsidRDefault="00DE7B1A" w:rsidP="00DE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C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2C8C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Тимаше</w:t>
      </w:r>
      <w:r w:rsidRPr="00392C8C">
        <w:rPr>
          <w:rFonts w:ascii="Times New Roman" w:hAnsi="Times New Roman" w:cs="Times New Roman"/>
          <w:sz w:val="28"/>
          <w:szCs w:val="28"/>
        </w:rPr>
        <w:t>в</w:t>
      </w:r>
      <w:r w:rsidRPr="00392C8C">
        <w:rPr>
          <w:rFonts w:ascii="Times New Roman" w:hAnsi="Times New Roman" w:cs="Times New Roman"/>
          <w:sz w:val="28"/>
          <w:szCs w:val="28"/>
        </w:rPr>
        <w:t>ский район от 28 октября 2016 года № 978 «Об утверждении документов пл</w:t>
      </w:r>
      <w:r w:rsidRPr="00392C8C">
        <w:rPr>
          <w:rFonts w:ascii="Times New Roman" w:hAnsi="Times New Roman" w:cs="Times New Roman"/>
          <w:sz w:val="28"/>
          <w:szCs w:val="28"/>
        </w:rPr>
        <w:t>а</w:t>
      </w:r>
      <w:r w:rsidRPr="00392C8C">
        <w:rPr>
          <w:rFonts w:ascii="Times New Roman" w:hAnsi="Times New Roman" w:cs="Times New Roman"/>
          <w:sz w:val="28"/>
          <w:szCs w:val="28"/>
        </w:rPr>
        <w:t>нирования регулярных перевозок пассажиров и багажа автомобильным тран</w:t>
      </w:r>
      <w:r w:rsidRPr="00392C8C">
        <w:rPr>
          <w:rFonts w:ascii="Times New Roman" w:hAnsi="Times New Roman" w:cs="Times New Roman"/>
          <w:sz w:val="28"/>
          <w:szCs w:val="28"/>
        </w:rPr>
        <w:t>с</w:t>
      </w:r>
      <w:r w:rsidRPr="00392C8C">
        <w:rPr>
          <w:rFonts w:ascii="Times New Roman" w:hAnsi="Times New Roman" w:cs="Times New Roman"/>
          <w:sz w:val="28"/>
          <w:szCs w:val="28"/>
        </w:rPr>
        <w:t>портом по муниципальным маршрутам в границах одного сельского поселения, в границах двух и более поселений, находящихся в границах муниципального образования Тимашевский район на период 2016-2020 годы»;</w:t>
      </w:r>
    </w:p>
    <w:p w:rsidR="00DE7B1A" w:rsidRDefault="00DE7B1A" w:rsidP="00DE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61AE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Тимаше</w:t>
      </w:r>
      <w:r w:rsidRPr="000761AE">
        <w:rPr>
          <w:rFonts w:ascii="Times New Roman" w:hAnsi="Times New Roman" w:cs="Times New Roman"/>
          <w:sz w:val="28"/>
          <w:szCs w:val="28"/>
        </w:rPr>
        <w:t>в</w:t>
      </w:r>
      <w:r w:rsidRPr="000761AE">
        <w:rPr>
          <w:rFonts w:ascii="Times New Roman" w:hAnsi="Times New Roman" w:cs="Times New Roman"/>
          <w:sz w:val="28"/>
          <w:szCs w:val="28"/>
        </w:rPr>
        <w:t>ский район от 28 октября 2016 года № 979 «Об утверждении Порядка подгото</w:t>
      </w:r>
      <w:r w:rsidRPr="000761AE">
        <w:rPr>
          <w:rFonts w:ascii="Times New Roman" w:hAnsi="Times New Roman" w:cs="Times New Roman"/>
          <w:sz w:val="28"/>
          <w:szCs w:val="28"/>
        </w:rPr>
        <w:t>в</w:t>
      </w:r>
      <w:r w:rsidRPr="000761AE">
        <w:rPr>
          <w:rFonts w:ascii="Times New Roman" w:hAnsi="Times New Roman" w:cs="Times New Roman"/>
          <w:sz w:val="28"/>
          <w:szCs w:val="28"/>
        </w:rPr>
        <w:t>ки и ведения документа планирования регулярных перевозок пассажиров и б</w:t>
      </w:r>
      <w:r w:rsidRPr="000761AE">
        <w:rPr>
          <w:rFonts w:ascii="Times New Roman" w:hAnsi="Times New Roman" w:cs="Times New Roman"/>
          <w:sz w:val="28"/>
          <w:szCs w:val="28"/>
        </w:rPr>
        <w:t>а</w:t>
      </w:r>
      <w:r w:rsidRPr="000761AE">
        <w:rPr>
          <w:rFonts w:ascii="Times New Roman" w:hAnsi="Times New Roman" w:cs="Times New Roman"/>
          <w:sz w:val="28"/>
          <w:szCs w:val="28"/>
        </w:rPr>
        <w:t>гажа автомобильным транспортом по муниципальным маршрутам в границах одного сельского поселения, в границах двух и более поселений, находящихся в границах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район»;</w:t>
      </w:r>
    </w:p>
    <w:p w:rsidR="00DE7B1A" w:rsidRDefault="00DE7B1A" w:rsidP="00DE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постановление администрации муниципального образования Тимаше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 район от 17 ноября 2016 года № 1040 «Об утверждении порядка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ществления регулирования тарифов на перевозки пассажиров и багажа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бильным транспортом».     </w:t>
      </w:r>
    </w:p>
    <w:p w:rsidR="00DE7B1A" w:rsidRDefault="00DE7B1A" w:rsidP="00DE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Реестр маршрутов регулярных перевозок муниципального образования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машевский район размещен на официальном сайте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Тимашевский район в разделе «Отдел ЖКХ, транспорта и связи» подраздел «Транспорт, безопасность дорожного движения». </w:t>
      </w:r>
    </w:p>
    <w:p w:rsidR="00DE7B1A" w:rsidRDefault="00DE7B1A" w:rsidP="00DE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70F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220-ФЗ с целью организации работы пассажирского транспорта администрацией муниципального образов</w:t>
      </w:r>
      <w:r w:rsidRPr="005F70FC">
        <w:rPr>
          <w:rFonts w:ascii="Times New Roman" w:hAnsi="Times New Roman" w:cs="Times New Roman"/>
          <w:sz w:val="28"/>
          <w:szCs w:val="28"/>
        </w:rPr>
        <w:t>а</w:t>
      </w:r>
      <w:r w:rsidRPr="005F70FC">
        <w:rPr>
          <w:rFonts w:ascii="Times New Roman" w:hAnsi="Times New Roman" w:cs="Times New Roman"/>
          <w:sz w:val="28"/>
          <w:szCs w:val="28"/>
        </w:rPr>
        <w:t xml:space="preserve">ния Тимашевский район </w:t>
      </w:r>
      <w:proofErr w:type="spellStart"/>
      <w:r w:rsidRPr="005F70FC">
        <w:rPr>
          <w:rFonts w:ascii="Times New Roman" w:hAnsi="Times New Roman" w:cs="Times New Roman"/>
          <w:sz w:val="28"/>
          <w:szCs w:val="28"/>
        </w:rPr>
        <w:t>пассажироперевозчикам</w:t>
      </w:r>
      <w:proofErr w:type="spellEnd"/>
      <w:r w:rsidRPr="005F70FC">
        <w:rPr>
          <w:rFonts w:ascii="Times New Roman" w:hAnsi="Times New Roman" w:cs="Times New Roman"/>
          <w:sz w:val="28"/>
          <w:szCs w:val="28"/>
        </w:rPr>
        <w:t xml:space="preserve"> выданы 37 карт маршрутов регулярных перевозок.</w:t>
      </w:r>
    </w:p>
    <w:p w:rsidR="00DB59DF" w:rsidRDefault="00CA460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852">
        <w:rPr>
          <w:rFonts w:ascii="Times New Roman" w:hAnsi="Times New Roman" w:cs="Times New Roman"/>
          <w:sz w:val="28"/>
          <w:szCs w:val="28"/>
        </w:rPr>
        <w:t xml:space="preserve">         Муниципальный нормативный </w:t>
      </w:r>
      <w:r w:rsidR="00D569C8" w:rsidRPr="009E6852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2B7744" w:rsidRPr="009E6852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A07621" w:rsidRPr="009E6852">
        <w:rPr>
          <w:rFonts w:ascii="Times New Roman" w:hAnsi="Times New Roman" w:cs="Times New Roman"/>
          <w:sz w:val="28"/>
          <w:szCs w:val="28"/>
        </w:rPr>
        <w:t>орган</w:t>
      </w:r>
      <w:r w:rsidR="00A07621" w:rsidRPr="009E6852">
        <w:rPr>
          <w:rFonts w:ascii="Times New Roman" w:hAnsi="Times New Roman" w:cs="Times New Roman"/>
          <w:sz w:val="28"/>
          <w:szCs w:val="28"/>
        </w:rPr>
        <w:t>и</w:t>
      </w:r>
      <w:r w:rsidR="00A07621" w:rsidRPr="009E6852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ED332B" w:rsidRPr="009E6852">
        <w:rPr>
          <w:rFonts w:ascii="Times New Roman" w:hAnsi="Times New Roman" w:cs="Times New Roman"/>
          <w:sz w:val="28"/>
          <w:szCs w:val="28"/>
        </w:rPr>
        <w:t>и проведения конкурса на право осуществления пассажирских перевозок автомобильным транспортом</w:t>
      </w:r>
      <w:r w:rsidR="00DB59DF" w:rsidRPr="009E6852">
        <w:rPr>
          <w:rFonts w:ascii="Times New Roman" w:hAnsi="Times New Roman" w:cs="Times New Roman"/>
          <w:sz w:val="28"/>
          <w:szCs w:val="28"/>
        </w:rPr>
        <w:t xml:space="preserve"> на муниципальных маршрутах регулярных пер</w:t>
      </w:r>
      <w:r w:rsidR="00DB59DF" w:rsidRPr="009E6852">
        <w:rPr>
          <w:rFonts w:ascii="Times New Roman" w:hAnsi="Times New Roman" w:cs="Times New Roman"/>
          <w:sz w:val="28"/>
          <w:szCs w:val="28"/>
        </w:rPr>
        <w:t>е</w:t>
      </w:r>
      <w:r w:rsidR="00DB59DF" w:rsidRPr="009E6852">
        <w:rPr>
          <w:rFonts w:ascii="Times New Roman" w:hAnsi="Times New Roman" w:cs="Times New Roman"/>
          <w:sz w:val="28"/>
          <w:szCs w:val="28"/>
        </w:rPr>
        <w:t>возок в границах одного сельского поселения, в границах двух и более посел</w:t>
      </w:r>
      <w:r w:rsidR="00DB59DF" w:rsidRPr="009E6852">
        <w:rPr>
          <w:rFonts w:ascii="Times New Roman" w:hAnsi="Times New Roman" w:cs="Times New Roman"/>
          <w:sz w:val="28"/>
          <w:szCs w:val="28"/>
        </w:rPr>
        <w:t>е</w:t>
      </w:r>
      <w:r w:rsidR="00DB59DF" w:rsidRPr="009E6852">
        <w:rPr>
          <w:rFonts w:ascii="Times New Roman" w:hAnsi="Times New Roman" w:cs="Times New Roman"/>
          <w:sz w:val="28"/>
          <w:szCs w:val="28"/>
        </w:rPr>
        <w:t>ний в границах муниципального образования Тимашевский район.</w:t>
      </w:r>
    </w:p>
    <w:p w:rsidR="006C0C57" w:rsidRPr="009E6852" w:rsidRDefault="006C0C57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 уполномоченным в области организации транспортного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живания </w:t>
      </w:r>
      <w:r w:rsidR="003841A2">
        <w:rPr>
          <w:rFonts w:ascii="Times New Roman" w:hAnsi="Times New Roman" w:cs="Times New Roman"/>
          <w:sz w:val="28"/>
          <w:szCs w:val="28"/>
        </w:rPr>
        <w:t>населения в границах одного сельского поселения, в границах двух и более поселений в границах муниципального образования Тимашевский район, определена администрация муниципального образования Тимашевский район в лице отдела ЖКХ, транспорта, связи администрации муниципального образ</w:t>
      </w:r>
      <w:r w:rsidR="003841A2">
        <w:rPr>
          <w:rFonts w:ascii="Times New Roman" w:hAnsi="Times New Roman" w:cs="Times New Roman"/>
          <w:sz w:val="28"/>
          <w:szCs w:val="28"/>
        </w:rPr>
        <w:t>о</w:t>
      </w:r>
      <w:r w:rsidR="003841A2">
        <w:rPr>
          <w:rFonts w:ascii="Times New Roman" w:hAnsi="Times New Roman" w:cs="Times New Roman"/>
          <w:sz w:val="28"/>
          <w:szCs w:val="28"/>
        </w:rPr>
        <w:t>вания Тимашевский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9DF" w:rsidRDefault="00DB59D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852">
        <w:rPr>
          <w:rFonts w:ascii="Times New Roman" w:hAnsi="Times New Roman" w:cs="Times New Roman"/>
          <w:sz w:val="28"/>
          <w:szCs w:val="28"/>
        </w:rPr>
        <w:t xml:space="preserve">     </w:t>
      </w:r>
      <w:r w:rsidR="00A61126">
        <w:rPr>
          <w:rFonts w:ascii="Times New Roman" w:hAnsi="Times New Roman" w:cs="Times New Roman"/>
          <w:sz w:val="28"/>
          <w:szCs w:val="28"/>
        </w:rPr>
        <w:t xml:space="preserve">  </w:t>
      </w:r>
      <w:r w:rsidRPr="009E6852">
        <w:rPr>
          <w:rFonts w:ascii="Times New Roman" w:hAnsi="Times New Roman" w:cs="Times New Roman"/>
          <w:sz w:val="28"/>
          <w:szCs w:val="28"/>
        </w:rPr>
        <w:t>Целью проведения открытого конкурса на право осуществления пассажи</w:t>
      </w:r>
      <w:r w:rsidRPr="009E6852">
        <w:rPr>
          <w:rFonts w:ascii="Times New Roman" w:hAnsi="Times New Roman" w:cs="Times New Roman"/>
          <w:sz w:val="28"/>
          <w:szCs w:val="28"/>
        </w:rPr>
        <w:t>р</w:t>
      </w:r>
      <w:r w:rsidRPr="009E6852"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 w:rsidRPr="009E6852"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>гулярных перевозок в границах одного сельского поселения, в границах двух и более поселений в границах муниципального образования Тимашевский район является отбор индивидуальных предпринимателей, юридических лицу, учас</w:t>
      </w:r>
      <w:r w:rsidRPr="009E6852">
        <w:rPr>
          <w:rFonts w:ascii="Times New Roman" w:hAnsi="Times New Roman" w:cs="Times New Roman"/>
          <w:sz w:val="28"/>
          <w:szCs w:val="28"/>
        </w:rPr>
        <w:t>т</w:t>
      </w:r>
      <w:r w:rsidRPr="009E6852">
        <w:rPr>
          <w:rFonts w:ascii="Times New Roman" w:hAnsi="Times New Roman" w:cs="Times New Roman"/>
          <w:sz w:val="28"/>
          <w:szCs w:val="28"/>
        </w:rPr>
        <w:t xml:space="preserve">ников договора простого товарищества, обеспечивающих лучшие  (наиболее безопасные и качественные) условия перевозки пассажиров по муниципальным </w:t>
      </w:r>
      <w:r w:rsidR="009E6852" w:rsidRPr="009E6852">
        <w:rPr>
          <w:rFonts w:ascii="Times New Roman" w:hAnsi="Times New Roman" w:cs="Times New Roman"/>
          <w:sz w:val="28"/>
          <w:szCs w:val="28"/>
        </w:rPr>
        <w:t>маршрутам регулярных перевозок.</w:t>
      </w:r>
      <w:r w:rsidRPr="009E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A2" w:rsidRDefault="003841A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Организатором открытого конкурса является администрация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Тимашевский район в лице отдела ЖКХ, транспорта, связи администрации муниципального образования Тимашевский район.</w:t>
      </w:r>
    </w:p>
    <w:p w:rsidR="004C0FCD" w:rsidRDefault="004C0FCD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4C0FCD" w:rsidRDefault="004C0FCD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1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участию в открытом конкурсе допускаются юридические лица,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предприниматели, участники договора простого товарищества,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ветствующие требованиям статьи 23 Федерального закона № 220-ФЗ.</w:t>
      </w:r>
    </w:p>
    <w:p w:rsidR="00080AB9" w:rsidRDefault="00990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CC4" w:rsidRPr="009E6852">
        <w:rPr>
          <w:rFonts w:ascii="Times New Roman" w:hAnsi="Times New Roman" w:cs="Times New Roman"/>
          <w:sz w:val="28"/>
          <w:szCs w:val="28"/>
        </w:rPr>
        <w:t xml:space="preserve">  На момент проведения экспертизы муниципальный нормативный акт явл</w:t>
      </w:r>
      <w:r w:rsidR="005B1CC4" w:rsidRPr="009E6852">
        <w:rPr>
          <w:rFonts w:ascii="Times New Roman" w:hAnsi="Times New Roman" w:cs="Times New Roman"/>
          <w:sz w:val="28"/>
          <w:szCs w:val="28"/>
        </w:rPr>
        <w:t>я</w:t>
      </w:r>
      <w:r w:rsidR="005B1CC4" w:rsidRPr="009E6852">
        <w:rPr>
          <w:rFonts w:ascii="Times New Roman" w:hAnsi="Times New Roman" w:cs="Times New Roman"/>
          <w:sz w:val="28"/>
          <w:szCs w:val="28"/>
        </w:rPr>
        <w:t>ется действующим.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публичных консультаций были направлены запросы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публичных консультаций, с которыми заключены соглашения о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имодействии при проведении экспертизы, в том числе в адрес: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61126">
        <w:rPr>
          <w:sz w:val="28"/>
          <w:szCs w:val="28"/>
        </w:rPr>
        <w:t xml:space="preserve"> </w:t>
      </w:r>
      <w:r>
        <w:rPr>
          <w:sz w:val="28"/>
          <w:szCs w:val="28"/>
        </w:rPr>
        <w:t>- Союза «Тимашевская торгово-промышленная палата»;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26">
        <w:rPr>
          <w:sz w:val="28"/>
          <w:szCs w:val="28"/>
        </w:rPr>
        <w:t xml:space="preserve">  </w:t>
      </w:r>
      <w:r>
        <w:rPr>
          <w:sz w:val="28"/>
          <w:szCs w:val="28"/>
        </w:rPr>
        <w:t>- Ассоциации крестьянских (фермерских) хозяйств и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района;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Представителю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Тимашевском</w:t>
      </w:r>
      <w:proofErr w:type="gramEnd"/>
      <w:r>
        <w:rPr>
          <w:sz w:val="28"/>
          <w:szCs w:val="28"/>
        </w:rPr>
        <w:t xml:space="preserve"> районе уполномоченного по защите прав предпринимателей в Краснодарском крае Ю.В. </w:t>
      </w:r>
      <w:proofErr w:type="spellStart"/>
      <w:r>
        <w:rPr>
          <w:sz w:val="28"/>
          <w:szCs w:val="28"/>
        </w:rPr>
        <w:t>Лукоянову</w:t>
      </w:r>
      <w:proofErr w:type="spellEnd"/>
      <w:r>
        <w:rPr>
          <w:sz w:val="28"/>
          <w:szCs w:val="28"/>
        </w:rPr>
        <w:t>;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Индивидуальному предпринимателю В.А. </w:t>
      </w:r>
      <w:proofErr w:type="spellStart"/>
      <w:r>
        <w:rPr>
          <w:sz w:val="28"/>
          <w:szCs w:val="28"/>
        </w:rPr>
        <w:t>Сальмаер</w:t>
      </w:r>
      <w:proofErr w:type="spellEnd"/>
      <w:r>
        <w:rPr>
          <w:sz w:val="28"/>
          <w:szCs w:val="28"/>
        </w:rPr>
        <w:t>;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26">
        <w:rPr>
          <w:sz w:val="28"/>
          <w:szCs w:val="28"/>
        </w:rPr>
        <w:t xml:space="preserve"> </w:t>
      </w:r>
      <w:r>
        <w:rPr>
          <w:sz w:val="28"/>
          <w:szCs w:val="28"/>
        </w:rPr>
        <w:t>- Индивидуальному предпринимателю Н.А. Горшковой;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Индивидуальному предпринимателю О.И. Волошиной.    </w:t>
      </w:r>
    </w:p>
    <w:p w:rsidR="006A7A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26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 рамках публичных консультаций были направлены запросы главам поселений муниципального образования Тимашевский район,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водителям отраслевых (функциональных) органов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Тимашевский район.  </w:t>
      </w:r>
    </w:p>
    <w:p w:rsidR="00591667" w:rsidRDefault="00591667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331965">
        <w:rPr>
          <w:sz w:val="28"/>
          <w:szCs w:val="28"/>
        </w:rPr>
        <w:t xml:space="preserve">       По результатам проведения публичных консультаций </w:t>
      </w:r>
      <w:r w:rsidR="00F478C9">
        <w:rPr>
          <w:sz w:val="28"/>
          <w:szCs w:val="28"/>
        </w:rPr>
        <w:t xml:space="preserve">12 сентября 2017 года </w:t>
      </w:r>
      <w:r w:rsidRPr="00331965">
        <w:rPr>
          <w:sz w:val="28"/>
          <w:szCs w:val="28"/>
        </w:rPr>
        <w:t xml:space="preserve">были получены замечания и предложения от </w:t>
      </w:r>
      <w:r>
        <w:rPr>
          <w:sz w:val="28"/>
          <w:szCs w:val="28"/>
        </w:rPr>
        <w:t>Союза «</w:t>
      </w:r>
      <w:r w:rsidRPr="00331965">
        <w:rPr>
          <w:sz w:val="28"/>
          <w:szCs w:val="28"/>
        </w:rPr>
        <w:t>Тимашевск</w:t>
      </w:r>
      <w:r>
        <w:rPr>
          <w:sz w:val="28"/>
          <w:szCs w:val="28"/>
        </w:rPr>
        <w:t xml:space="preserve">ая </w:t>
      </w:r>
      <w:r w:rsidRPr="00331965">
        <w:rPr>
          <w:sz w:val="28"/>
          <w:szCs w:val="28"/>
        </w:rPr>
        <w:t>торгово-промышленн</w:t>
      </w:r>
      <w:r>
        <w:rPr>
          <w:sz w:val="28"/>
          <w:szCs w:val="28"/>
        </w:rPr>
        <w:t>ая</w:t>
      </w:r>
      <w:r w:rsidRPr="00331965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а»</w:t>
      </w:r>
      <w:r w:rsidRPr="00331965">
        <w:rPr>
          <w:sz w:val="28"/>
          <w:szCs w:val="28"/>
        </w:rPr>
        <w:t>, с которой  заключено соглашение о вза</w:t>
      </w:r>
      <w:r w:rsidRPr="00331965">
        <w:rPr>
          <w:sz w:val="28"/>
          <w:szCs w:val="28"/>
        </w:rPr>
        <w:t>и</w:t>
      </w:r>
      <w:r w:rsidRPr="00331965">
        <w:rPr>
          <w:sz w:val="28"/>
          <w:szCs w:val="28"/>
        </w:rPr>
        <w:t>модействии при проведении экспертизы.</w:t>
      </w:r>
    </w:p>
    <w:p w:rsidR="00591667" w:rsidRDefault="00591667" w:rsidP="00911769">
      <w:pPr>
        <w:ind w:left="-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Союз «Тимашевская Торгово-промышленная </w:t>
      </w:r>
      <w:r w:rsidRPr="007D7549">
        <w:rPr>
          <w:rFonts w:eastAsiaTheme="minorEastAsia"/>
          <w:sz w:val="28"/>
          <w:szCs w:val="28"/>
        </w:rPr>
        <w:t>палата» (</w:t>
      </w:r>
      <w:proofErr w:type="spellStart"/>
      <w:r w:rsidRPr="007D7549">
        <w:rPr>
          <w:sz w:val="28"/>
          <w:szCs w:val="28"/>
        </w:rPr>
        <w:t>Шпыгарь</w:t>
      </w:r>
      <w:proofErr w:type="spellEnd"/>
      <w:r w:rsidRPr="007D7549">
        <w:rPr>
          <w:sz w:val="28"/>
          <w:szCs w:val="28"/>
        </w:rPr>
        <w:t>) предлаг</w:t>
      </w:r>
      <w:r w:rsidRPr="007D7549">
        <w:rPr>
          <w:sz w:val="28"/>
          <w:szCs w:val="28"/>
        </w:rPr>
        <w:t>а</w:t>
      </w:r>
      <w:r w:rsidRPr="007D7549">
        <w:rPr>
          <w:sz w:val="28"/>
          <w:szCs w:val="28"/>
        </w:rPr>
        <w:t xml:space="preserve">ет внести изменения в </w:t>
      </w:r>
      <w:r>
        <w:rPr>
          <w:sz w:val="28"/>
          <w:szCs w:val="28"/>
        </w:rPr>
        <w:t>Порядок организации и проведения конкурса на право осуществления пассажирских перевозок автомобильным транспортом на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маршрутах регулярных перевозок в границах одного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в границах двух и более поселений в границах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Тимашевский район:</w:t>
      </w:r>
    </w:p>
    <w:p w:rsidR="00911769" w:rsidRDefault="00911769" w:rsidP="0091176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1126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пункте 3.23 раздела 3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Тимашевский район  установлено, что свидетельство об осуществлении перевозок и карта маршрута выдаются организатором открытого конкурса наро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или направляются заказным письмом с уведомлением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в течение десяти рабочих дней со дня подведения итогов открытого конкурса сроком на семь лет, если иное не предусмотрено документом планирования регулярных перевозок.</w:t>
      </w:r>
    </w:p>
    <w:p w:rsidR="00911769" w:rsidRDefault="00911769" w:rsidP="0091176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11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6112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ч. 5 ст. 19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п</w:t>
      </w:r>
      <w:r w:rsidRPr="00B5037A">
        <w:rPr>
          <w:sz w:val="28"/>
          <w:szCs w:val="28"/>
        </w:rPr>
        <w:t>о результатам открытого конкурса свидетельство об осущест</w:t>
      </w:r>
      <w:r w:rsidRPr="00B5037A">
        <w:rPr>
          <w:sz w:val="28"/>
          <w:szCs w:val="28"/>
        </w:rPr>
        <w:t>в</w:t>
      </w:r>
      <w:r w:rsidRPr="00B5037A">
        <w:rPr>
          <w:sz w:val="28"/>
          <w:szCs w:val="28"/>
        </w:rPr>
        <w:t>лении перевозок по маршруту регулярных перевозок и карты маршрута регуля</w:t>
      </w:r>
      <w:r w:rsidRPr="00B5037A">
        <w:rPr>
          <w:sz w:val="28"/>
          <w:szCs w:val="28"/>
        </w:rPr>
        <w:t>р</w:t>
      </w:r>
      <w:r w:rsidRPr="00B5037A">
        <w:rPr>
          <w:sz w:val="28"/>
          <w:szCs w:val="28"/>
        </w:rPr>
        <w:t>ных перевозок выдаются в течение</w:t>
      </w:r>
      <w:proofErr w:type="gramEnd"/>
      <w:r w:rsidRPr="00B5037A">
        <w:rPr>
          <w:sz w:val="28"/>
          <w:szCs w:val="28"/>
        </w:rPr>
        <w:t xml:space="preserve"> десяти дней со дня проведения открытого конкурса на срок не менее чем пять лет</w:t>
      </w:r>
      <w:r>
        <w:rPr>
          <w:sz w:val="28"/>
          <w:szCs w:val="28"/>
        </w:rPr>
        <w:t xml:space="preserve">. </w:t>
      </w:r>
    </w:p>
    <w:p w:rsidR="00911769" w:rsidRDefault="00911769" w:rsidP="0091176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1126">
        <w:rPr>
          <w:sz w:val="28"/>
          <w:szCs w:val="28"/>
        </w:rPr>
        <w:t xml:space="preserve">      </w:t>
      </w:r>
      <w:r>
        <w:rPr>
          <w:sz w:val="28"/>
          <w:szCs w:val="28"/>
        </w:rPr>
        <w:t>Законодатель не указывает, о каких днях идет речь - календарных или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чих. По общему правилу вопросы исчисления сроков регулируются </w:t>
      </w:r>
      <w:hyperlink r:id="rId10" w:history="1">
        <w:r w:rsidRPr="00197C7A">
          <w:rPr>
            <w:color w:val="000000" w:themeColor="text1"/>
            <w:sz w:val="28"/>
            <w:szCs w:val="28"/>
          </w:rPr>
          <w:t>гл. 11</w:t>
        </w:r>
      </w:hyperlink>
      <w:r w:rsidRPr="00197C7A">
        <w:rPr>
          <w:color w:val="000000" w:themeColor="text1"/>
          <w:sz w:val="28"/>
          <w:szCs w:val="28"/>
        </w:rPr>
        <w:t xml:space="preserve"> Г</w:t>
      </w:r>
      <w:r>
        <w:rPr>
          <w:sz w:val="28"/>
          <w:szCs w:val="28"/>
        </w:rPr>
        <w:t>К РФ, из анализа которой следует, что во всех случаях, когда закон не содержит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указания, сроки должны исчисляться в календарных днях. </w:t>
      </w:r>
      <w:r w:rsidRPr="00912F4A">
        <w:rPr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912F4A">
          <w:rPr>
            <w:color w:val="000000" w:themeColor="text1"/>
            <w:sz w:val="28"/>
            <w:szCs w:val="28"/>
          </w:rPr>
          <w:t>ст. 190</w:t>
        </w:r>
      </w:hyperlink>
      <w:r w:rsidRPr="00912F4A">
        <w:rPr>
          <w:color w:val="000000" w:themeColor="text1"/>
          <w:sz w:val="28"/>
          <w:szCs w:val="28"/>
        </w:rPr>
        <w:t xml:space="preserve"> </w:t>
      </w:r>
      <w:proofErr w:type="gramStart"/>
      <w:r w:rsidRPr="00912F4A">
        <w:rPr>
          <w:color w:val="000000" w:themeColor="text1"/>
          <w:sz w:val="28"/>
          <w:szCs w:val="28"/>
        </w:rPr>
        <w:t>ГК</w:t>
      </w:r>
      <w:r>
        <w:rPr>
          <w:sz w:val="28"/>
          <w:szCs w:val="28"/>
        </w:rPr>
        <w:t xml:space="preserve"> РФ, установленный законом срок определяется</w:t>
      </w:r>
      <w:proofErr w:type="gramEnd"/>
      <w:r>
        <w:rPr>
          <w:sz w:val="28"/>
          <w:szCs w:val="28"/>
        </w:rPr>
        <w:t xml:space="preserve"> календарной датой или </w:t>
      </w:r>
      <w:r>
        <w:rPr>
          <w:sz w:val="28"/>
          <w:szCs w:val="28"/>
        </w:rPr>
        <w:lastRenderedPageBreak/>
        <w:t xml:space="preserve">истечением периода времени, который исчисляется годами, месяцами, неделями, днями или часами. </w:t>
      </w:r>
    </w:p>
    <w:p w:rsidR="00911769" w:rsidRDefault="00911769" w:rsidP="0091176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B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Увеличение срока выдачи свидетельства об осуществлении перевозок по маршруту регулярных перевозок и карты маршрута с 10 дней до 10 рабочих дней нарушает права субъектов предпринимательской деятельности.</w:t>
      </w:r>
    </w:p>
    <w:p w:rsidR="00911769" w:rsidRDefault="00DE7B1A" w:rsidP="0091176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769" w:rsidRPr="00B22A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911769" w:rsidRDefault="00911769" w:rsidP="0091176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221FC">
        <w:rPr>
          <w:sz w:val="28"/>
          <w:szCs w:val="28"/>
        </w:rPr>
        <w:t xml:space="preserve">Предложено отделу </w:t>
      </w:r>
      <w:r w:rsidR="007C2B30">
        <w:rPr>
          <w:sz w:val="28"/>
          <w:szCs w:val="28"/>
        </w:rPr>
        <w:t>ЖКХ, транспорта, связи администрации муниципального образования Тимашевский район</w:t>
      </w:r>
      <w:r w:rsidR="007C2B30" w:rsidRPr="00F221FC">
        <w:rPr>
          <w:sz w:val="28"/>
          <w:szCs w:val="28"/>
        </w:rPr>
        <w:t xml:space="preserve"> </w:t>
      </w:r>
      <w:r w:rsidRPr="00F221FC">
        <w:rPr>
          <w:sz w:val="28"/>
          <w:szCs w:val="28"/>
        </w:rPr>
        <w:t>внести изменения в</w:t>
      </w:r>
      <w:r w:rsidR="00B60238">
        <w:rPr>
          <w:sz w:val="28"/>
          <w:szCs w:val="28"/>
        </w:rPr>
        <w:t xml:space="preserve"> пункт 3.23 раздела 3 поря</w:t>
      </w:r>
      <w:r w:rsidR="00B60238">
        <w:rPr>
          <w:sz w:val="28"/>
          <w:szCs w:val="28"/>
        </w:rPr>
        <w:t>д</w:t>
      </w:r>
      <w:r w:rsidR="00B60238">
        <w:rPr>
          <w:sz w:val="28"/>
          <w:szCs w:val="28"/>
        </w:rPr>
        <w:t>ка организации и проведения конкурса на право осуществления пассажирских перевозок автомобильным транспортом на муниципальных маршрутах регуля</w:t>
      </w:r>
      <w:r w:rsidR="00B60238">
        <w:rPr>
          <w:sz w:val="28"/>
          <w:szCs w:val="28"/>
        </w:rPr>
        <w:t>р</w:t>
      </w:r>
      <w:r w:rsidR="00B60238">
        <w:rPr>
          <w:sz w:val="28"/>
          <w:szCs w:val="28"/>
        </w:rPr>
        <w:t>ных перевозок в границах одного сельского поселения, в границах двух и более поселений в границах муниципального обра</w:t>
      </w:r>
      <w:r w:rsidR="0098566D">
        <w:rPr>
          <w:sz w:val="28"/>
          <w:szCs w:val="28"/>
        </w:rPr>
        <w:t>зования Тимашевский район</w:t>
      </w:r>
      <w:r w:rsidRPr="00F221FC">
        <w:rPr>
          <w:sz w:val="28"/>
          <w:szCs w:val="28"/>
        </w:rPr>
        <w:t xml:space="preserve">, </w:t>
      </w:r>
      <w:r w:rsidR="0098566D">
        <w:rPr>
          <w:sz w:val="28"/>
          <w:szCs w:val="28"/>
        </w:rPr>
        <w:t>заменив слова «в течение десяти рабочих дней» на слова</w:t>
      </w:r>
      <w:proofErr w:type="gramEnd"/>
      <w:r w:rsidR="0098566D">
        <w:rPr>
          <w:sz w:val="28"/>
          <w:szCs w:val="28"/>
        </w:rPr>
        <w:t xml:space="preserve"> «в течение десяти </w:t>
      </w:r>
      <w:r w:rsidR="005A5401">
        <w:rPr>
          <w:sz w:val="28"/>
          <w:szCs w:val="28"/>
        </w:rPr>
        <w:t>дней».</w:t>
      </w:r>
    </w:p>
    <w:p w:rsidR="005A5401" w:rsidRDefault="005A5401" w:rsidP="005A54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7AB6" w:rsidRPr="00A07621">
        <w:rPr>
          <w:sz w:val="28"/>
          <w:szCs w:val="28"/>
        </w:rPr>
        <w:t>Иных замечаний и предложений от остальных участников публичных ко</w:t>
      </w:r>
      <w:r w:rsidR="006A7AB6" w:rsidRPr="00A07621">
        <w:rPr>
          <w:sz w:val="28"/>
          <w:szCs w:val="28"/>
        </w:rPr>
        <w:t>н</w:t>
      </w:r>
      <w:r w:rsidR="006A7AB6" w:rsidRPr="00A07621">
        <w:rPr>
          <w:sz w:val="28"/>
          <w:szCs w:val="28"/>
        </w:rPr>
        <w:t>сультаций не поступало.</w:t>
      </w:r>
      <w:bookmarkStart w:id="1" w:name="Par0"/>
      <w:bookmarkEnd w:id="1"/>
    </w:p>
    <w:p w:rsidR="005A5401" w:rsidRDefault="005A5401" w:rsidP="005A54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A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72442" w:rsidRPr="00116517">
        <w:rPr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  <w:r>
        <w:rPr>
          <w:sz w:val="28"/>
          <w:szCs w:val="28"/>
        </w:rPr>
        <w:t xml:space="preserve">  </w:t>
      </w:r>
    </w:p>
    <w:p w:rsidR="005A5401" w:rsidRDefault="005A5401" w:rsidP="005A54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2442" w:rsidRPr="00116517">
        <w:rPr>
          <w:sz w:val="28"/>
          <w:szCs w:val="28"/>
        </w:rPr>
        <w:t xml:space="preserve">1. </w:t>
      </w:r>
      <w:r w:rsidR="00C55BC4" w:rsidRPr="00116517">
        <w:rPr>
          <w:sz w:val="28"/>
          <w:szCs w:val="28"/>
        </w:rPr>
        <w:t xml:space="preserve">В муниципальном нормативном правовом акте </w:t>
      </w:r>
      <w:r w:rsidR="00CC4097" w:rsidRPr="00116517">
        <w:rPr>
          <w:sz w:val="28"/>
          <w:szCs w:val="28"/>
        </w:rPr>
        <w:t xml:space="preserve">отсутствуют </w:t>
      </w:r>
      <w:r w:rsidR="00C55BC4" w:rsidRPr="00116517">
        <w:rPr>
          <w:sz w:val="28"/>
          <w:szCs w:val="28"/>
        </w:rPr>
        <w:t xml:space="preserve">избыточные требования  по </w:t>
      </w:r>
      <w:r w:rsidR="00A773EE" w:rsidRPr="00116517">
        <w:rPr>
          <w:sz w:val="28"/>
          <w:szCs w:val="28"/>
        </w:rPr>
        <w:t>подготовке и (или) представлени</w:t>
      </w:r>
      <w:r w:rsidR="00C55BC4" w:rsidRPr="00116517">
        <w:rPr>
          <w:sz w:val="28"/>
          <w:szCs w:val="28"/>
        </w:rPr>
        <w:t>ю</w:t>
      </w:r>
      <w:r w:rsidR="00A773EE" w:rsidRPr="00116517">
        <w:rPr>
          <w:sz w:val="28"/>
          <w:szCs w:val="28"/>
        </w:rPr>
        <w:t xml:space="preserve"> документов, сведений, инфо</w:t>
      </w:r>
      <w:r w:rsidR="00A773EE" w:rsidRPr="00116517">
        <w:rPr>
          <w:sz w:val="28"/>
          <w:szCs w:val="28"/>
        </w:rPr>
        <w:t>р</w:t>
      </w:r>
      <w:r w:rsidR="00A773EE" w:rsidRPr="00116517">
        <w:rPr>
          <w:sz w:val="28"/>
          <w:szCs w:val="28"/>
        </w:rPr>
        <w:t>мации</w:t>
      </w:r>
      <w:r w:rsidR="00CC4097" w:rsidRPr="00116517">
        <w:rPr>
          <w:sz w:val="28"/>
          <w:szCs w:val="28"/>
        </w:rPr>
        <w:t>.</w:t>
      </w:r>
    </w:p>
    <w:p w:rsidR="001D2A2D" w:rsidRDefault="005A5401" w:rsidP="001D2A2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2442" w:rsidRPr="00116517">
        <w:rPr>
          <w:sz w:val="28"/>
          <w:szCs w:val="28"/>
        </w:rPr>
        <w:t xml:space="preserve">2. </w:t>
      </w:r>
      <w:proofErr w:type="gramStart"/>
      <w:r w:rsidR="00E72442" w:rsidRPr="00116517">
        <w:rPr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</w:t>
      </w:r>
      <w:r w:rsidR="00E72442" w:rsidRPr="00116517">
        <w:rPr>
          <w:sz w:val="28"/>
          <w:szCs w:val="28"/>
        </w:rPr>
        <w:t>а</w:t>
      </w:r>
      <w:r w:rsidR="00E72442" w:rsidRPr="00116517">
        <w:rPr>
          <w:sz w:val="28"/>
          <w:szCs w:val="28"/>
        </w:rPr>
        <w:t>тельств, наличия персонала, осуществления не связанных с представлением и</w:t>
      </w:r>
      <w:r w:rsidR="00E72442" w:rsidRPr="00116517">
        <w:rPr>
          <w:sz w:val="28"/>
          <w:szCs w:val="28"/>
        </w:rPr>
        <w:t>н</w:t>
      </w:r>
      <w:r w:rsidR="00E72442" w:rsidRPr="00116517">
        <w:rPr>
          <w:sz w:val="28"/>
          <w:szCs w:val="28"/>
        </w:rPr>
        <w:t>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CF04D4" w:rsidRPr="00116517">
        <w:rPr>
          <w:sz w:val="28"/>
          <w:szCs w:val="28"/>
        </w:rPr>
        <w:t xml:space="preserve">, которые </w:t>
      </w:r>
      <w:r w:rsidR="0037350C" w:rsidRPr="00116517">
        <w:rPr>
          <w:sz w:val="28"/>
          <w:szCs w:val="28"/>
        </w:rPr>
        <w:t>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37350C" w:rsidRPr="00116517">
        <w:rPr>
          <w:sz w:val="28"/>
          <w:szCs w:val="28"/>
        </w:rPr>
        <w:t xml:space="preserve"> осуществления предпринимательской или инвестиционной деятельности.</w:t>
      </w:r>
      <w:r w:rsidR="001D2A2D">
        <w:rPr>
          <w:sz w:val="28"/>
          <w:szCs w:val="28"/>
        </w:rPr>
        <w:t xml:space="preserve"> </w:t>
      </w:r>
    </w:p>
    <w:p w:rsidR="001D2A2D" w:rsidRDefault="001D2A2D" w:rsidP="001D2A2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50C" w:rsidRPr="00116517">
        <w:rPr>
          <w:sz w:val="28"/>
          <w:szCs w:val="28"/>
        </w:rPr>
        <w:t xml:space="preserve">3. </w:t>
      </w:r>
      <w:proofErr w:type="gramStart"/>
      <w:r w:rsidR="00962E15">
        <w:rPr>
          <w:sz w:val="28"/>
          <w:szCs w:val="28"/>
        </w:rPr>
        <w:t>От</w:t>
      </w:r>
      <w:r w:rsidR="0037350C" w:rsidRPr="00116517">
        <w:rPr>
          <w:sz w:val="28"/>
          <w:szCs w:val="28"/>
        </w:rPr>
        <w:t>сутстви</w:t>
      </w:r>
      <w:r w:rsidR="00962E15">
        <w:rPr>
          <w:sz w:val="28"/>
          <w:szCs w:val="28"/>
        </w:rPr>
        <w:t>е</w:t>
      </w:r>
      <w:r w:rsidR="0037350C" w:rsidRPr="00116517">
        <w:rPr>
          <w:sz w:val="28"/>
          <w:szCs w:val="28"/>
        </w:rPr>
        <w:t>, неточност</w:t>
      </w:r>
      <w:r w:rsidR="00962E15">
        <w:rPr>
          <w:sz w:val="28"/>
          <w:szCs w:val="28"/>
        </w:rPr>
        <w:t>ь</w:t>
      </w:r>
      <w:r w:rsidR="0037350C" w:rsidRPr="00116517">
        <w:rPr>
          <w:sz w:val="28"/>
          <w:szCs w:val="28"/>
        </w:rPr>
        <w:t xml:space="preserve"> или избыточност</w:t>
      </w:r>
      <w:r w:rsidR="00962E15">
        <w:rPr>
          <w:sz w:val="28"/>
          <w:szCs w:val="28"/>
        </w:rPr>
        <w:t>ь</w:t>
      </w:r>
      <w:r w:rsidR="0037350C" w:rsidRPr="00116517">
        <w:rPr>
          <w:sz w:val="28"/>
          <w:szCs w:val="28"/>
        </w:rPr>
        <w:t xml:space="preserve"> полномочий лиц, наделенных правом </w:t>
      </w:r>
      <w:r w:rsidR="00962E15">
        <w:rPr>
          <w:sz w:val="28"/>
          <w:szCs w:val="28"/>
        </w:rPr>
        <w:t>организации и проведения конкурса на право осуществления пассажи</w:t>
      </w:r>
      <w:r w:rsidR="00962E15">
        <w:rPr>
          <w:sz w:val="28"/>
          <w:szCs w:val="28"/>
        </w:rPr>
        <w:t>р</w:t>
      </w:r>
      <w:r w:rsidR="00962E15">
        <w:rPr>
          <w:sz w:val="28"/>
          <w:szCs w:val="28"/>
        </w:rPr>
        <w:t>ских перевозок автомобильным транспортом на муниципальных маршрутах рег</w:t>
      </w:r>
      <w:r w:rsidR="00962E15">
        <w:rPr>
          <w:sz w:val="28"/>
          <w:szCs w:val="28"/>
        </w:rPr>
        <w:t>у</w:t>
      </w:r>
      <w:r w:rsidR="00962E15">
        <w:rPr>
          <w:sz w:val="28"/>
          <w:szCs w:val="28"/>
        </w:rPr>
        <w:t>лярных перевозок в границах одного сельского поселения, в границах двух и более поселений в границах муниципального образования Тимашевский район</w:t>
      </w:r>
      <w:r w:rsidR="0037350C" w:rsidRPr="00116517">
        <w:rPr>
          <w:sz w:val="28"/>
          <w:szCs w:val="28"/>
        </w:rPr>
        <w:t>, определения условий и выполнения иных, установленных законодательством Российской Федерации и Краснодарского края, обязательных процедур</w:t>
      </w:r>
      <w:r w:rsidR="00962E15">
        <w:rPr>
          <w:sz w:val="28"/>
          <w:szCs w:val="28"/>
        </w:rPr>
        <w:t xml:space="preserve"> не выя</w:t>
      </w:r>
      <w:r w:rsidR="00962E15">
        <w:rPr>
          <w:sz w:val="28"/>
          <w:szCs w:val="28"/>
        </w:rPr>
        <w:t>в</w:t>
      </w:r>
      <w:r w:rsidR="00962E15">
        <w:rPr>
          <w:sz w:val="28"/>
          <w:szCs w:val="28"/>
        </w:rPr>
        <w:t>лены.</w:t>
      </w:r>
      <w:proofErr w:type="gramEnd"/>
    </w:p>
    <w:p w:rsidR="001D2A2D" w:rsidRDefault="001D2A2D" w:rsidP="001D2A2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0C80" w:rsidRPr="00F84E79">
        <w:rPr>
          <w:sz w:val="28"/>
          <w:szCs w:val="28"/>
        </w:rPr>
        <w:t xml:space="preserve">4. </w:t>
      </w:r>
      <w:r w:rsidR="00B96EA9">
        <w:rPr>
          <w:sz w:val="28"/>
          <w:szCs w:val="28"/>
        </w:rPr>
        <w:t>О</w:t>
      </w:r>
      <w:r w:rsidR="00B60C80" w:rsidRPr="00F84E79">
        <w:rPr>
          <w:sz w:val="28"/>
          <w:szCs w:val="28"/>
        </w:rPr>
        <w:t>тсутствие необходимых организационных или технических условий, пр</w:t>
      </w:r>
      <w:r w:rsidR="00B60C80" w:rsidRPr="00F84E79">
        <w:rPr>
          <w:sz w:val="28"/>
          <w:szCs w:val="28"/>
        </w:rPr>
        <w:t>и</w:t>
      </w:r>
      <w:r w:rsidR="00B60C80" w:rsidRPr="00F84E79">
        <w:rPr>
          <w:sz w:val="28"/>
          <w:szCs w:val="28"/>
        </w:rPr>
        <w:t xml:space="preserve">водящее к невозможности реализации </w:t>
      </w:r>
      <w:r w:rsidR="00FB405D" w:rsidRPr="00F84E79">
        <w:rPr>
          <w:kern w:val="16"/>
          <w:sz w:val="28"/>
          <w:szCs w:val="28"/>
        </w:rPr>
        <w:t>отраслевыми (функциональными),</w:t>
      </w:r>
      <w:r w:rsidR="00BA06B7" w:rsidRPr="00F84E79">
        <w:rPr>
          <w:kern w:val="16"/>
          <w:sz w:val="28"/>
          <w:szCs w:val="28"/>
        </w:rPr>
        <w:t xml:space="preserve"> </w:t>
      </w:r>
      <w:r w:rsidR="00FB405D" w:rsidRPr="00F84E79">
        <w:rPr>
          <w:kern w:val="16"/>
          <w:sz w:val="28"/>
          <w:szCs w:val="28"/>
        </w:rPr>
        <w:t>террит</w:t>
      </w:r>
      <w:r w:rsidR="00FB405D" w:rsidRPr="00F84E79">
        <w:rPr>
          <w:kern w:val="16"/>
          <w:sz w:val="28"/>
          <w:szCs w:val="28"/>
        </w:rPr>
        <w:t>о</w:t>
      </w:r>
      <w:r w:rsidR="00FB405D" w:rsidRPr="00F84E79">
        <w:rPr>
          <w:kern w:val="16"/>
          <w:sz w:val="28"/>
          <w:szCs w:val="28"/>
        </w:rPr>
        <w:t xml:space="preserve">риальными органами администрации муниципального образования Тимашевский район установленных функций в отношении субъектов </w:t>
      </w:r>
      <w:r w:rsidR="00BA06B7" w:rsidRPr="00F84E79">
        <w:rPr>
          <w:kern w:val="16"/>
          <w:sz w:val="28"/>
          <w:szCs w:val="28"/>
        </w:rPr>
        <w:t xml:space="preserve"> предпринимательс</w:t>
      </w:r>
      <w:r w:rsidR="00B96EA9">
        <w:rPr>
          <w:kern w:val="16"/>
          <w:sz w:val="28"/>
          <w:szCs w:val="28"/>
        </w:rPr>
        <w:t>кой деятельности не вы</w:t>
      </w:r>
      <w:r w:rsidR="00A74DEC">
        <w:rPr>
          <w:kern w:val="16"/>
          <w:sz w:val="28"/>
          <w:szCs w:val="28"/>
        </w:rPr>
        <w:t>я</w:t>
      </w:r>
      <w:r w:rsidR="00B96EA9">
        <w:rPr>
          <w:kern w:val="16"/>
          <w:sz w:val="28"/>
          <w:szCs w:val="28"/>
        </w:rPr>
        <w:t>влено.</w:t>
      </w:r>
      <w:r w:rsidR="00BA06B7" w:rsidRPr="00F84E79">
        <w:rPr>
          <w:kern w:val="16"/>
          <w:sz w:val="28"/>
          <w:szCs w:val="28"/>
        </w:rPr>
        <w:t xml:space="preserve">   </w:t>
      </w:r>
      <w:r w:rsidR="00FB405D" w:rsidRPr="00F84E79">
        <w:rPr>
          <w:kern w:val="16"/>
          <w:sz w:val="28"/>
          <w:szCs w:val="28"/>
        </w:rPr>
        <w:t xml:space="preserve"> </w:t>
      </w:r>
    </w:p>
    <w:p w:rsidR="001A6F8C" w:rsidRDefault="001D2A2D" w:rsidP="001A6F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6B7" w:rsidRPr="00F84E79">
        <w:rPr>
          <w:sz w:val="28"/>
          <w:szCs w:val="28"/>
        </w:rPr>
        <w:t>5. Недостат</w:t>
      </w:r>
      <w:r w:rsidR="00A74DEC">
        <w:rPr>
          <w:sz w:val="28"/>
          <w:szCs w:val="28"/>
        </w:rPr>
        <w:t xml:space="preserve">ки </w:t>
      </w:r>
      <w:r w:rsidR="00BA06B7" w:rsidRPr="00F84E79">
        <w:rPr>
          <w:sz w:val="28"/>
          <w:szCs w:val="28"/>
        </w:rPr>
        <w:t>уров</w:t>
      </w:r>
      <w:r w:rsidR="00A74DEC">
        <w:rPr>
          <w:sz w:val="28"/>
          <w:szCs w:val="28"/>
        </w:rPr>
        <w:t>ня</w:t>
      </w:r>
      <w:r w:rsidR="00BA06B7" w:rsidRPr="00F84E79">
        <w:rPr>
          <w:sz w:val="28"/>
          <w:szCs w:val="28"/>
        </w:rPr>
        <w:t xml:space="preserve"> развития технологий, инфраструктуры, рынков товаров и услуг в муниципальном образовании Тимашевский район при отсутствии аде</w:t>
      </w:r>
      <w:r w:rsidR="00BA06B7" w:rsidRPr="00F84E79">
        <w:rPr>
          <w:sz w:val="28"/>
          <w:szCs w:val="28"/>
        </w:rPr>
        <w:t>к</w:t>
      </w:r>
      <w:r w:rsidR="00BA06B7" w:rsidRPr="00F84E79">
        <w:rPr>
          <w:sz w:val="28"/>
          <w:szCs w:val="28"/>
        </w:rPr>
        <w:t xml:space="preserve">ватного переходного периода введения в действие соответствующих правовых </w:t>
      </w:r>
      <w:r w:rsidR="00BA06B7" w:rsidRPr="00F84E79">
        <w:rPr>
          <w:sz w:val="28"/>
          <w:szCs w:val="28"/>
        </w:rPr>
        <w:lastRenderedPageBreak/>
        <w:t xml:space="preserve">норм </w:t>
      </w:r>
      <w:r w:rsidR="00A74DEC">
        <w:rPr>
          <w:sz w:val="28"/>
          <w:szCs w:val="28"/>
        </w:rPr>
        <w:t>не выявлены</w:t>
      </w:r>
      <w:r w:rsidR="00BA06B7" w:rsidRPr="00F84E79">
        <w:rPr>
          <w:sz w:val="28"/>
          <w:szCs w:val="28"/>
        </w:rPr>
        <w:t xml:space="preserve">. </w:t>
      </w:r>
    </w:p>
    <w:p w:rsidR="001A6F8C" w:rsidRDefault="001A6F8C" w:rsidP="001A6F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6B7" w:rsidRPr="00372AA1">
        <w:rPr>
          <w:sz w:val="28"/>
          <w:szCs w:val="28"/>
        </w:rPr>
        <w:t xml:space="preserve">6. </w:t>
      </w:r>
      <w:r w:rsidR="002C426A" w:rsidRPr="00372AA1">
        <w:rPr>
          <w:sz w:val="28"/>
          <w:szCs w:val="28"/>
        </w:rPr>
        <w:t>Муниципальный нормативный правовой акт в  соответствии со ст.69 Устава муниципального образования Тимашевский район, постановлением главы мун</w:t>
      </w:r>
      <w:r w:rsidR="002C426A" w:rsidRPr="00372AA1">
        <w:rPr>
          <w:sz w:val="28"/>
          <w:szCs w:val="28"/>
        </w:rPr>
        <w:t>и</w:t>
      </w:r>
      <w:r w:rsidR="002C426A" w:rsidRPr="00372AA1">
        <w:rPr>
          <w:sz w:val="28"/>
          <w:szCs w:val="28"/>
        </w:rPr>
        <w:t>ципального образования Тимашевский район от 9 февраля 2009 года   № 215 «Об обнародовании нормативных правовых актов муниципального образования Т</w:t>
      </w:r>
      <w:r w:rsidR="002C426A" w:rsidRPr="00372AA1">
        <w:rPr>
          <w:sz w:val="28"/>
          <w:szCs w:val="28"/>
        </w:rPr>
        <w:t>и</w:t>
      </w:r>
      <w:r w:rsidR="002C426A" w:rsidRPr="00372AA1">
        <w:rPr>
          <w:sz w:val="28"/>
          <w:szCs w:val="28"/>
        </w:rPr>
        <w:t xml:space="preserve">машевский район» был обнародован на стенде МБУК «Тимашевская </w:t>
      </w:r>
      <w:proofErr w:type="spellStart"/>
      <w:r w:rsidR="002C426A" w:rsidRPr="00372AA1">
        <w:rPr>
          <w:sz w:val="28"/>
          <w:szCs w:val="28"/>
        </w:rPr>
        <w:t>межпос</w:t>
      </w:r>
      <w:r w:rsidR="002C426A" w:rsidRPr="00372AA1">
        <w:rPr>
          <w:sz w:val="28"/>
          <w:szCs w:val="28"/>
        </w:rPr>
        <w:t>е</w:t>
      </w:r>
      <w:r w:rsidR="002C426A" w:rsidRPr="00372AA1">
        <w:rPr>
          <w:sz w:val="28"/>
          <w:szCs w:val="28"/>
        </w:rPr>
        <w:t>ленческая</w:t>
      </w:r>
      <w:proofErr w:type="spellEnd"/>
      <w:r w:rsidR="002C426A" w:rsidRPr="00372AA1">
        <w:rPr>
          <w:sz w:val="28"/>
          <w:szCs w:val="28"/>
        </w:rPr>
        <w:t xml:space="preserve"> центральная библиотека муниципального образования Тимашевский район», находящейся по адресу </w:t>
      </w:r>
      <w:proofErr w:type="spellStart"/>
      <w:r w:rsidR="002C426A" w:rsidRPr="00372AA1">
        <w:rPr>
          <w:sz w:val="28"/>
          <w:szCs w:val="28"/>
        </w:rPr>
        <w:t>г</w:t>
      </w:r>
      <w:proofErr w:type="gramStart"/>
      <w:r w:rsidR="002C426A" w:rsidRPr="00372AA1">
        <w:rPr>
          <w:sz w:val="28"/>
          <w:szCs w:val="28"/>
        </w:rPr>
        <w:t>.Т</w:t>
      </w:r>
      <w:proofErr w:type="gramEnd"/>
      <w:r w:rsidR="002C426A" w:rsidRPr="00372AA1">
        <w:rPr>
          <w:sz w:val="28"/>
          <w:szCs w:val="28"/>
        </w:rPr>
        <w:t>имашевск</w:t>
      </w:r>
      <w:proofErr w:type="spellEnd"/>
      <w:r w:rsidR="002C426A" w:rsidRPr="00372AA1">
        <w:rPr>
          <w:sz w:val="28"/>
          <w:szCs w:val="28"/>
        </w:rPr>
        <w:t xml:space="preserve">, </w:t>
      </w:r>
      <w:proofErr w:type="spellStart"/>
      <w:r w:rsidR="002C426A" w:rsidRPr="00372AA1">
        <w:rPr>
          <w:sz w:val="28"/>
          <w:szCs w:val="28"/>
        </w:rPr>
        <w:t>пер.Советский</w:t>
      </w:r>
      <w:proofErr w:type="spellEnd"/>
      <w:r w:rsidR="002C426A" w:rsidRPr="00372AA1">
        <w:rPr>
          <w:sz w:val="28"/>
          <w:szCs w:val="28"/>
        </w:rPr>
        <w:t xml:space="preserve">, 5 в период с </w:t>
      </w:r>
      <w:r w:rsidR="00F84E79" w:rsidRPr="00372AA1">
        <w:rPr>
          <w:sz w:val="28"/>
          <w:szCs w:val="28"/>
        </w:rPr>
        <w:t>6 фе</w:t>
      </w:r>
      <w:r w:rsidR="00F84E79" w:rsidRPr="00372AA1">
        <w:rPr>
          <w:sz w:val="28"/>
          <w:szCs w:val="28"/>
        </w:rPr>
        <w:t>в</w:t>
      </w:r>
      <w:r w:rsidR="00F84E79" w:rsidRPr="00372AA1">
        <w:rPr>
          <w:sz w:val="28"/>
          <w:szCs w:val="28"/>
        </w:rPr>
        <w:t xml:space="preserve">раля </w:t>
      </w:r>
      <w:r w:rsidR="002C426A" w:rsidRPr="00372AA1">
        <w:rPr>
          <w:sz w:val="28"/>
          <w:szCs w:val="28"/>
        </w:rPr>
        <w:t>201</w:t>
      </w:r>
      <w:r w:rsidR="003C4EAE" w:rsidRPr="00372AA1">
        <w:rPr>
          <w:sz w:val="28"/>
          <w:szCs w:val="28"/>
        </w:rPr>
        <w:t>7</w:t>
      </w:r>
      <w:r w:rsidR="002C426A" w:rsidRPr="00372AA1">
        <w:rPr>
          <w:sz w:val="28"/>
          <w:szCs w:val="28"/>
        </w:rPr>
        <w:t xml:space="preserve"> года по </w:t>
      </w:r>
      <w:r w:rsidR="00372AA1" w:rsidRPr="00372AA1">
        <w:rPr>
          <w:sz w:val="28"/>
          <w:szCs w:val="28"/>
        </w:rPr>
        <w:t xml:space="preserve">17 февраля </w:t>
      </w:r>
      <w:r w:rsidR="002C426A" w:rsidRPr="00372AA1">
        <w:rPr>
          <w:sz w:val="28"/>
          <w:szCs w:val="28"/>
        </w:rPr>
        <w:t>201</w:t>
      </w:r>
      <w:r w:rsidR="003C4EAE" w:rsidRPr="00372AA1">
        <w:rPr>
          <w:sz w:val="28"/>
          <w:szCs w:val="28"/>
        </w:rPr>
        <w:t>7</w:t>
      </w:r>
      <w:r w:rsidR="002C426A" w:rsidRPr="00372AA1">
        <w:rPr>
          <w:sz w:val="28"/>
          <w:szCs w:val="28"/>
        </w:rPr>
        <w:t xml:space="preserve"> года и  </w:t>
      </w:r>
      <w:proofErr w:type="gramStart"/>
      <w:r w:rsidR="002C426A" w:rsidRPr="00372AA1">
        <w:rPr>
          <w:sz w:val="28"/>
          <w:szCs w:val="28"/>
        </w:rPr>
        <w:t>стенде</w:t>
      </w:r>
      <w:proofErr w:type="gramEnd"/>
      <w:r w:rsidR="002C426A" w:rsidRPr="00372AA1">
        <w:rPr>
          <w:sz w:val="28"/>
          <w:szCs w:val="28"/>
        </w:rPr>
        <w:t xml:space="preserve"> </w:t>
      </w:r>
      <w:proofErr w:type="spellStart"/>
      <w:r w:rsidR="002C426A" w:rsidRPr="00372AA1">
        <w:rPr>
          <w:sz w:val="28"/>
          <w:szCs w:val="28"/>
        </w:rPr>
        <w:t>Тимашевского</w:t>
      </w:r>
      <w:proofErr w:type="spellEnd"/>
      <w:r w:rsidR="002C426A" w:rsidRPr="00372AA1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Тимашевск, ул. Ленина, 154-а  в период с </w:t>
      </w:r>
      <w:r w:rsidR="00372AA1" w:rsidRPr="00372AA1">
        <w:rPr>
          <w:sz w:val="28"/>
          <w:szCs w:val="28"/>
        </w:rPr>
        <w:t xml:space="preserve">6 февраля </w:t>
      </w:r>
      <w:r w:rsidR="002C426A" w:rsidRPr="00372AA1">
        <w:rPr>
          <w:sz w:val="28"/>
          <w:szCs w:val="28"/>
        </w:rPr>
        <w:t>201</w:t>
      </w:r>
      <w:r w:rsidR="003C4EAE" w:rsidRPr="00372AA1">
        <w:rPr>
          <w:sz w:val="28"/>
          <w:szCs w:val="28"/>
        </w:rPr>
        <w:t>7</w:t>
      </w:r>
      <w:r w:rsidR="002C426A" w:rsidRPr="00372AA1">
        <w:rPr>
          <w:sz w:val="28"/>
          <w:szCs w:val="28"/>
        </w:rPr>
        <w:t xml:space="preserve"> года по 1</w:t>
      </w:r>
      <w:r w:rsidR="00372AA1" w:rsidRPr="00372AA1">
        <w:rPr>
          <w:sz w:val="28"/>
          <w:szCs w:val="28"/>
        </w:rPr>
        <w:t>7</w:t>
      </w:r>
      <w:r w:rsidR="002C426A" w:rsidRPr="00372AA1">
        <w:rPr>
          <w:sz w:val="28"/>
          <w:szCs w:val="28"/>
        </w:rPr>
        <w:t xml:space="preserve"> </w:t>
      </w:r>
      <w:r w:rsidR="00372AA1" w:rsidRPr="00372AA1">
        <w:rPr>
          <w:sz w:val="28"/>
          <w:szCs w:val="28"/>
        </w:rPr>
        <w:t xml:space="preserve">февраля </w:t>
      </w:r>
      <w:r w:rsidR="002C426A" w:rsidRPr="00372AA1">
        <w:rPr>
          <w:sz w:val="28"/>
          <w:szCs w:val="28"/>
        </w:rPr>
        <w:t>201</w:t>
      </w:r>
      <w:r w:rsidR="003C4EAE" w:rsidRPr="00372AA1">
        <w:rPr>
          <w:sz w:val="28"/>
          <w:szCs w:val="28"/>
        </w:rPr>
        <w:t>7</w:t>
      </w:r>
      <w:r w:rsidR="002C426A" w:rsidRPr="00372AA1">
        <w:rPr>
          <w:sz w:val="28"/>
          <w:szCs w:val="28"/>
        </w:rPr>
        <w:t xml:space="preserve"> года (акт № </w:t>
      </w:r>
      <w:r w:rsidR="00372AA1" w:rsidRPr="00372AA1">
        <w:rPr>
          <w:sz w:val="28"/>
          <w:szCs w:val="28"/>
        </w:rPr>
        <w:t>21</w:t>
      </w:r>
      <w:r w:rsidR="002C426A" w:rsidRPr="00372AA1">
        <w:rPr>
          <w:sz w:val="28"/>
          <w:szCs w:val="28"/>
        </w:rPr>
        <w:t xml:space="preserve"> от </w:t>
      </w:r>
      <w:r w:rsidR="00372AA1" w:rsidRPr="00372AA1">
        <w:rPr>
          <w:sz w:val="28"/>
          <w:szCs w:val="28"/>
        </w:rPr>
        <w:t xml:space="preserve">6 февраля </w:t>
      </w:r>
      <w:r w:rsidR="002C426A" w:rsidRPr="00372AA1">
        <w:rPr>
          <w:sz w:val="28"/>
          <w:szCs w:val="28"/>
        </w:rPr>
        <w:t>201</w:t>
      </w:r>
      <w:r w:rsidR="003C4EAE" w:rsidRPr="00372AA1">
        <w:rPr>
          <w:sz w:val="28"/>
          <w:szCs w:val="28"/>
        </w:rPr>
        <w:t>7</w:t>
      </w:r>
      <w:r w:rsidR="002C426A" w:rsidRPr="00372AA1">
        <w:rPr>
          <w:sz w:val="28"/>
          <w:szCs w:val="28"/>
        </w:rPr>
        <w:t xml:space="preserve"> года).</w:t>
      </w:r>
    </w:p>
    <w:p w:rsidR="001A6F8C" w:rsidRDefault="001A6F8C" w:rsidP="001A6F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110" w:rsidRPr="00372AA1">
        <w:rPr>
          <w:sz w:val="28"/>
          <w:szCs w:val="28"/>
        </w:rPr>
        <w:t xml:space="preserve">Орган местного самоуправления, издавший нормативный правовой акт – </w:t>
      </w:r>
      <w:r w:rsidR="00CC4097" w:rsidRPr="00372AA1">
        <w:rPr>
          <w:sz w:val="28"/>
          <w:szCs w:val="28"/>
        </w:rPr>
        <w:t>адм</w:t>
      </w:r>
      <w:r w:rsidR="00CC4097" w:rsidRPr="00372AA1">
        <w:rPr>
          <w:sz w:val="28"/>
          <w:szCs w:val="28"/>
        </w:rPr>
        <w:t>и</w:t>
      </w:r>
      <w:r w:rsidR="00CC4097" w:rsidRPr="00372AA1">
        <w:rPr>
          <w:sz w:val="28"/>
          <w:szCs w:val="28"/>
        </w:rPr>
        <w:t>нистрация м</w:t>
      </w:r>
      <w:r w:rsidR="005815CB" w:rsidRPr="00372AA1">
        <w:rPr>
          <w:sz w:val="28"/>
          <w:szCs w:val="28"/>
        </w:rPr>
        <w:t>униципального образования Тимашевский район</w:t>
      </w:r>
      <w:r w:rsidR="00CC4097" w:rsidRPr="00372AA1">
        <w:rPr>
          <w:sz w:val="28"/>
          <w:szCs w:val="28"/>
        </w:rPr>
        <w:t>.</w:t>
      </w:r>
    </w:p>
    <w:p w:rsidR="001A6F8C" w:rsidRDefault="001A6F8C" w:rsidP="001A6F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7110" w:rsidRPr="00E80C96">
        <w:rPr>
          <w:sz w:val="28"/>
          <w:szCs w:val="28"/>
        </w:rPr>
        <w:t>Отраслевой орган администрации муниципального образования Тимашевский район, являющийся инициатором издания муниципального нормативного прав</w:t>
      </w:r>
      <w:r w:rsidR="00237110" w:rsidRPr="00E80C96">
        <w:rPr>
          <w:sz w:val="28"/>
          <w:szCs w:val="28"/>
        </w:rPr>
        <w:t>о</w:t>
      </w:r>
      <w:r w:rsidR="00237110" w:rsidRPr="00E80C96">
        <w:rPr>
          <w:sz w:val="28"/>
          <w:szCs w:val="28"/>
        </w:rPr>
        <w:t xml:space="preserve">вого акта – отдел </w:t>
      </w:r>
      <w:r w:rsidR="00E80C96" w:rsidRPr="00E80C96">
        <w:rPr>
          <w:sz w:val="28"/>
          <w:szCs w:val="28"/>
        </w:rPr>
        <w:t xml:space="preserve">ЖКХ, транспорта, связи </w:t>
      </w:r>
      <w:r w:rsidR="007A343C" w:rsidRPr="00E80C96">
        <w:rPr>
          <w:sz w:val="28"/>
          <w:szCs w:val="28"/>
        </w:rPr>
        <w:t xml:space="preserve">администрации </w:t>
      </w:r>
      <w:r w:rsidR="00237110" w:rsidRPr="00E80C96">
        <w:rPr>
          <w:sz w:val="28"/>
          <w:szCs w:val="28"/>
        </w:rPr>
        <w:t>муниципального обр</w:t>
      </w:r>
      <w:r w:rsidR="00237110" w:rsidRPr="00E80C96">
        <w:rPr>
          <w:sz w:val="28"/>
          <w:szCs w:val="28"/>
        </w:rPr>
        <w:t>а</w:t>
      </w:r>
      <w:r w:rsidR="00237110" w:rsidRPr="00E80C96">
        <w:rPr>
          <w:sz w:val="28"/>
          <w:szCs w:val="28"/>
        </w:rPr>
        <w:t>зования Тимашевский район</w:t>
      </w:r>
      <w:r w:rsidR="007A343C" w:rsidRPr="00E80C96">
        <w:rPr>
          <w:sz w:val="28"/>
          <w:szCs w:val="28"/>
        </w:rPr>
        <w:t>.</w:t>
      </w:r>
    </w:p>
    <w:p w:rsidR="00A940A8" w:rsidRDefault="001A6F8C" w:rsidP="001A6F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FCA">
        <w:rPr>
          <w:sz w:val="28"/>
          <w:szCs w:val="28"/>
        </w:rPr>
        <w:t>7</w:t>
      </w:r>
      <w:r w:rsidR="0062114B">
        <w:rPr>
          <w:sz w:val="28"/>
          <w:szCs w:val="28"/>
        </w:rPr>
        <w:t xml:space="preserve">. </w:t>
      </w:r>
      <w:r w:rsidR="00C67FEA" w:rsidRPr="00E80C96">
        <w:rPr>
          <w:sz w:val="28"/>
          <w:szCs w:val="28"/>
        </w:rPr>
        <w:t xml:space="preserve">  </w:t>
      </w:r>
      <w:r>
        <w:rPr>
          <w:sz w:val="28"/>
          <w:szCs w:val="28"/>
        </w:rPr>
        <w:t>По результатам экспертизы сделаны выводы о наличии в муниципальном нормативном правовом акте положений, создающих необоснованные затруднения ведения предприниматель</w:t>
      </w:r>
      <w:r w:rsidR="00A940A8">
        <w:rPr>
          <w:sz w:val="28"/>
          <w:szCs w:val="28"/>
        </w:rPr>
        <w:t>с</w:t>
      </w:r>
      <w:r>
        <w:rPr>
          <w:sz w:val="28"/>
          <w:szCs w:val="28"/>
        </w:rPr>
        <w:t>кой</w:t>
      </w:r>
      <w:r w:rsidR="00A940A8">
        <w:rPr>
          <w:sz w:val="28"/>
          <w:szCs w:val="28"/>
        </w:rPr>
        <w:t xml:space="preserve"> деятельности.</w:t>
      </w:r>
    </w:p>
    <w:p w:rsidR="00A940A8" w:rsidRDefault="00A940A8" w:rsidP="00A940A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6F8C">
        <w:rPr>
          <w:sz w:val="28"/>
          <w:szCs w:val="28"/>
        </w:rPr>
        <w:t xml:space="preserve">  </w:t>
      </w:r>
      <w:r>
        <w:rPr>
          <w:sz w:val="28"/>
          <w:szCs w:val="28"/>
        </w:rPr>
        <w:t>С учетом изложенного в настоящем заключении, рекомендуем внести  в муниципальный нормативный правовой акт следующие изменения и дополнения:</w:t>
      </w:r>
    </w:p>
    <w:p w:rsidR="00A940A8" w:rsidRDefault="00A940A8" w:rsidP="00A940A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A940A8">
        <w:rPr>
          <w:sz w:val="28"/>
          <w:szCs w:val="28"/>
        </w:rPr>
        <w:t>пункт 3.23 раздела 3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</w:t>
      </w:r>
      <w:r w:rsidRPr="00A940A8">
        <w:rPr>
          <w:sz w:val="28"/>
          <w:szCs w:val="28"/>
        </w:rPr>
        <w:t>а</w:t>
      </w:r>
      <w:r w:rsidRPr="00A940A8">
        <w:rPr>
          <w:sz w:val="28"/>
          <w:szCs w:val="28"/>
        </w:rPr>
        <w:t xml:space="preserve">зования Тимашевский район  </w:t>
      </w:r>
      <w:r>
        <w:rPr>
          <w:sz w:val="28"/>
          <w:szCs w:val="28"/>
        </w:rPr>
        <w:t>«3.23. Св</w:t>
      </w:r>
      <w:r w:rsidRPr="00A940A8">
        <w:rPr>
          <w:sz w:val="28"/>
          <w:szCs w:val="28"/>
        </w:rPr>
        <w:t>идетельство об осуществлении перевозок и карт</w:t>
      </w:r>
      <w:r>
        <w:rPr>
          <w:sz w:val="28"/>
          <w:szCs w:val="28"/>
        </w:rPr>
        <w:t>ы</w:t>
      </w:r>
      <w:r w:rsidRPr="00A940A8">
        <w:rPr>
          <w:sz w:val="28"/>
          <w:szCs w:val="28"/>
        </w:rPr>
        <w:t xml:space="preserve"> маршрута выдаются организатором открытого конкурса нарочно или направляются заказным письмом </w:t>
      </w:r>
      <w:proofErr w:type="gramStart"/>
      <w:r w:rsidRPr="00A940A8">
        <w:rPr>
          <w:sz w:val="28"/>
          <w:szCs w:val="28"/>
        </w:rPr>
        <w:t>с уведомлением о вручении в течение десяти рабочих дней со дня подведения итогов открытого конкурса сроком на семь лет</w:t>
      </w:r>
      <w:proofErr w:type="gramEnd"/>
      <w:r w:rsidRPr="00A940A8">
        <w:rPr>
          <w:sz w:val="28"/>
          <w:szCs w:val="28"/>
        </w:rPr>
        <w:t>, если иное не предусмотрено документом планирования регулярных перевозок.</w:t>
      </w:r>
      <w:r>
        <w:rPr>
          <w:sz w:val="28"/>
          <w:szCs w:val="28"/>
        </w:rPr>
        <w:t xml:space="preserve">» </w:t>
      </w:r>
    </w:p>
    <w:p w:rsidR="00A940A8" w:rsidRDefault="00A940A8" w:rsidP="00A940A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 «3.23. Св</w:t>
      </w:r>
      <w:r w:rsidRPr="00A940A8">
        <w:rPr>
          <w:sz w:val="28"/>
          <w:szCs w:val="28"/>
        </w:rPr>
        <w:t>идетельство об осуществлении перев</w:t>
      </w:r>
      <w:r w:rsidRPr="00A940A8">
        <w:rPr>
          <w:sz w:val="28"/>
          <w:szCs w:val="28"/>
        </w:rPr>
        <w:t>о</w:t>
      </w:r>
      <w:r w:rsidRPr="00A940A8">
        <w:rPr>
          <w:sz w:val="28"/>
          <w:szCs w:val="28"/>
        </w:rPr>
        <w:t>зок и карт</w:t>
      </w:r>
      <w:r>
        <w:rPr>
          <w:sz w:val="28"/>
          <w:szCs w:val="28"/>
        </w:rPr>
        <w:t>ы</w:t>
      </w:r>
      <w:r w:rsidRPr="00A940A8">
        <w:rPr>
          <w:sz w:val="28"/>
          <w:szCs w:val="28"/>
        </w:rPr>
        <w:t xml:space="preserve"> маршрута выдаются организатором открытого конкурса нарочно или направляются заказным письмом </w:t>
      </w:r>
      <w:proofErr w:type="gramStart"/>
      <w:r w:rsidRPr="00A940A8">
        <w:rPr>
          <w:sz w:val="28"/>
          <w:szCs w:val="28"/>
        </w:rPr>
        <w:t>с уведомлением о вручении в течение десяти  дней со дня подведения итогов открытого конкурса сроком на семь лет</w:t>
      </w:r>
      <w:proofErr w:type="gramEnd"/>
      <w:r w:rsidRPr="00A940A8">
        <w:rPr>
          <w:sz w:val="28"/>
          <w:szCs w:val="28"/>
        </w:rPr>
        <w:t>, если иное не предусмотрено документом планирования регулярных перевозок.</w:t>
      </w:r>
      <w:r>
        <w:rPr>
          <w:sz w:val="28"/>
          <w:szCs w:val="28"/>
        </w:rPr>
        <w:t>».</w:t>
      </w:r>
    </w:p>
    <w:p w:rsidR="00EF7418" w:rsidRDefault="00A940A8" w:rsidP="00EF741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418">
        <w:rPr>
          <w:sz w:val="28"/>
          <w:szCs w:val="28"/>
        </w:rPr>
        <w:t xml:space="preserve">     8. Рекомендуем внести  в муниципальный нормативный правовой акт след</w:t>
      </w:r>
      <w:r w:rsidR="00EF7418">
        <w:rPr>
          <w:sz w:val="28"/>
          <w:szCs w:val="28"/>
        </w:rPr>
        <w:t>у</w:t>
      </w:r>
      <w:r w:rsidR="00EF7418">
        <w:rPr>
          <w:sz w:val="28"/>
          <w:szCs w:val="28"/>
        </w:rPr>
        <w:t>ющие изменения и дополнения</w:t>
      </w:r>
      <w:proofErr w:type="gramStart"/>
      <w:r w:rsidR="00EF7418">
        <w:rPr>
          <w:sz w:val="28"/>
          <w:szCs w:val="28"/>
        </w:rPr>
        <w:t xml:space="preserve"> :</w:t>
      </w:r>
      <w:proofErr w:type="gramEnd"/>
    </w:p>
    <w:p w:rsidR="00EF7418" w:rsidRDefault="00EF7418" w:rsidP="00EF741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62114B">
        <w:rPr>
          <w:sz w:val="28"/>
          <w:szCs w:val="28"/>
        </w:rPr>
        <w:t xml:space="preserve"> в разделе 1 порядка организации и проведения конкурса на право ос</w:t>
      </w:r>
      <w:r w:rsidR="0062114B">
        <w:rPr>
          <w:sz w:val="28"/>
          <w:szCs w:val="28"/>
        </w:rPr>
        <w:t>у</w:t>
      </w:r>
      <w:r w:rsidR="0062114B">
        <w:rPr>
          <w:sz w:val="28"/>
          <w:szCs w:val="28"/>
        </w:rPr>
        <w:t>ществления пассажирских перевозок автомобильным транспортом на муниц</w:t>
      </w:r>
      <w:r w:rsidR="0062114B">
        <w:rPr>
          <w:sz w:val="28"/>
          <w:szCs w:val="28"/>
        </w:rPr>
        <w:t>и</w:t>
      </w:r>
      <w:r w:rsidR="0062114B">
        <w:rPr>
          <w:sz w:val="28"/>
          <w:szCs w:val="28"/>
        </w:rPr>
        <w:t>пальных маршрутах регулярных перевозок в границах одного сельского посел</w:t>
      </w:r>
      <w:r w:rsidR="0062114B">
        <w:rPr>
          <w:sz w:val="28"/>
          <w:szCs w:val="28"/>
        </w:rPr>
        <w:t>е</w:t>
      </w:r>
      <w:r w:rsidR="0062114B">
        <w:rPr>
          <w:sz w:val="28"/>
          <w:szCs w:val="28"/>
        </w:rPr>
        <w:t xml:space="preserve">ния, в границах двух и более поселений в границах муниципального образования Тимашевский район  </w:t>
      </w:r>
      <w:r w:rsidR="00ED46A0">
        <w:rPr>
          <w:sz w:val="28"/>
          <w:szCs w:val="28"/>
        </w:rPr>
        <w:t xml:space="preserve">установить </w:t>
      </w:r>
      <w:r w:rsidR="0062114B">
        <w:rPr>
          <w:sz w:val="28"/>
          <w:szCs w:val="28"/>
        </w:rPr>
        <w:t>сроки объявления открытого конкурса организ</w:t>
      </w:r>
      <w:r w:rsidR="0062114B">
        <w:rPr>
          <w:sz w:val="28"/>
          <w:szCs w:val="28"/>
        </w:rPr>
        <w:t>а</w:t>
      </w:r>
      <w:r w:rsidR="0062114B">
        <w:rPr>
          <w:sz w:val="28"/>
          <w:szCs w:val="28"/>
        </w:rPr>
        <w:t>тором открытого конкурса</w:t>
      </w:r>
      <w:r w:rsidR="00DD710A">
        <w:rPr>
          <w:sz w:val="28"/>
          <w:szCs w:val="28"/>
        </w:rPr>
        <w:t xml:space="preserve"> в соответствии с требованиями Федерального закона </w:t>
      </w:r>
      <w:r w:rsidR="00DD710A">
        <w:rPr>
          <w:sz w:val="28"/>
          <w:szCs w:val="28"/>
        </w:rPr>
        <w:lastRenderedPageBreak/>
        <w:t>№ 220-ФЗ</w:t>
      </w:r>
      <w:r w:rsidR="006211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D710A">
        <w:rPr>
          <w:sz w:val="28"/>
          <w:szCs w:val="28"/>
        </w:rPr>
        <w:t>Ф</w:t>
      </w:r>
      <w:r w:rsidR="0062114B">
        <w:rPr>
          <w:sz w:val="28"/>
          <w:szCs w:val="28"/>
        </w:rPr>
        <w:t>акт</w:t>
      </w:r>
      <w:r w:rsidR="00DD710A">
        <w:rPr>
          <w:sz w:val="28"/>
          <w:szCs w:val="28"/>
        </w:rPr>
        <w:t xml:space="preserve"> не отражения </w:t>
      </w:r>
      <w:r w:rsidR="0062114B">
        <w:rPr>
          <w:sz w:val="28"/>
          <w:szCs w:val="28"/>
        </w:rPr>
        <w:t xml:space="preserve"> </w:t>
      </w:r>
      <w:r w:rsidR="00FF716D">
        <w:rPr>
          <w:sz w:val="28"/>
          <w:szCs w:val="28"/>
        </w:rPr>
        <w:t xml:space="preserve">сроков </w:t>
      </w:r>
      <w:r w:rsidR="0062114B">
        <w:rPr>
          <w:sz w:val="28"/>
          <w:szCs w:val="28"/>
        </w:rPr>
        <w:t>не создает затруднения ведения предпр</w:t>
      </w:r>
      <w:r w:rsidR="0062114B">
        <w:rPr>
          <w:sz w:val="28"/>
          <w:szCs w:val="28"/>
        </w:rPr>
        <w:t>и</w:t>
      </w:r>
      <w:r w:rsidR="0062114B">
        <w:rPr>
          <w:sz w:val="28"/>
          <w:szCs w:val="28"/>
        </w:rPr>
        <w:t>нимательской и инвестиционной деятельности.</w:t>
      </w:r>
    </w:p>
    <w:p w:rsidR="00EF7418" w:rsidRDefault="00EF7418" w:rsidP="00EF741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</w:t>
      </w:r>
      <w:r w:rsidRPr="00EF7418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FD577A">
        <w:rPr>
          <w:b/>
          <w:bCs/>
          <w:sz w:val="28"/>
          <w:szCs w:val="28"/>
        </w:rPr>
        <w:t xml:space="preserve"> </w:t>
      </w:r>
      <w:r w:rsidR="00FD577A">
        <w:rPr>
          <w:sz w:val="28"/>
          <w:szCs w:val="28"/>
        </w:rPr>
        <w:t>в порядке организации и проведения конкурса на право осуществления пассажирских перевозок автомобильным транспортом на муниципальных мар</w:t>
      </w:r>
      <w:r w:rsidR="00FD577A">
        <w:rPr>
          <w:sz w:val="28"/>
          <w:szCs w:val="28"/>
        </w:rPr>
        <w:t>ш</w:t>
      </w:r>
      <w:r w:rsidR="00FD577A">
        <w:rPr>
          <w:sz w:val="28"/>
          <w:szCs w:val="28"/>
        </w:rPr>
        <w:t>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  установить для юридических лиц, индивидуальных предпринимателей, уполномоченных участников договора простого товарищества, получивших право на получение свидетельства об осуществлении перевозок по маршруту регуля</w:t>
      </w:r>
      <w:r w:rsidR="00FD577A">
        <w:rPr>
          <w:sz w:val="28"/>
          <w:szCs w:val="28"/>
        </w:rPr>
        <w:t>р</w:t>
      </w:r>
      <w:r w:rsidR="00FD577A">
        <w:rPr>
          <w:sz w:val="28"/>
          <w:szCs w:val="28"/>
        </w:rPr>
        <w:t>ных перевозок по</w:t>
      </w:r>
      <w:proofErr w:type="gramEnd"/>
      <w:r w:rsidR="00FD577A">
        <w:rPr>
          <w:sz w:val="28"/>
          <w:szCs w:val="28"/>
        </w:rPr>
        <w:t xml:space="preserve"> результатам открытого конкурса, срок, в течение которого они должны приступить к осуществлению соответствующих регулярных перевозок в соответствии с частью 4 статьи 21 Федерального закона № 220-ФЗ.</w:t>
      </w:r>
      <w:r w:rsidR="002D7E84" w:rsidRPr="002D7E84">
        <w:rPr>
          <w:sz w:val="28"/>
          <w:szCs w:val="28"/>
        </w:rPr>
        <w:t xml:space="preserve"> </w:t>
      </w:r>
      <w:r w:rsidR="002D7E84">
        <w:rPr>
          <w:sz w:val="28"/>
          <w:szCs w:val="28"/>
        </w:rPr>
        <w:t>Факт не отр</w:t>
      </w:r>
      <w:r w:rsidR="002D7E84">
        <w:rPr>
          <w:sz w:val="28"/>
          <w:szCs w:val="28"/>
        </w:rPr>
        <w:t>а</w:t>
      </w:r>
      <w:r w:rsidR="002D7E84">
        <w:rPr>
          <w:sz w:val="28"/>
          <w:szCs w:val="28"/>
        </w:rPr>
        <w:t>жения  срока не создает затруднения ведения предпринимательской и инвестиц</w:t>
      </w:r>
      <w:r w:rsidR="002D7E84">
        <w:rPr>
          <w:sz w:val="28"/>
          <w:szCs w:val="28"/>
        </w:rPr>
        <w:t>и</w:t>
      </w:r>
      <w:r w:rsidR="002D7E84">
        <w:rPr>
          <w:sz w:val="28"/>
          <w:szCs w:val="28"/>
        </w:rPr>
        <w:t>онной деятельности.</w:t>
      </w:r>
    </w:p>
    <w:p w:rsidR="00EF7418" w:rsidRDefault="00EF7418" w:rsidP="00EF741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3) </w:t>
      </w:r>
      <w:r w:rsidR="00156329">
        <w:rPr>
          <w:sz w:val="28"/>
          <w:szCs w:val="28"/>
        </w:rPr>
        <w:t xml:space="preserve">уточнить </w:t>
      </w:r>
      <w:r w:rsidR="003D58DC">
        <w:rPr>
          <w:sz w:val="28"/>
          <w:szCs w:val="28"/>
        </w:rPr>
        <w:t>в пункте 1.7</w:t>
      </w:r>
      <w:r w:rsidR="003D58DC" w:rsidRPr="003D58DC">
        <w:rPr>
          <w:sz w:val="28"/>
          <w:szCs w:val="28"/>
        </w:rPr>
        <w:t xml:space="preserve"> </w:t>
      </w:r>
      <w:r w:rsidR="003D58DC">
        <w:rPr>
          <w:sz w:val="28"/>
          <w:szCs w:val="28"/>
        </w:rPr>
        <w:t>порядка организации и проведения конкурса на пр</w:t>
      </w:r>
      <w:r w:rsidR="003D58DC">
        <w:rPr>
          <w:sz w:val="28"/>
          <w:szCs w:val="28"/>
        </w:rPr>
        <w:t>а</w:t>
      </w:r>
      <w:r w:rsidR="003D58DC">
        <w:rPr>
          <w:sz w:val="28"/>
          <w:szCs w:val="28"/>
        </w:rPr>
        <w:t>во осуществления пассажирских перевозок автомобильным транспортом на м</w:t>
      </w:r>
      <w:r w:rsidR="003D58DC">
        <w:rPr>
          <w:sz w:val="28"/>
          <w:szCs w:val="28"/>
        </w:rPr>
        <w:t>у</w:t>
      </w:r>
      <w:r w:rsidR="003D58DC">
        <w:rPr>
          <w:sz w:val="28"/>
          <w:szCs w:val="28"/>
        </w:rPr>
        <w:t>ниципальных маршрутах регулярных перевозок в границах одного сельского поселения, в границах двух и более поселений в границах муниципального обр</w:t>
      </w:r>
      <w:r w:rsidR="003D58DC">
        <w:rPr>
          <w:sz w:val="28"/>
          <w:szCs w:val="28"/>
        </w:rPr>
        <w:t>а</w:t>
      </w:r>
      <w:r w:rsidR="003D58DC">
        <w:rPr>
          <w:sz w:val="28"/>
          <w:szCs w:val="28"/>
        </w:rPr>
        <w:t xml:space="preserve">зования Тимашевский район </w:t>
      </w:r>
      <w:r w:rsidR="004067AA">
        <w:rPr>
          <w:sz w:val="28"/>
          <w:szCs w:val="28"/>
        </w:rPr>
        <w:t>перечень сведений, которые должны содержаться в конкурсной документации</w:t>
      </w:r>
      <w:r w:rsidR="003D58DC">
        <w:rPr>
          <w:sz w:val="28"/>
          <w:szCs w:val="28"/>
        </w:rPr>
        <w:t xml:space="preserve"> с соответствии с требованиями </w:t>
      </w:r>
      <w:r w:rsidR="00156329">
        <w:rPr>
          <w:sz w:val="28"/>
          <w:szCs w:val="28"/>
        </w:rPr>
        <w:t>стать</w:t>
      </w:r>
      <w:r w:rsidR="003D58DC">
        <w:rPr>
          <w:sz w:val="28"/>
          <w:szCs w:val="28"/>
        </w:rPr>
        <w:t>и</w:t>
      </w:r>
      <w:hyperlink r:id="rId12" w:history="1">
        <w:r w:rsidR="00156329" w:rsidRPr="003D58DC">
          <w:rPr>
            <w:color w:val="000000" w:themeColor="text1"/>
            <w:sz w:val="32"/>
            <w:szCs w:val="28"/>
          </w:rPr>
          <w:t xml:space="preserve"> 50</w:t>
        </w:r>
      </w:hyperlink>
      <w:r w:rsidR="00156329" w:rsidRPr="003D58DC">
        <w:rPr>
          <w:color w:val="000000" w:themeColor="text1"/>
          <w:sz w:val="32"/>
          <w:szCs w:val="28"/>
        </w:rPr>
        <w:t xml:space="preserve"> </w:t>
      </w:r>
      <w:r w:rsidR="00156329" w:rsidRPr="003D58DC">
        <w:rPr>
          <w:color w:val="000000" w:themeColor="text1"/>
          <w:sz w:val="28"/>
          <w:szCs w:val="28"/>
        </w:rPr>
        <w:t>Фед</w:t>
      </w:r>
      <w:r w:rsidR="00156329">
        <w:rPr>
          <w:sz w:val="28"/>
          <w:szCs w:val="28"/>
        </w:rPr>
        <w:t>еральн</w:t>
      </w:r>
      <w:r w:rsidR="00156329">
        <w:rPr>
          <w:sz w:val="28"/>
          <w:szCs w:val="28"/>
        </w:rPr>
        <w:t>о</w:t>
      </w:r>
      <w:r w:rsidR="00156329">
        <w:rPr>
          <w:sz w:val="28"/>
          <w:szCs w:val="28"/>
        </w:rPr>
        <w:t>го закона от 5 апреля 2013 г</w:t>
      </w:r>
      <w:proofErr w:type="gramEnd"/>
      <w:r w:rsidR="00156329">
        <w:rPr>
          <w:sz w:val="28"/>
          <w:szCs w:val="28"/>
        </w:rPr>
        <w:t>. № 44-ФЗ</w:t>
      </w:r>
      <w:r w:rsidR="003D58DC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  <w:r w:rsidR="003D58DC" w:rsidRPr="003D58DC">
        <w:rPr>
          <w:sz w:val="28"/>
          <w:szCs w:val="28"/>
        </w:rPr>
        <w:t xml:space="preserve"> </w:t>
      </w:r>
      <w:r w:rsidR="003D58DC">
        <w:rPr>
          <w:sz w:val="28"/>
          <w:szCs w:val="28"/>
        </w:rPr>
        <w:t>Данный факт не создает затруднения ведения предпринимательской и инвестиц</w:t>
      </w:r>
      <w:r w:rsidR="003D58DC">
        <w:rPr>
          <w:sz w:val="28"/>
          <w:szCs w:val="28"/>
        </w:rPr>
        <w:t>и</w:t>
      </w:r>
      <w:r w:rsidR="003D58DC">
        <w:rPr>
          <w:sz w:val="28"/>
          <w:szCs w:val="28"/>
        </w:rPr>
        <w:t>онной деятельности.</w:t>
      </w:r>
    </w:p>
    <w:p w:rsidR="00F01478" w:rsidRDefault="00EF7418" w:rsidP="00F0147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1478">
        <w:rPr>
          <w:sz w:val="28"/>
          <w:szCs w:val="28"/>
        </w:rPr>
        <w:t xml:space="preserve">  </w:t>
      </w:r>
      <w:r w:rsidR="005F5FE6" w:rsidRPr="00E80C96">
        <w:rPr>
          <w:sz w:val="28"/>
          <w:szCs w:val="28"/>
        </w:rPr>
        <w:t>Данное заключение направлено</w:t>
      </w:r>
      <w:r w:rsidR="00683773" w:rsidRPr="00E80C96">
        <w:rPr>
          <w:sz w:val="28"/>
          <w:szCs w:val="28"/>
        </w:rPr>
        <w:t xml:space="preserve"> в </w:t>
      </w:r>
      <w:r w:rsidR="005F5FE6" w:rsidRPr="00E80C96">
        <w:rPr>
          <w:sz w:val="28"/>
          <w:szCs w:val="28"/>
        </w:rPr>
        <w:t xml:space="preserve"> </w:t>
      </w:r>
      <w:r w:rsidR="009E298C" w:rsidRPr="00E80C96">
        <w:rPr>
          <w:sz w:val="28"/>
          <w:szCs w:val="28"/>
        </w:rPr>
        <w:t xml:space="preserve">отдел </w:t>
      </w:r>
      <w:r w:rsidR="00E80C96" w:rsidRPr="00E80C96">
        <w:rPr>
          <w:sz w:val="28"/>
          <w:szCs w:val="28"/>
        </w:rPr>
        <w:t>ЖКХ, транспорта, связи а</w:t>
      </w:r>
      <w:r w:rsidR="009E298C" w:rsidRPr="00E80C96">
        <w:rPr>
          <w:sz w:val="28"/>
          <w:szCs w:val="28"/>
        </w:rPr>
        <w:t>дмин</w:t>
      </w:r>
      <w:r w:rsidR="009E298C" w:rsidRPr="00E80C96">
        <w:rPr>
          <w:sz w:val="28"/>
          <w:szCs w:val="28"/>
        </w:rPr>
        <w:t>и</w:t>
      </w:r>
      <w:r w:rsidR="009E298C" w:rsidRPr="00E80C96">
        <w:rPr>
          <w:sz w:val="28"/>
          <w:szCs w:val="28"/>
        </w:rPr>
        <w:t>страции муниципального образования Тимашевский район</w:t>
      </w:r>
      <w:r w:rsidR="00683773" w:rsidRPr="00E80C96">
        <w:rPr>
          <w:sz w:val="28"/>
          <w:szCs w:val="28"/>
        </w:rPr>
        <w:t>, разработавший мун</w:t>
      </w:r>
      <w:r w:rsidR="00683773" w:rsidRPr="00E80C96">
        <w:rPr>
          <w:sz w:val="28"/>
          <w:szCs w:val="28"/>
        </w:rPr>
        <w:t>и</w:t>
      </w:r>
      <w:r w:rsidR="00683773" w:rsidRPr="00E80C96">
        <w:rPr>
          <w:sz w:val="28"/>
          <w:szCs w:val="28"/>
        </w:rPr>
        <w:t>ципальный нормативный правовой акт.</w:t>
      </w:r>
    </w:p>
    <w:p w:rsidR="00F01478" w:rsidRDefault="00F01478" w:rsidP="00F0147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29E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C605E">
        <w:rPr>
          <w:sz w:val="28"/>
          <w:szCs w:val="28"/>
        </w:rPr>
        <w:t>пунктом  13 Порядка</w:t>
      </w:r>
      <w:r>
        <w:rPr>
          <w:sz w:val="28"/>
          <w:szCs w:val="28"/>
        </w:rPr>
        <w:t xml:space="preserve">  </w:t>
      </w:r>
      <w:r w:rsidRPr="00F221FC">
        <w:rPr>
          <w:sz w:val="28"/>
          <w:szCs w:val="28"/>
        </w:rPr>
        <w:t xml:space="preserve">отдел </w:t>
      </w:r>
      <w:r w:rsidRPr="00E80C96">
        <w:rPr>
          <w:sz w:val="28"/>
          <w:szCs w:val="28"/>
        </w:rPr>
        <w:t>ЖКХ, транспорта, связи адм</w:t>
      </w:r>
      <w:r w:rsidRPr="00E80C96">
        <w:rPr>
          <w:sz w:val="28"/>
          <w:szCs w:val="28"/>
        </w:rPr>
        <w:t>и</w:t>
      </w:r>
      <w:r w:rsidRPr="00E80C96">
        <w:rPr>
          <w:sz w:val="28"/>
          <w:szCs w:val="28"/>
        </w:rPr>
        <w:t>нистрации муниципального образования Тимашевский район</w:t>
      </w:r>
      <w:r w:rsidRPr="00F221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30AA">
        <w:rPr>
          <w:sz w:val="28"/>
          <w:szCs w:val="28"/>
        </w:rPr>
        <w:t xml:space="preserve"> течение 30 дней после получения заключения уведомля</w:t>
      </w:r>
      <w:r>
        <w:rPr>
          <w:sz w:val="28"/>
          <w:szCs w:val="28"/>
        </w:rPr>
        <w:t>е</w:t>
      </w:r>
      <w:r w:rsidRPr="001130AA">
        <w:rPr>
          <w:sz w:val="28"/>
          <w:szCs w:val="28"/>
        </w:rPr>
        <w:t>т уполномоченный орган о принятых мерах по результатам рассмотрения заключения</w:t>
      </w:r>
      <w:r>
        <w:rPr>
          <w:sz w:val="28"/>
          <w:szCs w:val="28"/>
        </w:rPr>
        <w:t>.</w:t>
      </w:r>
    </w:p>
    <w:p w:rsidR="00F01478" w:rsidRDefault="00F01478" w:rsidP="00F01478">
      <w:pPr>
        <w:ind w:left="-284"/>
        <w:jc w:val="both"/>
        <w:rPr>
          <w:sz w:val="28"/>
          <w:szCs w:val="28"/>
        </w:rPr>
      </w:pPr>
    </w:p>
    <w:p w:rsidR="00F01478" w:rsidRDefault="00F01478" w:rsidP="00F01478">
      <w:pPr>
        <w:ind w:left="-284"/>
        <w:jc w:val="both"/>
        <w:rPr>
          <w:sz w:val="28"/>
          <w:szCs w:val="28"/>
        </w:rPr>
      </w:pPr>
    </w:p>
    <w:p w:rsidR="00F01478" w:rsidRDefault="00210EF0" w:rsidP="00F01478">
      <w:pPr>
        <w:ind w:left="-284"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Начальник отдела</w:t>
      </w:r>
    </w:p>
    <w:p w:rsidR="00E82E96" w:rsidRDefault="00210EF0" w:rsidP="00E82E96">
      <w:pPr>
        <w:ind w:left="-284"/>
        <w:jc w:val="both"/>
        <w:rPr>
          <w:sz w:val="28"/>
          <w:szCs w:val="28"/>
        </w:rPr>
      </w:pPr>
      <w:r w:rsidRPr="00E80C96">
        <w:rPr>
          <w:sz w:val="28"/>
          <w:szCs w:val="28"/>
        </w:rPr>
        <w:t>экономики и прогнозирования</w:t>
      </w:r>
    </w:p>
    <w:p w:rsidR="00E82E96" w:rsidRDefault="00210EF0" w:rsidP="00E82E96">
      <w:pPr>
        <w:ind w:left="-284"/>
        <w:jc w:val="both"/>
        <w:rPr>
          <w:sz w:val="28"/>
          <w:szCs w:val="28"/>
        </w:rPr>
      </w:pPr>
      <w:r w:rsidRPr="00E80C96">
        <w:rPr>
          <w:sz w:val="28"/>
          <w:szCs w:val="28"/>
        </w:rPr>
        <w:t xml:space="preserve">администрации </w:t>
      </w:r>
      <w:proofErr w:type="gramStart"/>
      <w:r w:rsidRPr="00E80C96">
        <w:rPr>
          <w:sz w:val="28"/>
          <w:szCs w:val="28"/>
        </w:rPr>
        <w:t>муниципального</w:t>
      </w:r>
      <w:proofErr w:type="gramEnd"/>
    </w:p>
    <w:p w:rsidR="00413578" w:rsidRPr="00E80C96" w:rsidRDefault="00413578" w:rsidP="00E82E96">
      <w:pPr>
        <w:ind w:left="-284"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образования</w:t>
      </w:r>
      <w:r w:rsidR="00210EF0" w:rsidRPr="00E80C96">
        <w:rPr>
          <w:sz w:val="28"/>
          <w:szCs w:val="28"/>
        </w:rPr>
        <w:t xml:space="preserve"> </w:t>
      </w:r>
      <w:r w:rsidRPr="00E80C96">
        <w:rPr>
          <w:sz w:val="28"/>
          <w:szCs w:val="28"/>
        </w:rPr>
        <w:t>Тимашевский район</w:t>
      </w:r>
      <w:r w:rsidR="005D0E45" w:rsidRPr="00E80C96">
        <w:rPr>
          <w:sz w:val="28"/>
          <w:szCs w:val="28"/>
        </w:rPr>
        <w:t xml:space="preserve">                                  </w:t>
      </w:r>
      <w:r w:rsidR="0093683A" w:rsidRPr="00E80C96">
        <w:rPr>
          <w:sz w:val="28"/>
          <w:szCs w:val="28"/>
        </w:rPr>
        <w:t xml:space="preserve">  </w:t>
      </w:r>
      <w:r w:rsidR="009C52A0" w:rsidRPr="00E80C96">
        <w:rPr>
          <w:sz w:val="28"/>
          <w:szCs w:val="28"/>
        </w:rPr>
        <w:t xml:space="preserve">   </w:t>
      </w:r>
      <w:r w:rsidR="005D0E45" w:rsidRPr="00E80C96">
        <w:rPr>
          <w:sz w:val="28"/>
          <w:szCs w:val="28"/>
        </w:rPr>
        <w:t xml:space="preserve">              </w:t>
      </w:r>
      <w:r w:rsidR="00210EF0" w:rsidRPr="00E80C96">
        <w:rPr>
          <w:sz w:val="28"/>
          <w:szCs w:val="28"/>
        </w:rPr>
        <w:t>М.А.</w:t>
      </w:r>
      <w:r w:rsidR="000F3C99" w:rsidRPr="00E80C96">
        <w:rPr>
          <w:sz w:val="28"/>
          <w:szCs w:val="28"/>
        </w:rPr>
        <w:t xml:space="preserve"> </w:t>
      </w:r>
      <w:r w:rsidR="00210EF0" w:rsidRPr="00E80C96">
        <w:rPr>
          <w:sz w:val="28"/>
          <w:szCs w:val="28"/>
        </w:rPr>
        <w:t>Остапенко</w:t>
      </w:r>
    </w:p>
    <w:p w:rsidR="002B02B3" w:rsidRPr="00E80C96" w:rsidRDefault="002B02B3" w:rsidP="002B02B3">
      <w:pPr>
        <w:jc w:val="both"/>
        <w:rPr>
          <w:sz w:val="28"/>
          <w:szCs w:val="28"/>
        </w:rPr>
        <w:sectPr w:rsidR="002B02B3" w:rsidRPr="00E80C96" w:rsidSect="00DF288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Pr="00E80C96" w:rsidRDefault="0063139C" w:rsidP="002B02B3">
      <w:pPr>
        <w:jc w:val="both"/>
        <w:rPr>
          <w:sz w:val="28"/>
          <w:szCs w:val="28"/>
        </w:rPr>
      </w:pPr>
    </w:p>
    <w:p w:rsidR="00A81BE5" w:rsidRPr="00E80C96" w:rsidRDefault="00A81BE5" w:rsidP="002B02B3">
      <w:pPr>
        <w:jc w:val="both"/>
        <w:rPr>
          <w:sz w:val="28"/>
          <w:szCs w:val="28"/>
        </w:rPr>
      </w:pPr>
    </w:p>
    <w:p w:rsidR="00A81BE5" w:rsidRPr="00E80C96" w:rsidRDefault="00A81BE5" w:rsidP="002B02B3">
      <w:pPr>
        <w:jc w:val="both"/>
        <w:rPr>
          <w:sz w:val="28"/>
          <w:szCs w:val="28"/>
        </w:rPr>
      </w:pPr>
    </w:p>
    <w:p w:rsidR="00A81BE5" w:rsidRPr="00E80C96" w:rsidRDefault="00A81BE5" w:rsidP="002B02B3">
      <w:pPr>
        <w:jc w:val="both"/>
        <w:rPr>
          <w:sz w:val="28"/>
          <w:szCs w:val="28"/>
        </w:rPr>
      </w:pPr>
    </w:p>
    <w:p w:rsidR="00A81BE5" w:rsidRPr="00E80C96" w:rsidRDefault="00A81BE5" w:rsidP="002B02B3">
      <w:pPr>
        <w:jc w:val="both"/>
        <w:rPr>
          <w:sz w:val="28"/>
          <w:szCs w:val="28"/>
        </w:rPr>
      </w:pPr>
    </w:p>
    <w:p w:rsidR="008D05F3" w:rsidRPr="00E80C96" w:rsidRDefault="009C52A0" w:rsidP="002B02B3">
      <w:pPr>
        <w:jc w:val="both"/>
        <w:rPr>
          <w:sz w:val="28"/>
          <w:szCs w:val="28"/>
        </w:rPr>
      </w:pPr>
      <w:r w:rsidRPr="00E80C96">
        <w:rPr>
          <w:sz w:val="28"/>
          <w:szCs w:val="28"/>
        </w:rPr>
        <w:t>Т.А.</w:t>
      </w:r>
      <w:r w:rsidR="000F3C99" w:rsidRPr="00E80C96">
        <w:rPr>
          <w:sz w:val="28"/>
          <w:szCs w:val="28"/>
        </w:rPr>
        <w:t xml:space="preserve"> </w:t>
      </w:r>
      <w:r w:rsidRPr="00E80C96">
        <w:rPr>
          <w:sz w:val="28"/>
          <w:szCs w:val="28"/>
        </w:rPr>
        <w:t>Верещагина</w:t>
      </w:r>
    </w:p>
    <w:p w:rsidR="00F82B9D" w:rsidRDefault="005D0E45" w:rsidP="002B02B3">
      <w:pPr>
        <w:jc w:val="both"/>
        <w:rPr>
          <w:sz w:val="28"/>
          <w:szCs w:val="28"/>
        </w:rPr>
      </w:pPr>
      <w:r w:rsidRPr="00E80C96">
        <w:rPr>
          <w:sz w:val="28"/>
          <w:szCs w:val="28"/>
        </w:rPr>
        <w:t>4-</w:t>
      </w:r>
      <w:r w:rsidR="0031425D" w:rsidRPr="00E80C96">
        <w:rPr>
          <w:sz w:val="28"/>
          <w:szCs w:val="28"/>
        </w:rPr>
        <w:t>73</w:t>
      </w:r>
      <w:r w:rsidRPr="00E80C96">
        <w:rPr>
          <w:sz w:val="28"/>
          <w:szCs w:val="28"/>
        </w:rPr>
        <w:t>-3</w:t>
      </w:r>
      <w:r w:rsidR="0031425D" w:rsidRPr="00E80C96">
        <w:rPr>
          <w:sz w:val="28"/>
          <w:szCs w:val="28"/>
        </w:rPr>
        <w:t>5</w:t>
      </w:r>
    </w:p>
    <w:sectPr w:rsidR="00F82B9D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52" w:rsidRDefault="00774652" w:rsidP="00DF2886">
      <w:r>
        <w:separator/>
      </w:r>
    </w:p>
  </w:endnote>
  <w:endnote w:type="continuationSeparator" w:id="0">
    <w:p w:rsidR="00774652" w:rsidRDefault="00774652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52" w:rsidRDefault="00774652" w:rsidP="00DF2886">
      <w:r>
        <w:separator/>
      </w:r>
    </w:p>
  </w:footnote>
  <w:footnote w:type="continuationSeparator" w:id="0">
    <w:p w:rsidR="00774652" w:rsidRDefault="00774652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F2886" w:rsidRDefault="00DF2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60">
          <w:rPr>
            <w:noProof/>
          </w:rPr>
          <w:t>7</w:t>
        </w:r>
        <w:r>
          <w:fldChar w:fldCharType="end"/>
        </w:r>
      </w:p>
    </w:sdtContent>
  </w:sdt>
  <w:p w:rsidR="00DF2886" w:rsidRDefault="00DF2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6B13"/>
    <w:rsid w:val="00022225"/>
    <w:rsid w:val="00027A60"/>
    <w:rsid w:val="00030991"/>
    <w:rsid w:val="000400E1"/>
    <w:rsid w:val="00046966"/>
    <w:rsid w:val="00050FE6"/>
    <w:rsid w:val="000513E9"/>
    <w:rsid w:val="00054202"/>
    <w:rsid w:val="000612AB"/>
    <w:rsid w:val="000649C7"/>
    <w:rsid w:val="00065751"/>
    <w:rsid w:val="0007316A"/>
    <w:rsid w:val="0007400E"/>
    <w:rsid w:val="000761AE"/>
    <w:rsid w:val="00080AB9"/>
    <w:rsid w:val="000846DA"/>
    <w:rsid w:val="00086588"/>
    <w:rsid w:val="00090919"/>
    <w:rsid w:val="000A0976"/>
    <w:rsid w:val="000B19E5"/>
    <w:rsid w:val="000B7C65"/>
    <w:rsid w:val="000C1D43"/>
    <w:rsid w:val="000C7E4F"/>
    <w:rsid w:val="000E2E09"/>
    <w:rsid w:val="000E6BC4"/>
    <w:rsid w:val="000E7F2A"/>
    <w:rsid w:val="000F3C99"/>
    <w:rsid w:val="000F64FE"/>
    <w:rsid w:val="00101171"/>
    <w:rsid w:val="00111A37"/>
    <w:rsid w:val="00112450"/>
    <w:rsid w:val="00116517"/>
    <w:rsid w:val="00124E61"/>
    <w:rsid w:val="00136FD1"/>
    <w:rsid w:val="00142C11"/>
    <w:rsid w:val="00146043"/>
    <w:rsid w:val="00146E9E"/>
    <w:rsid w:val="0014717A"/>
    <w:rsid w:val="00147B95"/>
    <w:rsid w:val="001518CF"/>
    <w:rsid w:val="0015373B"/>
    <w:rsid w:val="0015457D"/>
    <w:rsid w:val="001553F3"/>
    <w:rsid w:val="00156329"/>
    <w:rsid w:val="001806AF"/>
    <w:rsid w:val="001866D7"/>
    <w:rsid w:val="001969F6"/>
    <w:rsid w:val="00197C7A"/>
    <w:rsid w:val="001A22EF"/>
    <w:rsid w:val="001A2E96"/>
    <w:rsid w:val="001A6F8C"/>
    <w:rsid w:val="001A741E"/>
    <w:rsid w:val="001C0C97"/>
    <w:rsid w:val="001C215C"/>
    <w:rsid w:val="001D2A2D"/>
    <w:rsid w:val="001D3FB9"/>
    <w:rsid w:val="001D7BE3"/>
    <w:rsid w:val="001E0FA3"/>
    <w:rsid w:val="001E33BF"/>
    <w:rsid w:val="001F30F4"/>
    <w:rsid w:val="001F55F7"/>
    <w:rsid w:val="001F636E"/>
    <w:rsid w:val="001F74F4"/>
    <w:rsid w:val="00200035"/>
    <w:rsid w:val="00210EF0"/>
    <w:rsid w:val="002123F0"/>
    <w:rsid w:val="0021591D"/>
    <w:rsid w:val="00222EEE"/>
    <w:rsid w:val="00224684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7042C"/>
    <w:rsid w:val="002714BE"/>
    <w:rsid w:val="00272203"/>
    <w:rsid w:val="00282E7A"/>
    <w:rsid w:val="00285D51"/>
    <w:rsid w:val="00294C96"/>
    <w:rsid w:val="002A4A45"/>
    <w:rsid w:val="002B02B3"/>
    <w:rsid w:val="002B5AC5"/>
    <w:rsid w:val="002B7744"/>
    <w:rsid w:val="002C1172"/>
    <w:rsid w:val="002C426A"/>
    <w:rsid w:val="002C759F"/>
    <w:rsid w:val="002D1A2E"/>
    <w:rsid w:val="002D39DF"/>
    <w:rsid w:val="002D43A4"/>
    <w:rsid w:val="002D48CE"/>
    <w:rsid w:val="002D6C43"/>
    <w:rsid w:val="002D7E84"/>
    <w:rsid w:val="002E2957"/>
    <w:rsid w:val="002F05D1"/>
    <w:rsid w:val="002F0955"/>
    <w:rsid w:val="0031425D"/>
    <w:rsid w:val="00315EE3"/>
    <w:rsid w:val="003222AF"/>
    <w:rsid w:val="00330C85"/>
    <w:rsid w:val="00331965"/>
    <w:rsid w:val="003368FF"/>
    <w:rsid w:val="00336B23"/>
    <w:rsid w:val="00342175"/>
    <w:rsid w:val="0034644A"/>
    <w:rsid w:val="003473A3"/>
    <w:rsid w:val="003570D7"/>
    <w:rsid w:val="0036011B"/>
    <w:rsid w:val="003618E4"/>
    <w:rsid w:val="0036487E"/>
    <w:rsid w:val="00365569"/>
    <w:rsid w:val="00371065"/>
    <w:rsid w:val="00371A32"/>
    <w:rsid w:val="00372AA1"/>
    <w:rsid w:val="0037350C"/>
    <w:rsid w:val="00381182"/>
    <w:rsid w:val="003826D0"/>
    <w:rsid w:val="003841A2"/>
    <w:rsid w:val="003857FD"/>
    <w:rsid w:val="00386120"/>
    <w:rsid w:val="00391ED7"/>
    <w:rsid w:val="00392C8C"/>
    <w:rsid w:val="003A0D5E"/>
    <w:rsid w:val="003A1FCA"/>
    <w:rsid w:val="003B4F14"/>
    <w:rsid w:val="003C0DE9"/>
    <w:rsid w:val="003C1074"/>
    <w:rsid w:val="003C1086"/>
    <w:rsid w:val="003C4EAE"/>
    <w:rsid w:val="003D26CD"/>
    <w:rsid w:val="003D376E"/>
    <w:rsid w:val="003D3EFE"/>
    <w:rsid w:val="003D58DC"/>
    <w:rsid w:val="003E19F6"/>
    <w:rsid w:val="004067AA"/>
    <w:rsid w:val="00407B63"/>
    <w:rsid w:val="00413578"/>
    <w:rsid w:val="0041634E"/>
    <w:rsid w:val="0041732A"/>
    <w:rsid w:val="004213A6"/>
    <w:rsid w:val="00421514"/>
    <w:rsid w:val="00425510"/>
    <w:rsid w:val="004257F5"/>
    <w:rsid w:val="00436CD4"/>
    <w:rsid w:val="00462734"/>
    <w:rsid w:val="00465848"/>
    <w:rsid w:val="0046749E"/>
    <w:rsid w:val="00474C3C"/>
    <w:rsid w:val="004909B4"/>
    <w:rsid w:val="004944ED"/>
    <w:rsid w:val="00494BB6"/>
    <w:rsid w:val="0049591B"/>
    <w:rsid w:val="004A25DC"/>
    <w:rsid w:val="004A340E"/>
    <w:rsid w:val="004A4421"/>
    <w:rsid w:val="004B2B81"/>
    <w:rsid w:val="004B305B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643"/>
    <w:rsid w:val="00503968"/>
    <w:rsid w:val="0050610C"/>
    <w:rsid w:val="00514598"/>
    <w:rsid w:val="00522BAD"/>
    <w:rsid w:val="0054044D"/>
    <w:rsid w:val="00541601"/>
    <w:rsid w:val="00541F8C"/>
    <w:rsid w:val="00543423"/>
    <w:rsid w:val="00546D2C"/>
    <w:rsid w:val="00551F17"/>
    <w:rsid w:val="00554852"/>
    <w:rsid w:val="005556E3"/>
    <w:rsid w:val="00560FF7"/>
    <w:rsid w:val="0056171D"/>
    <w:rsid w:val="00561DBE"/>
    <w:rsid w:val="005625CB"/>
    <w:rsid w:val="0056320F"/>
    <w:rsid w:val="005741A6"/>
    <w:rsid w:val="00576FEA"/>
    <w:rsid w:val="005811E3"/>
    <w:rsid w:val="005815CB"/>
    <w:rsid w:val="005854C4"/>
    <w:rsid w:val="005865C4"/>
    <w:rsid w:val="005867E9"/>
    <w:rsid w:val="00591160"/>
    <w:rsid w:val="00591667"/>
    <w:rsid w:val="00594E10"/>
    <w:rsid w:val="0059742C"/>
    <w:rsid w:val="005979CF"/>
    <w:rsid w:val="005A1622"/>
    <w:rsid w:val="005A51BC"/>
    <w:rsid w:val="005A5401"/>
    <w:rsid w:val="005B1CC4"/>
    <w:rsid w:val="005C1B99"/>
    <w:rsid w:val="005D0E45"/>
    <w:rsid w:val="005D23C1"/>
    <w:rsid w:val="005D2611"/>
    <w:rsid w:val="005E3F9F"/>
    <w:rsid w:val="005E5A77"/>
    <w:rsid w:val="005F0FAE"/>
    <w:rsid w:val="005F2143"/>
    <w:rsid w:val="005F3728"/>
    <w:rsid w:val="005F5FE6"/>
    <w:rsid w:val="005F70FC"/>
    <w:rsid w:val="00605708"/>
    <w:rsid w:val="00615BE7"/>
    <w:rsid w:val="0062114B"/>
    <w:rsid w:val="00624F71"/>
    <w:rsid w:val="0063139C"/>
    <w:rsid w:val="006377D3"/>
    <w:rsid w:val="0064241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72C9"/>
    <w:rsid w:val="00683773"/>
    <w:rsid w:val="00684085"/>
    <w:rsid w:val="00687570"/>
    <w:rsid w:val="00691423"/>
    <w:rsid w:val="00695E4D"/>
    <w:rsid w:val="006976A2"/>
    <w:rsid w:val="006A2517"/>
    <w:rsid w:val="006A7AB6"/>
    <w:rsid w:val="006B1FDC"/>
    <w:rsid w:val="006C0C57"/>
    <w:rsid w:val="006C5054"/>
    <w:rsid w:val="006C70C8"/>
    <w:rsid w:val="006D17A7"/>
    <w:rsid w:val="006D2F4A"/>
    <w:rsid w:val="006D50E1"/>
    <w:rsid w:val="006D62C0"/>
    <w:rsid w:val="006E188F"/>
    <w:rsid w:val="006E4FAA"/>
    <w:rsid w:val="006E761D"/>
    <w:rsid w:val="006F0662"/>
    <w:rsid w:val="006F4126"/>
    <w:rsid w:val="006F74FC"/>
    <w:rsid w:val="00701C89"/>
    <w:rsid w:val="00702251"/>
    <w:rsid w:val="00704EDA"/>
    <w:rsid w:val="0070584F"/>
    <w:rsid w:val="00711B01"/>
    <w:rsid w:val="00711F50"/>
    <w:rsid w:val="00712C59"/>
    <w:rsid w:val="00713760"/>
    <w:rsid w:val="00716C4A"/>
    <w:rsid w:val="00725763"/>
    <w:rsid w:val="00737AC5"/>
    <w:rsid w:val="00741145"/>
    <w:rsid w:val="00744098"/>
    <w:rsid w:val="00745C02"/>
    <w:rsid w:val="00747300"/>
    <w:rsid w:val="0075276A"/>
    <w:rsid w:val="0076498B"/>
    <w:rsid w:val="00765736"/>
    <w:rsid w:val="00774652"/>
    <w:rsid w:val="0078328B"/>
    <w:rsid w:val="007834A6"/>
    <w:rsid w:val="00785390"/>
    <w:rsid w:val="00790727"/>
    <w:rsid w:val="007A1D0D"/>
    <w:rsid w:val="007A343C"/>
    <w:rsid w:val="007A3443"/>
    <w:rsid w:val="007A4FCB"/>
    <w:rsid w:val="007A5B6F"/>
    <w:rsid w:val="007B2F33"/>
    <w:rsid w:val="007B39AB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A84"/>
    <w:rsid w:val="00813884"/>
    <w:rsid w:val="00821BF3"/>
    <w:rsid w:val="00823C31"/>
    <w:rsid w:val="00824896"/>
    <w:rsid w:val="00825572"/>
    <w:rsid w:val="00837E19"/>
    <w:rsid w:val="008446D1"/>
    <w:rsid w:val="00861AB5"/>
    <w:rsid w:val="00866467"/>
    <w:rsid w:val="00870D62"/>
    <w:rsid w:val="008742E5"/>
    <w:rsid w:val="00875F23"/>
    <w:rsid w:val="00876293"/>
    <w:rsid w:val="008810EA"/>
    <w:rsid w:val="008829DF"/>
    <w:rsid w:val="00887C3C"/>
    <w:rsid w:val="0089427D"/>
    <w:rsid w:val="00894D58"/>
    <w:rsid w:val="00897512"/>
    <w:rsid w:val="00897861"/>
    <w:rsid w:val="00897B1B"/>
    <w:rsid w:val="008A4CA0"/>
    <w:rsid w:val="008A50EA"/>
    <w:rsid w:val="008A7EA3"/>
    <w:rsid w:val="008B5FE4"/>
    <w:rsid w:val="008C0AF3"/>
    <w:rsid w:val="008C388A"/>
    <w:rsid w:val="008C6DEB"/>
    <w:rsid w:val="008D05F3"/>
    <w:rsid w:val="008D48AB"/>
    <w:rsid w:val="008E0E82"/>
    <w:rsid w:val="008F564A"/>
    <w:rsid w:val="009002CC"/>
    <w:rsid w:val="00900459"/>
    <w:rsid w:val="009102D9"/>
    <w:rsid w:val="00911769"/>
    <w:rsid w:val="00911955"/>
    <w:rsid w:val="00912F4A"/>
    <w:rsid w:val="009135AE"/>
    <w:rsid w:val="009176A0"/>
    <w:rsid w:val="009202F3"/>
    <w:rsid w:val="00920350"/>
    <w:rsid w:val="009229E4"/>
    <w:rsid w:val="00924792"/>
    <w:rsid w:val="00932CBD"/>
    <w:rsid w:val="00934D2F"/>
    <w:rsid w:val="0093683A"/>
    <w:rsid w:val="00942357"/>
    <w:rsid w:val="00950E35"/>
    <w:rsid w:val="0095270A"/>
    <w:rsid w:val="00961787"/>
    <w:rsid w:val="00962E15"/>
    <w:rsid w:val="009714FD"/>
    <w:rsid w:val="00971AF9"/>
    <w:rsid w:val="00984515"/>
    <w:rsid w:val="0098566D"/>
    <w:rsid w:val="00990872"/>
    <w:rsid w:val="00993172"/>
    <w:rsid w:val="009960F4"/>
    <w:rsid w:val="009A0D2D"/>
    <w:rsid w:val="009A11B2"/>
    <w:rsid w:val="009B2C34"/>
    <w:rsid w:val="009B30EA"/>
    <w:rsid w:val="009C0B91"/>
    <w:rsid w:val="009C4ECF"/>
    <w:rsid w:val="009C52A0"/>
    <w:rsid w:val="009E08BB"/>
    <w:rsid w:val="009E298C"/>
    <w:rsid w:val="009E6852"/>
    <w:rsid w:val="009F3523"/>
    <w:rsid w:val="009F470A"/>
    <w:rsid w:val="009F5FB9"/>
    <w:rsid w:val="00A0159D"/>
    <w:rsid w:val="00A02849"/>
    <w:rsid w:val="00A060AD"/>
    <w:rsid w:val="00A06228"/>
    <w:rsid w:val="00A07621"/>
    <w:rsid w:val="00A159B7"/>
    <w:rsid w:val="00A221D9"/>
    <w:rsid w:val="00A2653F"/>
    <w:rsid w:val="00A310C1"/>
    <w:rsid w:val="00A34F5F"/>
    <w:rsid w:val="00A35491"/>
    <w:rsid w:val="00A3607D"/>
    <w:rsid w:val="00A444C3"/>
    <w:rsid w:val="00A5703E"/>
    <w:rsid w:val="00A61126"/>
    <w:rsid w:val="00A61ED7"/>
    <w:rsid w:val="00A66BDA"/>
    <w:rsid w:val="00A74DEC"/>
    <w:rsid w:val="00A773EE"/>
    <w:rsid w:val="00A81BE5"/>
    <w:rsid w:val="00A854EB"/>
    <w:rsid w:val="00A940A8"/>
    <w:rsid w:val="00A94AC3"/>
    <w:rsid w:val="00AA60A2"/>
    <w:rsid w:val="00AA70A7"/>
    <w:rsid w:val="00AA70E5"/>
    <w:rsid w:val="00AB30C8"/>
    <w:rsid w:val="00AC2391"/>
    <w:rsid w:val="00AC605E"/>
    <w:rsid w:val="00AD5F64"/>
    <w:rsid w:val="00AD7855"/>
    <w:rsid w:val="00AE3440"/>
    <w:rsid w:val="00B028D6"/>
    <w:rsid w:val="00B05D0E"/>
    <w:rsid w:val="00B07AA7"/>
    <w:rsid w:val="00B14FBC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4842"/>
    <w:rsid w:val="00B5037A"/>
    <w:rsid w:val="00B55391"/>
    <w:rsid w:val="00B60238"/>
    <w:rsid w:val="00B60C80"/>
    <w:rsid w:val="00B646AC"/>
    <w:rsid w:val="00B673E8"/>
    <w:rsid w:val="00B67AE7"/>
    <w:rsid w:val="00B735F8"/>
    <w:rsid w:val="00B75BC0"/>
    <w:rsid w:val="00B82B91"/>
    <w:rsid w:val="00B93AE6"/>
    <w:rsid w:val="00B94D5E"/>
    <w:rsid w:val="00B96EA9"/>
    <w:rsid w:val="00BA06B7"/>
    <w:rsid w:val="00BA0CF0"/>
    <w:rsid w:val="00BA51C4"/>
    <w:rsid w:val="00BA6EED"/>
    <w:rsid w:val="00BB1E19"/>
    <w:rsid w:val="00BC1212"/>
    <w:rsid w:val="00BC1684"/>
    <w:rsid w:val="00BD676D"/>
    <w:rsid w:val="00BE2FA6"/>
    <w:rsid w:val="00BE39D9"/>
    <w:rsid w:val="00BE5268"/>
    <w:rsid w:val="00BE7E82"/>
    <w:rsid w:val="00BF4B90"/>
    <w:rsid w:val="00C06AF8"/>
    <w:rsid w:val="00C11A1C"/>
    <w:rsid w:val="00C12CA2"/>
    <w:rsid w:val="00C21673"/>
    <w:rsid w:val="00C21904"/>
    <w:rsid w:val="00C27AF7"/>
    <w:rsid w:val="00C30D6C"/>
    <w:rsid w:val="00C34ABD"/>
    <w:rsid w:val="00C34E18"/>
    <w:rsid w:val="00C406B7"/>
    <w:rsid w:val="00C4146B"/>
    <w:rsid w:val="00C45D9A"/>
    <w:rsid w:val="00C45F80"/>
    <w:rsid w:val="00C55BC4"/>
    <w:rsid w:val="00C62C87"/>
    <w:rsid w:val="00C64925"/>
    <w:rsid w:val="00C65ECD"/>
    <w:rsid w:val="00C66B0B"/>
    <w:rsid w:val="00C67FEA"/>
    <w:rsid w:val="00C745A4"/>
    <w:rsid w:val="00C74FD1"/>
    <w:rsid w:val="00C80569"/>
    <w:rsid w:val="00C8109E"/>
    <w:rsid w:val="00C8367A"/>
    <w:rsid w:val="00C939CD"/>
    <w:rsid w:val="00C96848"/>
    <w:rsid w:val="00CA1152"/>
    <w:rsid w:val="00CA14A2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E25BD"/>
    <w:rsid w:val="00CE6E08"/>
    <w:rsid w:val="00CF04D4"/>
    <w:rsid w:val="00CF1649"/>
    <w:rsid w:val="00D00227"/>
    <w:rsid w:val="00D04D63"/>
    <w:rsid w:val="00D055B1"/>
    <w:rsid w:val="00D05636"/>
    <w:rsid w:val="00D07B96"/>
    <w:rsid w:val="00D07CB8"/>
    <w:rsid w:val="00D135C4"/>
    <w:rsid w:val="00D17D74"/>
    <w:rsid w:val="00D31056"/>
    <w:rsid w:val="00D319B3"/>
    <w:rsid w:val="00D323E8"/>
    <w:rsid w:val="00D33DEC"/>
    <w:rsid w:val="00D35C73"/>
    <w:rsid w:val="00D437C7"/>
    <w:rsid w:val="00D454C7"/>
    <w:rsid w:val="00D553FF"/>
    <w:rsid w:val="00D569C8"/>
    <w:rsid w:val="00D632B5"/>
    <w:rsid w:val="00D637B2"/>
    <w:rsid w:val="00D703F1"/>
    <w:rsid w:val="00D819BB"/>
    <w:rsid w:val="00D839FB"/>
    <w:rsid w:val="00D8479E"/>
    <w:rsid w:val="00D8674E"/>
    <w:rsid w:val="00DA0EEC"/>
    <w:rsid w:val="00DA32A7"/>
    <w:rsid w:val="00DB59DF"/>
    <w:rsid w:val="00DC31B9"/>
    <w:rsid w:val="00DC4DF2"/>
    <w:rsid w:val="00DD1006"/>
    <w:rsid w:val="00DD21B2"/>
    <w:rsid w:val="00DD2C50"/>
    <w:rsid w:val="00DD710A"/>
    <w:rsid w:val="00DD7E7C"/>
    <w:rsid w:val="00DE037D"/>
    <w:rsid w:val="00DE17AF"/>
    <w:rsid w:val="00DE4A85"/>
    <w:rsid w:val="00DE7B11"/>
    <w:rsid w:val="00DE7B1A"/>
    <w:rsid w:val="00DF2886"/>
    <w:rsid w:val="00DF3FE3"/>
    <w:rsid w:val="00DF47B4"/>
    <w:rsid w:val="00DF4AFC"/>
    <w:rsid w:val="00E0472D"/>
    <w:rsid w:val="00E058CB"/>
    <w:rsid w:val="00E23F80"/>
    <w:rsid w:val="00E2417A"/>
    <w:rsid w:val="00E4273D"/>
    <w:rsid w:val="00E43728"/>
    <w:rsid w:val="00E50120"/>
    <w:rsid w:val="00E57DD8"/>
    <w:rsid w:val="00E61467"/>
    <w:rsid w:val="00E66049"/>
    <w:rsid w:val="00E66B17"/>
    <w:rsid w:val="00E66D8B"/>
    <w:rsid w:val="00E72442"/>
    <w:rsid w:val="00E80C96"/>
    <w:rsid w:val="00E81C6F"/>
    <w:rsid w:val="00E82E96"/>
    <w:rsid w:val="00E93E0D"/>
    <w:rsid w:val="00E94C6A"/>
    <w:rsid w:val="00EA13DD"/>
    <w:rsid w:val="00EA4F7D"/>
    <w:rsid w:val="00EA5DA0"/>
    <w:rsid w:val="00EA6BE2"/>
    <w:rsid w:val="00EB5CCA"/>
    <w:rsid w:val="00ED332B"/>
    <w:rsid w:val="00ED46A0"/>
    <w:rsid w:val="00ED57F2"/>
    <w:rsid w:val="00EE77A9"/>
    <w:rsid w:val="00EF05A3"/>
    <w:rsid w:val="00EF39AF"/>
    <w:rsid w:val="00EF7418"/>
    <w:rsid w:val="00F00641"/>
    <w:rsid w:val="00F01478"/>
    <w:rsid w:val="00F0265C"/>
    <w:rsid w:val="00F123E0"/>
    <w:rsid w:val="00F1426D"/>
    <w:rsid w:val="00F156EF"/>
    <w:rsid w:val="00F17266"/>
    <w:rsid w:val="00F218BD"/>
    <w:rsid w:val="00F221FC"/>
    <w:rsid w:val="00F24309"/>
    <w:rsid w:val="00F24624"/>
    <w:rsid w:val="00F33C5D"/>
    <w:rsid w:val="00F37B63"/>
    <w:rsid w:val="00F43274"/>
    <w:rsid w:val="00F43945"/>
    <w:rsid w:val="00F478C9"/>
    <w:rsid w:val="00F82B9D"/>
    <w:rsid w:val="00F84E79"/>
    <w:rsid w:val="00F92F08"/>
    <w:rsid w:val="00FB083F"/>
    <w:rsid w:val="00FB208A"/>
    <w:rsid w:val="00FB3760"/>
    <w:rsid w:val="00FB405D"/>
    <w:rsid w:val="00FB7FCD"/>
    <w:rsid w:val="00FC62EE"/>
    <w:rsid w:val="00FD577A"/>
    <w:rsid w:val="00FD710A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42FB0B57116989A53409CB91DABC3793891F551D615CBCA9CE43D54A4F73E7E21B87698DC06BB7s2e2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86F357AB8545AE64E1F4F0F5FB338EC326A1A78082AD406017AA3C1561CBD69A82B1B88D80E0DBM44D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A80537AADA7DDC260F82D348179818621229848B6792FFD299C3FB084315BAE5791355756404D03Z7I2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6597-79B6-4CB5-A201-DDC01A95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7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452</cp:revision>
  <cp:lastPrinted>2017-06-26T13:06:00Z</cp:lastPrinted>
  <dcterms:created xsi:type="dcterms:W3CDTF">2015-04-10T06:47:00Z</dcterms:created>
  <dcterms:modified xsi:type="dcterms:W3CDTF">2017-11-13T05:13:00Z</dcterms:modified>
</cp:coreProperties>
</file>