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8D" w:rsidRDefault="00B05171" w:rsidP="0063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bookmarkStart w:id="0" w:name="_GoBack"/>
      <w:bookmarkEnd w:id="0"/>
    </w:p>
    <w:p w:rsidR="006313E8" w:rsidRDefault="00AC2D8D" w:rsidP="0063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6313E8" w:rsidRDefault="00105414" w:rsidP="0063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</w:t>
      </w:r>
      <w:r w:rsidR="006313E8">
        <w:rPr>
          <w:b/>
          <w:sz w:val="28"/>
          <w:szCs w:val="28"/>
        </w:rPr>
        <w:t xml:space="preserve"> </w:t>
      </w:r>
      <w:r w:rsidR="00AC2D8D">
        <w:rPr>
          <w:b/>
          <w:sz w:val="28"/>
          <w:szCs w:val="28"/>
        </w:rPr>
        <w:t>муниципального образования</w:t>
      </w:r>
      <w:r w:rsidR="006313E8">
        <w:rPr>
          <w:b/>
          <w:sz w:val="28"/>
          <w:szCs w:val="28"/>
        </w:rPr>
        <w:t xml:space="preserve"> </w:t>
      </w:r>
      <w:r w:rsidR="00AC2D8D">
        <w:rPr>
          <w:b/>
          <w:sz w:val="28"/>
          <w:szCs w:val="28"/>
        </w:rPr>
        <w:t>Тимашевский район</w:t>
      </w:r>
    </w:p>
    <w:p w:rsidR="00AC2D8D" w:rsidRDefault="006313E8" w:rsidP="0063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2D8D">
        <w:rPr>
          <w:b/>
          <w:sz w:val="28"/>
          <w:szCs w:val="28"/>
        </w:rPr>
        <w:t>за 20</w:t>
      </w:r>
      <w:r w:rsidR="00E84212">
        <w:rPr>
          <w:b/>
          <w:sz w:val="28"/>
          <w:szCs w:val="28"/>
        </w:rPr>
        <w:t>20</w:t>
      </w:r>
      <w:r w:rsidR="00AC2D8D">
        <w:rPr>
          <w:b/>
          <w:sz w:val="28"/>
          <w:szCs w:val="28"/>
        </w:rPr>
        <w:t xml:space="preserve"> год</w:t>
      </w:r>
    </w:p>
    <w:p w:rsidR="00545CB7" w:rsidRDefault="00545CB7" w:rsidP="00972F47">
      <w:pPr>
        <w:jc w:val="both"/>
        <w:rPr>
          <w:sz w:val="28"/>
          <w:szCs w:val="28"/>
        </w:rPr>
      </w:pPr>
    </w:p>
    <w:p w:rsidR="003D7E66" w:rsidRDefault="003D7E66" w:rsidP="00B228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E8421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Pr="00F537EB">
        <w:rPr>
          <w:sz w:val="28"/>
          <w:szCs w:val="28"/>
        </w:rPr>
        <w:t xml:space="preserve"> в администрацию муниципального образования Тимашевский</w:t>
      </w:r>
      <w:r w:rsidR="006313E8">
        <w:rPr>
          <w:sz w:val="28"/>
          <w:szCs w:val="28"/>
        </w:rPr>
        <w:t xml:space="preserve"> </w:t>
      </w:r>
      <w:r w:rsidRPr="00F537EB">
        <w:rPr>
          <w:sz w:val="28"/>
          <w:szCs w:val="28"/>
        </w:rPr>
        <w:t xml:space="preserve"> район </w:t>
      </w:r>
      <w:r w:rsidR="006313E8">
        <w:rPr>
          <w:sz w:val="28"/>
          <w:szCs w:val="28"/>
        </w:rPr>
        <w:t xml:space="preserve"> </w:t>
      </w:r>
      <w:r w:rsidRPr="00F537EB">
        <w:rPr>
          <w:sz w:val="28"/>
          <w:szCs w:val="28"/>
        </w:rPr>
        <w:t xml:space="preserve">поступило </w:t>
      </w:r>
      <w:r w:rsidR="006313E8">
        <w:rPr>
          <w:sz w:val="28"/>
          <w:szCs w:val="28"/>
        </w:rPr>
        <w:t xml:space="preserve"> </w:t>
      </w:r>
      <w:r w:rsidR="00B623D5" w:rsidRPr="00B623D5">
        <w:rPr>
          <w:sz w:val="28"/>
          <w:szCs w:val="28"/>
        </w:rPr>
        <w:t>734</w:t>
      </w:r>
      <w:r w:rsidRPr="00E84212">
        <w:rPr>
          <w:color w:val="FF0000"/>
          <w:sz w:val="28"/>
          <w:szCs w:val="28"/>
        </w:rPr>
        <w:t xml:space="preserve"> </w:t>
      </w:r>
      <w:r w:rsidR="006313E8">
        <w:rPr>
          <w:color w:val="FF0000"/>
          <w:sz w:val="28"/>
          <w:szCs w:val="28"/>
        </w:rPr>
        <w:t xml:space="preserve"> </w:t>
      </w:r>
      <w:r w:rsidRPr="00F537EB">
        <w:rPr>
          <w:sz w:val="28"/>
          <w:szCs w:val="28"/>
        </w:rPr>
        <w:t xml:space="preserve">письменных </w:t>
      </w:r>
      <w:r w:rsidR="006313E8">
        <w:rPr>
          <w:sz w:val="28"/>
          <w:szCs w:val="28"/>
        </w:rPr>
        <w:t xml:space="preserve"> </w:t>
      </w:r>
      <w:r w:rsidRPr="00F537EB">
        <w:rPr>
          <w:sz w:val="28"/>
          <w:szCs w:val="28"/>
        </w:rPr>
        <w:t>обращени</w:t>
      </w:r>
      <w:r w:rsidR="00B623D5">
        <w:rPr>
          <w:sz w:val="28"/>
          <w:szCs w:val="28"/>
        </w:rPr>
        <w:t>я</w:t>
      </w:r>
      <w:r w:rsidR="00A27A53">
        <w:rPr>
          <w:sz w:val="28"/>
          <w:szCs w:val="28"/>
        </w:rPr>
        <w:t xml:space="preserve"> </w:t>
      </w:r>
      <w:r w:rsidR="006313E8">
        <w:rPr>
          <w:sz w:val="28"/>
          <w:szCs w:val="28"/>
        </w:rPr>
        <w:t xml:space="preserve"> </w:t>
      </w:r>
      <w:r w:rsidR="00A27A53">
        <w:rPr>
          <w:sz w:val="28"/>
          <w:szCs w:val="28"/>
        </w:rPr>
        <w:t>граждан</w:t>
      </w:r>
      <w:r w:rsidR="00B22849">
        <w:rPr>
          <w:sz w:val="28"/>
          <w:szCs w:val="28"/>
        </w:rPr>
        <w:t xml:space="preserve"> и 296 устных</w:t>
      </w:r>
      <w:r w:rsidR="001C5173">
        <w:rPr>
          <w:sz w:val="28"/>
          <w:szCs w:val="28"/>
        </w:rPr>
        <w:t xml:space="preserve"> </w:t>
      </w:r>
      <w:r w:rsidR="001C5173" w:rsidRPr="001C5173">
        <w:rPr>
          <w:sz w:val="28"/>
          <w:szCs w:val="28"/>
        </w:rPr>
        <w:t xml:space="preserve">(диаграмма № </w:t>
      </w:r>
      <w:r w:rsidR="001C5173">
        <w:rPr>
          <w:sz w:val="28"/>
          <w:szCs w:val="28"/>
        </w:rPr>
        <w:t>1</w:t>
      </w:r>
      <w:r w:rsidR="001C5173" w:rsidRPr="001C5173">
        <w:rPr>
          <w:sz w:val="28"/>
          <w:szCs w:val="28"/>
        </w:rPr>
        <w:t>)</w:t>
      </w:r>
      <w:r w:rsidR="00B22849">
        <w:rPr>
          <w:sz w:val="28"/>
          <w:szCs w:val="28"/>
        </w:rPr>
        <w:t>.</w:t>
      </w:r>
    </w:p>
    <w:p w:rsidR="001C5173" w:rsidRDefault="00EF16F8" w:rsidP="00B22849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45100" cy="2733675"/>
            <wp:effectExtent l="0" t="0" r="1270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5173" w:rsidRDefault="001C5173" w:rsidP="00444FBF">
      <w:pPr>
        <w:ind w:firstLine="540"/>
        <w:jc w:val="both"/>
        <w:rPr>
          <w:sz w:val="28"/>
          <w:szCs w:val="28"/>
        </w:rPr>
      </w:pPr>
    </w:p>
    <w:p w:rsidR="00545CB7" w:rsidRDefault="003D7E66" w:rsidP="00444FBF">
      <w:pPr>
        <w:ind w:firstLine="540"/>
        <w:jc w:val="both"/>
        <w:rPr>
          <w:sz w:val="28"/>
          <w:szCs w:val="28"/>
        </w:rPr>
      </w:pPr>
      <w:r w:rsidRPr="00DE6009">
        <w:rPr>
          <w:sz w:val="28"/>
          <w:szCs w:val="28"/>
        </w:rPr>
        <w:tab/>
      </w:r>
      <w:r w:rsidRPr="00F537EB">
        <w:rPr>
          <w:sz w:val="28"/>
          <w:szCs w:val="28"/>
        </w:rPr>
        <w:t>Таким образом, количество письменных о</w:t>
      </w:r>
      <w:r w:rsidR="003F3916">
        <w:rPr>
          <w:sz w:val="28"/>
          <w:szCs w:val="28"/>
        </w:rPr>
        <w:t>бращений граждан, поступив</w:t>
      </w:r>
      <w:r>
        <w:rPr>
          <w:sz w:val="28"/>
          <w:szCs w:val="28"/>
        </w:rPr>
        <w:t xml:space="preserve">ших в </w:t>
      </w:r>
      <w:r w:rsidRPr="00F537EB">
        <w:rPr>
          <w:sz w:val="28"/>
          <w:szCs w:val="28"/>
        </w:rPr>
        <w:t>20</w:t>
      </w:r>
      <w:r w:rsidR="00B623D5">
        <w:rPr>
          <w:sz w:val="28"/>
          <w:szCs w:val="28"/>
        </w:rPr>
        <w:t>20</w:t>
      </w:r>
      <w:r w:rsidRPr="00F537EB">
        <w:rPr>
          <w:sz w:val="28"/>
          <w:szCs w:val="28"/>
        </w:rPr>
        <w:t xml:space="preserve"> год</w:t>
      </w:r>
      <w:r w:rsidR="00A27A53">
        <w:rPr>
          <w:sz w:val="28"/>
          <w:szCs w:val="28"/>
        </w:rPr>
        <w:t>у</w:t>
      </w:r>
      <w:r w:rsidR="00972F47">
        <w:rPr>
          <w:sz w:val="28"/>
          <w:szCs w:val="28"/>
        </w:rPr>
        <w:t>,</w:t>
      </w:r>
      <w:r w:rsidR="00A27A53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201</w:t>
      </w:r>
      <w:r w:rsidR="00B623D5">
        <w:rPr>
          <w:sz w:val="28"/>
          <w:szCs w:val="28"/>
        </w:rPr>
        <w:t>9</w:t>
      </w:r>
      <w:r w:rsidR="00A27A53">
        <w:rPr>
          <w:sz w:val="28"/>
          <w:szCs w:val="28"/>
        </w:rPr>
        <w:t xml:space="preserve"> годом</w:t>
      </w:r>
      <w:r w:rsidR="003F3916">
        <w:rPr>
          <w:sz w:val="28"/>
          <w:szCs w:val="28"/>
        </w:rPr>
        <w:t xml:space="preserve"> </w:t>
      </w:r>
      <w:r w:rsidRPr="00F537EB">
        <w:rPr>
          <w:sz w:val="28"/>
          <w:szCs w:val="28"/>
        </w:rPr>
        <w:t xml:space="preserve"> </w:t>
      </w:r>
      <w:r w:rsidRPr="00111108">
        <w:rPr>
          <w:sz w:val="28"/>
          <w:szCs w:val="28"/>
        </w:rPr>
        <w:t>у</w:t>
      </w:r>
      <w:r w:rsidR="00B623D5">
        <w:rPr>
          <w:sz w:val="28"/>
          <w:szCs w:val="28"/>
        </w:rPr>
        <w:t>велич</w:t>
      </w:r>
      <w:r w:rsidRPr="00111108">
        <w:rPr>
          <w:sz w:val="28"/>
          <w:szCs w:val="28"/>
        </w:rPr>
        <w:t xml:space="preserve">илось на </w:t>
      </w:r>
      <w:r w:rsidR="00B623D5">
        <w:rPr>
          <w:sz w:val="28"/>
          <w:szCs w:val="28"/>
        </w:rPr>
        <w:t>13</w:t>
      </w:r>
      <w:r w:rsidR="008E3059">
        <w:rPr>
          <w:sz w:val="28"/>
          <w:szCs w:val="28"/>
        </w:rPr>
        <w:t xml:space="preserve"> </w:t>
      </w:r>
      <w:r w:rsidRPr="00111108">
        <w:rPr>
          <w:sz w:val="28"/>
          <w:szCs w:val="28"/>
        </w:rPr>
        <w:t>%</w:t>
      </w:r>
      <w:r w:rsidR="00444FBF">
        <w:rPr>
          <w:sz w:val="28"/>
          <w:szCs w:val="28"/>
        </w:rPr>
        <w:t>.</w:t>
      </w:r>
      <w:r w:rsidRPr="00DA5E93">
        <w:rPr>
          <w:color w:val="FF0000"/>
          <w:sz w:val="28"/>
          <w:szCs w:val="28"/>
        </w:rPr>
        <w:t xml:space="preserve"> </w:t>
      </w:r>
      <w:r w:rsidR="0072145C">
        <w:rPr>
          <w:sz w:val="28"/>
          <w:szCs w:val="28"/>
        </w:rPr>
        <w:t xml:space="preserve"> </w:t>
      </w:r>
      <w:r w:rsidR="00444FBF">
        <w:rPr>
          <w:sz w:val="28"/>
          <w:szCs w:val="28"/>
        </w:rPr>
        <w:t>С</w:t>
      </w:r>
      <w:r w:rsidR="004D19FB">
        <w:rPr>
          <w:sz w:val="28"/>
          <w:szCs w:val="28"/>
        </w:rPr>
        <w:t xml:space="preserve"> учетом эпидемиологической обстановки, сопряженной с высоким риском инфицирования </w:t>
      </w:r>
      <w:r w:rsidR="004D19FB">
        <w:rPr>
          <w:sz w:val="28"/>
          <w:szCs w:val="28"/>
          <w:lang w:val="en-US"/>
        </w:rPr>
        <w:t>COVID</w:t>
      </w:r>
      <w:r w:rsidR="004D19FB" w:rsidRPr="004D19FB">
        <w:rPr>
          <w:sz w:val="28"/>
          <w:szCs w:val="28"/>
        </w:rPr>
        <w:t>-19</w:t>
      </w:r>
      <w:r w:rsidR="00500617">
        <w:rPr>
          <w:sz w:val="28"/>
          <w:szCs w:val="28"/>
        </w:rPr>
        <w:t xml:space="preserve">, </w:t>
      </w:r>
      <w:r w:rsidR="004D19FB">
        <w:rPr>
          <w:sz w:val="28"/>
          <w:szCs w:val="28"/>
        </w:rPr>
        <w:t xml:space="preserve">было временное ограничение личных приемов граждан </w:t>
      </w:r>
      <w:r w:rsidR="00A64A6D">
        <w:rPr>
          <w:sz w:val="28"/>
          <w:szCs w:val="28"/>
        </w:rPr>
        <w:t>руководством</w:t>
      </w:r>
      <w:r w:rsidR="004D19FB">
        <w:rPr>
          <w:sz w:val="28"/>
          <w:szCs w:val="28"/>
        </w:rPr>
        <w:t xml:space="preserve"> муниципального образования, поэтому</w:t>
      </w:r>
      <w:r w:rsidR="00500617">
        <w:rPr>
          <w:sz w:val="28"/>
          <w:szCs w:val="28"/>
        </w:rPr>
        <w:t xml:space="preserve">  количество </w:t>
      </w:r>
      <w:r w:rsidR="004D19FB">
        <w:rPr>
          <w:sz w:val="28"/>
          <w:szCs w:val="28"/>
        </w:rPr>
        <w:t xml:space="preserve"> устных обращений с личных приемов</w:t>
      </w:r>
      <w:r w:rsidR="00DE31E6">
        <w:rPr>
          <w:sz w:val="28"/>
          <w:szCs w:val="28"/>
        </w:rPr>
        <w:t xml:space="preserve"> сократилось</w:t>
      </w:r>
      <w:r w:rsidR="00B623D5">
        <w:rPr>
          <w:sz w:val="28"/>
          <w:szCs w:val="28"/>
        </w:rPr>
        <w:t xml:space="preserve"> </w:t>
      </w:r>
      <w:r w:rsidR="002578F4" w:rsidRPr="002578F4">
        <w:rPr>
          <w:sz w:val="28"/>
          <w:szCs w:val="28"/>
        </w:rPr>
        <w:t xml:space="preserve">на </w:t>
      </w:r>
      <w:r w:rsidR="00B623D5">
        <w:rPr>
          <w:sz w:val="28"/>
          <w:szCs w:val="28"/>
        </w:rPr>
        <w:t>28</w:t>
      </w:r>
      <w:r w:rsidR="002578F4" w:rsidRPr="002578F4">
        <w:rPr>
          <w:sz w:val="28"/>
          <w:szCs w:val="28"/>
        </w:rPr>
        <w:t xml:space="preserve"> %</w:t>
      </w:r>
      <w:r w:rsidRPr="009E3209">
        <w:rPr>
          <w:sz w:val="28"/>
          <w:szCs w:val="28"/>
        </w:rPr>
        <w:t xml:space="preserve"> (</w:t>
      </w:r>
      <w:r w:rsidR="003F3916">
        <w:rPr>
          <w:sz w:val="28"/>
          <w:szCs w:val="28"/>
        </w:rPr>
        <w:t>диаграмма</w:t>
      </w:r>
      <w:r w:rsidRPr="009E3209">
        <w:rPr>
          <w:sz w:val="28"/>
          <w:szCs w:val="28"/>
        </w:rPr>
        <w:t xml:space="preserve"> № 1).</w:t>
      </w:r>
      <w:r w:rsidRPr="00F537EB">
        <w:rPr>
          <w:sz w:val="28"/>
          <w:szCs w:val="28"/>
        </w:rPr>
        <w:t xml:space="preserve"> </w:t>
      </w:r>
      <w:r w:rsidR="00444FBF">
        <w:rPr>
          <w:sz w:val="28"/>
          <w:szCs w:val="28"/>
        </w:rPr>
        <w:t xml:space="preserve">Всего руководством </w:t>
      </w:r>
      <w:r w:rsidR="006313E8">
        <w:rPr>
          <w:sz w:val="28"/>
          <w:szCs w:val="28"/>
        </w:rPr>
        <w:t>в</w:t>
      </w:r>
      <w:r w:rsidR="00444FBF">
        <w:rPr>
          <w:sz w:val="28"/>
          <w:szCs w:val="28"/>
        </w:rPr>
        <w:t xml:space="preserve"> 2020 год</w:t>
      </w:r>
      <w:r w:rsidR="006313E8">
        <w:rPr>
          <w:sz w:val="28"/>
          <w:szCs w:val="28"/>
        </w:rPr>
        <w:t>у</w:t>
      </w:r>
      <w:r w:rsidR="00444FBF">
        <w:rPr>
          <w:sz w:val="28"/>
          <w:szCs w:val="28"/>
        </w:rPr>
        <w:t xml:space="preserve"> принято 296 человек, в том числе главой района </w:t>
      </w:r>
      <w:r w:rsidR="009B595A">
        <w:rPr>
          <w:sz w:val="28"/>
          <w:szCs w:val="28"/>
        </w:rPr>
        <w:t>–</w:t>
      </w:r>
      <w:r w:rsidR="00444FBF">
        <w:rPr>
          <w:sz w:val="28"/>
          <w:szCs w:val="28"/>
        </w:rPr>
        <w:t xml:space="preserve"> 113</w:t>
      </w:r>
      <w:r w:rsidR="009B595A">
        <w:rPr>
          <w:sz w:val="28"/>
          <w:szCs w:val="28"/>
        </w:rPr>
        <w:t>,</w:t>
      </w:r>
      <w:r w:rsidR="00DE31E6">
        <w:rPr>
          <w:sz w:val="28"/>
          <w:szCs w:val="28"/>
        </w:rPr>
        <w:t xml:space="preserve"> из них в</w:t>
      </w:r>
      <w:r w:rsidR="009B595A">
        <w:rPr>
          <w:sz w:val="28"/>
          <w:szCs w:val="28"/>
        </w:rPr>
        <w:t xml:space="preserve"> январе – феврале 2020 г. на выездных приемах в восьми поселениях принято 40 человек.</w:t>
      </w:r>
      <w:r w:rsidR="00444FBF">
        <w:rPr>
          <w:sz w:val="28"/>
          <w:szCs w:val="28"/>
        </w:rPr>
        <w:t xml:space="preserve"> </w:t>
      </w:r>
      <w:r w:rsidRPr="00F537EB">
        <w:rPr>
          <w:sz w:val="28"/>
          <w:szCs w:val="28"/>
        </w:rPr>
        <w:t xml:space="preserve">                                                                </w:t>
      </w:r>
      <w:r w:rsidR="003F3916">
        <w:rPr>
          <w:sz w:val="28"/>
          <w:szCs w:val="28"/>
        </w:rPr>
        <w:t xml:space="preserve">                </w:t>
      </w:r>
    </w:p>
    <w:p w:rsidR="001C5173" w:rsidRDefault="003D7E66" w:rsidP="00B623D5">
      <w:pPr>
        <w:pStyle w:val="a6"/>
        <w:spacing w:after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Ч</w:t>
      </w:r>
      <w:r w:rsidRPr="0033793E">
        <w:rPr>
          <w:b/>
          <w:sz w:val="28"/>
          <w:szCs w:val="28"/>
        </w:rPr>
        <w:t>исло обращений в форме электронного документ</w:t>
      </w:r>
      <w:r w:rsidRPr="00D16D99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составило </w:t>
      </w:r>
      <w:r w:rsidR="00B623D5">
        <w:rPr>
          <w:sz w:val="28"/>
          <w:szCs w:val="28"/>
        </w:rPr>
        <w:t>62</w:t>
      </w:r>
      <w:r w:rsidR="008E3059">
        <w:rPr>
          <w:sz w:val="28"/>
          <w:szCs w:val="28"/>
        </w:rPr>
        <w:t xml:space="preserve"> </w:t>
      </w:r>
      <w:r w:rsidR="00B623D5">
        <w:rPr>
          <w:sz w:val="28"/>
          <w:szCs w:val="28"/>
        </w:rPr>
        <w:t xml:space="preserve">% </w:t>
      </w:r>
      <w:r w:rsidR="006313E8">
        <w:rPr>
          <w:sz w:val="28"/>
          <w:szCs w:val="28"/>
        </w:rPr>
        <w:t>(</w:t>
      </w:r>
      <w:r w:rsidR="00B623D5">
        <w:rPr>
          <w:sz w:val="28"/>
          <w:szCs w:val="28"/>
        </w:rPr>
        <w:t>453</w:t>
      </w:r>
      <w:r>
        <w:rPr>
          <w:sz w:val="28"/>
          <w:szCs w:val="28"/>
        </w:rPr>
        <w:t xml:space="preserve"> </w:t>
      </w:r>
      <w:r w:rsidRPr="00867506">
        <w:rPr>
          <w:sz w:val="28"/>
          <w:szCs w:val="28"/>
        </w:rPr>
        <w:t>элект</w:t>
      </w:r>
      <w:r w:rsidR="00105414">
        <w:rPr>
          <w:sz w:val="28"/>
          <w:szCs w:val="28"/>
        </w:rPr>
        <w:t>ронных пис</w:t>
      </w:r>
      <w:r w:rsidR="00B623D5">
        <w:rPr>
          <w:sz w:val="28"/>
          <w:szCs w:val="28"/>
        </w:rPr>
        <w:t>ьма</w:t>
      </w:r>
      <w:r w:rsidR="006313E8">
        <w:rPr>
          <w:sz w:val="28"/>
          <w:szCs w:val="28"/>
        </w:rPr>
        <w:t>)</w:t>
      </w:r>
      <w:r w:rsidR="00105414">
        <w:rPr>
          <w:sz w:val="28"/>
          <w:szCs w:val="28"/>
        </w:rPr>
        <w:t xml:space="preserve"> </w:t>
      </w:r>
      <w:r w:rsidR="00105414" w:rsidRPr="009E3209">
        <w:rPr>
          <w:sz w:val="28"/>
          <w:szCs w:val="28"/>
        </w:rPr>
        <w:t>(</w:t>
      </w:r>
      <w:r w:rsidR="00105414">
        <w:rPr>
          <w:sz w:val="28"/>
          <w:szCs w:val="28"/>
        </w:rPr>
        <w:t>диаграмма</w:t>
      </w:r>
      <w:r w:rsidR="00105414" w:rsidRPr="009E3209">
        <w:rPr>
          <w:sz w:val="28"/>
          <w:szCs w:val="28"/>
        </w:rPr>
        <w:t xml:space="preserve"> № </w:t>
      </w:r>
      <w:r w:rsidR="00105414">
        <w:rPr>
          <w:sz w:val="28"/>
          <w:szCs w:val="28"/>
        </w:rPr>
        <w:t>2</w:t>
      </w:r>
      <w:r w:rsidR="00105414" w:rsidRPr="009E3209">
        <w:rPr>
          <w:sz w:val="28"/>
          <w:szCs w:val="28"/>
        </w:rPr>
        <w:t>)</w:t>
      </w:r>
      <w:r w:rsidRPr="00F537EB">
        <w:rPr>
          <w:sz w:val="28"/>
          <w:szCs w:val="28"/>
        </w:rPr>
        <w:t xml:space="preserve">. </w:t>
      </w:r>
    </w:p>
    <w:p w:rsidR="00867506" w:rsidRDefault="003D7E66" w:rsidP="00B623D5">
      <w:pPr>
        <w:pStyle w:val="a6"/>
        <w:spacing w:after="0"/>
        <w:ind w:firstLine="709"/>
        <w:rPr>
          <w:sz w:val="28"/>
          <w:szCs w:val="28"/>
        </w:rPr>
      </w:pPr>
      <w:r w:rsidRPr="00F537EB">
        <w:rPr>
          <w:sz w:val="28"/>
          <w:szCs w:val="28"/>
        </w:rPr>
        <w:t xml:space="preserve">  </w:t>
      </w:r>
      <w:r w:rsidR="00EF16F8">
        <w:rPr>
          <w:noProof/>
        </w:rPr>
        <w:drawing>
          <wp:inline distT="0" distB="0" distL="0" distR="0">
            <wp:extent cx="4667250" cy="2524125"/>
            <wp:effectExtent l="0" t="0" r="19050" b="9525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07D6" w:rsidRDefault="00FD07D6" w:rsidP="00B623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Увелич</w:t>
      </w:r>
      <w:r w:rsidRPr="00524F5B">
        <w:rPr>
          <w:b/>
          <w:sz w:val="28"/>
          <w:szCs w:val="28"/>
        </w:rPr>
        <w:t>илось</w:t>
      </w:r>
      <w:r>
        <w:rPr>
          <w:sz w:val="28"/>
          <w:szCs w:val="28"/>
        </w:rPr>
        <w:t xml:space="preserve"> </w:t>
      </w:r>
      <w:r w:rsidRPr="0099704F">
        <w:rPr>
          <w:b/>
          <w:sz w:val="28"/>
          <w:szCs w:val="28"/>
        </w:rPr>
        <w:t>на 16%</w:t>
      </w:r>
      <w:r>
        <w:rPr>
          <w:sz w:val="28"/>
          <w:szCs w:val="28"/>
        </w:rPr>
        <w:t xml:space="preserve"> (149 обращений) число обращений граждан Тимашевского района </w:t>
      </w:r>
      <w:r w:rsidRPr="0099704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Управление</w:t>
      </w:r>
      <w:r w:rsidRPr="0099704F">
        <w:rPr>
          <w:b/>
          <w:sz w:val="28"/>
          <w:szCs w:val="28"/>
        </w:rPr>
        <w:t xml:space="preserve"> Президента Российской Федерации</w:t>
      </w:r>
      <w:r w:rsidRPr="00DE6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99704F">
        <w:rPr>
          <w:b/>
          <w:sz w:val="28"/>
          <w:szCs w:val="28"/>
        </w:rPr>
        <w:t>администрацию Краснодарского края на 43 %</w:t>
      </w:r>
      <w:r>
        <w:rPr>
          <w:sz w:val="28"/>
          <w:szCs w:val="28"/>
        </w:rPr>
        <w:t xml:space="preserve"> (231 обращение) в сравнении с тем же периодом 2019 (</w:t>
      </w:r>
      <w:r w:rsidRPr="00972F47">
        <w:rPr>
          <w:sz w:val="28"/>
          <w:szCs w:val="28"/>
        </w:rPr>
        <w:t>диаграмм</w:t>
      </w:r>
      <w:r>
        <w:rPr>
          <w:sz w:val="28"/>
          <w:szCs w:val="28"/>
        </w:rPr>
        <w:t>а</w:t>
      </w:r>
      <w:r w:rsidRPr="00972F47">
        <w:rPr>
          <w:sz w:val="28"/>
          <w:szCs w:val="28"/>
        </w:rPr>
        <w:t xml:space="preserve"> № </w:t>
      </w:r>
      <w:r>
        <w:rPr>
          <w:sz w:val="28"/>
          <w:szCs w:val="28"/>
        </w:rPr>
        <w:t>3).</w:t>
      </w:r>
      <w:r w:rsidRPr="002B1994">
        <w:rPr>
          <w:sz w:val="28"/>
          <w:szCs w:val="28"/>
        </w:rPr>
        <w:t xml:space="preserve"> </w:t>
      </w:r>
    </w:p>
    <w:p w:rsidR="006022C4" w:rsidRDefault="00FD07D6" w:rsidP="006022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2C4">
        <w:rPr>
          <w:noProof/>
          <w:sz w:val="28"/>
          <w:szCs w:val="28"/>
        </w:rPr>
        <w:drawing>
          <wp:inline distT="0" distB="0" distL="0" distR="0" wp14:anchorId="64FBF29A" wp14:editId="3096ED37">
            <wp:extent cx="6143625" cy="2495550"/>
            <wp:effectExtent l="0" t="0" r="9525" b="1905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022C4" w:rsidRPr="006022C4">
        <w:rPr>
          <w:sz w:val="28"/>
          <w:szCs w:val="28"/>
        </w:rPr>
        <w:t xml:space="preserve"> </w:t>
      </w:r>
    </w:p>
    <w:p w:rsidR="006022C4" w:rsidRDefault="006022C4" w:rsidP="006022C4">
      <w:pPr>
        <w:ind w:firstLine="708"/>
        <w:jc w:val="both"/>
        <w:rPr>
          <w:sz w:val="28"/>
          <w:szCs w:val="28"/>
        </w:rPr>
      </w:pPr>
    </w:p>
    <w:p w:rsidR="006022C4" w:rsidRDefault="006022C4" w:rsidP="00602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к</w:t>
      </w:r>
      <w:r w:rsidRPr="00524F5B">
        <w:rPr>
          <w:sz w:val="28"/>
          <w:szCs w:val="28"/>
        </w:rPr>
        <w:t>оличес</w:t>
      </w:r>
      <w:r w:rsidR="003D7E66" w:rsidRPr="00524F5B">
        <w:rPr>
          <w:sz w:val="28"/>
          <w:szCs w:val="28"/>
        </w:rPr>
        <w:t>тв</w:t>
      </w:r>
      <w:r w:rsidR="00CF7445">
        <w:rPr>
          <w:sz w:val="28"/>
          <w:szCs w:val="28"/>
        </w:rPr>
        <w:t>а</w:t>
      </w:r>
      <w:r w:rsidR="003D7E66" w:rsidRPr="00524F5B">
        <w:rPr>
          <w:sz w:val="28"/>
          <w:szCs w:val="28"/>
        </w:rPr>
        <w:t xml:space="preserve"> письменных обращений в администрацию муниципального образования Тимашевский район, поступивших от жителей поселений, </w:t>
      </w:r>
      <w:r w:rsidR="005538CC">
        <w:rPr>
          <w:sz w:val="28"/>
          <w:szCs w:val="28"/>
        </w:rPr>
        <w:t>на 1000 человек населения</w:t>
      </w:r>
      <w:r w:rsidR="005538CC" w:rsidRPr="00524F5B">
        <w:rPr>
          <w:sz w:val="28"/>
          <w:szCs w:val="28"/>
        </w:rPr>
        <w:t xml:space="preserve"> </w:t>
      </w:r>
      <w:r w:rsidR="005538CC">
        <w:rPr>
          <w:sz w:val="28"/>
          <w:szCs w:val="28"/>
        </w:rPr>
        <w:t>(</w:t>
      </w:r>
      <w:r w:rsidR="003F3916">
        <w:rPr>
          <w:sz w:val="28"/>
          <w:szCs w:val="28"/>
        </w:rPr>
        <w:t>диаграмм</w:t>
      </w:r>
      <w:r w:rsidR="006313E8">
        <w:rPr>
          <w:sz w:val="28"/>
          <w:szCs w:val="28"/>
        </w:rPr>
        <w:t>а</w:t>
      </w:r>
      <w:r w:rsidR="003D7E66" w:rsidRPr="00524F5B">
        <w:rPr>
          <w:sz w:val="28"/>
          <w:szCs w:val="28"/>
        </w:rPr>
        <w:t xml:space="preserve"> № </w:t>
      </w:r>
      <w:r w:rsidR="00FD07D6">
        <w:rPr>
          <w:sz w:val="28"/>
          <w:szCs w:val="28"/>
        </w:rPr>
        <w:t>4</w:t>
      </w:r>
      <w:r w:rsidR="001C219F">
        <w:rPr>
          <w:sz w:val="28"/>
          <w:szCs w:val="28"/>
        </w:rPr>
        <w:t>)</w:t>
      </w:r>
      <w:r w:rsidR="00CF7445">
        <w:rPr>
          <w:sz w:val="28"/>
          <w:szCs w:val="28"/>
        </w:rPr>
        <w:t xml:space="preserve"> показывает, что чаще всего направляют обращения жители Тимашевского г</w:t>
      </w:r>
      <w:r>
        <w:rPr>
          <w:sz w:val="28"/>
          <w:szCs w:val="28"/>
        </w:rPr>
        <w:t>/</w:t>
      </w:r>
      <w:proofErr w:type="gramStart"/>
      <w:r w:rsidR="00CF7445">
        <w:rPr>
          <w:sz w:val="28"/>
          <w:szCs w:val="28"/>
        </w:rPr>
        <w:t>п</w:t>
      </w:r>
      <w:proofErr w:type="gramEnd"/>
      <w:r w:rsidR="00CF7445">
        <w:rPr>
          <w:sz w:val="28"/>
          <w:szCs w:val="28"/>
        </w:rPr>
        <w:t xml:space="preserve">, </w:t>
      </w:r>
      <w:proofErr w:type="spellStart"/>
      <w:r w:rsidR="00CF7445">
        <w:rPr>
          <w:sz w:val="28"/>
          <w:szCs w:val="28"/>
        </w:rPr>
        <w:t>Медведовского</w:t>
      </w:r>
      <w:proofErr w:type="spellEnd"/>
      <w:r w:rsidR="00CF7445">
        <w:rPr>
          <w:sz w:val="28"/>
          <w:szCs w:val="28"/>
        </w:rPr>
        <w:t xml:space="preserve"> с</w:t>
      </w:r>
      <w:r>
        <w:rPr>
          <w:sz w:val="28"/>
          <w:szCs w:val="28"/>
        </w:rPr>
        <w:t>/</w:t>
      </w:r>
      <w:r w:rsidR="00CF7445">
        <w:rPr>
          <w:sz w:val="28"/>
          <w:szCs w:val="28"/>
        </w:rPr>
        <w:t xml:space="preserve">п, Дербентского </w:t>
      </w:r>
      <w:r w:rsidR="00CF7445" w:rsidRPr="00CF7445">
        <w:rPr>
          <w:sz w:val="28"/>
          <w:szCs w:val="28"/>
        </w:rPr>
        <w:t>с</w:t>
      </w:r>
      <w:r>
        <w:rPr>
          <w:sz w:val="28"/>
          <w:szCs w:val="28"/>
        </w:rPr>
        <w:t>/</w:t>
      </w:r>
      <w:r w:rsidR="00CF7445" w:rsidRPr="00CF7445">
        <w:rPr>
          <w:sz w:val="28"/>
          <w:szCs w:val="28"/>
        </w:rPr>
        <w:t>п</w:t>
      </w:r>
      <w:r w:rsidR="003D7E66" w:rsidRPr="00524F5B">
        <w:rPr>
          <w:sz w:val="28"/>
          <w:szCs w:val="28"/>
        </w:rPr>
        <w:t xml:space="preserve">.  </w:t>
      </w:r>
      <w:r w:rsidR="00CF7445">
        <w:rPr>
          <w:sz w:val="28"/>
          <w:szCs w:val="28"/>
        </w:rPr>
        <w:t xml:space="preserve">Реже всего обращаются жители </w:t>
      </w:r>
      <w:proofErr w:type="spellStart"/>
      <w:r w:rsidR="00CF7445">
        <w:rPr>
          <w:sz w:val="28"/>
          <w:szCs w:val="28"/>
        </w:rPr>
        <w:t>Незаймановского</w:t>
      </w:r>
      <w:proofErr w:type="spellEnd"/>
      <w:r w:rsidR="00CF7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</w:t>
      </w:r>
      <w:r w:rsidR="00FD07D6">
        <w:rPr>
          <w:sz w:val="28"/>
          <w:szCs w:val="28"/>
        </w:rPr>
        <w:t>сельских поселений.</w:t>
      </w:r>
    </w:p>
    <w:bookmarkStart w:id="1" w:name="_MON_1672132728"/>
    <w:bookmarkEnd w:id="1"/>
    <w:p w:rsidR="006022C4" w:rsidRDefault="006022C4" w:rsidP="006022C4">
      <w:pPr>
        <w:jc w:val="both"/>
        <w:rPr>
          <w:noProof/>
        </w:rPr>
      </w:pPr>
      <w:r w:rsidRPr="002507AB">
        <w:rPr>
          <w:noProof/>
        </w:rPr>
        <w:object w:dxaOrig="9804" w:dyaOrig="6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300.75pt" o:ole="">
            <v:imagedata r:id="rId11" o:title=""/>
            <o:lock v:ext="edit" aspectratio="f"/>
          </v:shape>
          <o:OLEObject Type="Embed" ProgID="Excel.Sheet.8" ShapeID="_x0000_i1025" DrawAspect="Content" ObjectID="_1672214748" r:id="rId12">
            <o:FieldCodes>\s</o:FieldCodes>
          </o:OLEObject>
        </w:object>
      </w:r>
    </w:p>
    <w:p w:rsidR="006022C4" w:rsidRDefault="006022C4" w:rsidP="006022C4">
      <w:pPr>
        <w:jc w:val="both"/>
        <w:rPr>
          <w:noProof/>
          <w:sz w:val="28"/>
          <w:szCs w:val="28"/>
        </w:rPr>
      </w:pPr>
    </w:p>
    <w:p w:rsidR="006022C4" w:rsidRDefault="006022C4" w:rsidP="006022C4">
      <w:pPr>
        <w:jc w:val="both"/>
        <w:rPr>
          <w:noProof/>
          <w:sz w:val="28"/>
          <w:szCs w:val="28"/>
        </w:rPr>
      </w:pPr>
    </w:p>
    <w:p w:rsidR="007B041B" w:rsidRPr="006022C4" w:rsidRDefault="007B041B" w:rsidP="00151C9A">
      <w:pPr>
        <w:ind w:firstLine="708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lastRenderedPageBreak/>
        <w:t>К</w:t>
      </w:r>
      <w:r w:rsidRPr="00545CB7">
        <w:rPr>
          <w:noProof/>
          <w:sz w:val="28"/>
          <w:szCs w:val="28"/>
        </w:rPr>
        <w:t>оличеств</w:t>
      </w:r>
      <w:r>
        <w:rPr>
          <w:noProof/>
          <w:sz w:val="28"/>
          <w:szCs w:val="28"/>
        </w:rPr>
        <w:t>о</w:t>
      </w:r>
      <w:r w:rsidRPr="00545CB7">
        <w:rPr>
          <w:noProof/>
          <w:sz w:val="28"/>
          <w:szCs w:val="28"/>
        </w:rPr>
        <w:t xml:space="preserve"> письменных обращений обращений в администрацию муниципального образования Тимашевский район, поступивших от жителей поселений</w:t>
      </w:r>
      <w:r>
        <w:rPr>
          <w:noProof/>
          <w:sz w:val="28"/>
          <w:szCs w:val="28"/>
        </w:rPr>
        <w:t xml:space="preserve"> в 2020 году, </w:t>
      </w:r>
      <w:r w:rsidRPr="00545CB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сравнении с 2019 годом сократилось от граждан Дербентского </w:t>
      </w:r>
      <w:r w:rsidRPr="00B54F4A">
        <w:rPr>
          <w:noProof/>
          <w:sz w:val="28"/>
          <w:szCs w:val="28"/>
        </w:rPr>
        <w:t>с</w:t>
      </w:r>
      <w:r w:rsidR="006022C4">
        <w:rPr>
          <w:noProof/>
          <w:sz w:val="28"/>
          <w:szCs w:val="28"/>
        </w:rPr>
        <w:t>/</w:t>
      </w:r>
      <w:r w:rsidRPr="00B54F4A">
        <w:rPr>
          <w:noProof/>
          <w:sz w:val="28"/>
          <w:szCs w:val="28"/>
        </w:rPr>
        <w:t xml:space="preserve">п </w:t>
      </w:r>
      <w:r>
        <w:rPr>
          <w:noProof/>
          <w:sz w:val="28"/>
          <w:szCs w:val="28"/>
        </w:rPr>
        <w:t xml:space="preserve">(на 43%), Поселкового </w:t>
      </w:r>
      <w:r w:rsidRPr="00B54F4A">
        <w:rPr>
          <w:noProof/>
          <w:sz w:val="28"/>
          <w:szCs w:val="28"/>
        </w:rPr>
        <w:t>с</w:t>
      </w:r>
      <w:r w:rsidR="006022C4">
        <w:rPr>
          <w:noProof/>
          <w:sz w:val="28"/>
          <w:szCs w:val="28"/>
        </w:rPr>
        <w:t>/</w:t>
      </w:r>
      <w:r w:rsidRPr="00B54F4A">
        <w:rPr>
          <w:noProof/>
          <w:sz w:val="28"/>
          <w:szCs w:val="28"/>
        </w:rPr>
        <w:t xml:space="preserve">п </w:t>
      </w:r>
      <w:r>
        <w:rPr>
          <w:noProof/>
          <w:sz w:val="28"/>
          <w:szCs w:val="28"/>
        </w:rPr>
        <w:t xml:space="preserve">(на 46%), </w:t>
      </w:r>
      <w:r w:rsidRPr="00B54F4A">
        <w:rPr>
          <w:noProof/>
          <w:sz w:val="28"/>
          <w:szCs w:val="28"/>
        </w:rPr>
        <w:t>с</w:t>
      </w:r>
      <w:r w:rsidR="006022C4">
        <w:rPr>
          <w:noProof/>
          <w:sz w:val="28"/>
          <w:szCs w:val="28"/>
        </w:rPr>
        <w:t>/</w:t>
      </w:r>
      <w:r w:rsidRPr="00B54F4A">
        <w:rPr>
          <w:noProof/>
          <w:sz w:val="28"/>
          <w:szCs w:val="28"/>
        </w:rPr>
        <w:t>п</w:t>
      </w:r>
      <w:r>
        <w:rPr>
          <w:noProof/>
          <w:sz w:val="28"/>
          <w:szCs w:val="28"/>
        </w:rPr>
        <w:t xml:space="preserve"> Кубанец (на 61 %) и увеличилось от Тимашевского г</w:t>
      </w:r>
      <w:r w:rsidR="006022C4">
        <w:rPr>
          <w:noProof/>
          <w:sz w:val="28"/>
          <w:szCs w:val="28"/>
        </w:rPr>
        <w:t>/</w:t>
      </w:r>
      <w:r w:rsidRPr="00B54F4A">
        <w:rPr>
          <w:noProof/>
          <w:sz w:val="28"/>
          <w:szCs w:val="28"/>
        </w:rPr>
        <w:t xml:space="preserve">п </w:t>
      </w:r>
      <w:r>
        <w:rPr>
          <w:noProof/>
          <w:sz w:val="28"/>
          <w:szCs w:val="28"/>
        </w:rPr>
        <w:t xml:space="preserve">(на 39 %), Медведовского </w:t>
      </w:r>
      <w:r w:rsidR="006022C4">
        <w:rPr>
          <w:noProof/>
          <w:sz w:val="28"/>
          <w:szCs w:val="28"/>
        </w:rPr>
        <w:t>с/</w:t>
      </w:r>
      <w:r w:rsidRPr="00B54F4A">
        <w:rPr>
          <w:noProof/>
          <w:sz w:val="28"/>
          <w:szCs w:val="28"/>
        </w:rPr>
        <w:t xml:space="preserve">п </w:t>
      </w:r>
      <w:r>
        <w:rPr>
          <w:noProof/>
          <w:sz w:val="28"/>
          <w:szCs w:val="28"/>
        </w:rPr>
        <w:t>(на 28%) (д</w:t>
      </w:r>
      <w:r w:rsidRPr="00545CB7">
        <w:rPr>
          <w:noProof/>
          <w:sz w:val="28"/>
          <w:szCs w:val="28"/>
        </w:rPr>
        <w:t xml:space="preserve">иаграмма № </w:t>
      </w:r>
      <w:r w:rsidR="00EF16F8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>).</w:t>
      </w:r>
      <w:r w:rsidRPr="007B041B">
        <w:rPr>
          <w:b/>
          <w:sz w:val="28"/>
          <w:szCs w:val="28"/>
        </w:rPr>
        <w:t xml:space="preserve"> </w:t>
      </w:r>
      <w:proofErr w:type="gramEnd"/>
    </w:p>
    <w:p w:rsidR="000E065A" w:rsidRDefault="000E065A" w:rsidP="00D002E0">
      <w:pPr>
        <w:ind w:firstLine="708"/>
        <w:jc w:val="both"/>
        <w:rPr>
          <w:noProof/>
          <w:sz w:val="28"/>
          <w:szCs w:val="28"/>
        </w:rPr>
      </w:pPr>
    </w:p>
    <w:p w:rsidR="006022C4" w:rsidRDefault="00EF16F8" w:rsidP="00151C9A">
      <w:pPr>
        <w:jc w:val="both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148705" cy="6119495"/>
            <wp:effectExtent l="0" t="0" r="23495" b="14605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2849" w:rsidRDefault="00866691" w:rsidP="00602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поступившей корреспонденции показал, что в письменных обращениях, поступивших за 20</w:t>
      </w:r>
      <w:r w:rsidR="00843B6E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граждан больше всего волнуют </w:t>
      </w:r>
      <w:r w:rsidR="0072082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вопросы:</w:t>
      </w:r>
    </w:p>
    <w:tbl>
      <w:tblPr>
        <w:tblpPr w:leftFromText="180" w:rightFromText="180" w:vertAnchor="text" w:horzAnchor="page" w:tblpX="1840" w:tblpY="13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600"/>
      </w:tblGrid>
      <w:tr w:rsidR="003D5EF5" w:rsidRPr="00151C9A" w:rsidTr="00EF16F8">
        <w:trPr>
          <w:trHeight w:val="84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3D5EF5" w:rsidP="00151C9A">
            <w:pPr>
              <w:pStyle w:val="a6"/>
              <w:ind w:firstLine="708"/>
              <w:jc w:val="center"/>
            </w:pPr>
            <w:r w:rsidRPr="00151C9A">
              <w:t>Отраслевая структура</w:t>
            </w:r>
          </w:p>
          <w:p w:rsidR="003D5EF5" w:rsidRPr="00151C9A" w:rsidRDefault="003D5EF5" w:rsidP="00151C9A">
            <w:pPr>
              <w:pStyle w:val="a6"/>
              <w:ind w:firstLine="708"/>
              <w:jc w:val="center"/>
            </w:pPr>
            <w:r w:rsidRPr="00151C9A">
              <w:t>обращений граждан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151C9A" w:rsidRDefault="00151C9A" w:rsidP="00151C9A">
            <w:pPr>
              <w:pStyle w:val="a6"/>
              <w:jc w:val="center"/>
            </w:pPr>
            <w:r w:rsidRPr="00151C9A">
              <w:t xml:space="preserve">Количество </w:t>
            </w:r>
            <w:proofErr w:type="gramStart"/>
            <w:r w:rsidR="003D5EF5" w:rsidRPr="00151C9A">
              <w:t>поступивших</w:t>
            </w:r>
            <w:proofErr w:type="gramEnd"/>
          </w:p>
          <w:p w:rsidR="003D5EF5" w:rsidRPr="00151C9A" w:rsidRDefault="003D5EF5" w:rsidP="00151C9A">
            <w:pPr>
              <w:pStyle w:val="a6"/>
              <w:ind w:firstLine="708"/>
              <w:jc w:val="center"/>
            </w:pPr>
            <w:r w:rsidRPr="00151C9A">
              <w:t>(% от общего числа)</w:t>
            </w:r>
          </w:p>
        </w:tc>
      </w:tr>
      <w:tr w:rsidR="00EF16F8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8" w:rsidRPr="00151C9A" w:rsidRDefault="00EF16F8" w:rsidP="00EF16F8">
            <w:pPr>
              <w:pStyle w:val="a6"/>
              <w:ind w:firstLine="708"/>
              <w:jc w:val="center"/>
            </w:pPr>
            <w:r w:rsidRPr="00151C9A"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8" w:rsidRPr="00151C9A" w:rsidRDefault="00EF16F8" w:rsidP="00EF16F8">
            <w:pPr>
              <w:pStyle w:val="a6"/>
              <w:ind w:firstLine="708"/>
              <w:jc w:val="center"/>
            </w:pPr>
            <w:r w:rsidRPr="00151C9A">
              <w:t>2</w:t>
            </w:r>
          </w:p>
        </w:tc>
      </w:tr>
      <w:tr w:rsidR="003D5EF5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151C9A" w:rsidRDefault="003D5EF5" w:rsidP="00151C9A">
            <w:pPr>
              <w:pStyle w:val="a6"/>
              <w:ind w:firstLine="284"/>
              <w:jc w:val="both"/>
            </w:pPr>
            <w:r w:rsidRPr="00151C9A">
              <w:t>Вопросы коммунального хозяйства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19</w:t>
            </w:r>
            <w:r w:rsidR="003D5EF5" w:rsidRPr="00151C9A">
              <w:t xml:space="preserve"> %</w:t>
            </w:r>
          </w:p>
        </w:tc>
      </w:tr>
      <w:tr w:rsidR="00EF16F8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8" w:rsidRPr="00151C9A" w:rsidRDefault="00EF16F8" w:rsidP="00151C9A">
            <w:pPr>
              <w:pStyle w:val="a6"/>
              <w:ind w:firstLine="284"/>
              <w:jc w:val="center"/>
            </w:pPr>
            <w:r w:rsidRPr="00151C9A">
              <w:lastRenderedPageBreak/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F8" w:rsidRPr="00151C9A" w:rsidRDefault="00EF16F8" w:rsidP="00E84BAA">
            <w:pPr>
              <w:pStyle w:val="a6"/>
              <w:ind w:firstLine="708"/>
              <w:jc w:val="center"/>
            </w:pPr>
            <w:r w:rsidRPr="00151C9A">
              <w:t>2</w:t>
            </w:r>
          </w:p>
        </w:tc>
      </w:tr>
      <w:tr w:rsidR="00E84BAA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A" w:rsidRPr="00151C9A" w:rsidRDefault="00E84BAA" w:rsidP="00151C9A">
            <w:pPr>
              <w:pStyle w:val="a6"/>
              <w:ind w:firstLine="284"/>
              <w:jc w:val="both"/>
            </w:pPr>
            <w:r w:rsidRPr="00151C9A">
              <w:t>Вопросы здравоохранения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A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10 %</w:t>
            </w:r>
          </w:p>
        </w:tc>
      </w:tr>
      <w:tr w:rsidR="003D5EF5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151C9A" w:rsidRDefault="003D5EF5" w:rsidP="00151C9A">
            <w:pPr>
              <w:pStyle w:val="a6"/>
              <w:ind w:firstLine="284"/>
              <w:jc w:val="both"/>
            </w:pPr>
            <w:r w:rsidRPr="00151C9A">
              <w:t>Вопросы социального обеспечения населения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8</w:t>
            </w:r>
            <w:r w:rsidR="003D5EF5" w:rsidRPr="00151C9A">
              <w:t xml:space="preserve"> %</w:t>
            </w:r>
          </w:p>
        </w:tc>
      </w:tr>
      <w:tr w:rsidR="00E84BAA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A" w:rsidRPr="00151C9A" w:rsidRDefault="00E84BAA" w:rsidP="00151C9A">
            <w:pPr>
              <w:pStyle w:val="a6"/>
              <w:ind w:firstLine="284"/>
              <w:jc w:val="both"/>
            </w:pPr>
            <w:r w:rsidRPr="00151C9A">
              <w:t>Вопросы транспорта и дорожного хозяйства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A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7 %</w:t>
            </w:r>
          </w:p>
        </w:tc>
      </w:tr>
      <w:tr w:rsidR="003D5EF5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3D5EF5" w:rsidP="00151C9A">
            <w:pPr>
              <w:pStyle w:val="a6"/>
              <w:ind w:firstLine="284"/>
              <w:jc w:val="both"/>
            </w:pPr>
            <w:r w:rsidRPr="00151C9A">
              <w:t>Земельные и имущественные вопросы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7</w:t>
            </w:r>
            <w:r w:rsidR="003D5EF5" w:rsidRPr="00151C9A">
              <w:t xml:space="preserve"> %</w:t>
            </w:r>
          </w:p>
        </w:tc>
      </w:tr>
      <w:tr w:rsidR="003D5EF5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3D5EF5" w:rsidP="00151C9A">
            <w:pPr>
              <w:pStyle w:val="a6"/>
              <w:ind w:firstLine="284"/>
              <w:jc w:val="both"/>
            </w:pPr>
            <w:r w:rsidRPr="00151C9A">
              <w:t>Вопросы жилищного хозяйства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6</w:t>
            </w:r>
            <w:r w:rsidR="003D5EF5" w:rsidRPr="00151C9A">
              <w:t xml:space="preserve"> %</w:t>
            </w:r>
          </w:p>
        </w:tc>
      </w:tr>
      <w:tr w:rsidR="003D5EF5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3D5EF5" w:rsidP="00151C9A">
            <w:pPr>
              <w:pStyle w:val="a6"/>
              <w:ind w:firstLine="284"/>
              <w:jc w:val="both"/>
            </w:pPr>
            <w:r w:rsidRPr="00151C9A">
              <w:t>Вопросы строительства и архитектуры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6</w:t>
            </w:r>
            <w:r w:rsidR="003D5EF5" w:rsidRPr="00151C9A">
              <w:t xml:space="preserve"> %</w:t>
            </w:r>
          </w:p>
        </w:tc>
      </w:tr>
      <w:tr w:rsidR="003D5EF5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3D5EF5" w:rsidP="00151C9A">
            <w:pPr>
              <w:pStyle w:val="a6"/>
              <w:ind w:firstLine="284"/>
              <w:jc w:val="both"/>
            </w:pPr>
            <w:r w:rsidRPr="00151C9A">
              <w:t>Вопросы экономики  и малого бизнеса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4</w:t>
            </w:r>
            <w:r w:rsidR="003D5EF5" w:rsidRPr="00151C9A">
              <w:t xml:space="preserve"> %</w:t>
            </w:r>
          </w:p>
        </w:tc>
      </w:tr>
      <w:tr w:rsidR="00E84BAA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A" w:rsidRPr="00151C9A" w:rsidRDefault="00E84BAA" w:rsidP="00151C9A">
            <w:pPr>
              <w:pStyle w:val="a6"/>
              <w:ind w:firstLine="284"/>
              <w:jc w:val="both"/>
            </w:pPr>
            <w:r w:rsidRPr="00151C9A">
              <w:t xml:space="preserve">Вопросы образования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A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4 %</w:t>
            </w:r>
          </w:p>
        </w:tc>
      </w:tr>
      <w:tr w:rsidR="00E84BAA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A" w:rsidRPr="00151C9A" w:rsidRDefault="00E84BAA" w:rsidP="00151C9A">
            <w:pPr>
              <w:pStyle w:val="a6"/>
              <w:ind w:firstLine="284"/>
              <w:jc w:val="both"/>
            </w:pPr>
            <w:r w:rsidRPr="00151C9A">
              <w:t>Вопросы культуры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AA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4 %</w:t>
            </w:r>
          </w:p>
        </w:tc>
      </w:tr>
      <w:tr w:rsidR="003D5EF5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3D5EF5" w:rsidP="00151C9A">
            <w:pPr>
              <w:pStyle w:val="a6"/>
              <w:ind w:firstLine="284"/>
              <w:jc w:val="both"/>
            </w:pPr>
            <w:r w:rsidRPr="00151C9A">
              <w:t xml:space="preserve">Вопросы экологии </w:t>
            </w:r>
            <w:r w:rsidR="00151C9A" w:rsidRPr="00151C9A">
              <w:t>и природопользования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2</w:t>
            </w:r>
            <w:r w:rsidR="003D5EF5" w:rsidRPr="00151C9A">
              <w:t xml:space="preserve"> %</w:t>
            </w:r>
          </w:p>
        </w:tc>
      </w:tr>
      <w:tr w:rsidR="003D5EF5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3D5EF5" w:rsidP="00151C9A">
            <w:pPr>
              <w:pStyle w:val="a6"/>
              <w:ind w:firstLine="284"/>
            </w:pPr>
            <w:r w:rsidRPr="00151C9A">
              <w:t>Вопросы безопасност</w:t>
            </w:r>
            <w:r w:rsidR="00151C9A" w:rsidRPr="00151C9A">
              <w:t>и</w:t>
            </w:r>
            <w:r w:rsidRPr="00151C9A">
              <w:t xml:space="preserve"> и обеспечени</w:t>
            </w:r>
            <w:r w:rsidR="00151C9A" w:rsidRPr="00151C9A">
              <w:t>я</w:t>
            </w:r>
            <w:r w:rsidRPr="00151C9A">
              <w:t xml:space="preserve"> </w:t>
            </w:r>
            <w:r w:rsidR="00E84BAA" w:rsidRPr="00151C9A">
              <w:t xml:space="preserve"> </w:t>
            </w:r>
            <w:r w:rsidRPr="00151C9A">
              <w:t>правопорядка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3D5EF5" w:rsidP="00E84BAA">
            <w:pPr>
              <w:pStyle w:val="a6"/>
              <w:ind w:firstLine="708"/>
              <w:jc w:val="center"/>
            </w:pPr>
            <w:r w:rsidRPr="00151C9A">
              <w:t>2 %</w:t>
            </w:r>
          </w:p>
        </w:tc>
      </w:tr>
      <w:tr w:rsidR="003D5EF5" w:rsidRPr="00151C9A" w:rsidTr="007B041B">
        <w:trPr>
          <w:trHeight w:val="4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3D5EF5" w:rsidP="00151C9A">
            <w:pPr>
              <w:pStyle w:val="a6"/>
              <w:ind w:firstLine="284"/>
              <w:jc w:val="both"/>
            </w:pPr>
            <w:r w:rsidRPr="00151C9A">
              <w:t>Вопросы сельского хозяйства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5" w:rsidRPr="00151C9A" w:rsidRDefault="00E84BAA" w:rsidP="00E84BAA">
            <w:pPr>
              <w:pStyle w:val="a6"/>
              <w:ind w:firstLine="708"/>
              <w:jc w:val="center"/>
            </w:pPr>
            <w:r w:rsidRPr="00151C9A">
              <w:t>2</w:t>
            </w:r>
            <w:r w:rsidR="003D5EF5" w:rsidRPr="00151C9A">
              <w:t xml:space="preserve"> %</w:t>
            </w:r>
          </w:p>
        </w:tc>
      </w:tr>
      <w:tr w:rsidR="003D5EF5" w:rsidRPr="00151C9A" w:rsidTr="007B041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151C9A" w:rsidRDefault="003D5EF5" w:rsidP="00151C9A">
            <w:pPr>
              <w:pStyle w:val="a6"/>
              <w:ind w:firstLine="284"/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151C9A" w:rsidRDefault="003D5EF5" w:rsidP="00E84BAA">
            <w:pPr>
              <w:pStyle w:val="a6"/>
              <w:ind w:firstLine="708"/>
              <w:jc w:val="center"/>
            </w:pPr>
          </w:p>
        </w:tc>
      </w:tr>
      <w:tr w:rsidR="003D5EF5" w:rsidRPr="00151C9A" w:rsidTr="007B041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151C9A" w:rsidRDefault="003D5EF5" w:rsidP="00151C9A">
            <w:pPr>
              <w:pStyle w:val="a6"/>
              <w:ind w:firstLine="284"/>
              <w:jc w:val="both"/>
            </w:pPr>
            <w:r w:rsidRPr="00151C9A">
              <w:t>Прочие вопросы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5" w:rsidRPr="00151C9A" w:rsidRDefault="003D5EF5" w:rsidP="001C5173">
            <w:pPr>
              <w:pStyle w:val="a6"/>
              <w:ind w:firstLine="708"/>
              <w:jc w:val="center"/>
            </w:pPr>
            <w:r w:rsidRPr="00151C9A">
              <w:t>1</w:t>
            </w:r>
            <w:r w:rsidR="001C5173" w:rsidRPr="00151C9A">
              <w:t>9</w:t>
            </w:r>
            <w:r w:rsidRPr="00151C9A">
              <w:t xml:space="preserve"> %</w:t>
            </w:r>
          </w:p>
        </w:tc>
      </w:tr>
    </w:tbl>
    <w:p w:rsidR="00151C9A" w:rsidRDefault="00151C9A" w:rsidP="00151C9A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 w:rsidRPr="00BB1106">
        <w:rPr>
          <w:b/>
          <w:sz w:val="28"/>
          <w:szCs w:val="28"/>
        </w:rPr>
        <w:t>омиссионно</w:t>
      </w:r>
      <w:proofErr w:type="spellEnd"/>
      <w:r w:rsidRPr="00BB1106">
        <w:rPr>
          <w:b/>
          <w:sz w:val="28"/>
          <w:szCs w:val="28"/>
        </w:rPr>
        <w:t xml:space="preserve"> с выездом на место</w:t>
      </w:r>
      <w:r w:rsidRPr="00BB1106">
        <w:rPr>
          <w:sz w:val="28"/>
          <w:szCs w:val="28"/>
        </w:rPr>
        <w:t xml:space="preserve"> </w:t>
      </w:r>
      <w:r>
        <w:rPr>
          <w:sz w:val="28"/>
          <w:szCs w:val="28"/>
        </w:rPr>
        <w:t>к заявителям</w:t>
      </w:r>
      <w:r w:rsidRPr="00BB1106">
        <w:rPr>
          <w:sz w:val="28"/>
          <w:szCs w:val="28"/>
        </w:rPr>
        <w:t xml:space="preserve"> рассм</w:t>
      </w:r>
      <w:r>
        <w:rPr>
          <w:sz w:val="28"/>
          <w:szCs w:val="28"/>
        </w:rPr>
        <w:t>о</w:t>
      </w:r>
      <w:r w:rsidRPr="00BB1106">
        <w:rPr>
          <w:sz w:val="28"/>
          <w:szCs w:val="28"/>
        </w:rPr>
        <w:t>тр</w:t>
      </w:r>
      <w:r>
        <w:rPr>
          <w:sz w:val="28"/>
          <w:szCs w:val="28"/>
        </w:rPr>
        <w:t xml:space="preserve">ено 20 </w:t>
      </w:r>
      <w:r w:rsidRPr="00BB110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числа обращений (снижение на 19 % связано с введением </w:t>
      </w:r>
      <w:proofErr w:type="gramStart"/>
      <w:r>
        <w:rPr>
          <w:sz w:val="28"/>
          <w:szCs w:val="28"/>
        </w:rPr>
        <w:t>ограни-</w:t>
      </w:r>
      <w:proofErr w:type="spellStart"/>
      <w:r>
        <w:rPr>
          <w:sz w:val="28"/>
          <w:szCs w:val="28"/>
        </w:rPr>
        <w:t>чительных</w:t>
      </w:r>
      <w:proofErr w:type="spellEnd"/>
      <w:proofErr w:type="gramEnd"/>
      <w:r>
        <w:rPr>
          <w:sz w:val="28"/>
          <w:szCs w:val="28"/>
        </w:rPr>
        <w:t xml:space="preserve"> мер по недопущению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инфекции)</w:t>
      </w:r>
      <w:r w:rsidRPr="007F05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F20DC" w:rsidRDefault="009341F1" w:rsidP="005F20DC">
      <w:pPr>
        <w:pStyle w:val="a6"/>
        <w:spacing w:after="0"/>
        <w:ind w:firstLine="708"/>
        <w:jc w:val="both"/>
        <w:rPr>
          <w:sz w:val="28"/>
          <w:szCs w:val="28"/>
        </w:rPr>
      </w:pPr>
      <w:r w:rsidRPr="009341F1">
        <w:rPr>
          <w:sz w:val="28"/>
          <w:szCs w:val="28"/>
        </w:rPr>
        <w:t xml:space="preserve">В общественную приемную муниципального образования Тимашевский район </w:t>
      </w:r>
      <w:r w:rsidR="00105414">
        <w:rPr>
          <w:sz w:val="28"/>
          <w:szCs w:val="28"/>
        </w:rPr>
        <w:t>в 20</w:t>
      </w:r>
      <w:r w:rsidR="005F20DC">
        <w:rPr>
          <w:sz w:val="28"/>
          <w:szCs w:val="28"/>
        </w:rPr>
        <w:t>20</w:t>
      </w:r>
      <w:r w:rsidR="00105414">
        <w:rPr>
          <w:sz w:val="28"/>
          <w:szCs w:val="28"/>
        </w:rPr>
        <w:t xml:space="preserve"> году </w:t>
      </w:r>
      <w:r w:rsidRPr="009341F1">
        <w:rPr>
          <w:sz w:val="28"/>
          <w:szCs w:val="28"/>
        </w:rPr>
        <w:t>обратил</w:t>
      </w:r>
      <w:r w:rsidR="005F20DC">
        <w:rPr>
          <w:sz w:val="28"/>
          <w:szCs w:val="28"/>
        </w:rPr>
        <w:t>ось</w:t>
      </w:r>
      <w:r w:rsidRPr="009341F1">
        <w:rPr>
          <w:sz w:val="28"/>
          <w:szCs w:val="28"/>
        </w:rPr>
        <w:t xml:space="preserve"> </w:t>
      </w:r>
      <w:r w:rsidR="005F20DC">
        <w:rPr>
          <w:sz w:val="28"/>
          <w:szCs w:val="28"/>
        </w:rPr>
        <w:t>1080</w:t>
      </w:r>
      <w:r w:rsidRPr="009341F1">
        <w:rPr>
          <w:sz w:val="28"/>
          <w:szCs w:val="28"/>
        </w:rPr>
        <w:t xml:space="preserve"> человек, что </w:t>
      </w:r>
      <w:r w:rsidR="005F20DC">
        <w:rPr>
          <w:sz w:val="28"/>
          <w:szCs w:val="28"/>
        </w:rPr>
        <w:t>в 2 раза больше</w:t>
      </w:r>
      <w:r w:rsidRPr="009341F1">
        <w:rPr>
          <w:sz w:val="28"/>
          <w:szCs w:val="28"/>
        </w:rPr>
        <w:t>, чем в 201</w:t>
      </w:r>
      <w:r w:rsidR="005F20DC">
        <w:rPr>
          <w:sz w:val="28"/>
          <w:szCs w:val="28"/>
        </w:rPr>
        <w:t>9</w:t>
      </w:r>
      <w:r w:rsidRPr="009341F1">
        <w:rPr>
          <w:sz w:val="28"/>
          <w:szCs w:val="28"/>
        </w:rPr>
        <w:t xml:space="preserve"> году. </w:t>
      </w:r>
    </w:p>
    <w:p w:rsidR="00151C9A" w:rsidRPr="005F20DC" w:rsidRDefault="00151C9A" w:rsidP="00151C9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2020 году на </w:t>
      </w:r>
      <w:r w:rsidRPr="00860847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полного </w:t>
      </w:r>
      <w:r w:rsidRPr="00860847">
        <w:rPr>
          <w:b/>
          <w:sz w:val="28"/>
          <w:szCs w:val="28"/>
        </w:rPr>
        <w:t>исполнения</w:t>
      </w:r>
      <w:r>
        <w:rPr>
          <w:sz w:val="28"/>
          <w:szCs w:val="28"/>
        </w:rPr>
        <w:t xml:space="preserve"> было поставлено </w:t>
      </w:r>
      <w:r>
        <w:rPr>
          <w:b/>
          <w:sz w:val="28"/>
          <w:szCs w:val="28"/>
        </w:rPr>
        <w:t>118</w:t>
      </w:r>
      <w:r w:rsidRPr="00F65D72">
        <w:rPr>
          <w:b/>
          <w:sz w:val="28"/>
          <w:szCs w:val="28"/>
        </w:rPr>
        <w:t xml:space="preserve"> </w:t>
      </w:r>
      <w:proofErr w:type="spellStart"/>
      <w:proofErr w:type="gramStart"/>
      <w:r w:rsidRPr="00F65D72">
        <w:rPr>
          <w:b/>
          <w:sz w:val="28"/>
          <w:szCs w:val="28"/>
        </w:rPr>
        <w:t>воп</w:t>
      </w:r>
      <w:r>
        <w:rPr>
          <w:b/>
          <w:sz w:val="28"/>
          <w:szCs w:val="28"/>
        </w:rPr>
        <w:t>-</w:t>
      </w:r>
      <w:r w:rsidRPr="00F65D72">
        <w:rPr>
          <w:b/>
          <w:sz w:val="28"/>
          <w:szCs w:val="28"/>
        </w:rPr>
        <w:t>рос</w:t>
      </w:r>
      <w:r>
        <w:rPr>
          <w:b/>
          <w:sz w:val="28"/>
          <w:szCs w:val="28"/>
        </w:rPr>
        <w:t>ов</w:t>
      </w:r>
      <w:proofErr w:type="spellEnd"/>
      <w:proofErr w:type="gramEnd"/>
      <w:r>
        <w:rPr>
          <w:sz w:val="28"/>
          <w:szCs w:val="28"/>
        </w:rPr>
        <w:t xml:space="preserve"> по обращениям граждан, требующих дополнительного времени для рассмотрения.</w:t>
      </w:r>
      <w:r w:rsidRPr="00675E6E">
        <w:rPr>
          <w:sz w:val="28"/>
          <w:szCs w:val="28"/>
        </w:rPr>
        <w:t xml:space="preserve"> </w:t>
      </w:r>
    </w:p>
    <w:p w:rsidR="003C4C37" w:rsidRPr="00281E9C" w:rsidRDefault="003C4C37" w:rsidP="005F20DC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отдел управления делами администрации муниципального образования</w:t>
      </w:r>
      <w:r w:rsidR="00281E9C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года </w:t>
      </w:r>
      <w:r w:rsidR="00281E9C">
        <w:rPr>
          <w:sz w:val="28"/>
          <w:szCs w:val="28"/>
        </w:rPr>
        <w:t>осуществлял координацию работы с</w:t>
      </w:r>
      <w:r>
        <w:rPr>
          <w:sz w:val="28"/>
          <w:szCs w:val="28"/>
        </w:rPr>
        <w:t xml:space="preserve"> инцидентами, опубликованными пользователями в социальных сетях «Одноклассники», «В контакте», </w:t>
      </w:r>
      <w:r>
        <w:rPr>
          <w:sz w:val="28"/>
          <w:szCs w:val="28"/>
          <w:lang w:val="en-US"/>
        </w:rPr>
        <w:t>Facebook</w:t>
      </w:r>
      <w:r w:rsidR="00281E9C">
        <w:rPr>
          <w:sz w:val="28"/>
          <w:szCs w:val="28"/>
        </w:rPr>
        <w:t>,</w:t>
      </w:r>
      <w:r w:rsidRPr="003C4C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Twitter</w:t>
      </w:r>
      <w:r w:rsidR="00281E9C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Instagram</w:t>
      </w:r>
      <w:r w:rsidR="00281E9C">
        <w:rPr>
          <w:sz w:val="28"/>
          <w:szCs w:val="28"/>
        </w:rPr>
        <w:t>, выявленны</w:t>
      </w:r>
      <w:r w:rsidR="006313E8">
        <w:rPr>
          <w:sz w:val="28"/>
          <w:szCs w:val="28"/>
        </w:rPr>
        <w:t>ми</w:t>
      </w:r>
      <w:r w:rsidR="00281E9C">
        <w:rPr>
          <w:sz w:val="28"/>
          <w:szCs w:val="28"/>
        </w:rPr>
        <w:t xml:space="preserve"> посредством </w:t>
      </w:r>
      <w:proofErr w:type="spellStart"/>
      <w:proofErr w:type="gramStart"/>
      <w:r w:rsidR="00281E9C">
        <w:rPr>
          <w:sz w:val="28"/>
          <w:szCs w:val="28"/>
        </w:rPr>
        <w:t>специаль</w:t>
      </w:r>
      <w:r w:rsidR="006022C4">
        <w:rPr>
          <w:sz w:val="28"/>
          <w:szCs w:val="28"/>
        </w:rPr>
        <w:t>-</w:t>
      </w:r>
      <w:r w:rsidR="00281E9C">
        <w:rPr>
          <w:sz w:val="28"/>
          <w:szCs w:val="28"/>
        </w:rPr>
        <w:t>ного</w:t>
      </w:r>
      <w:proofErr w:type="spellEnd"/>
      <w:proofErr w:type="gramEnd"/>
      <w:r w:rsidR="00281E9C">
        <w:rPr>
          <w:sz w:val="28"/>
          <w:szCs w:val="28"/>
        </w:rPr>
        <w:t xml:space="preserve"> программного обеспечения. </w:t>
      </w:r>
      <w:r w:rsidR="00EF783C">
        <w:rPr>
          <w:sz w:val="28"/>
          <w:szCs w:val="28"/>
        </w:rPr>
        <w:t xml:space="preserve">Ответы на инциденты, которые носят </w:t>
      </w:r>
      <w:proofErr w:type="spellStart"/>
      <w:proofErr w:type="gramStart"/>
      <w:r w:rsidR="00EF783C">
        <w:rPr>
          <w:sz w:val="28"/>
          <w:szCs w:val="28"/>
        </w:rPr>
        <w:t>социаль</w:t>
      </w:r>
      <w:proofErr w:type="spellEnd"/>
      <w:r w:rsidR="006022C4">
        <w:rPr>
          <w:sz w:val="28"/>
          <w:szCs w:val="28"/>
        </w:rPr>
        <w:t>-</w:t>
      </w:r>
      <w:r w:rsidR="00EF783C">
        <w:rPr>
          <w:sz w:val="28"/>
          <w:szCs w:val="28"/>
        </w:rPr>
        <w:t>но</w:t>
      </w:r>
      <w:proofErr w:type="gramEnd"/>
      <w:r w:rsidR="00EF783C">
        <w:rPr>
          <w:sz w:val="28"/>
          <w:szCs w:val="28"/>
        </w:rPr>
        <w:t xml:space="preserve"> и общественно значимый характер, требующие оперативного решения, подготавливались и размещались не позднее </w:t>
      </w:r>
      <w:r w:rsidR="00500617">
        <w:rPr>
          <w:sz w:val="28"/>
          <w:szCs w:val="28"/>
        </w:rPr>
        <w:t xml:space="preserve">24 </w:t>
      </w:r>
      <w:r w:rsidR="00EF783C">
        <w:rPr>
          <w:sz w:val="28"/>
          <w:szCs w:val="28"/>
        </w:rPr>
        <w:t>часов</w:t>
      </w:r>
      <w:r w:rsidR="00500617">
        <w:rPr>
          <w:sz w:val="28"/>
          <w:szCs w:val="28"/>
        </w:rPr>
        <w:t xml:space="preserve"> с</w:t>
      </w:r>
      <w:r w:rsidR="00EF783C">
        <w:rPr>
          <w:sz w:val="28"/>
          <w:szCs w:val="28"/>
        </w:rPr>
        <w:t xml:space="preserve"> момента получения</w:t>
      </w:r>
      <w:r w:rsidR="00500617">
        <w:rPr>
          <w:sz w:val="28"/>
          <w:szCs w:val="28"/>
        </w:rPr>
        <w:t>. В результате за 2020 год посредством  программного обеспечения инцидент-м</w:t>
      </w:r>
      <w:r w:rsidR="006022C4">
        <w:rPr>
          <w:sz w:val="28"/>
          <w:szCs w:val="28"/>
        </w:rPr>
        <w:t>енеджмент было</w:t>
      </w:r>
      <w:r w:rsidR="00500617">
        <w:rPr>
          <w:sz w:val="28"/>
          <w:szCs w:val="28"/>
        </w:rPr>
        <w:t xml:space="preserve"> отработано 1037 обращений.</w:t>
      </w:r>
    </w:p>
    <w:p w:rsidR="00151C9A" w:rsidRDefault="00773AB3" w:rsidP="00151C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805079">
        <w:rPr>
          <w:b/>
          <w:sz w:val="28"/>
          <w:szCs w:val="28"/>
        </w:rPr>
        <w:t>официальном сайте муниципального образования</w:t>
      </w:r>
      <w:r>
        <w:rPr>
          <w:sz w:val="28"/>
          <w:szCs w:val="28"/>
        </w:rPr>
        <w:t xml:space="preserve"> Тимашевский район размещены федеральные и краевые законы, нормативн</w:t>
      </w:r>
      <w:r w:rsidR="00D04121">
        <w:rPr>
          <w:sz w:val="28"/>
          <w:szCs w:val="28"/>
        </w:rPr>
        <w:t>ые</w:t>
      </w:r>
      <w:r>
        <w:rPr>
          <w:sz w:val="28"/>
          <w:szCs w:val="28"/>
        </w:rPr>
        <w:t xml:space="preserve"> правовые акты </w:t>
      </w:r>
      <w:r w:rsidR="00112EC1" w:rsidRPr="00112EC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Тимашевский район, регламентирующие порядок рассмотрения</w:t>
      </w:r>
      <w:r w:rsidR="00D0412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067303">
        <w:rPr>
          <w:sz w:val="28"/>
          <w:szCs w:val="28"/>
        </w:rPr>
        <w:t>В СМИ с</w:t>
      </w:r>
      <w:r w:rsidR="0035668A">
        <w:rPr>
          <w:sz w:val="28"/>
          <w:szCs w:val="28"/>
        </w:rPr>
        <w:t>истематически размещают</w:t>
      </w:r>
      <w:r w:rsidR="00112EC1">
        <w:rPr>
          <w:sz w:val="28"/>
          <w:szCs w:val="28"/>
        </w:rPr>
        <w:t>ся сюжеты, информирующие граждан</w:t>
      </w:r>
      <w:r w:rsidR="0035668A">
        <w:rPr>
          <w:sz w:val="28"/>
          <w:szCs w:val="28"/>
        </w:rPr>
        <w:t xml:space="preserve"> о состоявшихся приемах граждан. </w:t>
      </w:r>
    </w:p>
    <w:p w:rsidR="00151C9A" w:rsidRDefault="00151C9A" w:rsidP="00151C9A">
      <w:pPr>
        <w:jc w:val="both"/>
        <w:rPr>
          <w:sz w:val="28"/>
          <w:szCs w:val="28"/>
        </w:rPr>
      </w:pPr>
    </w:p>
    <w:p w:rsidR="0035668A" w:rsidRPr="00151C9A" w:rsidRDefault="00B209E7" w:rsidP="00151C9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F54A5">
        <w:rPr>
          <w:sz w:val="28"/>
          <w:szCs w:val="28"/>
        </w:rPr>
        <w:t xml:space="preserve"> </w:t>
      </w:r>
      <w:r w:rsidR="0035668A">
        <w:rPr>
          <w:sz w:val="28"/>
          <w:szCs w:val="28"/>
        </w:rPr>
        <w:t xml:space="preserve">общего </w:t>
      </w:r>
      <w:r w:rsidR="00FF54A5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</w:p>
    <w:p w:rsidR="00B22849" w:rsidRDefault="0035668A" w:rsidP="00757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A3291" w:rsidRDefault="00FF54A5" w:rsidP="00757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B22849">
        <w:rPr>
          <w:sz w:val="28"/>
          <w:szCs w:val="28"/>
        </w:rPr>
        <w:t xml:space="preserve"> </w:t>
      </w:r>
      <w:r>
        <w:rPr>
          <w:sz w:val="28"/>
          <w:szCs w:val="28"/>
        </w:rPr>
        <w:t>Тимашевск</w:t>
      </w:r>
      <w:r w:rsidR="0035668A">
        <w:rPr>
          <w:sz w:val="28"/>
          <w:szCs w:val="28"/>
        </w:rPr>
        <w:t xml:space="preserve">ий район                     </w:t>
      </w:r>
      <w:r w:rsidR="009960EC">
        <w:rPr>
          <w:sz w:val="28"/>
          <w:szCs w:val="28"/>
        </w:rPr>
        <w:t xml:space="preserve">           </w:t>
      </w:r>
      <w:r w:rsidR="00B22849">
        <w:rPr>
          <w:sz w:val="28"/>
          <w:szCs w:val="28"/>
        </w:rPr>
        <w:t xml:space="preserve">             </w:t>
      </w:r>
      <w:r w:rsidR="009960EC">
        <w:rPr>
          <w:sz w:val="28"/>
          <w:szCs w:val="28"/>
        </w:rPr>
        <w:t xml:space="preserve">   </w:t>
      </w:r>
      <w:r w:rsidR="0035668A">
        <w:rPr>
          <w:sz w:val="28"/>
          <w:szCs w:val="28"/>
        </w:rPr>
        <w:t xml:space="preserve"> С</w:t>
      </w:r>
      <w:r>
        <w:rPr>
          <w:sz w:val="28"/>
          <w:szCs w:val="28"/>
        </w:rPr>
        <w:t>.В.</w:t>
      </w:r>
      <w:r w:rsidR="00B209E7">
        <w:rPr>
          <w:sz w:val="28"/>
          <w:szCs w:val="28"/>
        </w:rPr>
        <w:t xml:space="preserve"> </w:t>
      </w:r>
      <w:proofErr w:type="spellStart"/>
      <w:r w:rsidR="0035668A">
        <w:rPr>
          <w:sz w:val="28"/>
          <w:szCs w:val="28"/>
        </w:rPr>
        <w:t>Прокопец</w:t>
      </w:r>
      <w:proofErr w:type="spellEnd"/>
    </w:p>
    <w:sectPr w:rsidR="006A3291" w:rsidSect="00EF16F8">
      <w:headerReference w:type="even" r:id="rId14"/>
      <w:headerReference w:type="default" r:id="rId15"/>
      <w:pgSz w:w="11906" w:h="16838"/>
      <w:pgMar w:top="1021" w:right="567" w:bottom="73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60" w:rsidRDefault="00250260">
      <w:r>
        <w:separator/>
      </w:r>
    </w:p>
  </w:endnote>
  <w:endnote w:type="continuationSeparator" w:id="0">
    <w:p w:rsidR="00250260" w:rsidRDefault="0025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60" w:rsidRDefault="00250260">
      <w:r>
        <w:separator/>
      </w:r>
    </w:p>
  </w:footnote>
  <w:footnote w:type="continuationSeparator" w:id="0">
    <w:p w:rsidR="00250260" w:rsidRDefault="0025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1C" w:rsidRDefault="00864C1C" w:rsidP="00E43F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C1C" w:rsidRDefault="00864C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1C" w:rsidRDefault="00864C1C" w:rsidP="00E43F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5171">
      <w:rPr>
        <w:rStyle w:val="a5"/>
        <w:noProof/>
      </w:rPr>
      <w:t>4</w:t>
    </w:r>
    <w:r>
      <w:rPr>
        <w:rStyle w:val="a5"/>
      </w:rPr>
      <w:fldChar w:fldCharType="end"/>
    </w:r>
  </w:p>
  <w:p w:rsidR="00864C1C" w:rsidRDefault="00864C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53"/>
    <w:rsid w:val="00000D25"/>
    <w:rsid w:val="00001199"/>
    <w:rsid w:val="00005F8E"/>
    <w:rsid w:val="00006C2E"/>
    <w:rsid w:val="00007545"/>
    <w:rsid w:val="0001460A"/>
    <w:rsid w:val="00020DDE"/>
    <w:rsid w:val="00021DFF"/>
    <w:rsid w:val="00023B9F"/>
    <w:rsid w:val="0002404D"/>
    <w:rsid w:val="000240A4"/>
    <w:rsid w:val="000259FA"/>
    <w:rsid w:val="000265CA"/>
    <w:rsid w:val="00026656"/>
    <w:rsid w:val="00026C30"/>
    <w:rsid w:val="00031890"/>
    <w:rsid w:val="00033EBE"/>
    <w:rsid w:val="000349A9"/>
    <w:rsid w:val="00036D4A"/>
    <w:rsid w:val="000379B7"/>
    <w:rsid w:val="0004335C"/>
    <w:rsid w:val="000436B9"/>
    <w:rsid w:val="00045429"/>
    <w:rsid w:val="000506D8"/>
    <w:rsid w:val="00052446"/>
    <w:rsid w:val="00053C89"/>
    <w:rsid w:val="00054477"/>
    <w:rsid w:val="00054CB8"/>
    <w:rsid w:val="00055FAB"/>
    <w:rsid w:val="00062E9B"/>
    <w:rsid w:val="00067303"/>
    <w:rsid w:val="00070A94"/>
    <w:rsid w:val="00071CD0"/>
    <w:rsid w:val="00073A99"/>
    <w:rsid w:val="00082406"/>
    <w:rsid w:val="00083323"/>
    <w:rsid w:val="0008679D"/>
    <w:rsid w:val="00087B9C"/>
    <w:rsid w:val="000925D9"/>
    <w:rsid w:val="00094B27"/>
    <w:rsid w:val="00096A0F"/>
    <w:rsid w:val="000A0F7B"/>
    <w:rsid w:val="000A159F"/>
    <w:rsid w:val="000A592C"/>
    <w:rsid w:val="000B1387"/>
    <w:rsid w:val="000B17D8"/>
    <w:rsid w:val="000B1E15"/>
    <w:rsid w:val="000B2599"/>
    <w:rsid w:val="000B5CBD"/>
    <w:rsid w:val="000C0C00"/>
    <w:rsid w:val="000C386C"/>
    <w:rsid w:val="000C5F49"/>
    <w:rsid w:val="000C7297"/>
    <w:rsid w:val="000D271F"/>
    <w:rsid w:val="000D5235"/>
    <w:rsid w:val="000D79B0"/>
    <w:rsid w:val="000D7B38"/>
    <w:rsid w:val="000E065A"/>
    <w:rsid w:val="000E113D"/>
    <w:rsid w:val="000E34AC"/>
    <w:rsid w:val="000E4488"/>
    <w:rsid w:val="000F09BD"/>
    <w:rsid w:val="00105414"/>
    <w:rsid w:val="00105B8D"/>
    <w:rsid w:val="00105D51"/>
    <w:rsid w:val="00110FF6"/>
    <w:rsid w:val="00111108"/>
    <w:rsid w:val="00112A2D"/>
    <w:rsid w:val="00112EC1"/>
    <w:rsid w:val="00114D01"/>
    <w:rsid w:val="001232A0"/>
    <w:rsid w:val="00126096"/>
    <w:rsid w:val="00130BAF"/>
    <w:rsid w:val="0014103F"/>
    <w:rsid w:val="00151C9A"/>
    <w:rsid w:val="0015402F"/>
    <w:rsid w:val="00163E68"/>
    <w:rsid w:val="001672BD"/>
    <w:rsid w:val="00173F12"/>
    <w:rsid w:val="001765E0"/>
    <w:rsid w:val="00176F78"/>
    <w:rsid w:val="0017752D"/>
    <w:rsid w:val="001811C0"/>
    <w:rsid w:val="001825D8"/>
    <w:rsid w:val="00183F84"/>
    <w:rsid w:val="00184EBB"/>
    <w:rsid w:val="001923BC"/>
    <w:rsid w:val="001923DD"/>
    <w:rsid w:val="00195D28"/>
    <w:rsid w:val="001A4540"/>
    <w:rsid w:val="001A48B0"/>
    <w:rsid w:val="001A540B"/>
    <w:rsid w:val="001B07CE"/>
    <w:rsid w:val="001B38B4"/>
    <w:rsid w:val="001B4A4C"/>
    <w:rsid w:val="001C1571"/>
    <w:rsid w:val="001C1A07"/>
    <w:rsid w:val="001C1C36"/>
    <w:rsid w:val="001C219F"/>
    <w:rsid w:val="001C4EEB"/>
    <w:rsid w:val="001C5173"/>
    <w:rsid w:val="001C7EB8"/>
    <w:rsid w:val="001D2160"/>
    <w:rsid w:val="001D3187"/>
    <w:rsid w:val="001E2A16"/>
    <w:rsid w:val="001E32DB"/>
    <w:rsid w:val="001E4F19"/>
    <w:rsid w:val="001F0546"/>
    <w:rsid w:val="001F5E73"/>
    <w:rsid w:val="0020156D"/>
    <w:rsid w:val="0020462E"/>
    <w:rsid w:val="002053EC"/>
    <w:rsid w:val="002068D5"/>
    <w:rsid w:val="00213FA5"/>
    <w:rsid w:val="00215845"/>
    <w:rsid w:val="002231D3"/>
    <w:rsid w:val="0023148C"/>
    <w:rsid w:val="0024139B"/>
    <w:rsid w:val="00250260"/>
    <w:rsid w:val="00252404"/>
    <w:rsid w:val="00253332"/>
    <w:rsid w:val="002578F4"/>
    <w:rsid w:val="00261551"/>
    <w:rsid w:val="00261B5D"/>
    <w:rsid w:val="002640A7"/>
    <w:rsid w:val="002644C8"/>
    <w:rsid w:val="00270175"/>
    <w:rsid w:val="00271FB7"/>
    <w:rsid w:val="00276501"/>
    <w:rsid w:val="00276FD0"/>
    <w:rsid w:val="00281611"/>
    <w:rsid w:val="00281E9C"/>
    <w:rsid w:val="002957EA"/>
    <w:rsid w:val="002977A6"/>
    <w:rsid w:val="00297F24"/>
    <w:rsid w:val="002A0866"/>
    <w:rsid w:val="002A2939"/>
    <w:rsid w:val="002A5180"/>
    <w:rsid w:val="002B1994"/>
    <w:rsid w:val="002B4219"/>
    <w:rsid w:val="002B58BD"/>
    <w:rsid w:val="002C2102"/>
    <w:rsid w:val="002C2EDB"/>
    <w:rsid w:val="002D4E8E"/>
    <w:rsid w:val="002E3543"/>
    <w:rsid w:val="002E6429"/>
    <w:rsid w:val="002E6CD4"/>
    <w:rsid w:val="00300BB7"/>
    <w:rsid w:val="00303805"/>
    <w:rsid w:val="003052E9"/>
    <w:rsid w:val="003123C1"/>
    <w:rsid w:val="00312C1C"/>
    <w:rsid w:val="003152AE"/>
    <w:rsid w:val="003159BA"/>
    <w:rsid w:val="00322121"/>
    <w:rsid w:val="00322876"/>
    <w:rsid w:val="00324D5D"/>
    <w:rsid w:val="00326647"/>
    <w:rsid w:val="003307F5"/>
    <w:rsid w:val="00336033"/>
    <w:rsid w:val="0033793E"/>
    <w:rsid w:val="00341B07"/>
    <w:rsid w:val="003450B5"/>
    <w:rsid w:val="0034670F"/>
    <w:rsid w:val="00346A2F"/>
    <w:rsid w:val="00346E6A"/>
    <w:rsid w:val="0035668A"/>
    <w:rsid w:val="00376654"/>
    <w:rsid w:val="00376CE4"/>
    <w:rsid w:val="003820A3"/>
    <w:rsid w:val="003831EF"/>
    <w:rsid w:val="00384EFF"/>
    <w:rsid w:val="00392522"/>
    <w:rsid w:val="00393A4F"/>
    <w:rsid w:val="003A3235"/>
    <w:rsid w:val="003C0BD8"/>
    <w:rsid w:val="003C3F91"/>
    <w:rsid w:val="003C48D6"/>
    <w:rsid w:val="003C4C37"/>
    <w:rsid w:val="003D117B"/>
    <w:rsid w:val="003D3B32"/>
    <w:rsid w:val="003D5EF5"/>
    <w:rsid w:val="003D62ED"/>
    <w:rsid w:val="003D7E66"/>
    <w:rsid w:val="003E1834"/>
    <w:rsid w:val="003F3916"/>
    <w:rsid w:val="003F4285"/>
    <w:rsid w:val="003F7E2A"/>
    <w:rsid w:val="00402D65"/>
    <w:rsid w:val="004040E1"/>
    <w:rsid w:val="00405107"/>
    <w:rsid w:val="0040574D"/>
    <w:rsid w:val="00405B25"/>
    <w:rsid w:val="00407037"/>
    <w:rsid w:val="00407C5F"/>
    <w:rsid w:val="00412182"/>
    <w:rsid w:val="00412A13"/>
    <w:rsid w:val="00412F3C"/>
    <w:rsid w:val="00416F52"/>
    <w:rsid w:val="0042282E"/>
    <w:rsid w:val="004338EF"/>
    <w:rsid w:val="00440C93"/>
    <w:rsid w:val="00441EFB"/>
    <w:rsid w:val="00443531"/>
    <w:rsid w:val="0044498C"/>
    <w:rsid w:val="00444FBF"/>
    <w:rsid w:val="004460D2"/>
    <w:rsid w:val="00454197"/>
    <w:rsid w:val="00455B7B"/>
    <w:rsid w:val="00457A8D"/>
    <w:rsid w:val="0046400F"/>
    <w:rsid w:val="00467B84"/>
    <w:rsid w:val="00471FAC"/>
    <w:rsid w:val="004725B4"/>
    <w:rsid w:val="00473777"/>
    <w:rsid w:val="004743D9"/>
    <w:rsid w:val="0047648A"/>
    <w:rsid w:val="004804CF"/>
    <w:rsid w:val="00492DDD"/>
    <w:rsid w:val="004945C9"/>
    <w:rsid w:val="004A409C"/>
    <w:rsid w:val="004A56C7"/>
    <w:rsid w:val="004A5C44"/>
    <w:rsid w:val="004A6C54"/>
    <w:rsid w:val="004B07A3"/>
    <w:rsid w:val="004B22F0"/>
    <w:rsid w:val="004B3AD4"/>
    <w:rsid w:val="004C00EE"/>
    <w:rsid w:val="004C1AD2"/>
    <w:rsid w:val="004C1B40"/>
    <w:rsid w:val="004C67AD"/>
    <w:rsid w:val="004D19FB"/>
    <w:rsid w:val="004D5A56"/>
    <w:rsid w:val="004E59F3"/>
    <w:rsid w:val="004E6D35"/>
    <w:rsid w:val="004F3CAD"/>
    <w:rsid w:val="004F6DB0"/>
    <w:rsid w:val="00500617"/>
    <w:rsid w:val="00501563"/>
    <w:rsid w:val="00501E0D"/>
    <w:rsid w:val="0050572E"/>
    <w:rsid w:val="00510E75"/>
    <w:rsid w:val="005114CD"/>
    <w:rsid w:val="00511732"/>
    <w:rsid w:val="00513937"/>
    <w:rsid w:val="005161C5"/>
    <w:rsid w:val="00517631"/>
    <w:rsid w:val="00521EAF"/>
    <w:rsid w:val="00522E1F"/>
    <w:rsid w:val="00524F5B"/>
    <w:rsid w:val="00524FAA"/>
    <w:rsid w:val="005251F9"/>
    <w:rsid w:val="00525BFF"/>
    <w:rsid w:val="00541886"/>
    <w:rsid w:val="005442AF"/>
    <w:rsid w:val="00545B04"/>
    <w:rsid w:val="00545CB7"/>
    <w:rsid w:val="005512BF"/>
    <w:rsid w:val="00551CA6"/>
    <w:rsid w:val="00552161"/>
    <w:rsid w:val="00552CA3"/>
    <w:rsid w:val="00552E7F"/>
    <w:rsid w:val="005538CC"/>
    <w:rsid w:val="00553AE2"/>
    <w:rsid w:val="00554B1A"/>
    <w:rsid w:val="00555083"/>
    <w:rsid w:val="00555B3C"/>
    <w:rsid w:val="00561EF5"/>
    <w:rsid w:val="005632EA"/>
    <w:rsid w:val="00564D43"/>
    <w:rsid w:val="00570F93"/>
    <w:rsid w:val="0057477C"/>
    <w:rsid w:val="0058125C"/>
    <w:rsid w:val="00582203"/>
    <w:rsid w:val="00591849"/>
    <w:rsid w:val="00594F86"/>
    <w:rsid w:val="00596C6A"/>
    <w:rsid w:val="005A02B6"/>
    <w:rsid w:val="005A229B"/>
    <w:rsid w:val="005A57AB"/>
    <w:rsid w:val="005C5E3A"/>
    <w:rsid w:val="005D083C"/>
    <w:rsid w:val="005D09C1"/>
    <w:rsid w:val="005D3889"/>
    <w:rsid w:val="005D5413"/>
    <w:rsid w:val="005D5623"/>
    <w:rsid w:val="005D5F41"/>
    <w:rsid w:val="005E1544"/>
    <w:rsid w:val="005E38AC"/>
    <w:rsid w:val="005E556B"/>
    <w:rsid w:val="005E72DD"/>
    <w:rsid w:val="005F04DA"/>
    <w:rsid w:val="005F20DC"/>
    <w:rsid w:val="005F2BB3"/>
    <w:rsid w:val="006022C4"/>
    <w:rsid w:val="00605AB4"/>
    <w:rsid w:val="00613FAC"/>
    <w:rsid w:val="0061478E"/>
    <w:rsid w:val="00615042"/>
    <w:rsid w:val="006313E8"/>
    <w:rsid w:val="006329E2"/>
    <w:rsid w:val="006345ED"/>
    <w:rsid w:val="00637CD7"/>
    <w:rsid w:val="00650CDF"/>
    <w:rsid w:val="00652140"/>
    <w:rsid w:val="00653EE7"/>
    <w:rsid w:val="00656E84"/>
    <w:rsid w:val="00656EE6"/>
    <w:rsid w:val="006571B5"/>
    <w:rsid w:val="0065798A"/>
    <w:rsid w:val="00657B82"/>
    <w:rsid w:val="006618F4"/>
    <w:rsid w:val="00661CC3"/>
    <w:rsid w:val="00663F21"/>
    <w:rsid w:val="0066497C"/>
    <w:rsid w:val="00666A78"/>
    <w:rsid w:val="0067209D"/>
    <w:rsid w:val="00675E6E"/>
    <w:rsid w:val="006902A4"/>
    <w:rsid w:val="00692177"/>
    <w:rsid w:val="00694DE8"/>
    <w:rsid w:val="00696C1B"/>
    <w:rsid w:val="006A14FE"/>
    <w:rsid w:val="006A1F10"/>
    <w:rsid w:val="006A2B65"/>
    <w:rsid w:val="006A3291"/>
    <w:rsid w:val="006A6D2F"/>
    <w:rsid w:val="006B1DC6"/>
    <w:rsid w:val="006B221B"/>
    <w:rsid w:val="006C1332"/>
    <w:rsid w:val="006C5A4D"/>
    <w:rsid w:val="006C6F32"/>
    <w:rsid w:val="006D195C"/>
    <w:rsid w:val="006D38C1"/>
    <w:rsid w:val="006D5056"/>
    <w:rsid w:val="006F0652"/>
    <w:rsid w:val="007042D4"/>
    <w:rsid w:val="00704AB5"/>
    <w:rsid w:val="007057B9"/>
    <w:rsid w:val="00705A0D"/>
    <w:rsid w:val="00711336"/>
    <w:rsid w:val="00715767"/>
    <w:rsid w:val="00716574"/>
    <w:rsid w:val="0072082F"/>
    <w:rsid w:val="0072099C"/>
    <w:rsid w:val="0072145C"/>
    <w:rsid w:val="0072453E"/>
    <w:rsid w:val="00724B56"/>
    <w:rsid w:val="00725025"/>
    <w:rsid w:val="007313E7"/>
    <w:rsid w:val="007320EE"/>
    <w:rsid w:val="0074274B"/>
    <w:rsid w:val="0074501F"/>
    <w:rsid w:val="0075157D"/>
    <w:rsid w:val="00752E14"/>
    <w:rsid w:val="0075390D"/>
    <w:rsid w:val="00757B6D"/>
    <w:rsid w:val="0076035F"/>
    <w:rsid w:val="007612AF"/>
    <w:rsid w:val="0076265F"/>
    <w:rsid w:val="00764463"/>
    <w:rsid w:val="00766626"/>
    <w:rsid w:val="0077052D"/>
    <w:rsid w:val="00771023"/>
    <w:rsid w:val="0077204C"/>
    <w:rsid w:val="00773AB3"/>
    <w:rsid w:val="007764FD"/>
    <w:rsid w:val="007818C4"/>
    <w:rsid w:val="007826C1"/>
    <w:rsid w:val="007873F9"/>
    <w:rsid w:val="007951DC"/>
    <w:rsid w:val="00795AD9"/>
    <w:rsid w:val="00795CEE"/>
    <w:rsid w:val="007A3804"/>
    <w:rsid w:val="007B041B"/>
    <w:rsid w:val="007B2EEF"/>
    <w:rsid w:val="007B318D"/>
    <w:rsid w:val="007B5DD2"/>
    <w:rsid w:val="007B6A4E"/>
    <w:rsid w:val="007B6BB3"/>
    <w:rsid w:val="007C0580"/>
    <w:rsid w:val="007C1EFB"/>
    <w:rsid w:val="007C3C58"/>
    <w:rsid w:val="007C4677"/>
    <w:rsid w:val="007C6119"/>
    <w:rsid w:val="007C613B"/>
    <w:rsid w:val="007C7080"/>
    <w:rsid w:val="007C71A1"/>
    <w:rsid w:val="007C7FE7"/>
    <w:rsid w:val="007D0CE7"/>
    <w:rsid w:val="007D425E"/>
    <w:rsid w:val="007D673D"/>
    <w:rsid w:val="007E0AD7"/>
    <w:rsid w:val="007E5865"/>
    <w:rsid w:val="007F1A04"/>
    <w:rsid w:val="007F54DB"/>
    <w:rsid w:val="007F78F7"/>
    <w:rsid w:val="0080150F"/>
    <w:rsid w:val="00805079"/>
    <w:rsid w:val="00810278"/>
    <w:rsid w:val="00812B3C"/>
    <w:rsid w:val="008138CC"/>
    <w:rsid w:val="00817D9F"/>
    <w:rsid w:val="00836041"/>
    <w:rsid w:val="00843B6E"/>
    <w:rsid w:val="00851AF8"/>
    <w:rsid w:val="00853A51"/>
    <w:rsid w:val="00860847"/>
    <w:rsid w:val="00864C1C"/>
    <w:rsid w:val="00866691"/>
    <w:rsid w:val="00866A5E"/>
    <w:rsid w:val="00867506"/>
    <w:rsid w:val="00875AF5"/>
    <w:rsid w:val="00882CAF"/>
    <w:rsid w:val="008837CB"/>
    <w:rsid w:val="00883FBD"/>
    <w:rsid w:val="008876BD"/>
    <w:rsid w:val="0089171D"/>
    <w:rsid w:val="0089257D"/>
    <w:rsid w:val="00892951"/>
    <w:rsid w:val="008A2120"/>
    <w:rsid w:val="008A2282"/>
    <w:rsid w:val="008A6001"/>
    <w:rsid w:val="008A602A"/>
    <w:rsid w:val="008A7A78"/>
    <w:rsid w:val="008B535D"/>
    <w:rsid w:val="008C275F"/>
    <w:rsid w:val="008C462F"/>
    <w:rsid w:val="008C54AD"/>
    <w:rsid w:val="008C54D2"/>
    <w:rsid w:val="008C5EC0"/>
    <w:rsid w:val="008C6393"/>
    <w:rsid w:val="008D452D"/>
    <w:rsid w:val="008E07AF"/>
    <w:rsid w:val="008E1F81"/>
    <w:rsid w:val="008E3059"/>
    <w:rsid w:val="008E56B8"/>
    <w:rsid w:val="008E5F9B"/>
    <w:rsid w:val="008E633B"/>
    <w:rsid w:val="008F13E6"/>
    <w:rsid w:val="008F230C"/>
    <w:rsid w:val="008F59F5"/>
    <w:rsid w:val="00901189"/>
    <w:rsid w:val="00902431"/>
    <w:rsid w:val="00902A27"/>
    <w:rsid w:val="00903934"/>
    <w:rsid w:val="00907EEA"/>
    <w:rsid w:val="00915FC3"/>
    <w:rsid w:val="00924600"/>
    <w:rsid w:val="00926A6D"/>
    <w:rsid w:val="0093046D"/>
    <w:rsid w:val="00932AA6"/>
    <w:rsid w:val="009341F1"/>
    <w:rsid w:val="0093776E"/>
    <w:rsid w:val="0094188E"/>
    <w:rsid w:val="00942764"/>
    <w:rsid w:val="00943448"/>
    <w:rsid w:val="00945A3D"/>
    <w:rsid w:val="009474A7"/>
    <w:rsid w:val="009515D6"/>
    <w:rsid w:val="009524DA"/>
    <w:rsid w:val="00954AAA"/>
    <w:rsid w:val="00957162"/>
    <w:rsid w:val="00957310"/>
    <w:rsid w:val="00962747"/>
    <w:rsid w:val="00963E7D"/>
    <w:rsid w:val="00964470"/>
    <w:rsid w:val="00965950"/>
    <w:rsid w:val="00965CEB"/>
    <w:rsid w:val="00972F47"/>
    <w:rsid w:val="00994217"/>
    <w:rsid w:val="009960EC"/>
    <w:rsid w:val="0099704F"/>
    <w:rsid w:val="009A1ACB"/>
    <w:rsid w:val="009A1DC4"/>
    <w:rsid w:val="009A529A"/>
    <w:rsid w:val="009A559E"/>
    <w:rsid w:val="009A7E2E"/>
    <w:rsid w:val="009B53E6"/>
    <w:rsid w:val="009B595A"/>
    <w:rsid w:val="009C494E"/>
    <w:rsid w:val="009C63A3"/>
    <w:rsid w:val="009C69D4"/>
    <w:rsid w:val="009E0AC9"/>
    <w:rsid w:val="009E245C"/>
    <w:rsid w:val="009E3209"/>
    <w:rsid w:val="009E33F8"/>
    <w:rsid w:val="009E535E"/>
    <w:rsid w:val="009F5AA1"/>
    <w:rsid w:val="009F5F2F"/>
    <w:rsid w:val="009F668A"/>
    <w:rsid w:val="009F66FD"/>
    <w:rsid w:val="009F7569"/>
    <w:rsid w:val="00A077CC"/>
    <w:rsid w:val="00A12FF9"/>
    <w:rsid w:val="00A1535A"/>
    <w:rsid w:val="00A15875"/>
    <w:rsid w:val="00A1616F"/>
    <w:rsid w:val="00A17439"/>
    <w:rsid w:val="00A20CF3"/>
    <w:rsid w:val="00A22A15"/>
    <w:rsid w:val="00A23945"/>
    <w:rsid w:val="00A24BB3"/>
    <w:rsid w:val="00A272AC"/>
    <w:rsid w:val="00A27A53"/>
    <w:rsid w:val="00A34092"/>
    <w:rsid w:val="00A37991"/>
    <w:rsid w:val="00A41AE8"/>
    <w:rsid w:val="00A42773"/>
    <w:rsid w:val="00A5403E"/>
    <w:rsid w:val="00A548C4"/>
    <w:rsid w:val="00A56C79"/>
    <w:rsid w:val="00A6207B"/>
    <w:rsid w:val="00A6390D"/>
    <w:rsid w:val="00A64A6D"/>
    <w:rsid w:val="00A652A0"/>
    <w:rsid w:val="00A652C3"/>
    <w:rsid w:val="00A70600"/>
    <w:rsid w:val="00A71D4A"/>
    <w:rsid w:val="00A74461"/>
    <w:rsid w:val="00A75B21"/>
    <w:rsid w:val="00A77A8A"/>
    <w:rsid w:val="00A85BE3"/>
    <w:rsid w:val="00A85D5D"/>
    <w:rsid w:val="00A86FF2"/>
    <w:rsid w:val="00A90C5C"/>
    <w:rsid w:val="00A919EE"/>
    <w:rsid w:val="00A91B35"/>
    <w:rsid w:val="00A943FB"/>
    <w:rsid w:val="00A95163"/>
    <w:rsid w:val="00AA0421"/>
    <w:rsid w:val="00AA6753"/>
    <w:rsid w:val="00AB1D43"/>
    <w:rsid w:val="00AC2D8D"/>
    <w:rsid w:val="00AC3F64"/>
    <w:rsid w:val="00AC615A"/>
    <w:rsid w:val="00AD0A23"/>
    <w:rsid w:val="00AD6134"/>
    <w:rsid w:val="00AD7F34"/>
    <w:rsid w:val="00AE0413"/>
    <w:rsid w:val="00AE3238"/>
    <w:rsid w:val="00AE4CF0"/>
    <w:rsid w:val="00AF51CE"/>
    <w:rsid w:val="00B01335"/>
    <w:rsid w:val="00B05171"/>
    <w:rsid w:val="00B05BDC"/>
    <w:rsid w:val="00B135D7"/>
    <w:rsid w:val="00B13E35"/>
    <w:rsid w:val="00B13E79"/>
    <w:rsid w:val="00B20540"/>
    <w:rsid w:val="00B209E7"/>
    <w:rsid w:val="00B22849"/>
    <w:rsid w:val="00B41199"/>
    <w:rsid w:val="00B4297A"/>
    <w:rsid w:val="00B5108B"/>
    <w:rsid w:val="00B54F4A"/>
    <w:rsid w:val="00B562EE"/>
    <w:rsid w:val="00B623D5"/>
    <w:rsid w:val="00B67BC5"/>
    <w:rsid w:val="00B67EC2"/>
    <w:rsid w:val="00B67F88"/>
    <w:rsid w:val="00B718E2"/>
    <w:rsid w:val="00B748A6"/>
    <w:rsid w:val="00B76E84"/>
    <w:rsid w:val="00B77033"/>
    <w:rsid w:val="00B82B37"/>
    <w:rsid w:val="00B855E6"/>
    <w:rsid w:val="00B877BF"/>
    <w:rsid w:val="00B91CB9"/>
    <w:rsid w:val="00B964EA"/>
    <w:rsid w:val="00B9700F"/>
    <w:rsid w:val="00BA4C20"/>
    <w:rsid w:val="00BA5255"/>
    <w:rsid w:val="00BA68AE"/>
    <w:rsid w:val="00BB1106"/>
    <w:rsid w:val="00BB219E"/>
    <w:rsid w:val="00BB31F2"/>
    <w:rsid w:val="00BB453A"/>
    <w:rsid w:val="00BB5A18"/>
    <w:rsid w:val="00BB6F3F"/>
    <w:rsid w:val="00BC1335"/>
    <w:rsid w:val="00BD0FAB"/>
    <w:rsid w:val="00BD1047"/>
    <w:rsid w:val="00BD3CF8"/>
    <w:rsid w:val="00BD6C6E"/>
    <w:rsid w:val="00BE0EFA"/>
    <w:rsid w:val="00BE46C2"/>
    <w:rsid w:val="00BE7356"/>
    <w:rsid w:val="00BF1E8B"/>
    <w:rsid w:val="00BF4375"/>
    <w:rsid w:val="00BF4843"/>
    <w:rsid w:val="00BF744A"/>
    <w:rsid w:val="00BF7C95"/>
    <w:rsid w:val="00C01A38"/>
    <w:rsid w:val="00C02548"/>
    <w:rsid w:val="00C04260"/>
    <w:rsid w:val="00C04EB9"/>
    <w:rsid w:val="00C06455"/>
    <w:rsid w:val="00C13CB5"/>
    <w:rsid w:val="00C15B81"/>
    <w:rsid w:val="00C2238C"/>
    <w:rsid w:val="00C24351"/>
    <w:rsid w:val="00C31E29"/>
    <w:rsid w:val="00C34855"/>
    <w:rsid w:val="00C34891"/>
    <w:rsid w:val="00C3520C"/>
    <w:rsid w:val="00C354A9"/>
    <w:rsid w:val="00C35CDB"/>
    <w:rsid w:val="00C40107"/>
    <w:rsid w:val="00C42053"/>
    <w:rsid w:val="00C42CAA"/>
    <w:rsid w:val="00C43E7F"/>
    <w:rsid w:val="00C501AC"/>
    <w:rsid w:val="00C54B0D"/>
    <w:rsid w:val="00C55947"/>
    <w:rsid w:val="00C648A4"/>
    <w:rsid w:val="00C66F28"/>
    <w:rsid w:val="00C714F7"/>
    <w:rsid w:val="00C72A7C"/>
    <w:rsid w:val="00C737F8"/>
    <w:rsid w:val="00C745C7"/>
    <w:rsid w:val="00C74B5F"/>
    <w:rsid w:val="00C77531"/>
    <w:rsid w:val="00C82115"/>
    <w:rsid w:val="00C821B9"/>
    <w:rsid w:val="00C83564"/>
    <w:rsid w:val="00C83F63"/>
    <w:rsid w:val="00C853BD"/>
    <w:rsid w:val="00C85B63"/>
    <w:rsid w:val="00C92288"/>
    <w:rsid w:val="00C96FD7"/>
    <w:rsid w:val="00C97D68"/>
    <w:rsid w:val="00CA6916"/>
    <w:rsid w:val="00CA6D99"/>
    <w:rsid w:val="00CB079A"/>
    <w:rsid w:val="00CB6F55"/>
    <w:rsid w:val="00CC4BC1"/>
    <w:rsid w:val="00CC5300"/>
    <w:rsid w:val="00CD2B91"/>
    <w:rsid w:val="00CD4629"/>
    <w:rsid w:val="00CD665A"/>
    <w:rsid w:val="00CE4E66"/>
    <w:rsid w:val="00CE5377"/>
    <w:rsid w:val="00CF0578"/>
    <w:rsid w:val="00CF44FB"/>
    <w:rsid w:val="00CF7445"/>
    <w:rsid w:val="00CF755E"/>
    <w:rsid w:val="00D002E0"/>
    <w:rsid w:val="00D018DC"/>
    <w:rsid w:val="00D04121"/>
    <w:rsid w:val="00D10230"/>
    <w:rsid w:val="00D14216"/>
    <w:rsid w:val="00D1501E"/>
    <w:rsid w:val="00D201A5"/>
    <w:rsid w:val="00D212A2"/>
    <w:rsid w:val="00D223F2"/>
    <w:rsid w:val="00D25A93"/>
    <w:rsid w:val="00D26428"/>
    <w:rsid w:val="00D30791"/>
    <w:rsid w:val="00D33C7D"/>
    <w:rsid w:val="00D346C3"/>
    <w:rsid w:val="00D34897"/>
    <w:rsid w:val="00D361D7"/>
    <w:rsid w:val="00D46EF6"/>
    <w:rsid w:val="00D4779D"/>
    <w:rsid w:val="00D52149"/>
    <w:rsid w:val="00D531DB"/>
    <w:rsid w:val="00D541F7"/>
    <w:rsid w:val="00D543A5"/>
    <w:rsid w:val="00D60E6F"/>
    <w:rsid w:val="00D670DD"/>
    <w:rsid w:val="00D67C34"/>
    <w:rsid w:val="00D735BE"/>
    <w:rsid w:val="00D82BCD"/>
    <w:rsid w:val="00D875EF"/>
    <w:rsid w:val="00D9157F"/>
    <w:rsid w:val="00D91E6B"/>
    <w:rsid w:val="00D931E2"/>
    <w:rsid w:val="00DA23A8"/>
    <w:rsid w:val="00DA3EA2"/>
    <w:rsid w:val="00DA5E93"/>
    <w:rsid w:val="00DA718B"/>
    <w:rsid w:val="00DB7C41"/>
    <w:rsid w:val="00DC02EF"/>
    <w:rsid w:val="00DC27AE"/>
    <w:rsid w:val="00DD3C2C"/>
    <w:rsid w:val="00DD412E"/>
    <w:rsid w:val="00DE31E6"/>
    <w:rsid w:val="00DE51B5"/>
    <w:rsid w:val="00DE6009"/>
    <w:rsid w:val="00DE75CA"/>
    <w:rsid w:val="00DF07AE"/>
    <w:rsid w:val="00DF734E"/>
    <w:rsid w:val="00DF7EDF"/>
    <w:rsid w:val="00E02C21"/>
    <w:rsid w:val="00E03AC3"/>
    <w:rsid w:val="00E0666C"/>
    <w:rsid w:val="00E12323"/>
    <w:rsid w:val="00E135B6"/>
    <w:rsid w:val="00E16B1D"/>
    <w:rsid w:val="00E22C7C"/>
    <w:rsid w:val="00E23F81"/>
    <w:rsid w:val="00E25FDF"/>
    <w:rsid w:val="00E35254"/>
    <w:rsid w:val="00E353A7"/>
    <w:rsid w:val="00E35F03"/>
    <w:rsid w:val="00E3728D"/>
    <w:rsid w:val="00E419CB"/>
    <w:rsid w:val="00E41EBA"/>
    <w:rsid w:val="00E43FEB"/>
    <w:rsid w:val="00E4494A"/>
    <w:rsid w:val="00E457A1"/>
    <w:rsid w:val="00E565A5"/>
    <w:rsid w:val="00E62A49"/>
    <w:rsid w:val="00E63741"/>
    <w:rsid w:val="00E64AB8"/>
    <w:rsid w:val="00E6631B"/>
    <w:rsid w:val="00E76408"/>
    <w:rsid w:val="00E80401"/>
    <w:rsid w:val="00E80D0C"/>
    <w:rsid w:val="00E84154"/>
    <w:rsid w:val="00E84212"/>
    <w:rsid w:val="00E84BAA"/>
    <w:rsid w:val="00E90A0D"/>
    <w:rsid w:val="00E96BAA"/>
    <w:rsid w:val="00E9778D"/>
    <w:rsid w:val="00EA33F0"/>
    <w:rsid w:val="00EA5ECC"/>
    <w:rsid w:val="00EA61EB"/>
    <w:rsid w:val="00EA7B9A"/>
    <w:rsid w:val="00EA7EC8"/>
    <w:rsid w:val="00EB1500"/>
    <w:rsid w:val="00EB3809"/>
    <w:rsid w:val="00EB43CC"/>
    <w:rsid w:val="00EB67FE"/>
    <w:rsid w:val="00EC099A"/>
    <w:rsid w:val="00EC15E8"/>
    <w:rsid w:val="00EC1623"/>
    <w:rsid w:val="00ED0095"/>
    <w:rsid w:val="00ED2759"/>
    <w:rsid w:val="00ED2FF0"/>
    <w:rsid w:val="00ED46DB"/>
    <w:rsid w:val="00EE3005"/>
    <w:rsid w:val="00EE32FC"/>
    <w:rsid w:val="00EE43F1"/>
    <w:rsid w:val="00EF0CE7"/>
    <w:rsid w:val="00EF16F8"/>
    <w:rsid w:val="00EF783C"/>
    <w:rsid w:val="00F01481"/>
    <w:rsid w:val="00F03FBA"/>
    <w:rsid w:val="00F10B43"/>
    <w:rsid w:val="00F15AD9"/>
    <w:rsid w:val="00F229AA"/>
    <w:rsid w:val="00F233C0"/>
    <w:rsid w:val="00F2552D"/>
    <w:rsid w:val="00F305D8"/>
    <w:rsid w:val="00F33C34"/>
    <w:rsid w:val="00F41597"/>
    <w:rsid w:val="00F44DC0"/>
    <w:rsid w:val="00F45B94"/>
    <w:rsid w:val="00F460D8"/>
    <w:rsid w:val="00F514E0"/>
    <w:rsid w:val="00F537EB"/>
    <w:rsid w:val="00F538A9"/>
    <w:rsid w:val="00F61CE8"/>
    <w:rsid w:val="00F625BF"/>
    <w:rsid w:val="00F65227"/>
    <w:rsid w:val="00F65733"/>
    <w:rsid w:val="00F65D72"/>
    <w:rsid w:val="00F707CE"/>
    <w:rsid w:val="00F81AF1"/>
    <w:rsid w:val="00F85EEF"/>
    <w:rsid w:val="00F87C77"/>
    <w:rsid w:val="00F90D48"/>
    <w:rsid w:val="00F94342"/>
    <w:rsid w:val="00F9472D"/>
    <w:rsid w:val="00F962BB"/>
    <w:rsid w:val="00FA0307"/>
    <w:rsid w:val="00FA0E9C"/>
    <w:rsid w:val="00FA1308"/>
    <w:rsid w:val="00FA4FD6"/>
    <w:rsid w:val="00FC5A5B"/>
    <w:rsid w:val="00FD07D6"/>
    <w:rsid w:val="00FD1EF4"/>
    <w:rsid w:val="00FD3CA8"/>
    <w:rsid w:val="00FE1F71"/>
    <w:rsid w:val="00FF02AB"/>
    <w:rsid w:val="00FF38AF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E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04260"/>
    <w:pPr>
      <w:ind w:firstLine="540"/>
    </w:pPr>
    <w:rPr>
      <w:sz w:val="28"/>
    </w:rPr>
  </w:style>
  <w:style w:type="paragraph" w:styleId="a4">
    <w:name w:val="header"/>
    <w:basedOn w:val="a"/>
    <w:rsid w:val="00055F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5FAB"/>
  </w:style>
  <w:style w:type="paragraph" w:styleId="a6">
    <w:name w:val="Body Text"/>
    <w:basedOn w:val="a"/>
    <w:link w:val="a7"/>
    <w:rsid w:val="00F537EB"/>
    <w:pPr>
      <w:spacing w:after="120"/>
    </w:pPr>
  </w:style>
  <w:style w:type="paragraph" w:customStyle="1" w:styleId="20">
    <w:name w:val="Знак2 Знак Знак Знак Знак Знак Знак"/>
    <w:basedOn w:val="a"/>
    <w:rsid w:val="00F537EB"/>
    <w:pPr>
      <w:spacing w:after="160" w:line="240" w:lineRule="exact"/>
    </w:pPr>
    <w:rPr>
      <w:sz w:val="20"/>
      <w:szCs w:val="20"/>
    </w:rPr>
  </w:style>
  <w:style w:type="paragraph" w:styleId="a8">
    <w:name w:val="Balloon Text"/>
    <w:basedOn w:val="a"/>
    <w:semiHidden/>
    <w:rsid w:val="005E72DD"/>
    <w:rPr>
      <w:rFonts w:ascii="Tahoma" w:hAnsi="Tahoma" w:cs="Tahoma"/>
      <w:sz w:val="16"/>
      <w:szCs w:val="16"/>
    </w:rPr>
  </w:style>
  <w:style w:type="character" w:styleId="a9">
    <w:name w:val="Hyperlink"/>
    <w:rsid w:val="00A34092"/>
    <w:rPr>
      <w:color w:val="0000FF"/>
      <w:u w:val="single"/>
    </w:rPr>
  </w:style>
  <w:style w:type="character" w:styleId="aa">
    <w:name w:val="Strong"/>
    <w:qFormat/>
    <w:rsid w:val="00704AB5"/>
    <w:rPr>
      <w:b/>
      <w:bCs/>
    </w:rPr>
  </w:style>
  <w:style w:type="character" w:customStyle="1" w:styleId="apple-converted-space">
    <w:name w:val="apple-converted-space"/>
    <w:basedOn w:val="a0"/>
    <w:rsid w:val="002640A7"/>
  </w:style>
  <w:style w:type="paragraph" w:customStyle="1" w:styleId="1">
    <w:name w:val="1"/>
    <w:basedOn w:val="a"/>
    <w:rsid w:val="005F2BB3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3C0BD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54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5 Знак Знак Знак"/>
    <w:basedOn w:val="a"/>
    <w:rsid w:val="0066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Знак"/>
    <w:link w:val="ad"/>
    <w:locked/>
    <w:rsid w:val="00661CC3"/>
    <w:rPr>
      <w:rFonts w:ascii="Courier New" w:hAnsi="Courier New"/>
      <w:lang w:val="ru-RU" w:eastAsia="ru-RU" w:bidi="ar-SA"/>
    </w:rPr>
  </w:style>
  <w:style w:type="paragraph" w:styleId="ad">
    <w:name w:val="Plain Text"/>
    <w:basedOn w:val="a"/>
    <w:link w:val="ac"/>
    <w:rsid w:val="00661CC3"/>
    <w:rPr>
      <w:rFonts w:ascii="Courier New" w:hAnsi="Courier New"/>
      <w:sz w:val="20"/>
      <w:szCs w:val="20"/>
    </w:rPr>
  </w:style>
  <w:style w:type="paragraph" w:customStyle="1" w:styleId="10">
    <w:name w:val="Без интервала1"/>
    <w:rsid w:val="00C72A7C"/>
    <w:rPr>
      <w:sz w:val="28"/>
      <w:szCs w:val="28"/>
      <w:lang w:eastAsia="en-US"/>
    </w:rPr>
  </w:style>
  <w:style w:type="paragraph" w:styleId="ae">
    <w:name w:val="No Spacing"/>
    <w:basedOn w:val="a"/>
    <w:uiPriority w:val="1"/>
    <w:qFormat/>
    <w:rsid w:val="006A3291"/>
    <w:rPr>
      <w:rFonts w:ascii="Calibri" w:hAnsi="Calibri"/>
      <w:szCs w:val="32"/>
      <w:lang w:val="en-US" w:eastAsia="en-US" w:bidi="en-US"/>
    </w:rPr>
  </w:style>
  <w:style w:type="character" w:customStyle="1" w:styleId="a7">
    <w:name w:val="Основной текст Знак"/>
    <w:link w:val="a6"/>
    <w:rsid w:val="00F9472D"/>
    <w:rPr>
      <w:sz w:val="24"/>
      <w:szCs w:val="24"/>
    </w:rPr>
  </w:style>
  <w:style w:type="character" w:customStyle="1" w:styleId="30">
    <w:name w:val="Заголовок 3 Знак"/>
    <w:link w:val="3"/>
    <w:rsid w:val="00FA030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E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04260"/>
    <w:pPr>
      <w:ind w:firstLine="540"/>
    </w:pPr>
    <w:rPr>
      <w:sz w:val="28"/>
    </w:rPr>
  </w:style>
  <w:style w:type="paragraph" w:styleId="a4">
    <w:name w:val="header"/>
    <w:basedOn w:val="a"/>
    <w:rsid w:val="00055F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5FAB"/>
  </w:style>
  <w:style w:type="paragraph" w:styleId="a6">
    <w:name w:val="Body Text"/>
    <w:basedOn w:val="a"/>
    <w:link w:val="a7"/>
    <w:rsid w:val="00F537EB"/>
    <w:pPr>
      <w:spacing w:after="120"/>
    </w:pPr>
  </w:style>
  <w:style w:type="paragraph" w:customStyle="1" w:styleId="20">
    <w:name w:val="Знак2 Знак Знак Знак Знак Знак Знак"/>
    <w:basedOn w:val="a"/>
    <w:rsid w:val="00F537EB"/>
    <w:pPr>
      <w:spacing w:after="160" w:line="240" w:lineRule="exact"/>
    </w:pPr>
    <w:rPr>
      <w:sz w:val="20"/>
      <w:szCs w:val="20"/>
    </w:rPr>
  </w:style>
  <w:style w:type="paragraph" w:styleId="a8">
    <w:name w:val="Balloon Text"/>
    <w:basedOn w:val="a"/>
    <w:semiHidden/>
    <w:rsid w:val="005E72DD"/>
    <w:rPr>
      <w:rFonts w:ascii="Tahoma" w:hAnsi="Tahoma" w:cs="Tahoma"/>
      <w:sz w:val="16"/>
      <w:szCs w:val="16"/>
    </w:rPr>
  </w:style>
  <w:style w:type="character" w:styleId="a9">
    <w:name w:val="Hyperlink"/>
    <w:rsid w:val="00A34092"/>
    <w:rPr>
      <w:color w:val="0000FF"/>
      <w:u w:val="single"/>
    </w:rPr>
  </w:style>
  <w:style w:type="character" w:styleId="aa">
    <w:name w:val="Strong"/>
    <w:qFormat/>
    <w:rsid w:val="00704AB5"/>
    <w:rPr>
      <w:b/>
      <w:bCs/>
    </w:rPr>
  </w:style>
  <w:style w:type="character" w:customStyle="1" w:styleId="apple-converted-space">
    <w:name w:val="apple-converted-space"/>
    <w:basedOn w:val="a0"/>
    <w:rsid w:val="002640A7"/>
  </w:style>
  <w:style w:type="paragraph" w:customStyle="1" w:styleId="1">
    <w:name w:val="1"/>
    <w:basedOn w:val="a"/>
    <w:rsid w:val="005F2BB3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3C0BD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54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5">
    <w:name w:val="Знак5 Знак Знак Знак"/>
    <w:basedOn w:val="a"/>
    <w:rsid w:val="0066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Знак"/>
    <w:link w:val="ad"/>
    <w:locked/>
    <w:rsid w:val="00661CC3"/>
    <w:rPr>
      <w:rFonts w:ascii="Courier New" w:hAnsi="Courier New"/>
      <w:lang w:val="ru-RU" w:eastAsia="ru-RU" w:bidi="ar-SA"/>
    </w:rPr>
  </w:style>
  <w:style w:type="paragraph" w:styleId="ad">
    <w:name w:val="Plain Text"/>
    <w:basedOn w:val="a"/>
    <w:link w:val="ac"/>
    <w:rsid w:val="00661CC3"/>
    <w:rPr>
      <w:rFonts w:ascii="Courier New" w:hAnsi="Courier New"/>
      <w:sz w:val="20"/>
      <w:szCs w:val="20"/>
    </w:rPr>
  </w:style>
  <w:style w:type="paragraph" w:customStyle="1" w:styleId="10">
    <w:name w:val="Без интервала1"/>
    <w:rsid w:val="00C72A7C"/>
    <w:rPr>
      <w:sz w:val="28"/>
      <w:szCs w:val="28"/>
      <w:lang w:eastAsia="en-US"/>
    </w:rPr>
  </w:style>
  <w:style w:type="paragraph" w:styleId="ae">
    <w:name w:val="No Spacing"/>
    <w:basedOn w:val="a"/>
    <w:uiPriority w:val="1"/>
    <w:qFormat/>
    <w:rsid w:val="006A3291"/>
    <w:rPr>
      <w:rFonts w:ascii="Calibri" w:hAnsi="Calibri"/>
      <w:szCs w:val="32"/>
      <w:lang w:val="en-US" w:eastAsia="en-US" w:bidi="en-US"/>
    </w:rPr>
  </w:style>
  <w:style w:type="character" w:customStyle="1" w:styleId="a7">
    <w:name w:val="Основной текст Знак"/>
    <w:link w:val="a6"/>
    <w:rsid w:val="00F9472D"/>
    <w:rPr>
      <w:sz w:val="24"/>
      <w:szCs w:val="24"/>
    </w:rPr>
  </w:style>
  <w:style w:type="character" w:customStyle="1" w:styleId="30">
    <w:name w:val="Заголовок 3 Знак"/>
    <w:link w:val="3"/>
    <w:rsid w:val="00FA030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RIEMGRAJ\Desktop\&#1054;&#1090;&#1095;&#1077;&#1090;&#1099;\&#1044;&#1080;&#1072;&#1075;&#1088;&#1072;&#1084;&#1084;&#1099;2020&#1085;&#1086;&#1074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RIEMGRAJ\Desktop\&#1056;&#1072;&#1073;&#1086;&#1095;&#1080;&#1081;%20&#1089;&#1090;&#1086;&#1083;\&#1054;&#1058;&#1063;&#1045;&#1058;&#1067;\&#1044;&#1080;&#1072;&#1075;&#1088;&#1072;&#1084;&#1084;&#1099;.xls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929219600725959E-2"/>
          <c:y val="4.878048780487805E-2"/>
          <c:w val="0.71324863883847545"/>
          <c:h val="0.81184668989547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Лист2!$B$3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617026546817884E-3"/>
                  <c:y val="9.7469889434552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12373113070514E-3"/>
                  <c:y val="0.323397989885410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Лист2!$A$4:$A$5</c:f>
              <c:strCache>
                <c:ptCount val="2"/>
                <c:pt idx="0">
                  <c:v>Устные</c:v>
                </c:pt>
                <c:pt idx="1">
                  <c:v>Письменные</c:v>
                </c:pt>
              </c:strCache>
            </c:strRef>
          </c:cat>
          <c:val>
            <c:numRef>
              <c:f>Лист2!$B$4:$B$5</c:f>
              <c:numCache>
                <c:formatCode>General</c:formatCode>
                <c:ptCount val="2"/>
                <c:pt idx="0">
                  <c:v>413</c:v>
                </c:pt>
                <c:pt idx="1">
                  <c:v>647</c:v>
                </c:pt>
              </c:numCache>
            </c:numRef>
          </c:val>
        </c:ser>
        <c:ser>
          <c:idx val="1"/>
          <c:order val="1"/>
          <c:tx>
            <c:strRef>
              <c:f>Лист2!$C$3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02543692927631E-3"/>
                  <c:y val="9.7448672574464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194287646893502E-3"/>
                  <c:y val="0.205979862273313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Лист2!$A$4:$A$5</c:f>
              <c:strCache>
                <c:ptCount val="2"/>
                <c:pt idx="0">
                  <c:v>Устные</c:v>
                </c:pt>
                <c:pt idx="1">
                  <c:v>Письменные</c:v>
                </c:pt>
              </c:strCache>
            </c:strRef>
          </c:cat>
          <c:val>
            <c:numRef>
              <c:f>Лист2!$C$4:$C$5</c:f>
              <c:numCache>
                <c:formatCode>General</c:formatCode>
                <c:ptCount val="2"/>
                <c:pt idx="0">
                  <c:v>296</c:v>
                </c:pt>
                <c:pt idx="1">
                  <c:v>734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243264"/>
        <c:axId val="159169280"/>
        <c:axId val="0"/>
      </c:bar3DChart>
      <c:catAx>
        <c:axId val="15924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169280"/>
        <c:crosses val="autoZero"/>
        <c:auto val="1"/>
        <c:lblAlgn val="ctr"/>
        <c:lblOffset val="100"/>
        <c:noMultiLvlLbl val="0"/>
      </c:catAx>
      <c:valAx>
        <c:axId val="15916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2432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214156079854805"/>
          <c:y val="0.41811846689895471"/>
          <c:w val="0.13027099380272567"/>
          <c:h val="0.16801777826552167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 </a:t>
            </a:r>
          </a:p>
        </c:rich>
      </c:tx>
      <c:overlay val="0"/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09609513096577"/>
          <c:y val="0.19480334769474572"/>
          <c:w val="0.45517825896762892"/>
          <c:h val="0.582190871974336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Электронных</c:v>
                </c:pt>
              </c:strCache>
            </c:strRef>
          </c:tx>
          <c:invertIfNegative val="0"/>
          <c:cat>
            <c:strRef>
              <c:f>Лист3!$B$3</c:f>
              <c:strCache>
                <c:ptCount val="1"/>
                <c:pt idx="0">
                  <c:v>2020 год</c:v>
                </c:pt>
              </c:strCache>
            </c:strRef>
          </c:cat>
          <c:val>
            <c:numRef>
              <c:f>Лист3!$B$4</c:f>
              <c:numCache>
                <c:formatCode>General</c:formatCode>
                <c:ptCount val="1"/>
                <c:pt idx="0">
                  <c:v>453</c:v>
                </c:pt>
              </c:numCache>
            </c:numRef>
          </c:val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strRef>
              <c:f>Лист3!$B$3</c:f>
              <c:strCache>
                <c:ptCount val="1"/>
                <c:pt idx="0">
                  <c:v>2020 год</c:v>
                </c:pt>
              </c:strCache>
            </c:strRef>
          </c:cat>
          <c:val>
            <c:numRef>
              <c:f>Лист3!$B$5</c:f>
              <c:numCache>
                <c:formatCode>General</c:formatCode>
                <c:ptCount val="1"/>
                <c:pt idx="0">
                  <c:v>734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one"/>
        <c:axId val="165366784"/>
        <c:axId val="156901952"/>
        <c:axId val="0"/>
      </c:bar3DChart>
      <c:catAx>
        <c:axId val="16536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6901952"/>
        <c:crosses val="autoZero"/>
        <c:auto val="1"/>
        <c:lblAlgn val="ctr"/>
        <c:lblOffset val="100"/>
        <c:noMultiLvlLbl val="0"/>
      </c:catAx>
      <c:valAx>
        <c:axId val="1569019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5366784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layout>
        <c:manualLayout>
          <c:xMode val="edge"/>
          <c:yMode val="edge"/>
          <c:x val="0.62194620244494492"/>
          <c:y val="0.27723369872883535"/>
          <c:w val="0.28388517197354513"/>
          <c:h val="0.69498842056507648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Управление Президента РФ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997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997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Лист1!$B$4:$C$4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125</c:v>
                </c:pt>
                <c:pt idx="1">
                  <c:v>149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Администрация Краснодарского края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Лист1!$B$4:$C$4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Лист1!$B$6:$C$6</c:f>
              <c:numCache>
                <c:formatCode>General</c:formatCode>
                <c:ptCount val="2"/>
                <c:pt idx="0">
                  <c:v>161</c:v>
                </c:pt>
                <c:pt idx="1">
                  <c:v>231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248448"/>
        <c:axId val="159168704"/>
        <c:axId val="83910656"/>
      </c:bar3DChart>
      <c:catAx>
        <c:axId val="16624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168704"/>
        <c:crosses val="autoZero"/>
        <c:auto val="1"/>
        <c:lblAlgn val="ctr"/>
        <c:lblOffset val="100"/>
        <c:noMultiLvlLbl val="0"/>
      </c:catAx>
      <c:valAx>
        <c:axId val="15916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6248448"/>
        <c:crosses val="autoZero"/>
        <c:crossBetween val="between"/>
      </c:valAx>
      <c:serAx>
        <c:axId val="8391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168704"/>
        <c:crosses val="autoZero"/>
        <c:tickLblSkip val="1"/>
        <c:tickMarkSkip val="1"/>
      </c:serAx>
      <c:spPr>
        <a:noFill/>
        <a:ln w="25329">
          <a:noFill/>
        </a:ln>
      </c:spPr>
    </c:plotArea>
    <c:legend>
      <c:legendPos val="r"/>
      <c:layout>
        <c:manualLayout>
          <c:xMode val="edge"/>
          <c:yMode val="edge"/>
          <c:x val="0.50446573895244229"/>
          <c:y val="0.17660412448443943"/>
          <c:w val="0.39359745126198842"/>
          <c:h val="0.22129913760779904"/>
        </c:manualLayout>
      </c:layout>
      <c:overlay val="0"/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922530210639307E-2"/>
          <c:y val="4.6479652838313547E-2"/>
          <c:w val="0.71324863883847545"/>
          <c:h val="0.811846689895470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Лист2!$B$3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1815453649056111E-3"/>
                  <c:y val="-2.331988989181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123731130704854E-3"/>
                  <c:y val="5.28043750628732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Лист2!$A$4:$A$13</c:f>
              <c:strCache>
                <c:ptCount val="10"/>
                <c:pt idx="0">
                  <c:v>Дербентское</c:v>
                </c:pt>
                <c:pt idx="1">
                  <c:v>Днепровское</c:v>
                </c:pt>
                <c:pt idx="2">
                  <c:v>Кубанец</c:v>
                </c:pt>
                <c:pt idx="3">
                  <c:v>Медведовское</c:v>
                </c:pt>
                <c:pt idx="4">
                  <c:v>Незаймановское</c:v>
                </c:pt>
                <c:pt idx="5">
                  <c:v>Новокорсунское</c:v>
                </c:pt>
                <c:pt idx="6">
                  <c:v>Новоленинское</c:v>
                </c:pt>
                <c:pt idx="7">
                  <c:v>Поселковое</c:v>
                </c:pt>
                <c:pt idx="8">
                  <c:v>Роговское</c:v>
                </c:pt>
                <c:pt idx="9">
                  <c:v>Тимашевское</c:v>
                </c:pt>
              </c:strCache>
            </c:strRef>
          </c:cat>
          <c:val>
            <c:numRef>
              <c:f>Лист2!$B$4:$B$13</c:f>
              <c:numCache>
                <c:formatCode>General</c:formatCode>
                <c:ptCount val="10"/>
                <c:pt idx="0">
                  <c:v>35</c:v>
                </c:pt>
                <c:pt idx="1">
                  <c:v>26</c:v>
                </c:pt>
                <c:pt idx="2">
                  <c:v>28</c:v>
                </c:pt>
                <c:pt idx="3">
                  <c:v>89</c:v>
                </c:pt>
                <c:pt idx="4">
                  <c:v>7</c:v>
                </c:pt>
                <c:pt idx="5">
                  <c:v>24</c:v>
                </c:pt>
                <c:pt idx="6">
                  <c:v>6</c:v>
                </c:pt>
                <c:pt idx="7">
                  <c:v>28</c:v>
                </c:pt>
                <c:pt idx="8">
                  <c:v>20</c:v>
                </c:pt>
                <c:pt idx="9">
                  <c:v>280</c:v>
                </c:pt>
              </c:numCache>
            </c:numRef>
          </c:val>
        </c:ser>
        <c:ser>
          <c:idx val="1"/>
          <c:order val="1"/>
          <c:tx>
            <c:strRef>
              <c:f>Лист2!$C$3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842229113375347E-2"/>
                  <c:y val="1.3824979194673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9400993659822002E-3"/>
                  <c:y val="-1.82903966272508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9388989715668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Лист2!$A$4:$A$13</c:f>
              <c:strCache>
                <c:ptCount val="10"/>
                <c:pt idx="0">
                  <c:v>Дербентское</c:v>
                </c:pt>
                <c:pt idx="1">
                  <c:v>Днепровское</c:v>
                </c:pt>
                <c:pt idx="2">
                  <c:v>Кубанец</c:v>
                </c:pt>
                <c:pt idx="3">
                  <c:v>Медведовское</c:v>
                </c:pt>
                <c:pt idx="4">
                  <c:v>Незаймановское</c:v>
                </c:pt>
                <c:pt idx="5">
                  <c:v>Новокорсунское</c:v>
                </c:pt>
                <c:pt idx="6">
                  <c:v>Новоленинское</c:v>
                </c:pt>
                <c:pt idx="7">
                  <c:v>Поселковое</c:v>
                </c:pt>
                <c:pt idx="8">
                  <c:v>Роговское</c:v>
                </c:pt>
                <c:pt idx="9">
                  <c:v>Тимашевское</c:v>
                </c:pt>
              </c:strCache>
            </c:strRef>
          </c:cat>
          <c:val>
            <c:numRef>
              <c:f>Лист2!$C$4:$C$13</c:f>
              <c:numCache>
                <c:formatCode>General</c:formatCode>
                <c:ptCount val="10"/>
                <c:pt idx="0">
                  <c:v>20</c:v>
                </c:pt>
                <c:pt idx="1">
                  <c:v>28</c:v>
                </c:pt>
                <c:pt idx="2">
                  <c:v>11</c:v>
                </c:pt>
                <c:pt idx="3">
                  <c:v>114</c:v>
                </c:pt>
                <c:pt idx="4">
                  <c:v>6</c:v>
                </c:pt>
                <c:pt idx="5">
                  <c:v>25</c:v>
                </c:pt>
                <c:pt idx="6">
                  <c:v>12</c:v>
                </c:pt>
                <c:pt idx="7">
                  <c:v>13</c:v>
                </c:pt>
                <c:pt idx="8">
                  <c:v>21</c:v>
                </c:pt>
                <c:pt idx="9">
                  <c:v>389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6250496"/>
        <c:axId val="156903680"/>
      </c:barChart>
      <c:catAx>
        <c:axId val="16625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 Cyr"/>
              </a:defRPr>
            </a:pPr>
            <a:endParaRPr lang="ru-RU"/>
          </a:p>
        </c:txPr>
        <c:crossAx val="156903680"/>
        <c:crosses val="autoZero"/>
        <c:auto val="1"/>
        <c:lblAlgn val="ctr"/>
        <c:lblOffset val="100"/>
        <c:tickLblSkip val="1"/>
        <c:noMultiLvlLbl val="0"/>
      </c:catAx>
      <c:valAx>
        <c:axId val="1569036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625049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214156079854805"/>
          <c:y val="0.41811846689895471"/>
          <c:w val="0.12186542034133754"/>
          <c:h val="7.28501338858535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A646-96D5-486F-A77A-2825EB93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Прошито, пронумеровано</vt:lpstr>
    </vt:vector>
  </TitlesOfParts>
  <Company>TIMADMIN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Прошито, пронумеровано</dc:title>
  <dc:creator>EV</dc:creator>
  <cp:lastModifiedBy>PRIEMGRAJ</cp:lastModifiedBy>
  <cp:revision>2</cp:revision>
  <cp:lastPrinted>2021-01-14T13:20:00Z</cp:lastPrinted>
  <dcterms:created xsi:type="dcterms:W3CDTF">2021-01-15T08:19:00Z</dcterms:created>
  <dcterms:modified xsi:type="dcterms:W3CDTF">2021-01-15T08:19:00Z</dcterms:modified>
</cp:coreProperties>
</file>