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3C0" w:rsidRDefault="004B33C0" w:rsidP="004B33C0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4B33C0" w:rsidRDefault="004B33C0" w:rsidP="004B33C0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схеме размещения нестационарных</w:t>
      </w:r>
    </w:p>
    <w:p w:rsidR="004B33C0" w:rsidRDefault="004B33C0" w:rsidP="004B33C0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</w:p>
    <w:p w:rsidR="004B33C0" w:rsidRDefault="0053634C" w:rsidP="004B33C0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3C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B33C0" w:rsidRDefault="004B33C0" w:rsidP="004B33C0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B763A" w:rsidRDefault="003B763A" w:rsidP="003B763A">
      <w:pPr>
        <w:spacing w:after="0"/>
        <w:ind w:firstLine="10206"/>
        <w:jc w:val="center"/>
        <w:rPr>
          <w:rFonts w:ascii="Times New Roman" w:hAnsi="Times New Roman" w:cs="Times New Roman"/>
          <w:sz w:val="28"/>
          <w:szCs w:val="28"/>
        </w:rPr>
      </w:pPr>
    </w:p>
    <w:p w:rsidR="007D0629" w:rsidRDefault="007D0629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055D" w:rsidRDefault="006C5C50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5C50">
        <w:rPr>
          <w:rFonts w:ascii="Times New Roman" w:hAnsi="Times New Roman" w:cs="Times New Roman"/>
          <w:sz w:val="28"/>
          <w:szCs w:val="28"/>
        </w:rPr>
        <w:t>СХЕМА</w:t>
      </w:r>
    </w:p>
    <w:p w:rsidR="006C5C50" w:rsidRDefault="006C5C50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(текстовая часть) размещения нестационарных торговых объектов</w:t>
      </w:r>
    </w:p>
    <w:p w:rsidR="006C5C50" w:rsidRDefault="00AA6ACE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5689C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4B33C0"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 w:rsidR="004B33C0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6C5C50">
        <w:rPr>
          <w:rFonts w:ascii="Times New Roman" w:hAnsi="Times New Roman" w:cs="Times New Roman"/>
          <w:sz w:val="28"/>
          <w:szCs w:val="28"/>
        </w:rPr>
        <w:t>поселения</w:t>
      </w:r>
    </w:p>
    <w:p w:rsidR="003214C5" w:rsidRDefault="003214C5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794"/>
        <w:gridCol w:w="1676"/>
        <w:gridCol w:w="1675"/>
        <w:gridCol w:w="1948"/>
        <w:gridCol w:w="1792"/>
        <w:gridCol w:w="1868"/>
        <w:gridCol w:w="1649"/>
      </w:tblGrid>
      <w:tr w:rsidR="003214C5" w:rsidTr="003214C5">
        <w:tc>
          <w:tcPr>
            <w:tcW w:w="1384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Порядковый номер нестационарного</w:t>
            </w:r>
          </w:p>
          <w:p w:rsidR="006C5C50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C5C50" w:rsidRPr="00463D26">
              <w:rPr>
                <w:rFonts w:ascii="Times New Roman" w:hAnsi="Times New Roman" w:cs="Times New Roman"/>
                <w:sz w:val="20"/>
                <w:szCs w:val="20"/>
              </w:rPr>
              <w:t>оргового объекта</w:t>
            </w:r>
          </w:p>
        </w:tc>
        <w:tc>
          <w:tcPr>
            <w:tcW w:w="2794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 xml:space="preserve">Адресный ориентир - место размещения нестационарного </w:t>
            </w:r>
          </w:p>
          <w:p w:rsidR="006C5C50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C5C50" w:rsidRPr="00463D26">
              <w:rPr>
                <w:rFonts w:ascii="Times New Roman" w:hAnsi="Times New Roman" w:cs="Times New Roman"/>
                <w:sz w:val="20"/>
                <w:szCs w:val="20"/>
              </w:rPr>
              <w:t xml:space="preserve">оргового объекта </w:t>
            </w:r>
          </w:p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(фактический адрес)</w:t>
            </w:r>
          </w:p>
        </w:tc>
        <w:tc>
          <w:tcPr>
            <w:tcW w:w="1676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Тип нестационарного</w:t>
            </w:r>
          </w:p>
          <w:p w:rsidR="006C5C50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C5C50" w:rsidRPr="00463D26">
              <w:rPr>
                <w:rFonts w:ascii="Times New Roman" w:hAnsi="Times New Roman" w:cs="Times New Roman"/>
                <w:sz w:val="20"/>
                <w:szCs w:val="20"/>
              </w:rPr>
              <w:t>оргового объекта</w:t>
            </w:r>
          </w:p>
        </w:tc>
        <w:tc>
          <w:tcPr>
            <w:tcW w:w="1675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Субъект</w:t>
            </w:r>
          </w:p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 xml:space="preserve">малого и среднего </w:t>
            </w:r>
            <w:proofErr w:type="spellStart"/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предп</w:t>
            </w:r>
            <w:r w:rsidR="00ED14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D14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5092">
              <w:rPr>
                <w:rFonts w:ascii="Times New Roman" w:hAnsi="Times New Roman" w:cs="Times New Roman"/>
                <w:sz w:val="20"/>
                <w:szCs w:val="20"/>
              </w:rPr>
              <w:t>ат</w:t>
            </w:r>
            <w:proofErr w:type="spellEnd"/>
            <w:r w:rsidR="008450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(да/нет)</w:t>
            </w:r>
          </w:p>
        </w:tc>
        <w:tc>
          <w:tcPr>
            <w:tcW w:w="1948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</w:t>
            </w:r>
            <w:r w:rsidR="00463D26" w:rsidRPr="00463D26">
              <w:rPr>
                <w:rFonts w:ascii="Times New Roman" w:hAnsi="Times New Roman" w:cs="Times New Roman"/>
                <w:sz w:val="20"/>
                <w:szCs w:val="20"/>
              </w:rPr>
              <w:t>/торгового</w:t>
            </w:r>
          </w:p>
          <w:p w:rsidR="00463D26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63D26" w:rsidRPr="00463D26">
              <w:rPr>
                <w:rFonts w:ascii="Times New Roman" w:hAnsi="Times New Roman" w:cs="Times New Roman"/>
                <w:sz w:val="20"/>
                <w:szCs w:val="20"/>
              </w:rPr>
              <w:t>бъекта/количество рабочих мест</w:t>
            </w:r>
            <w:r w:rsidR="0015689C">
              <w:rPr>
                <w:rFonts w:ascii="Times New Roman" w:hAnsi="Times New Roman" w:cs="Times New Roman"/>
                <w:sz w:val="20"/>
                <w:szCs w:val="20"/>
              </w:rPr>
              <w:t>, кв.м</w:t>
            </w:r>
          </w:p>
        </w:tc>
        <w:tc>
          <w:tcPr>
            <w:tcW w:w="1792" w:type="dxa"/>
          </w:tcPr>
          <w:p w:rsidR="006C5C50" w:rsidRPr="00463D26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торгового объекта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указанием ассортимента реализуемой продукции, оказываемой услуги)</w:t>
            </w:r>
          </w:p>
        </w:tc>
        <w:tc>
          <w:tcPr>
            <w:tcW w:w="1868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</w:t>
            </w:r>
            <w:r w:rsidR="00AA6ACE">
              <w:rPr>
                <w:rFonts w:ascii="Times New Roman" w:hAnsi="Times New Roman" w:cs="Times New Roman"/>
                <w:sz w:val="20"/>
                <w:szCs w:val="20"/>
              </w:rPr>
              <w:t>ационарного торгового объекта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постоянного или сезонного с___</w:t>
            </w:r>
          </w:p>
          <w:p w:rsidR="00463D26" w:rsidRPr="00463D26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____)</w:t>
            </w:r>
          </w:p>
        </w:tc>
        <w:tc>
          <w:tcPr>
            <w:tcW w:w="1649" w:type="dxa"/>
          </w:tcPr>
          <w:p w:rsidR="006C5C50" w:rsidRPr="00463D26" w:rsidRDefault="0068148F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63D26">
              <w:rPr>
                <w:rFonts w:ascii="Times New Roman" w:hAnsi="Times New Roman" w:cs="Times New Roman"/>
                <w:sz w:val="20"/>
                <w:szCs w:val="20"/>
              </w:rPr>
              <w:t>римечание</w:t>
            </w:r>
          </w:p>
        </w:tc>
      </w:tr>
      <w:tr w:rsidR="003214C5" w:rsidTr="003214C5">
        <w:tc>
          <w:tcPr>
            <w:tcW w:w="1384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4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6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5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8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2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68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49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D1490" w:rsidTr="003214C5">
        <w:tc>
          <w:tcPr>
            <w:tcW w:w="1384" w:type="dxa"/>
          </w:tcPr>
          <w:p w:rsidR="00ED1490" w:rsidRDefault="002C07A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4" w:type="dxa"/>
          </w:tcPr>
          <w:p w:rsidR="00ED1490" w:rsidRDefault="0053634C" w:rsidP="007901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Новокорсунская, ул. Пионерская, 50-Б</w:t>
            </w:r>
          </w:p>
        </w:tc>
        <w:tc>
          <w:tcPr>
            <w:tcW w:w="1676" w:type="dxa"/>
          </w:tcPr>
          <w:p w:rsidR="00ED1490" w:rsidRDefault="00ED1490" w:rsidP="00ED1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торговый прилавок</w:t>
            </w:r>
          </w:p>
        </w:tc>
        <w:tc>
          <w:tcPr>
            <w:tcW w:w="1675" w:type="dxa"/>
          </w:tcPr>
          <w:p w:rsidR="00ED1490" w:rsidRDefault="00ED1490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48" w:type="dxa"/>
          </w:tcPr>
          <w:p w:rsidR="00ED1490" w:rsidRDefault="0053634C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12/6/1</w:t>
            </w:r>
          </w:p>
        </w:tc>
        <w:tc>
          <w:tcPr>
            <w:tcW w:w="1792" w:type="dxa"/>
          </w:tcPr>
          <w:p w:rsidR="00ED1490" w:rsidRDefault="007D6581" w:rsidP="00ED1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D1490">
              <w:rPr>
                <w:rFonts w:ascii="Times New Roman" w:hAnsi="Times New Roman" w:cs="Times New Roman"/>
                <w:sz w:val="28"/>
                <w:szCs w:val="28"/>
              </w:rPr>
              <w:t>ечатная продукция</w:t>
            </w:r>
          </w:p>
        </w:tc>
        <w:tc>
          <w:tcPr>
            <w:tcW w:w="1868" w:type="dxa"/>
          </w:tcPr>
          <w:p w:rsidR="00ED1490" w:rsidRDefault="00ED1490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649" w:type="dxa"/>
          </w:tcPr>
          <w:p w:rsidR="00ED1490" w:rsidRDefault="00ED1490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84B" w:rsidRDefault="007D6581" w:rsidP="00AF4725">
      <w:pPr>
        <w:spacing w:after="0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3B763A" w:rsidRDefault="003B763A" w:rsidP="0068148F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3B763A" w:rsidRDefault="003B763A" w:rsidP="0068148F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53634C" w:rsidRDefault="0053634C" w:rsidP="0068148F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bookmarkEnd w:id="0"/>
    <w:p w:rsidR="004B33C0" w:rsidRDefault="004B33C0" w:rsidP="004B33C0">
      <w:pPr>
        <w:spacing w:after="0"/>
        <w:ind w:right="-31"/>
        <w:rPr>
          <w:rFonts w:ascii="Times New Roman" w:hAnsi="Times New Roman" w:cs="Times New Roman"/>
          <w:sz w:val="28"/>
          <w:szCs w:val="28"/>
        </w:rPr>
      </w:pPr>
      <w:r w:rsidRPr="00DD2BB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</w:p>
    <w:p w:rsidR="004B33C0" w:rsidRPr="00DD2BBF" w:rsidRDefault="004B33C0" w:rsidP="004B33C0">
      <w:pPr>
        <w:spacing w:after="0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D2BBF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2BB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33C0" w:rsidRPr="00DD2BBF" w:rsidRDefault="004B33C0" w:rsidP="004B33C0">
      <w:pPr>
        <w:pStyle w:val="a4"/>
        <w:jc w:val="both"/>
        <w:rPr>
          <w:szCs w:val="28"/>
        </w:rPr>
      </w:pPr>
      <w:r w:rsidRPr="00DD2BBF">
        <w:rPr>
          <w:szCs w:val="28"/>
        </w:rPr>
        <w:t>Тимашевский район</w:t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 w:rsidRPr="00DD2BBF">
        <w:rPr>
          <w:szCs w:val="28"/>
        </w:rPr>
        <w:tab/>
      </w:r>
      <w:r>
        <w:rPr>
          <w:szCs w:val="28"/>
        </w:rPr>
        <w:t>О.Г. Баженова</w:t>
      </w:r>
    </w:p>
    <w:sectPr w:rsidR="004B33C0" w:rsidRPr="00DD2BBF" w:rsidSect="0068148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C5C50"/>
    <w:rsid w:val="00120422"/>
    <w:rsid w:val="0015689C"/>
    <w:rsid w:val="001A314C"/>
    <w:rsid w:val="002864CC"/>
    <w:rsid w:val="002C07A6"/>
    <w:rsid w:val="00316E0C"/>
    <w:rsid w:val="003214C5"/>
    <w:rsid w:val="00351090"/>
    <w:rsid w:val="003B43E4"/>
    <w:rsid w:val="003B763A"/>
    <w:rsid w:val="00463D26"/>
    <w:rsid w:val="00477991"/>
    <w:rsid w:val="004B33C0"/>
    <w:rsid w:val="004F50DE"/>
    <w:rsid w:val="005300D9"/>
    <w:rsid w:val="0053634C"/>
    <w:rsid w:val="00556B13"/>
    <w:rsid w:val="00592F23"/>
    <w:rsid w:val="005F02DB"/>
    <w:rsid w:val="00616FA5"/>
    <w:rsid w:val="006646E7"/>
    <w:rsid w:val="0068148F"/>
    <w:rsid w:val="006C5C50"/>
    <w:rsid w:val="0079010D"/>
    <w:rsid w:val="007A5101"/>
    <w:rsid w:val="007D0629"/>
    <w:rsid w:val="007D6581"/>
    <w:rsid w:val="007F784B"/>
    <w:rsid w:val="00845092"/>
    <w:rsid w:val="00AA6ACE"/>
    <w:rsid w:val="00AB28B5"/>
    <w:rsid w:val="00AF4725"/>
    <w:rsid w:val="00C06CA6"/>
    <w:rsid w:val="00C61CA9"/>
    <w:rsid w:val="00CE05CA"/>
    <w:rsid w:val="00D542EA"/>
    <w:rsid w:val="00D6055D"/>
    <w:rsid w:val="00D65C3B"/>
    <w:rsid w:val="00D81414"/>
    <w:rsid w:val="00ED1490"/>
    <w:rsid w:val="00F570E2"/>
    <w:rsid w:val="00F6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E4E8B-A296-4087-B651-0616B3A79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3B76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3B763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F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7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ЛПХ</dc:creator>
  <cp:keywords/>
  <dc:description/>
  <cp:lastModifiedBy>эконом</cp:lastModifiedBy>
  <cp:revision>29</cp:revision>
  <cp:lastPrinted>2017-12-05T10:50:00Z</cp:lastPrinted>
  <dcterms:created xsi:type="dcterms:W3CDTF">2016-08-02T11:44:00Z</dcterms:created>
  <dcterms:modified xsi:type="dcterms:W3CDTF">2017-12-08T06:36:00Z</dcterms:modified>
</cp:coreProperties>
</file>