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22" w:rsidRPr="00FD602B" w:rsidRDefault="00FD602B" w:rsidP="00FD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02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D602B" w:rsidRPr="00FD602B" w:rsidRDefault="00FD602B" w:rsidP="00FD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2B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</w:p>
    <w:p w:rsidR="00FD602B" w:rsidRPr="00FD602B" w:rsidRDefault="00FD602B" w:rsidP="00FD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2B">
        <w:rPr>
          <w:rFonts w:ascii="Times New Roman" w:hAnsi="Times New Roman" w:cs="Times New Roman"/>
          <w:b/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FD602B" w:rsidRDefault="00FD602B" w:rsidP="00FD6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02B" w:rsidRDefault="00FD602B" w:rsidP="00FD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                       «___»_________202___г.</w:t>
      </w:r>
    </w:p>
    <w:p w:rsidR="005E5921" w:rsidRDefault="00FD602B" w:rsidP="008C41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КАЛИНИНГРАДСКИЙ ОБЩЕОБРАЗОВАТЕЛЬНЫЙ ЭКОНОМИЧЕСКИЙ ЛИЦЕЙ «ГАНЗЕЙСКАЯ ЛАДЬЯ» (АНО ЛИЦЕЙ «ГАНЗЕЙСКАЯ ЛАДЬЯ» (в дальнейшем – </w:t>
      </w:r>
      <w:r w:rsidR="006D2729">
        <w:rPr>
          <w:rFonts w:ascii="Times New Roman" w:hAnsi="Times New Roman" w:cs="Times New Roman"/>
          <w:sz w:val="24"/>
          <w:szCs w:val="24"/>
        </w:rPr>
        <w:t xml:space="preserve">Исполнитель), действующая на основании лицензии </w:t>
      </w:r>
      <w:r w:rsidR="005E5921" w:rsidRPr="00D73295">
        <w:rPr>
          <w:rFonts w:ascii="Times New Roman" w:hAnsi="Times New Roman" w:cs="Times New Roman"/>
          <w:sz w:val="24"/>
          <w:szCs w:val="24"/>
        </w:rPr>
        <w:t>№ ОО-1338 серия 39Л01 №</w:t>
      </w:r>
      <w:r w:rsidR="008C4166">
        <w:rPr>
          <w:rFonts w:ascii="Times New Roman" w:hAnsi="Times New Roman" w:cs="Times New Roman"/>
          <w:sz w:val="24"/>
          <w:szCs w:val="24"/>
        </w:rPr>
        <w:t xml:space="preserve"> 0001504, выданной</w:t>
      </w:r>
      <w:r w:rsidR="005E5921" w:rsidRPr="00D73295">
        <w:rPr>
          <w:rFonts w:ascii="Times New Roman" w:hAnsi="Times New Roman" w:cs="Times New Roman"/>
          <w:sz w:val="24"/>
          <w:szCs w:val="24"/>
        </w:rPr>
        <w:t xml:space="preserve"> 25 ноября 2019 г. </w:t>
      </w:r>
      <w:r w:rsidR="005E5921">
        <w:rPr>
          <w:rFonts w:ascii="Times New Roman" w:hAnsi="Times New Roman" w:cs="Times New Roman"/>
          <w:sz w:val="24"/>
          <w:szCs w:val="24"/>
        </w:rPr>
        <w:t>бессрочно Министерством образ</w:t>
      </w:r>
      <w:r w:rsidR="008C4166">
        <w:rPr>
          <w:rFonts w:ascii="Times New Roman" w:hAnsi="Times New Roman" w:cs="Times New Roman"/>
          <w:sz w:val="24"/>
          <w:szCs w:val="24"/>
        </w:rPr>
        <w:t xml:space="preserve">ования Калининградской области, в лице директора АНО Лицей «Ганзейская ладья» Ильиной Марины Владимировны действующего на основании Устава, с одной стороны, и </w:t>
      </w:r>
    </w:p>
    <w:p w:rsidR="008C4166" w:rsidRDefault="008C4166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02B" w:rsidRPr="008C4166" w:rsidRDefault="008C4166" w:rsidP="008C41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166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:rsidR="008C4166" w:rsidRDefault="008C4166" w:rsidP="008C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66" w:rsidRDefault="008C4166" w:rsidP="008C4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«Заказчик»), действующий в интересах несовершеннолетнего  </w:t>
      </w:r>
    </w:p>
    <w:p w:rsidR="008C4166" w:rsidRDefault="008C4166" w:rsidP="008C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66" w:rsidRDefault="008C4166" w:rsidP="008C4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C4166" w:rsidRDefault="008C4166" w:rsidP="008C41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166">
        <w:rPr>
          <w:rFonts w:ascii="Times New Roman" w:hAnsi="Times New Roman" w:cs="Times New Roman"/>
          <w:sz w:val="20"/>
          <w:szCs w:val="20"/>
        </w:rPr>
        <w:t>(фамилия, имя, отчество лица, зачисляемого на обучение)</w:t>
      </w:r>
    </w:p>
    <w:p w:rsidR="008C4166" w:rsidRDefault="008C4166" w:rsidP="008C41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166" w:rsidRDefault="008C4166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«Обучающийся»), совместно именуемые Стороны, заключили настоящий договор о нижеследующем: </w:t>
      </w:r>
    </w:p>
    <w:p w:rsidR="008C4166" w:rsidRDefault="008C4166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66" w:rsidRPr="007375FC" w:rsidRDefault="008C4166" w:rsidP="00737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07C6">
        <w:rPr>
          <w:rFonts w:ascii="Times New Roman" w:hAnsi="Times New Roman" w:cs="Times New Roman"/>
          <w:b/>
          <w:sz w:val="24"/>
          <w:szCs w:val="24"/>
        </w:rPr>
        <w:t>.</w:t>
      </w:r>
      <w:r w:rsidR="0052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5FC" w:rsidRPr="007375FC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8C4166" w:rsidRDefault="008C4166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</w:t>
      </w:r>
      <w:r w:rsidR="00FF4DAC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FF4DAC" w:rsidRPr="00FF4DAC">
        <w:rPr>
          <w:rFonts w:ascii="Times New Roman" w:hAnsi="Times New Roman" w:cs="Times New Roman"/>
          <w:sz w:val="24"/>
          <w:szCs w:val="24"/>
        </w:rPr>
        <w:t>обще</w:t>
      </w:r>
      <w:r w:rsidR="00FF4DAC">
        <w:rPr>
          <w:rFonts w:ascii="Times New Roman" w:hAnsi="Times New Roman" w:cs="Times New Roman"/>
          <w:sz w:val="24"/>
          <w:szCs w:val="24"/>
        </w:rPr>
        <w:t>образовательной</w:t>
      </w:r>
      <w:r w:rsidR="00FF4DAC" w:rsidRPr="00FF4DAC">
        <w:rPr>
          <w:rFonts w:ascii="Times New Roman" w:hAnsi="Times New Roman" w:cs="Times New Roman"/>
          <w:sz w:val="24"/>
          <w:szCs w:val="24"/>
        </w:rPr>
        <w:t xml:space="preserve"> </w:t>
      </w:r>
      <w:r w:rsidR="00FF4DAC">
        <w:rPr>
          <w:rFonts w:ascii="Times New Roman" w:hAnsi="Times New Roman" w:cs="Times New Roman"/>
          <w:sz w:val="24"/>
          <w:szCs w:val="24"/>
        </w:rPr>
        <w:t>общеразвивающей</w:t>
      </w:r>
      <w:r w:rsidR="00FF4DAC" w:rsidRPr="00FF4DAC">
        <w:rPr>
          <w:rFonts w:ascii="Times New Roman" w:hAnsi="Times New Roman" w:cs="Times New Roman"/>
          <w:sz w:val="24"/>
          <w:szCs w:val="24"/>
        </w:rPr>
        <w:t xml:space="preserve"> </w:t>
      </w:r>
      <w:r w:rsidR="00FF4DAC">
        <w:rPr>
          <w:rFonts w:ascii="Times New Roman" w:hAnsi="Times New Roman" w:cs="Times New Roman"/>
          <w:sz w:val="24"/>
          <w:szCs w:val="24"/>
        </w:rPr>
        <w:t>программе</w:t>
      </w:r>
      <w:r w:rsidR="00FF4DAC" w:rsidRPr="00FF4DAC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 «Успешный старт» </w:t>
      </w:r>
      <w:r w:rsidR="00277881">
        <w:rPr>
          <w:rFonts w:ascii="Times New Roman" w:hAnsi="Times New Roman" w:cs="Times New Roman"/>
          <w:sz w:val="24"/>
          <w:szCs w:val="24"/>
        </w:rPr>
        <w:t>для детей от 6 до 7 лет</w:t>
      </w:r>
      <w:r w:rsidR="004212A5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="0052636F">
        <w:rPr>
          <w:rFonts w:ascii="Times New Roman" w:hAnsi="Times New Roman" w:cs="Times New Roman"/>
          <w:sz w:val="24"/>
          <w:szCs w:val="24"/>
        </w:rPr>
        <w:t>.</w:t>
      </w:r>
      <w:r w:rsidR="00277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881" w:rsidRDefault="00277881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</w:t>
      </w:r>
      <w:r w:rsidR="004212A5">
        <w:rPr>
          <w:rFonts w:ascii="Times New Roman" w:hAnsi="Times New Roman" w:cs="Times New Roman"/>
          <w:sz w:val="24"/>
          <w:szCs w:val="24"/>
        </w:rPr>
        <w:t>ы</w:t>
      </w:r>
      <w:r w:rsidR="003C1126">
        <w:rPr>
          <w:rFonts w:ascii="Times New Roman" w:hAnsi="Times New Roman" w:cs="Times New Roman"/>
          <w:sz w:val="24"/>
          <w:szCs w:val="24"/>
        </w:rPr>
        <w:t xml:space="preserve"> </w:t>
      </w:r>
      <w:r w:rsidR="0052636F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4212A5">
        <w:rPr>
          <w:rFonts w:ascii="Times New Roman" w:hAnsi="Times New Roman" w:cs="Times New Roman"/>
          <w:sz w:val="24"/>
          <w:szCs w:val="24"/>
        </w:rPr>
        <w:t>подписания</w:t>
      </w:r>
      <w:r w:rsidR="003C1126">
        <w:rPr>
          <w:rFonts w:ascii="Times New Roman" w:hAnsi="Times New Roman" w:cs="Times New Roman"/>
          <w:sz w:val="24"/>
          <w:szCs w:val="24"/>
        </w:rPr>
        <w:t xml:space="preserve"> </w:t>
      </w:r>
      <w:r w:rsidR="005263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212A5">
        <w:rPr>
          <w:rFonts w:ascii="Times New Roman" w:hAnsi="Times New Roman" w:cs="Times New Roman"/>
          <w:sz w:val="24"/>
          <w:szCs w:val="24"/>
        </w:rPr>
        <w:t>–</w:t>
      </w:r>
      <w:r w:rsidR="0052636F">
        <w:rPr>
          <w:rFonts w:ascii="Times New Roman" w:hAnsi="Times New Roman" w:cs="Times New Roman"/>
          <w:sz w:val="24"/>
          <w:szCs w:val="24"/>
        </w:rPr>
        <w:t xml:space="preserve"> </w:t>
      </w:r>
      <w:r w:rsidR="0052636F" w:rsidRPr="0052636F">
        <w:rPr>
          <w:rFonts w:ascii="Times New Roman" w:hAnsi="Times New Roman" w:cs="Times New Roman"/>
          <w:sz w:val="24"/>
          <w:szCs w:val="24"/>
        </w:rPr>
        <w:t>8</w:t>
      </w:r>
      <w:r w:rsidR="004212A5">
        <w:rPr>
          <w:rFonts w:ascii="Times New Roman" w:hAnsi="Times New Roman" w:cs="Times New Roman"/>
          <w:sz w:val="24"/>
          <w:szCs w:val="24"/>
        </w:rPr>
        <w:t> </w:t>
      </w:r>
      <w:r w:rsidR="0052636F" w:rsidRPr="0052636F">
        <w:rPr>
          <w:rFonts w:ascii="Times New Roman" w:hAnsi="Times New Roman" w:cs="Times New Roman"/>
          <w:sz w:val="24"/>
          <w:szCs w:val="24"/>
        </w:rPr>
        <w:t>октября</w:t>
      </w:r>
      <w:r w:rsidR="0052636F">
        <w:rPr>
          <w:rFonts w:ascii="Times New Roman" w:hAnsi="Times New Roman" w:cs="Times New Roman"/>
          <w:sz w:val="24"/>
          <w:szCs w:val="24"/>
        </w:rPr>
        <w:t xml:space="preserve"> 2022 г. - </w:t>
      </w:r>
      <w:r w:rsidR="0052636F" w:rsidRPr="0052636F">
        <w:rPr>
          <w:rFonts w:ascii="Times New Roman" w:hAnsi="Times New Roman" w:cs="Times New Roman"/>
          <w:sz w:val="24"/>
          <w:szCs w:val="24"/>
        </w:rPr>
        <w:t xml:space="preserve"> 29 апреля 2023</w:t>
      </w:r>
      <w:r w:rsidR="005263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36F" w:rsidRDefault="0052636F" w:rsidP="008C4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881" w:rsidRPr="007375FC" w:rsidRDefault="00277881" w:rsidP="00737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75FC">
        <w:rPr>
          <w:rFonts w:ascii="Times New Roman" w:hAnsi="Times New Roman" w:cs="Times New Roman"/>
          <w:b/>
          <w:sz w:val="24"/>
          <w:szCs w:val="24"/>
        </w:rPr>
        <w:t>.</w:t>
      </w:r>
      <w:r w:rsidR="0052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5FC">
        <w:rPr>
          <w:rFonts w:ascii="Times New Roman" w:hAnsi="Times New Roman" w:cs="Times New Roman"/>
          <w:b/>
          <w:sz w:val="24"/>
          <w:szCs w:val="24"/>
        </w:rPr>
        <w:t>Правила Исполн</w:t>
      </w:r>
      <w:r w:rsidR="007375FC" w:rsidRPr="007375FC">
        <w:rPr>
          <w:rFonts w:ascii="Times New Roman" w:hAnsi="Times New Roman" w:cs="Times New Roman"/>
          <w:b/>
          <w:sz w:val="24"/>
          <w:szCs w:val="24"/>
        </w:rPr>
        <w:t xml:space="preserve">ителя, Заказчика и Обучающихся </w:t>
      </w:r>
    </w:p>
    <w:p w:rsidR="00277881" w:rsidRDefault="00277881" w:rsidP="0027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277881" w:rsidRDefault="00277881" w:rsidP="0027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77881" w:rsidRDefault="00277881" w:rsidP="0027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77881" w:rsidRDefault="00277881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п. 1 настоящего Договора. </w:t>
      </w:r>
    </w:p>
    <w:p w:rsidR="00277881" w:rsidRDefault="00277881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2021 г. № 273-ФЗ «Об образовании в Российской Федерации»</w:t>
      </w:r>
      <w:r w:rsidR="0077622A">
        <w:rPr>
          <w:rFonts w:ascii="Times New Roman" w:hAnsi="Times New Roman" w:cs="Times New Roman"/>
          <w:sz w:val="24"/>
          <w:szCs w:val="24"/>
        </w:rPr>
        <w:t xml:space="preserve">. Обучающийся и его родители также вправе: </w:t>
      </w:r>
    </w:p>
    <w:p w:rsidR="0077622A" w:rsidRDefault="0077622A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п. 1 настоящего Договора. </w:t>
      </w:r>
    </w:p>
    <w:p w:rsidR="0077622A" w:rsidRDefault="0077622A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77622A" w:rsidRDefault="0077622A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7622A" w:rsidRDefault="0077622A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52636F" w:rsidRDefault="0077622A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5003E9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03E9" w:rsidRDefault="005003E9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E9" w:rsidRPr="00390BB4" w:rsidRDefault="005003E9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0BB4">
        <w:rPr>
          <w:rFonts w:ascii="Times New Roman" w:hAnsi="Times New Roman" w:cs="Times New Roman"/>
          <w:b/>
          <w:sz w:val="24"/>
          <w:szCs w:val="24"/>
        </w:rPr>
        <w:t>. Обязанности Исполнителя, Заказчика и Обучающихся</w:t>
      </w:r>
    </w:p>
    <w:p w:rsidR="005003E9" w:rsidRDefault="005003E9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5003E9" w:rsidRDefault="005003E9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54349C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54349C" w:rsidRDefault="0054349C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54349C" w:rsidRDefault="0054349C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в п.1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54349C" w:rsidRDefault="0052636F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Обучающемуся </w:t>
      </w:r>
      <w:r w:rsidR="0054349C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54349C" w:rsidRDefault="0054349C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услуги.</w:t>
      </w:r>
    </w:p>
    <w:p w:rsidR="0054349C" w:rsidRDefault="0054349C" w:rsidP="00FB6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4349C" w:rsidRDefault="0054349C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B66E4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п.1 настоящего Договора, в размере </w:t>
      </w:r>
      <w:r w:rsidR="00185F27">
        <w:rPr>
          <w:rFonts w:ascii="Times New Roman" w:hAnsi="Times New Roman" w:cs="Times New Roman"/>
          <w:sz w:val="24"/>
          <w:szCs w:val="24"/>
        </w:rPr>
        <w:t xml:space="preserve">и порядке, определенных настоящим Договором, а также предоставить платежные документы, подтверждающие такую оплату. </w:t>
      </w:r>
    </w:p>
    <w:p w:rsidR="00185F27" w:rsidRDefault="00185F27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Родители Обучающегося обязаны соблюдать требования, установленные в статье 43 «ФЗ от 29 декабря 2012 г. № 273-ФЗ «Об образовании в Российской Федерации», в том числе: </w:t>
      </w:r>
    </w:p>
    <w:p w:rsidR="00185F27" w:rsidRDefault="00185F27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Контролировать выполнение заданий для подготовки к занятиям, предусмотренным учебным планом, в том числе индивидуальным. </w:t>
      </w:r>
    </w:p>
    <w:p w:rsidR="00185F27" w:rsidRDefault="00185F27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Обучающегося на занятиях. </w:t>
      </w:r>
    </w:p>
    <w:p w:rsidR="00185F27" w:rsidRDefault="00185F27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185F27" w:rsidRDefault="00185F27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и иные локальные </w:t>
      </w:r>
      <w:r w:rsidR="00390BB4">
        <w:rPr>
          <w:rFonts w:ascii="Times New Roman" w:hAnsi="Times New Roman" w:cs="Times New Roman"/>
          <w:sz w:val="24"/>
          <w:szCs w:val="24"/>
        </w:rPr>
        <w:t xml:space="preserve">нормативные акты Исполнителя. </w:t>
      </w:r>
    </w:p>
    <w:p w:rsidR="0052636F" w:rsidRDefault="0052636F" w:rsidP="0050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F27" w:rsidRPr="00390BB4" w:rsidRDefault="00185F27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0BB4">
        <w:rPr>
          <w:rFonts w:ascii="Times New Roman" w:hAnsi="Times New Roman" w:cs="Times New Roman"/>
          <w:b/>
          <w:sz w:val="24"/>
          <w:szCs w:val="24"/>
        </w:rPr>
        <w:t>. Стоимость ус</w:t>
      </w:r>
      <w:r w:rsidR="00254708" w:rsidRPr="00390BB4">
        <w:rPr>
          <w:rFonts w:ascii="Times New Roman" w:hAnsi="Times New Roman" w:cs="Times New Roman"/>
          <w:b/>
          <w:sz w:val="24"/>
          <w:szCs w:val="24"/>
        </w:rPr>
        <w:t>луг, сроки и порядок их оплаты</w:t>
      </w:r>
    </w:p>
    <w:p w:rsidR="0082224B" w:rsidRDefault="00185F27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0734A" w:rsidRPr="0052636F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(</w:t>
      </w:r>
      <w:r w:rsidR="0052636F">
        <w:rPr>
          <w:rFonts w:ascii="Times New Roman" w:hAnsi="Times New Roman" w:cs="Times New Roman"/>
          <w:sz w:val="24"/>
          <w:szCs w:val="24"/>
        </w:rPr>
        <w:t xml:space="preserve">с </w:t>
      </w:r>
      <w:r w:rsidR="004212A5">
        <w:rPr>
          <w:rFonts w:ascii="Times New Roman" w:hAnsi="Times New Roman" w:cs="Times New Roman"/>
          <w:sz w:val="24"/>
          <w:szCs w:val="24"/>
        </w:rPr>
        <w:t>0</w:t>
      </w:r>
      <w:r w:rsidR="0052636F" w:rsidRPr="0052636F">
        <w:rPr>
          <w:rFonts w:ascii="Times New Roman" w:hAnsi="Times New Roman" w:cs="Times New Roman"/>
          <w:sz w:val="24"/>
          <w:szCs w:val="24"/>
        </w:rPr>
        <w:t>8 октября</w:t>
      </w:r>
      <w:r w:rsidR="0052636F">
        <w:rPr>
          <w:rFonts w:ascii="Times New Roman" w:hAnsi="Times New Roman" w:cs="Times New Roman"/>
          <w:sz w:val="24"/>
          <w:szCs w:val="24"/>
        </w:rPr>
        <w:t xml:space="preserve"> 2022 г. по</w:t>
      </w:r>
      <w:r w:rsidR="0052636F" w:rsidRPr="0052636F">
        <w:rPr>
          <w:rFonts w:ascii="Times New Roman" w:hAnsi="Times New Roman" w:cs="Times New Roman"/>
          <w:sz w:val="24"/>
          <w:szCs w:val="24"/>
        </w:rPr>
        <w:t xml:space="preserve"> 29 апреля 2023</w:t>
      </w:r>
      <w:r w:rsidR="0052636F">
        <w:rPr>
          <w:rFonts w:ascii="Times New Roman" w:hAnsi="Times New Roman" w:cs="Times New Roman"/>
          <w:sz w:val="24"/>
          <w:szCs w:val="24"/>
        </w:rPr>
        <w:t xml:space="preserve"> г.) для одного Обучающегося составляет 35 000 </w:t>
      </w:r>
      <w:r w:rsidR="008222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2224B">
        <w:rPr>
          <w:rFonts w:ascii="Times New Roman" w:hAnsi="Times New Roman" w:cs="Times New Roman"/>
          <w:sz w:val="24"/>
          <w:szCs w:val="24"/>
        </w:rPr>
        <w:t xml:space="preserve">   </w:t>
      </w:r>
      <w:r w:rsidR="005263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636F">
        <w:rPr>
          <w:rFonts w:ascii="Times New Roman" w:hAnsi="Times New Roman" w:cs="Times New Roman"/>
          <w:sz w:val="24"/>
          <w:szCs w:val="24"/>
        </w:rPr>
        <w:t xml:space="preserve">тридцать пять </w:t>
      </w:r>
      <w:r w:rsidR="0070734A" w:rsidRPr="0052636F">
        <w:rPr>
          <w:rFonts w:ascii="Times New Roman" w:hAnsi="Times New Roman" w:cs="Times New Roman"/>
          <w:sz w:val="24"/>
          <w:szCs w:val="24"/>
        </w:rPr>
        <w:t>тысяч) рублей</w:t>
      </w:r>
      <w:r w:rsidR="0082224B">
        <w:rPr>
          <w:rFonts w:ascii="Times New Roman" w:hAnsi="Times New Roman" w:cs="Times New Roman"/>
          <w:sz w:val="24"/>
          <w:szCs w:val="24"/>
        </w:rPr>
        <w:t>, из расчёта 5 000 рублей в месяц</w:t>
      </w:r>
      <w:r w:rsidR="0070734A" w:rsidRPr="0052636F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Договора не допускается.</w:t>
      </w:r>
    </w:p>
    <w:p w:rsidR="0082224B" w:rsidRDefault="0082224B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единовременным </w:t>
      </w:r>
      <w:r w:rsidRPr="0082224B">
        <w:rPr>
          <w:rFonts w:ascii="Times New Roman" w:hAnsi="Times New Roman" w:cs="Times New Roman"/>
          <w:sz w:val="24"/>
          <w:szCs w:val="24"/>
        </w:rPr>
        <w:t xml:space="preserve">платежом не позднее 10 числа расчетного месяца </w:t>
      </w:r>
      <w:r w:rsidR="001B30D0">
        <w:rPr>
          <w:rFonts w:ascii="Times New Roman" w:hAnsi="Times New Roman" w:cs="Times New Roman"/>
          <w:sz w:val="24"/>
          <w:szCs w:val="24"/>
        </w:rPr>
        <w:t>(</w:t>
      </w:r>
      <w:r w:rsidRPr="0082224B">
        <w:rPr>
          <w:rFonts w:ascii="Times New Roman" w:hAnsi="Times New Roman" w:cs="Times New Roman"/>
          <w:sz w:val="24"/>
          <w:szCs w:val="24"/>
        </w:rPr>
        <w:t>вне зависимости от количества рабочих, выход</w:t>
      </w:r>
      <w:r>
        <w:rPr>
          <w:rFonts w:ascii="Times New Roman" w:hAnsi="Times New Roman" w:cs="Times New Roman"/>
          <w:sz w:val="24"/>
          <w:szCs w:val="24"/>
        </w:rPr>
        <w:t xml:space="preserve">ных, праздничных дней в месяце и </w:t>
      </w:r>
      <w:r w:rsidRPr="0082224B">
        <w:rPr>
          <w:rFonts w:ascii="Times New Roman" w:hAnsi="Times New Roman" w:cs="Times New Roman"/>
          <w:sz w:val="24"/>
          <w:szCs w:val="24"/>
        </w:rPr>
        <w:t>ежедневных часов посещения</w:t>
      </w:r>
      <w:r w:rsidR="001B30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5000 (пяти тысяч</w:t>
      </w:r>
      <w:r w:rsidR="0070734A" w:rsidRPr="0052636F">
        <w:rPr>
          <w:rFonts w:ascii="Times New Roman" w:hAnsi="Times New Roman" w:cs="Times New Roman"/>
          <w:sz w:val="24"/>
          <w:szCs w:val="24"/>
        </w:rPr>
        <w:t xml:space="preserve">) рублей в месяц в безналичном порядке на счет, указанный в п. </w:t>
      </w:r>
      <w:r w:rsidR="0070734A" w:rsidRPr="0052636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0734A" w:rsidRPr="0052636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707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1E" w:rsidRDefault="0082224B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2641E">
        <w:rPr>
          <w:rFonts w:ascii="Times New Roman" w:hAnsi="Times New Roman" w:cs="Times New Roman"/>
          <w:sz w:val="24"/>
          <w:szCs w:val="24"/>
        </w:rPr>
        <w:t xml:space="preserve">Оплата в </w:t>
      </w:r>
      <w:r w:rsidR="0012641E" w:rsidRPr="0012641E">
        <w:rPr>
          <w:rFonts w:ascii="Times New Roman" w:hAnsi="Times New Roman" w:cs="Times New Roman"/>
          <w:sz w:val="24"/>
          <w:szCs w:val="24"/>
        </w:rPr>
        <w:t>течение срока действия договора не пересчитывается и не меняется (из-</w:t>
      </w:r>
      <w:r w:rsidR="0012641E">
        <w:rPr>
          <w:rFonts w:ascii="Times New Roman" w:hAnsi="Times New Roman" w:cs="Times New Roman"/>
          <w:sz w:val="24"/>
          <w:szCs w:val="24"/>
        </w:rPr>
        <w:t xml:space="preserve">за праздничных дней, карантина, </w:t>
      </w:r>
      <w:r w:rsidR="0012641E" w:rsidRPr="0012641E">
        <w:rPr>
          <w:rFonts w:ascii="Times New Roman" w:hAnsi="Times New Roman" w:cs="Times New Roman"/>
          <w:sz w:val="24"/>
          <w:szCs w:val="24"/>
        </w:rPr>
        <w:t>каникул, пропусков занятий по болезни и другим причинам).</w:t>
      </w:r>
      <w:r w:rsidR="005C7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45" w:rsidRDefault="00182245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1E" w:rsidRPr="00390BB4" w:rsidRDefault="0012641E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0BB4">
        <w:rPr>
          <w:rFonts w:ascii="Times New Roman" w:hAnsi="Times New Roman" w:cs="Times New Roman"/>
          <w:b/>
          <w:sz w:val="24"/>
          <w:szCs w:val="24"/>
        </w:rPr>
        <w:t>. Основания и</w:t>
      </w:r>
      <w:r w:rsidR="00254708" w:rsidRPr="00390BB4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2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2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12641E" w:rsidRDefault="0012641E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06145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досрочно: </w:t>
      </w:r>
    </w:p>
    <w:p w:rsidR="00506145" w:rsidRDefault="00506145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несовершеннолетнего Обучающегося, в том числе в случае перевод Обучающегося для продолжения освоения образовательной программы в другую организацию</w:t>
      </w:r>
      <w:r w:rsidR="008222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деятельность;</w:t>
      </w:r>
    </w:p>
    <w:p w:rsidR="00506145" w:rsidRDefault="00506145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009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A5009" w:rsidRDefault="004A5009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224B" w:rsidRDefault="004A5009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</w:t>
      </w:r>
      <w:r w:rsidR="00390BB4">
        <w:rPr>
          <w:rFonts w:ascii="Times New Roman" w:hAnsi="Times New Roman" w:cs="Times New Roman"/>
          <w:sz w:val="24"/>
          <w:szCs w:val="24"/>
        </w:rPr>
        <w:t>нием обязательств по Договору.</w:t>
      </w:r>
    </w:p>
    <w:p w:rsidR="004A5009" w:rsidRDefault="00390BB4" w:rsidP="0012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09" w:rsidRPr="00390BB4" w:rsidRDefault="004A5009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90BB4">
        <w:rPr>
          <w:rFonts w:ascii="Times New Roman" w:hAnsi="Times New Roman" w:cs="Times New Roman"/>
          <w:b/>
          <w:sz w:val="24"/>
          <w:szCs w:val="24"/>
        </w:rPr>
        <w:t>. Ответственность Исполн</w:t>
      </w:r>
      <w:r w:rsidR="00254708" w:rsidRPr="00390BB4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:rsidR="00254708" w:rsidRDefault="004A5009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 </w:t>
      </w:r>
    </w:p>
    <w:p w:rsidR="0082224B" w:rsidRDefault="0082224B" w:rsidP="003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98" w:rsidRPr="00390BB4" w:rsidRDefault="00254708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390BB4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254708" w:rsidRDefault="00254708" w:rsidP="0025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по </w:t>
      </w:r>
      <w:r w:rsidR="00B909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29 </w:t>
      </w:r>
      <w:r w:rsidR="0082224B" w:rsidRPr="006A2A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апреля 2023</w:t>
      </w:r>
      <w:r w:rsidR="00390BB4" w:rsidRPr="006A2A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года.</w:t>
      </w:r>
      <w:r w:rsidR="00390BB4" w:rsidRPr="006A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45" w:rsidRDefault="00182245" w:rsidP="0025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98" w:rsidRPr="001B30D0" w:rsidRDefault="00254708" w:rsidP="001B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90BB4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17F98" w:rsidRDefault="00254708" w:rsidP="0025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A2AD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17F98" w:rsidRPr="006A2AD9">
        <w:rPr>
          <w:rFonts w:ascii="Times New Roman" w:hAnsi="Times New Roman" w:cs="Times New Roman"/>
          <w:sz w:val="24"/>
          <w:szCs w:val="24"/>
        </w:rPr>
        <w:t xml:space="preserve">по </w:t>
      </w:r>
      <w:r w:rsidR="008A0C67" w:rsidRPr="008A0C67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 социально-педагогической направленности «Успешный старт»</w:t>
      </w:r>
      <w:r w:rsidR="004212A5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</w:t>
      </w:r>
      <w:r w:rsidR="00717F98">
        <w:rPr>
          <w:rFonts w:ascii="Times New Roman" w:hAnsi="Times New Roman" w:cs="Times New Roman"/>
          <w:sz w:val="24"/>
          <w:szCs w:val="24"/>
        </w:rPr>
        <w:t>не дает права внеконкурсного зачисления на о</w:t>
      </w:r>
      <w:r w:rsidR="004212A5">
        <w:rPr>
          <w:rFonts w:ascii="Times New Roman" w:hAnsi="Times New Roman" w:cs="Times New Roman"/>
          <w:sz w:val="24"/>
          <w:szCs w:val="24"/>
        </w:rPr>
        <w:t>бучение в 1 (первый) класс АНО л</w:t>
      </w:r>
      <w:r w:rsidR="00717F98">
        <w:rPr>
          <w:rFonts w:ascii="Times New Roman" w:hAnsi="Times New Roman" w:cs="Times New Roman"/>
          <w:sz w:val="24"/>
          <w:szCs w:val="24"/>
        </w:rPr>
        <w:t>ицей «Ганзейская ладья». Обучающиеся</w:t>
      </w:r>
      <w:r w:rsidR="008A0C67">
        <w:rPr>
          <w:rFonts w:ascii="Times New Roman" w:hAnsi="Times New Roman" w:cs="Times New Roman"/>
          <w:sz w:val="24"/>
          <w:szCs w:val="24"/>
        </w:rPr>
        <w:t>, успешно освоившие дополнительную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обще</w:t>
      </w:r>
      <w:r w:rsidR="008A0C67">
        <w:rPr>
          <w:rFonts w:ascii="Times New Roman" w:hAnsi="Times New Roman" w:cs="Times New Roman"/>
          <w:sz w:val="24"/>
          <w:szCs w:val="24"/>
        </w:rPr>
        <w:t>образовательную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</w:t>
      </w:r>
      <w:r w:rsidR="008A0C67">
        <w:rPr>
          <w:rFonts w:ascii="Times New Roman" w:hAnsi="Times New Roman" w:cs="Times New Roman"/>
          <w:sz w:val="24"/>
          <w:szCs w:val="24"/>
        </w:rPr>
        <w:t>общеразвивающую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</w:t>
      </w:r>
      <w:r w:rsidR="008A0C67">
        <w:rPr>
          <w:rFonts w:ascii="Times New Roman" w:hAnsi="Times New Roman" w:cs="Times New Roman"/>
          <w:sz w:val="24"/>
          <w:szCs w:val="24"/>
        </w:rPr>
        <w:t>программу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 «Успешный старт»</w:t>
      </w:r>
      <w:r w:rsidR="00182245">
        <w:rPr>
          <w:rFonts w:ascii="Times New Roman" w:hAnsi="Times New Roman" w:cs="Times New Roman"/>
          <w:sz w:val="24"/>
          <w:szCs w:val="24"/>
        </w:rPr>
        <w:t>,</w:t>
      </w:r>
      <w:r w:rsidR="008A0C67" w:rsidRPr="008A0C67">
        <w:rPr>
          <w:rFonts w:ascii="Times New Roman" w:hAnsi="Times New Roman" w:cs="Times New Roman"/>
          <w:sz w:val="24"/>
          <w:szCs w:val="24"/>
        </w:rPr>
        <w:t xml:space="preserve"> </w:t>
      </w:r>
      <w:r w:rsidR="00717F98">
        <w:rPr>
          <w:rFonts w:ascii="Times New Roman" w:hAnsi="Times New Roman" w:cs="Times New Roman"/>
          <w:sz w:val="24"/>
          <w:szCs w:val="24"/>
        </w:rPr>
        <w:t>имеют преимущественное право на поступление на о</w:t>
      </w:r>
      <w:r w:rsidR="00A310C8">
        <w:rPr>
          <w:rFonts w:ascii="Times New Roman" w:hAnsi="Times New Roman" w:cs="Times New Roman"/>
          <w:sz w:val="24"/>
          <w:szCs w:val="24"/>
        </w:rPr>
        <w:t>бучение в 1 (первый) класс АНО л</w:t>
      </w:r>
      <w:r w:rsidR="00717F98">
        <w:rPr>
          <w:rFonts w:ascii="Times New Roman" w:hAnsi="Times New Roman" w:cs="Times New Roman"/>
          <w:sz w:val="24"/>
          <w:szCs w:val="24"/>
        </w:rPr>
        <w:t xml:space="preserve">ицей «Ганзейская ладья» при условии успешного прохождения собеседования с психологом Лицея. </w:t>
      </w:r>
    </w:p>
    <w:p w:rsidR="00182245" w:rsidRDefault="00182245" w:rsidP="0025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98" w:rsidRPr="00390BB4" w:rsidRDefault="00717F98" w:rsidP="0039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206B3">
        <w:rPr>
          <w:rFonts w:ascii="Times New Roman" w:hAnsi="Times New Roman" w:cs="Times New Roman"/>
          <w:b/>
          <w:sz w:val="24"/>
          <w:szCs w:val="24"/>
        </w:rPr>
        <w:t>.</w:t>
      </w:r>
      <w:r w:rsidR="00182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B4" w:rsidRPr="00390BB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17F98" w:rsidRDefault="00717F98" w:rsidP="0071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A970F1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970F1" w:rsidRDefault="00A970F1" w:rsidP="0071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Обучающихся из образовательной организации. </w:t>
      </w:r>
    </w:p>
    <w:p w:rsidR="00A970F1" w:rsidRDefault="00A970F1" w:rsidP="0071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по одному для каждой из Сторон. Все экземпляры </w:t>
      </w:r>
      <w:r w:rsidR="007375FC">
        <w:rPr>
          <w:rFonts w:ascii="Times New Roman" w:hAnsi="Times New Roman" w:cs="Times New Roman"/>
          <w:sz w:val="24"/>
          <w:szCs w:val="24"/>
        </w:rPr>
        <w:t xml:space="preserve"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82245" w:rsidRDefault="007375FC" w:rsidP="0071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Изменения Договора оформляются дополнител</w:t>
      </w:r>
      <w:r w:rsidR="00390BB4">
        <w:rPr>
          <w:rFonts w:ascii="Times New Roman" w:hAnsi="Times New Roman" w:cs="Times New Roman"/>
          <w:sz w:val="24"/>
          <w:szCs w:val="24"/>
        </w:rPr>
        <w:t>ьными соглашениями к Договору.</w:t>
      </w:r>
    </w:p>
    <w:p w:rsidR="007375FC" w:rsidRPr="0091452C" w:rsidRDefault="00390BB4" w:rsidP="00717F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FC" w:rsidRPr="00390BB4" w:rsidRDefault="007375FC" w:rsidP="00737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90BB4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7375FC" w:rsidRPr="007375FC" w:rsidRDefault="007375FC" w:rsidP="00390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5FC" w:rsidRPr="00E12650" w:rsidRDefault="007375FC" w:rsidP="006C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Pr="00E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Заказчик:   </w:t>
      </w:r>
      <w:proofErr w:type="gramEnd"/>
      <w:r w:rsidRPr="00E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Исполнитель: 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7375FC" w:rsidRPr="00E12650" w:rsidTr="00AA3730">
        <w:tc>
          <w:tcPr>
            <w:tcW w:w="5070" w:type="dxa"/>
          </w:tcPr>
          <w:p w:rsidR="007375FC" w:rsidRPr="00E12650" w:rsidRDefault="007375FC" w:rsidP="00AA373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5FC" w:rsidRPr="00E12650" w:rsidRDefault="007375FC" w:rsidP="006C01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="006C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375FC" w:rsidRPr="00E12650" w:rsidRDefault="007375FC" w:rsidP="00AA373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отчество)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рождения:_________________________</w:t>
            </w:r>
          </w:p>
          <w:p w:rsidR="007375FC" w:rsidRPr="00E12650" w:rsidRDefault="007375FC" w:rsidP="00AA373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  <w:r w:rsidRPr="00E12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серия__________  №____________</w:t>
            </w:r>
          </w:p>
          <w:p w:rsidR="007375FC" w:rsidRPr="00E12650" w:rsidRDefault="007375FC" w:rsidP="00AA373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Выдан________________________________ </w:t>
            </w:r>
          </w:p>
          <w:p w:rsidR="007375FC" w:rsidRPr="00E12650" w:rsidRDefault="007375FC" w:rsidP="00AA373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жительства____________________________   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ИНН_________________________________  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СНИЛС______________________________  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Телефон______________________________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C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/_____________/</w:t>
            </w:r>
          </w:p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FC" w:rsidRPr="00E12650" w:rsidRDefault="007375FC" w:rsidP="00AA3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7375FC" w:rsidRPr="00E12650" w:rsidRDefault="007375FC" w:rsidP="00A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FC" w:rsidRPr="00E12650" w:rsidRDefault="0091452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АНО л</w:t>
            </w:r>
            <w:r w:rsidR="007375FC"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ицей «Ганзейская ладья» 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Адрес: 236029, г. Калининград, 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Ул. Молодежная, 7 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ИНН 3906385348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КПП 390601001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Калининградское Отделение № 8626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ПАО Сбербанк г. Калининград 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БИК банка 042748634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к/с 30101810100000000634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р/с 40703810420000000004</w:t>
            </w:r>
          </w:p>
          <w:p w:rsidR="007375FC" w:rsidRPr="00E12650" w:rsidRDefault="00D3243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Телефон: 8 (4012) 66-20-01</w:t>
            </w:r>
          </w:p>
          <w:p w:rsidR="007375FC" w:rsidRPr="00E12650" w:rsidRDefault="007375FC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  <w:p w:rsidR="007375FC" w:rsidRPr="00E12650" w:rsidRDefault="003C1126" w:rsidP="00AA37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Директор АНО л</w:t>
            </w:r>
            <w:r w:rsidR="007375FC"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ицей «Ганзейская ладья» </w:t>
            </w:r>
          </w:p>
          <w:p w:rsidR="007375FC" w:rsidRPr="0091452C" w:rsidRDefault="007375FC" w:rsidP="009145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12650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М.В. Ильина___________________</w:t>
            </w:r>
          </w:p>
          <w:p w:rsidR="007375FC" w:rsidRPr="00E12650" w:rsidRDefault="00706B05" w:rsidP="0070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54708" w:rsidRPr="00254708" w:rsidRDefault="00254708" w:rsidP="009145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4708" w:rsidRPr="0025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B"/>
    <w:rsid w:val="00026BBB"/>
    <w:rsid w:val="000A1257"/>
    <w:rsid w:val="0012641E"/>
    <w:rsid w:val="00182245"/>
    <w:rsid w:val="00185F27"/>
    <w:rsid w:val="001B30D0"/>
    <w:rsid w:val="00254708"/>
    <w:rsid w:val="00277881"/>
    <w:rsid w:val="00390BB4"/>
    <w:rsid w:val="003C1126"/>
    <w:rsid w:val="003F5748"/>
    <w:rsid w:val="0040262A"/>
    <w:rsid w:val="004212A5"/>
    <w:rsid w:val="004A5009"/>
    <w:rsid w:val="005003E9"/>
    <w:rsid w:val="00506145"/>
    <w:rsid w:val="005206B3"/>
    <w:rsid w:val="0052636F"/>
    <w:rsid w:val="0054349C"/>
    <w:rsid w:val="005B07C6"/>
    <w:rsid w:val="005C726B"/>
    <w:rsid w:val="005E5921"/>
    <w:rsid w:val="005E6CCC"/>
    <w:rsid w:val="006A2AD9"/>
    <w:rsid w:val="006C01E5"/>
    <w:rsid w:val="006D2729"/>
    <w:rsid w:val="00706B05"/>
    <w:rsid w:val="0070734A"/>
    <w:rsid w:val="00717F98"/>
    <w:rsid w:val="007375FC"/>
    <w:rsid w:val="0077622A"/>
    <w:rsid w:val="00787593"/>
    <w:rsid w:val="007D6D32"/>
    <w:rsid w:val="0082224B"/>
    <w:rsid w:val="008A0C67"/>
    <w:rsid w:val="008C4166"/>
    <w:rsid w:val="0091452C"/>
    <w:rsid w:val="00955021"/>
    <w:rsid w:val="00A310C8"/>
    <w:rsid w:val="00A970F1"/>
    <w:rsid w:val="00B90947"/>
    <w:rsid w:val="00BB381C"/>
    <w:rsid w:val="00D3243C"/>
    <w:rsid w:val="00DC7D22"/>
    <w:rsid w:val="00EB2EBC"/>
    <w:rsid w:val="00FB66E4"/>
    <w:rsid w:val="00FD602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37B0-B2EC-4617-A8A9-9CB56B5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PC</cp:lastModifiedBy>
  <cp:revision>2</cp:revision>
  <cp:lastPrinted>2022-09-29T14:23:00Z</cp:lastPrinted>
  <dcterms:created xsi:type="dcterms:W3CDTF">2022-12-07T07:44:00Z</dcterms:created>
  <dcterms:modified xsi:type="dcterms:W3CDTF">2022-12-07T07:44:00Z</dcterms:modified>
</cp:coreProperties>
</file>