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99" w:rsidRPr="00A02499" w:rsidRDefault="003118AD" w:rsidP="00A02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99">
        <w:rPr>
          <w:rFonts w:ascii="Times New Roman" w:hAnsi="Times New Roman" w:cs="Times New Roman"/>
          <w:b/>
          <w:sz w:val="32"/>
          <w:szCs w:val="32"/>
        </w:rPr>
        <w:t>Сведения о проведенных контрольных меро</w:t>
      </w:r>
      <w:r w:rsidR="00903A3D" w:rsidRPr="00A02499">
        <w:rPr>
          <w:rFonts w:ascii="Times New Roman" w:hAnsi="Times New Roman" w:cs="Times New Roman"/>
          <w:b/>
          <w:sz w:val="32"/>
          <w:szCs w:val="32"/>
        </w:rPr>
        <w:t>приятиях и их результатах</w:t>
      </w:r>
    </w:p>
    <w:p w:rsidR="003118AD" w:rsidRPr="00A02499" w:rsidRDefault="00903A3D" w:rsidP="00A024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499">
        <w:rPr>
          <w:rFonts w:ascii="Times New Roman" w:hAnsi="Times New Roman" w:cs="Times New Roman"/>
          <w:b/>
          <w:sz w:val="32"/>
          <w:szCs w:val="32"/>
        </w:rPr>
        <w:t>на «</w:t>
      </w:r>
      <w:r w:rsidR="00A02499" w:rsidRPr="00A02499">
        <w:rPr>
          <w:rFonts w:ascii="Times New Roman" w:hAnsi="Times New Roman" w:cs="Times New Roman"/>
          <w:b/>
          <w:sz w:val="32"/>
          <w:szCs w:val="32"/>
        </w:rPr>
        <w:t>01</w:t>
      </w:r>
      <w:r w:rsidRPr="00A02499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A02499" w:rsidRPr="00A02499">
        <w:rPr>
          <w:rFonts w:ascii="Times New Roman" w:hAnsi="Times New Roman" w:cs="Times New Roman"/>
          <w:b/>
          <w:sz w:val="32"/>
          <w:szCs w:val="32"/>
        </w:rPr>
        <w:t>января</w:t>
      </w:r>
      <w:r w:rsidR="003118AD" w:rsidRPr="00A02499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A02499" w:rsidRPr="00A02499">
        <w:rPr>
          <w:rFonts w:ascii="Times New Roman" w:hAnsi="Times New Roman" w:cs="Times New Roman"/>
          <w:b/>
          <w:sz w:val="32"/>
          <w:szCs w:val="32"/>
        </w:rPr>
        <w:t>9</w:t>
      </w:r>
      <w:r w:rsidR="003118AD" w:rsidRPr="00A02499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118AD" w:rsidRPr="00A02499" w:rsidRDefault="00A02499" w:rsidP="00A02499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2499">
        <w:rPr>
          <w:rFonts w:ascii="Times New Roman" w:hAnsi="Times New Roman" w:cs="Times New Roman"/>
          <w:b/>
          <w:sz w:val="28"/>
          <w:szCs w:val="24"/>
          <w:u w:val="single"/>
        </w:rPr>
        <w:t>МБОУ ООШ №39 с.Садовое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418"/>
        <w:gridCol w:w="5811"/>
        <w:gridCol w:w="3295"/>
      </w:tblGrid>
      <w:tr w:rsidR="003118AD" w:rsidRPr="00A02499" w:rsidTr="00A02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Наименование органа, осуществляющего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План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(тема)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Период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                         Выявленные нарушения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Мероприятия, проведенные по результатам контроля</w:t>
            </w:r>
          </w:p>
        </w:tc>
      </w:tr>
      <w:tr w:rsidR="003118AD" w:rsidRPr="00A02499" w:rsidTr="00A02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 Управление Федеральной службы по надзору в сфере защите  потребителей и благополучия человека  по Краснодарскому краю в Туапсинском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623" w:rsidRPr="00A02499" w:rsidRDefault="002D53C0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03.09.2018 г.</w:t>
            </w:r>
          </w:p>
          <w:p w:rsidR="00CB3623" w:rsidRPr="00A02499" w:rsidRDefault="00CB3623" w:rsidP="00CB3623">
            <w:pPr>
              <w:rPr>
                <w:rFonts w:ascii="Times New Roman" w:hAnsi="Times New Roman" w:cs="Times New Roman"/>
              </w:rPr>
            </w:pPr>
          </w:p>
          <w:p w:rsidR="003118AD" w:rsidRPr="00A02499" w:rsidRDefault="003118AD" w:rsidP="00CB3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Нарушения требований санитарного законодательства: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-</w:t>
            </w:r>
            <w:proofErr w:type="spellStart"/>
            <w:r w:rsidRPr="00A0249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учреждениях»;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-СП 3.2.3110 -13 Профилактика энтеробиоза: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1. Стены в коридоре и кабинете №8(математика), буфетно-раздаточной имеют щели, трещины, деформацию, на потолке в спортивном зале следы течи, что является нарушением п.4.28 </w:t>
            </w:r>
            <w:proofErr w:type="spellStart"/>
            <w:r w:rsidRPr="00A0249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2.4.2.2821-10. 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2. Полы во всех кабинетах, спортивном зале и коридоре имеют дощатое </w:t>
            </w:r>
            <w:proofErr w:type="gramStart"/>
            <w:r w:rsidRPr="00A02499">
              <w:rPr>
                <w:rFonts w:ascii="Times New Roman" w:hAnsi="Times New Roman" w:cs="Times New Roman"/>
              </w:rPr>
              <w:t>покрытие</w:t>
            </w:r>
            <w:proofErr w:type="gramEnd"/>
            <w:r w:rsidRPr="00A02499">
              <w:rPr>
                <w:rFonts w:ascii="Times New Roman" w:hAnsi="Times New Roman" w:cs="Times New Roman"/>
              </w:rPr>
              <w:t xml:space="preserve"> образовались щели п.4.29 </w:t>
            </w:r>
            <w:proofErr w:type="spellStart"/>
            <w:r w:rsidRPr="00A0249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2.4.2.2821-10.      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3. В кабинетах №5 (русский язык), №6 (биология)  классные </w:t>
            </w:r>
            <w:proofErr w:type="gramStart"/>
            <w:r w:rsidRPr="00A02499">
              <w:rPr>
                <w:rFonts w:ascii="Times New Roman" w:hAnsi="Times New Roman" w:cs="Times New Roman"/>
              </w:rPr>
              <w:t>доски</w:t>
            </w:r>
            <w:proofErr w:type="gramEnd"/>
            <w:r w:rsidRPr="00A02499">
              <w:rPr>
                <w:rFonts w:ascii="Times New Roman" w:hAnsi="Times New Roman" w:cs="Times New Roman"/>
              </w:rPr>
              <w:t xml:space="preserve"> не имеющие собственного свечения не оборудованы местным освещением – софитами, что является нарушением п.7.2.6 </w:t>
            </w:r>
            <w:proofErr w:type="spellStart"/>
            <w:r w:rsidRPr="00A0249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2.4.2.2821-10.    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4. Не своевременно проводится замена вышедших из строя источников света в кабинетах №5(русский язык), №6(биология) над классными досками отсутствуют лампы, что является нарушением п.7.2.9 </w:t>
            </w:r>
            <w:proofErr w:type="spellStart"/>
            <w:r w:rsidRPr="00A02499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2.4.2. 2821-10.      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 5. Не организованы плановые профилактические обследования на энтеробиоз детей младшего школьного возраста(3 класс) один раз в год (после летнего периода), п.4.3.3.СП 3.2.3110-13.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1. Написано письмо о выделении финансирования на выполнение выявленных нарушений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2. «Профилактика энтеробиоза»   детей младшего школьного возраста (3 класс</w:t>
            </w:r>
            <w:r w:rsidR="00903A3D" w:rsidRPr="00A02499">
              <w:rPr>
                <w:rFonts w:ascii="Times New Roman" w:hAnsi="Times New Roman" w:cs="Times New Roman"/>
              </w:rPr>
              <w:t>)  проведена 10</w:t>
            </w:r>
            <w:r w:rsidRPr="00A02499">
              <w:rPr>
                <w:rFonts w:ascii="Times New Roman" w:hAnsi="Times New Roman" w:cs="Times New Roman"/>
              </w:rPr>
              <w:t xml:space="preserve">.10.2018 год муниципальным бюджетным учреждением здравоохранения «Туапсинская районная больница №3», главный врач  </w:t>
            </w:r>
            <w:proofErr w:type="spellStart"/>
            <w:r w:rsidRPr="00A02499">
              <w:rPr>
                <w:rFonts w:ascii="Times New Roman" w:hAnsi="Times New Roman" w:cs="Times New Roman"/>
              </w:rPr>
              <w:t>Ожерельев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В.А., в договоре прописано об организации плановых профилактических обследованиях на энтеробиоз детей младшего школьного возраста(3 класс) один раз в год (после летнего периода).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33C4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3. Стены </w:t>
            </w:r>
            <w:proofErr w:type="gramStart"/>
            <w:r w:rsidRPr="00A02499">
              <w:rPr>
                <w:rFonts w:ascii="Times New Roman" w:hAnsi="Times New Roman" w:cs="Times New Roman"/>
              </w:rPr>
              <w:t>в</w:t>
            </w:r>
            <w:proofErr w:type="gramEnd"/>
            <w:r w:rsidRPr="00A02499">
              <w:rPr>
                <w:rFonts w:ascii="Times New Roman" w:hAnsi="Times New Roman" w:cs="Times New Roman"/>
              </w:rPr>
              <w:t xml:space="preserve"> буфетно-раздаточной обшиты </w:t>
            </w:r>
            <w:proofErr w:type="spellStart"/>
            <w:r w:rsidRPr="00A02499">
              <w:rPr>
                <w:rFonts w:ascii="Times New Roman" w:hAnsi="Times New Roman" w:cs="Times New Roman"/>
              </w:rPr>
              <w:t>гипсокартоном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и покрашены. </w:t>
            </w:r>
          </w:p>
          <w:p w:rsidR="009B33C4" w:rsidRPr="00A02499" w:rsidRDefault="009B33C4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B3623" w:rsidRPr="00A02499" w:rsidRDefault="009B33C4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4. Полы в коридоре  уложены керамической плиткой. </w:t>
            </w:r>
          </w:p>
          <w:p w:rsidR="003118AD" w:rsidRPr="00A02499" w:rsidRDefault="009B33C4" w:rsidP="00A02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4. По пункту 3,4 по освещенности получено  </w:t>
            </w:r>
            <w:proofErr w:type="spellStart"/>
            <w:r w:rsidRPr="00A02499">
              <w:rPr>
                <w:rFonts w:ascii="Times New Roman" w:hAnsi="Times New Roman" w:cs="Times New Roman"/>
              </w:rPr>
              <w:lastRenderedPageBreak/>
              <w:t>комерческое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предложение обслуживающей школу организацией ЮТЭК. </w:t>
            </w:r>
          </w:p>
        </w:tc>
      </w:tr>
      <w:tr w:rsidR="003118AD" w:rsidRPr="00A02499" w:rsidTr="00A02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Министерство природных ресурсов Краснодарского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A02499" w:rsidP="00A02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 г.</w:t>
            </w:r>
            <w:r w:rsidR="00CB3623" w:rsidRPr="00A0249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Сфера нарушения:  </w:t>
            </w:r>
          </w:p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2499">
              <w:rPr>
                <w:rFonts w:ascii="Times New Roman" w:hAnsi="Times New Roman" w:cs="Times New Roman"/>
              </w:rPr>
              <w:t>Утвердить нормативы образования отходов и лимиты на их размещение по следующим видам отходов: лампы ртутные, ртутно-кварцевые, люминесцентные, утратившие потребительские свойства(1 класс опасности); мусор от офисных и бытовых помещений организаций несортированный (исключая крупногабаритный) (4 класс опасности); ил избыточный биологических очистных сооружений в смеси с осадком механической очистки хозяйственно-бытовых и смешанных сточных вод (4 класс опасности);</w:t>
            </w:r>
            <w:proofErr w:type="gramEnd"/>
            <w:r w:rsidRPr="00A02499">
              <w:rPr>
                <w:rFonts w:ascii="Times New Roman" w:hAnsi="Times New Roman" w:cs="Times New Roman"/>
              </w:rPr>
              <w:t xml:space="preserve"> мониторы </w:t>
            </w:r>
            <w:proofErr w:type="spellStart"/>
            <w:r w:rsidRPr="00A02499">
              <w:rPr>
                <w:rFonts w:ascii="Times New Roman" w:hAnsi="Times New Roman" w:cs="Times New Roman"/>
              </w:rPr>
              <w:t>компьюторные</w:t>
            </w:r>
            <w:proofErr w:type="spellEnd"/>
            <w:r w:rsidRPr="00A02499">
              <w:rPr>
                <w:rFonts w:ascii="Times New Roman" w:hAnsi="Times New Roman" w:cs="Times New Roman"/>
              </w:rPr>
              <w:t xml:space="preserve"> жидкокристаллические, утратившие потребительские свойства (4 класс опасности); системный блок </w:t>
            </w:r>
            <w:proofErr w:type="spellStart"/>
            <w:r w:rsidRPr="00A02499">
              <w:rPr>
                <w:rFonts w:ascii="Times New Roman" w:hAnsi="Times New Roman" w:cs="Times New Roman"/>
              </w:rPr>
              <w:t>компьютора</w:t>
            </w:r>
            <w:proofErr w:type="spellEnd"/>
            <w:r w:rsidRPr="00A02499">
              <w:rPr>
                <w:rFonts w:ascii="Times New Roman" w:hAnsi="Times New Roman" w:cs="Times New Roman"/>
              </w:rPr>
              <w:t>, утративший потребительские свойств</w:t>
            </w:r>
            <w:proofErr w:type="gramStart"/>
            <w:r w:rsidRPr="00A02499">
              <w:rPr>
                <w:rFonts w:ascii="Times New Roman" w:hAnsi="Times New Roman" w:cs="Times New Roman"/>
              </w:rPr>
              <w:t>а(</w:t>
            </w:r>
            <w:proofErr w:type="gramEnd"/>
            <w:r w:rsidRPr="00A02499">
              <w:rPr>
                <w:rFonts w:ascii="Times New Roman" w:hAnsi="Times New Roman" w:cs="Times New Roman"/>
              </w:rPr>
              <w:t>; класс опасности); клавиатура, манипулятор «мышь» с соединительными проводами, утратившие потребительский свойства (4 класс опасности); картриджи печатающих устройств с содержанием тонера 7% отработанные (4 класс опасности); мусор от уборки территории и помещений учебно-воспитательного учреждения (5 класс опасности).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4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1. Написано ходатайство на П.В. Пономаренко на 11.10.2018 года о рассмотрении дела об административном правонарушении должностного лица директора МБОУ ООШ № 39 с. Садовое по ст.8.2 КОАП РФ в части отсутствия нормативов образования отходов и лимитов на их размещение.</w:t>
            </w:r>
          </w:p>
          <w:p w:rsidR="00F52394" w:rsidRPr="00F52394" w:rsidRDefault="00F52394" w:rsidP="00F52394">
            <w:pPr>
              <w:rPr>
                <w:rFonts w:ascii="Times New Roman" w:hAnsi="Times New Roman" w:cs="Times New Roman"/>
              </w:rPr>
            </w:pPr>
          </w:p>
          <w:p w:rsidR="00F52394" w:rsidRDefault="00F52394" w:rsidP="00F52394">
            <w:pPr>
              <w:rPr>
                <w:rFonts w:ascii="Times New Roman" w:hAnsi="Times New Roman" w:cs="Times New Roman"/>
              </w:rPr>
            </w:pPr>
          </w:p>
          <w:p w:rsidR="003118AD" w:rsidRPr="00F52394" w:rsidRDefault="00F52394" w:rsidP="00F52394">
            <w:pPr>
              <w:rPr>
                <w:rFonts w:ascii="Times New Roman" w:hAnsi="Times New Roman" w:cs="Times New Roman"/>
              </w:rPr>
            </w:pPr>
            <w:bookmarkStart w:id="0" w:name="_GoBack"/>
            <w:r w:rsidRPr="00F52394">
              <w:rPr>
                <w:rFonts w:ascii="Times New Roman" w:hAnsi="Times New Roman" w:cs="Times New Roman"/>
                <w:b/>
              </w:rPr>
              <w:t>Предписание снято</w:t>
            </w:r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118AD" w:rsidRPr="00A02499" w:rsidTr="00A024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 xml:space="preserve">Отдел надзорной деятельности и </w:t>
            </w:r>
            <w:proofErr w:type="gramStart"/>
            <w:r w:rsidRPr="00A02499">
              <w:rPr>
                <w:rFonts w:ascii="Times New Roman" w:hAnsi="Times New Roman" w:cs="Times New Roman"/>
              </w:rPr>
              <w:t>ПР</w:t>
            </w:r>
            <w:proofErr w:type="gramEnd"/>
            <w:r w:rsidRPr="00A02499">
              <w:rPr>
                <w:rFonts w:ascii="Times New Roman" w:hAnsi="Times New Roman" w:cs="Times New Roman"/>
              </w:rPr>
              <w:t xml:space="preserve"> Главного управления МЧС России по Краснодарскому краю Отдел надзорной деятельности и ПР Туапсинского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8AD" w:rsidRPr="00A02499" w:rsidRDefault="003118AD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A02499" w:rsidRDefault="009B33C4" w:rsidP="00A02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03.09.2018 г</w:t>
            </w:r>
            <w:r w:rsidR="00A02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A02499" w:rsidRDefault="009B33C4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499">
              <w:rPr>
                <w:rFonts w:ascii="Times New Roman" w:hAnsi="Times New Roman" w:cs="Times New Roman"/>
              </w:rPr>
              <w:t>Нарушений нет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AD" w:rsidRPr="00A02499" w:rsidRDefault="002D756C" w:rsidP="00675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19B7" w:rsidRPr="00A02499" w:rsidRDefault="004F19B7" w:rsidP="004F19B7">
      <w:pPr>
        <w:rPr>
          <w:rFonts w:ascii="Times New Roman" w:hAnsi="Times New Roman" w:cs="Times New Roman"/>
          <w:sz w:val="40"/>
          <w:szCs w:val="40"/>
        </w:rPr>
      </w:pPr>
    </w:p>
    <w:p w:rsidR="005F2BE9" w:rsidRPr="002D756C" w:rsidRDefault="004F19B7">
      <w:pPr>
        <w:rPr>
          <w:rFonts w:ascii="Times New Roman" w:hAnsi="Times New Roman" w:cs="Times New Roman"/>
          <w:sz w:val="28"/>
        </w:rPr>
      </w:pPr>
      <w:r w:rsidRPr="002D756C">
        <w:rPr>
          <w:rFonts w:ascii="Times New Roman" w:hAnsi="Times New Roman" w:cs="Times New Roman"/>
          <w:sz w:val="28"/>
        </w:rPr>
        <w:t xml:space="preserve">Директор МБОУ ООШ № 39 с. </w:t>
      </w:r>
      <w:proofErr w:type="gramStart"/>
      <w:r w:rsidRPr="002D756C">
        <w:rPr>
          <w:rFonts w:ascii="Times New Roman" w:hAnsi="Times New Roman" w:cs="Times New Roman"/>
          <w:sz w:val="28"/>
        </w:rPr>
        <w:t>Садовое</w:t>
      </w:r>
      <w:proofErr w:type="gramEnd"/>
      <w:r w:rsidR="00A02499" w:rsidRPr="002D756C">
        <w:rPr>
          <w:rFonts w:ascii="Times New Roman" w:hAnsi="Times New Roman" w:cs="Times New Roman"/>
          <w:sz w:val="28"/>
        </w:rPr>
        <w:t xml:space="preserve">                   </w:t>
      </w:r>
      <w:r w:rsidRPr="002D756C">
        <w:rPr>
          <w:rFonts w:ascii="Times New Roman" w:hAnsi="Times New Roman" w:cs="Times New Roman"/>
          <w:sz w:val="28"/>
        </w:rPr>
        <w:t xml:space="preserve">         </w:t>
      </w:r>
      <w:r w:rsidR="002D756C">
        <w:rPr>
          <w:rFonts w:ascii="Times New Roman" w:hAnsi="Times New Roman" w:cs="Times New Roman"/>
          <w:sz w:val="28"/>
        </w:rPr>
        <w:t xml:space="preserve">         </w:t>
      </w:r>
      <w:r w:rsidRPr="002D756C">
        <w:rPr>
          <w:rFonts w:ascii="Times New Roman" w:hAnsi="Times New Roman" w:cs="Times New Roman"/>
          <w:sz w:val="28"/>
        </w:rPr>
        <w:t xml:space="preserve">                                                                             Н.И. Полякова</w:t>
      </w:r>
    </w:p>
    <w:sectPr w:rsidR="005F2BE9" w:rsidRPr="002D756C" w:rsidSect="002D75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AF5"/>
    <w:rsid w:val="0002180B"/>
    <w:rsid w:val="002D53C0"/>
    <w:rsid w:val="002D756C"/>
    <w:rsid w:val="003118AD"/>
    <w:rsid w:val="004E62D8"/>
    <w:rsid w:val="004F19B7"/>
    <w:rsid w:val="005F2BE9"/>
    <w:rsid w:val="00903A3D"/>
    <w:rsid w:val="009B33C4"/>
    <w:rsid w:val="00A02499"/>
    <w:rsid w:val="00CB3623"/>
    <w:rsid w:val="00D84416"/>
    <w:rsid w:val="00DD1AF5"/>
    <w:rsid w:val="00EF3101"/>
    <w:rsid w:val="00F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1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AD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11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2018-09-29T20:17:00Z</dcterms:created>
  <dcterms:modified xsi:type="dcterms:W3CDTF">2019-03-26T09:34:00Z</dcterms:modified>
</cp:coreProperties>
</file>