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CC1" w:rsidRPr="006D2CC1" w:rsidRDefault="00275991" w:rsidP="006D2CC1">
      <w:pPr>
        <w:tabs>
          <w:tab w:val="left" w:pos="355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Итоги пробного экзамена</w:t>
      </w:r>
      <w:r w:rsidR="006D2CC1" w:rsidRPr="006D2CC1">
        <w:rPr>
          <w:b/>
          <w:sz w:val="32"/>
          <w:szCs w:val="32"/>
        </w:rPr>
        <w:t xml:space="preserve"> по математике в 9-х классах</w:t>
      </w:r>
    </w:p>
    <w:p w:rsidR="006D2CC1" w:rsidRDefault="006D2CC1" w:rsidP="002B2366">
      <w:pPr>
        <w:rPr>
          <w:b/>
        </w:rPr>
      </w:pPr>
    </w:p>
    <w:p w:rsidR="002B2366" w:rsidRPr="00275991" w:rsidRDefault="006D2CC1" w:rsidP="002B2366">
      <w:pPr>
        <w:rPr>
          <w:b/>
          <w:sz w:val="28"/>
          <w:szCs w:val="28"/>
        </w:rPr>
      </w:pPr>
      <w:r w:rsidRPr="00275991">
        <w:rPr>
          <w:b/>
          <w:sz w:val="28"/>
          <w:szCs w:val="28"/>
        </w:rPr>
        <w:t>Дата проведения:  17.03.2020</w:t>
      </w:r>
    </w:p>
    <w:p w:rsidR="00275991" w:rsidRDefault="00275991" w:rsidP="002B2366">
      <w:pPr>
        <w:rPr>
          <w:b/>
        </w:rPr>
      </w:pPr>
    </w:p>
    <w:p w:rsidR="008F46EC" w:rsidRDefault="008F46EC" w:rsidP="008F46EC">
      <w:pPr>
        <w:jc w:val="both"/>
      </w:pPr>
      <w:r>
        <w:t xml:space="preserve">          </w:t>
      </w:r>
      <w:r w:rsidRPr="008F46EC">
        <w:t>В пробном экзамене по математике участвовало 78 обучающихся 9-х классов</w:t>
      </w:r>
      <w:r w:rsidR="00275991">
        <w:t xml:space="preserve"> общеобразовательных учреждений района</w:t>
      </w:r>
      <w:r>
        <w:t>, из них один обучающийся сдавал экзамен в форме ГВЭ.</w:t>
      </w:r>
    </w:p>
    <w:p w:rsidR="008F46EC" w:rsidRPr="001E67DF" w:rsidRDefault="008F46EC" w:rsidP="008F46EC">
      <w:pPr>
        <w:tabs>
          <w:tab w:val="left" w:pos="540"/>
        </w:tabs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          </w:t>
      </w:r>
      <w:r w:rsidRPr="001E67DF">
        <w:rPr>
          <w:color w:val="000000"/>
          <w:lang w:eastAsia="en-US"/>
        </w:rPr>
        <w:t xml:space="preserve">КИМ разработаны с учётом того, что результатом освоения основной образовательной программы должна стать математическая компетентность выпускников, то есть, они должны овладеть специфическими для математики знаниями и видами деятельности, научиться преобразованию знания и его применению в учебных и </w:t>
      </w:r>
      <w:proofErr w:type="spellStart"/>
      <w:r w:rsidRPr="001E67DF">
        <w:rPr>
          <w:color w:val="000000"/>
          <w:lang w:eastAsia="en-US"/>
        </w:rPr>
        <w:t>внеучебных</w:t>
      </w:r>
      <w:proofErr w:type="spellEnd"/>
      <w:r w:rsidRPr="001E67DF">
        <w:rPr>
          <w:color w:val="000000"/>
          <w:lang w:eastAsia="en-US"/>
        </w:rPr>
        <w:t xml:space="preserve"> ситуациях, сформировать качества, присущие математическому мышлению, а также овладеть математической терминологией, ключевыми понятиями, методами и приёмами. Структура КИМ отвечает цели построения системы дифференцированного обучения математике в современной школе. </w:t>
      </w:r>
    </w:p>
    <w:p w:rsidR="008F46EC" w:rsidRPr="001E67DF" w:rsidRDefault="008F46EC" w:rsidP="008F46EC">
      <w:pPr>
        <w:tabs>
          <w:tab w:val="left" w:pos="540"/>
        </w:tabs>
        <w:ind w:firstLine="567"/>
        <w:jc w:val="both"/>
        <w:rPr>
          <w:color w:val="000000"/>
          <w:lang w:eastAsia="en-US"/>
        </w:rPr>
      </w:pPr>
      <w:r w:rsidRPr="001E67DF">
        <w:rPr>
          <w:lang w:eastAsia="en-US"/>
        </w:rPr>
        <w:t>Первая часть КИМ направлена на проверку достижения уровня базовой подготовки, она представлена в форме теста, содержащего 20 заданий. Каждое задание оценивается по одному баллу.</w:t>
      </w:r>
    </w:p>
    <w:p w:rsidR="008F46EC" w:rsidRPr="001E67DF" w:rsidRDefault="008F46EC" w:rsidP="008F46EC">
      <w:pPr>
        <w:ind w:right="-27" w:firstLine="567"/>
        <w:jc w:val="both"/>
        <w:rPr>
          <w:lang w:eastAsia="en-US"/>
        </w:rPr>
      </w:pPr>
      <w:r w:rsidRPr="001E67DF">
        <w:rPr>
          <w:lang w:eastAsia="en-US"/>
        </w:rPr>
        <w:t>Вторая часть состоит из двух модулей «Алгебра» и «Геометрия». Задания второй части направлены на проверку владения материалом на повышенном уровне. Их задача – дифференцировать хорошо успевающих школьников по уровням подготовки, выявить наиболее подготовленную часть выпускников. Вторая часть содержит шесть заданий повышенного уровня сложности из различных разделов математики (3 задания по алгебре, 3 задания по геометрии). Все задания требуют полной записи решения. Задания части 2 расположены по нарастанию трудности – от относительно простых до сложных, предполагающих свободное владение материалом и хороший уровень математической подготовки.</w:t>
      </w:r>
    </w:p>
    <w:p w:rsidR="008F46EC" w:rsidRDefault="008F46EC" w:rsidP="00275991">
      <w:pPr>
        <w:ind w:firstLine="709"/>
        <w:jc w:val="both"/>
        <w:rPr>
          <w:lang w:eastAsia="en-US"/>
        </w:rPr>
      </w:pPr>
      <w:r w:rsidRPr="001E67DF">
        <w:rPr>
          <w:lang w:eastAsia="en-US"/>
        </w:rPr>
        <w:t>Требования к выполнению заданий с развернутым ответом заключаются в том, что решение должно быть математически грамотным и полным, из него должен быть понятен ход рассуждений учащегося.</w:t>
      </w:r>
    </w:p>
    <w:p w:rsidR="00C331B9" w:rsidRDefault="00C331B9" w:rsidP="00275991">
      <w:pPr>
        <w:ind w:firstLine="709"/>
        <w:jc w:val="both"/>
        <w:rPr>
          <w:lang w:eastAsia="en-US"/>
        </w:rPr>
      </w:pPr>
    </w:p>
    <w:p w:rsidR="008F46EC" w:rsidRPr="00275991" w:rsidRDefault="008F46EC" w:rsidP="00275991">
      <w:pPr>
        <w:ind w:firstLine="709"/>
        <w:jc w:val="both"/>
        <w:rPr>
          <w:b/>
        </w:rPr>
      </w:pPr>
      <w:r w:rsidRPr="00275991">
        <w:rPr>
          <w:b/>
          <w:lang w:eastAsia="en-US"/>
        </w:rPr>
        <w:t xml:space="preserve">Результаты пробного экзамена обучающихся 9-х классов района представлены в таблице: </w:t>
      </w:r>
    </w:p>
    <w:p w:rsidR="006D2CC1" w:rsidRDefault="006D2CC1" w:rsidP="002B2366">
      <w:pPr>
        <w:rPr>
          <w:b/>
        </w:rPr>
      </w:pPr>
    </w:p>
    <w:tbl>
      <w:tblPr>
        <w:tblW w:w="1317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2299"/>
        <w:gridCol w:w="1550"/>
        <w:gridCol w:w="1549"/>
        <w:gridCol w:w="865"/>
        <w:gridCol w:w="850"/>
        <w:gridCol w:w="851"/>
        <w:gridCol w:w="623"/>
        <w:gridCol w:w="639"/>
        <w:gridCol w:w="1561"/>
        <w:gridCol w:w="1843"/>
      </w:tblGrid>
      <w:tr w:rsidR="00475C3A" w:rsidTr="006D2CC1"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C3A" w:rsidRDefault="00475C3A">
            <w:pPr>
              <w:spacing w:line="276" w:lineRule="auto"/>
              <w:jc w:val="center"/>
            </w:pPr>
            <w:r>
              <w:t>№</w:t>
            </w:r>
          </w:p>
          <w:p w:rsidR="00475C3A" w:rsidRDefault="00475C3A">
            <w:pPr>
              <w:spacing w:line="276" w:lineRule="auto"/>
              <w:jc w:val="center"/>
              <w:rPr>
                <w:lang w:eastAsia="en-US"/>
              </w:rPr>
            </w:pPr>
            <w:r>
              <w:t>п/п</w:t>
            </w:r>
          </w:p>
        </w:tc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C3A" w:rsidRDefault="00475C3A">
            <w:pPr>
              <w:spacing w:line="276" w:lineRule="auto"/>
              <w:jc w:val="center"/>
              <w:rPr>
                <w:lang w:eastAsia="en-US"/>
              </w:rPr>
            </w:pPr>
            <w:r>
              <w:t>Наименование ОО (в т.ч. ВСОШ)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C3A" w:rsidRDefault="00475C3A">
            <w:pPr>
              <w:spacing w:line="276" w:lineRule="auto"/>
              <w:jc w:val="center"/>
            </w:pPr>
            <w:r>
              <w:t>Количество участников</w:t>
            </w:r>
          </w:p>
          <w:p w:rsidR="00475C3A" w:rsidRDefault="00475C3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ОГЭ</w:t>
            </w:r>
          </w:p>
          <w:p w:rsidR="00475C3A" w:rsidRDefault="00475C3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(чел.)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C3A" w:rsidRDefault="00475C3A">
            <w:pPr>
              <w:spacing w:line="276" w:lineRule="auto"/>
              <w:jc w:val="center"/>
            </w:pPr>
            <w:r>
              <w:t>из них  участников</w:t>
            </w:r>
          </w:p>
          <w:p w:rsidR="00475C3A" w:rsidRDefault="00475C3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</w:rPr>
              <w:t>с ОВЗ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C3A" w:rsidRDefault="00475C3A">
            <w:pPr>
              <w:spacing w:line="276" w:lineRule="auto"/>
              <w:jc w:val="center"/>
              <w:rPr>
                <w:lang w:eastAsia="en-US"/>
              </w:rPr>
            </w:pPr>
            <w:r>
              <w:t>Получили  отметку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C3A" w:rsidRDefault="00475C3A">
            <w:pPr>
              <w:spacing w:line="276" w:lineRule="auto"/>
              <w:jc w:val="center"/>
              <w:rPr>
                <w:lang w:eastAsia="en-US"/>
              </w:rPr>
            </w:pPr>
            <w:r>
              <w:t>Средний оценочный балл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C3A" w:rsidRDefault="00475C3A">
            <w:pPr>
              <w:spacing w:line="276" w:lineRule="auto"/>
              <w:jc w:val="center"/>
              <w:rPr>
                <w:lang w:eastAsia="en-US"/>
              </w:rPr>
            </w:pPr>
            <w:r>
              <w:t>Средний тестовый балл</w:t>
            </w:r>
          </w:p>
        </w:tc>
      </w:tr>
      <w:tr w:rsidR="00475C3A" w:rsidTr="006D2CC1">
        <w:trPr>
          <w:trHeight w:val="339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C3A" w:rsidRDefault="00475C3A">
            <w:pPr>
              <w:rPr>
                <w:lang w:eastAsia="en-US"/>
              </w:rPr>
            </w:pP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C3A" w:rsidRDefault="00475C3A">
            <w:pPr>
              <w:rPr>
                <w:lang w:eastAsia="en-US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3A" w:rsidRDefault="00475C3A">
            <w:pPr>
              <w:spacing w:line="276" w:lineRule="auto"/>
              <w:rPr>
                <w:b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3A" w:rsidRDefault="00475C3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C3A" w:rsidRDefault="00475C3A">
            <w:pPr>
              <w:spacing w:line="276" w:lineRule="auto"/>
              <w:jc w:val="center"/>
              <w:rPr>
                <w:lang w:eastAsia="en-US"/>
              </w:rPr>
            </w:pPr>
            <w:r>
              <w:t>«5»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C3A" w:rsidRDefault="00475C3A">
            <w:pPr>
              <w:spacing w:line="276" w:lineRule="auto"/>
              <w:jc w:val="center"/>
              <w:rPr>
                <w:lang w:eastAsia="en-US"/>
              </w:rPr>
            </w:pPr>
            <w:r>
              <w:t>«4»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C3A" w:rsidRDefault="00475C3A">
            <w:pPr>
              <w:spacing w:line="276" w:lineRule="auto"/>
              <w:jc w:val="center"/>
              <w:rPr>
                <w:lang w:eastAsia="en-US"/>
              </w:rPr>
            </w:pPr>
            <w:r>
              <w:t>«3»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C3A" w:rsidRDefault="00475C3A">
            <w:pPr>
              <w:spacing w:line="276" w:lineRule="auto"/>
              <w:jc w:val="center"/>
              <w:rPr>
                <w:lang w:eastAsia="en-US"/>
              </w:rPr>
            </w:pPr>
            <w:r>
              <w:t>«2»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C3A" w:rsidRDefault="00475C3A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C3A" w:rsidRDefault="00475C3A">
            <w:pPr>
              <w:rPr>
                <w:lang w:eastAsia="en-US"/>
              </w:rPr>
            </w:pPr>
          </w:p>
        </w:tc>
      </w:tr>
      <w:tr w:rsidR="00475C3A" w:rsidTr="006D2CC1">
        <w:trPr>
          <w:trHeight w:val="132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C3A" w:rsidRDefault="00475C3A">
            <w:pPr>
              <w:rPr>
                <w:lang w:eastAsia="en-US"/>
              </w:rPr>
            </w:pP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C3A" w:rsidRDefault="00475C3A">
            <w:pPr>
              <w:rPr>
                <w:lang w:eastAsia="en-US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3A" w:rsidRDefault="00475C3A">
            <w:pPr>
              <w:spacing w:line="276" w:lineRule="auto"/>
              <w:rPr>
                <w:b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3A" w:rsidRDefault="00475C3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C3A" w:rsidRDefault="00475C3A">
            <w:pPr>
              <w:spacing w:line="276" w:lineRule="auto"/>
              <w:jc w:val="center"/>
              <w:rPr>
                <w:lang w:eastAsia="en-US"/>
              </w:rPr>
            </w:pPr>
            <w: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C3A" w:rsidRDefault="00475C3A">
            <w:pPr>
              <w:spacing w:line="276" w:lineRule="auto"/>
              <w:jc w:val="center"/>
              <w:rPr>
                <w:lang w:eastAsia="en-US"/>
              </w:rPr>
            </w:pPr>
            <w: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C3A" w:rsidRDefault="00475C3A">
            <w:pPr>
              <w:spacing w:line="276" w:lineRule="auto"/>
              <w:jc w:val="center"/>
              <w:rPr>
                <w:lang w:eastAsia="en-US"/>
              </w:rPr>
            </w:pPr>
            <w:r>
              <w:t>чел.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C3A" w:rsidRDefault="00475C3A">
            <w:pPr>
              <w:spacing w:line="276" w:lineRule="auto"/>
              <w:jc w:val="center"/>
              <w:rPr>
                <w:lang w:eastAsia="en-US"/>
              </w:rPr>
            </w:pPr>
            <w:r>
              <w:t>чел.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C3A" w:rsidRDefault="00475C3A">
            <w:pPr>
              <w:spacing w:line="276" w:lineRule="auto"/>
              <w:jc w:val="center"/>
              <w:rPr>
                <w:lang w:eastAsia="en-US"/>
              </w:rPr>
            </w:pPr>
            <w:r>
              <w:t>%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C3A" w:rsidRDefault="00475C3A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C3A" w:rsidRDefault="00475C3A">
            <w:pPr>
              <w:rPr>
                <w:lang w:eastAsia="en-US"/>
              </w:rPr>
            </w:pPr>
          </w:p>
        </w:tc>
      </w:tr>
      <w:tr w:rsidR="00475C3A" w:rsidTr="006D2CC1">
        <w:trPr>
          <w:trHeight w:val="11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C3A" w:rsidRDefault="00475C3A">
            <w:pPr>
              <w:spacing w:line="276" w:lineRule="auto"/>
              <w:jc w:val="center"/>
              <w:rPr>
                <w:lang w:eastAsia="en-US"/>
              </w:rPr>
            </w:pPr>
            <w:bookmarkStart w:id="0" w:name="_GoBack"/>
            <w:bookmarkEnd w:id="0"/>
            <w:r>
              <w:rPr>
                <w:lang w:eastAsia="en-US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C3A" w:rsidRDefault="00475C3A">
            <w:pPr>
              <w:spacing w:line="276" w:lineRule="auto"/>
            </w:pPr>
            <w:proofErr w:type="spellStart"/>
            <w:r>
              <w:t>Литвиновская</w:t>
            </w:r>
            <w:proofErr w:type="spellEnd"/>
            <w:r>
              <w:t xml:space="preserve"> ООШ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C3A" w:rsidRDefault="00475C3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C3A" w:rsidRDefault="00475C3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C3A" w:rsidRDefault="00475C3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C3A" w:rsidRDefault="00475C3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C3A" w:rsidRDefault="00475C3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C3A" w:rsidRDefault="00475C3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C3A" w:rsidRDefault="00475C3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C3A" w:rsidRDefault="00475C3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C3A" w:rsidRDefault="00475C3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</w:tr>
      <w:tr w:rsidR="00475C3A" w:rsidTr="006D2CC1">
        <w:trPr>
          <w:trHeight w:val="11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3A" w:rsidRDefault="00475C3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CC1" w:rsidRDefault="006D2CC1">
            <w:pPr>
              <w:spacing w:line="276" w:lineRule="auto"/>
              <w:jc w:val="center"/>
              <w:rPr>
                <w:b/>
              </w:rPr>
            </w:pPr>
          </w:p>
          <w:p w:rsidR="00475C3A" w:rsidRDefault="00475C3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Всего по МО</w:t>
            </w:r>
          </w:p>
          <w:p w:rsidR="006D2CC1" w:rsidRDefault="006D2CC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C3A" w:rsidRDefault="00475C3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78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C3A" w:rsidRDefault="00475C3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C3A" w:rsidRDefault="00475C3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C3A" w:rsidRDefault="00475C3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C3A" w:rsidRDefault="00475C3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27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C3A" w:rsidRDefault="00475C3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C3A" w:rsidRDefault="00475C3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C3A" w:rsidRDefault="00475C3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C3A" w:rsidRDefault="00475C3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11,6</w:t>
            </w:r>
          </w:p>
        </w:tc>
      </w:tr>
    </w:tbl>
    <w:p w:rsidR="00275991" w:rsidRDefault="00275991" w:rsidP="008F46EC"/>
    <w:p w:rsidR="008F46EC" w:rsidRDefault="008F46EC" w:rsidP="008F46EC">
      <w:r>
        <w:t xml:space="preserve">Экзамен позволил оценить уровень подготовки обучающихся к сдаче ОГЭ, </w:t>
      </w:r>
      <w:r w:rsidR="004E3E9C">
        <w:t>выявить типичные ошибки и спланировать дальнейшую работу по ликвидации пробелов в знаниях учащихся.</w:t>
      </w:r>
    </w:p>
    <w:p w:rsidR="004E3E9C" w:rsidRPr="008F46EC" w:rsidRDefault="004E3E9C" w:rsidP="008F46EC">
      <w:r>
        <w:t xml:space="preserve">Наибольшие затруднения вызвали задания №5,10, 11, 13,15, 17,19. </w:t>
      </w:r>
    </w:p>
    <w:p w:rsidR="002B2366" w:rsidRDefault="004E3E9C" w:rsidP="002B2366">
      <w:r w:rsidRPr="004E3E9C">
        <w:t xml:space="preserve">К </w:t>
      </w:r>
      <w:r>
        <w:t>выполнению второй части приступили только 12 человек.</w:t>
      </w:r>
    </w:p>
    <w:p w:rsidR="00275991" w:rsidRPr="004E3E9C" w:rsidRDefault="00275991" w:rsidP="002B2366"/>
    <w:p w:rsidR="00CF6E5D" w:rsidRPr="004E3E9C" w:rsidRDefault="00FE6337">
      <w:pPr>
        <w:rPr>
          <w:b/>
        </w:rPr>
      </w:pPr>
      <w:r w:rsidRPr="004E3E9C">
        <w:rPr>
          <w:b/>
        </w:rPr>
        <w:t>Выявленные ошибки:</w:t>
      </w:r>
    </w:p>
    <w:p w:rsidR="00FE6337" w:rsidRDefault="00FE6337">
      <w:r>
        <w:t>1.Вычислительные ошибки.</w:t>
      </w:r>
    </w:p>
    <w:p w:rsidR="00FE6337" w:rsidRDefault="00FE6337">
      <w:r>
        <w:t>2.</w:t>
      </w:r>
      <w:r w:rsidR="004E3E9C">
        <w:t>Решение практико-ориентированных задач.</w:t>
      </w:r>
    </w:p>
    <w:p w:rsidR="004E3E9C" w:rsidRDefault="004E3E9C">
      <w:r>
        <w:t>3.Определение меньшего и большего числа.</w:t>
      </w:r>
    </w:p>
    <w:p w:rsidR="004E3E9C" w:rsidRDefault="004E3E9C">
      <w:r>
        <w:t>4.Не умение пользоваться рекуррентной формулой арифметической прогрессии.</w:t>
      </w:r>
    </w:p>
    <w:p w:rsidR="004E3E9C" w:rsidRDefault="004E3E9C">
      <w:r>
        <w:t>5.</w:t>
      </w:r>
      <w:r w:rsidR="00BB6D58">
        <w:t>Решение квадратных неравенств методом интервалов.</w:t>
      </w:r>
    </w:p>
    <w:p w:rsidR="00BB6D58" w:rsidRDefault="00BB6D58">
      <w:r>
        <w:t>6.Выполнение действий с алгебраическими дробями.</w:t>
      </w:r>
    </w:p>
    <w:p w:rsidR="00BB6D58" w:rsidRDefault="00BB6D58">
      <w:r>
        <w:t>7.Применение формулы нахождения площади ромба через половину произведения диагоналей.</w:t>
      </w:r>
    </w:p>
    <w:p w:rsidR="00BB6D58" w:rsidRDefault="00BB6D58">
      <w:r>
        <w:t>8.Применение формул сокращенного умножения.</w:t>
      </w:r>
    </w:p>
    <w:p w:rsidR="008F46EC" w:rsidRDefault="008F46EC"/>
    <w:p w:rsidR="008F46EC" w:rsidRPr="001E67DF" w:rsidRDefault="00BB6D58" w:rsidP="00BB6D58">
      <w:pPr>
        <w:tabs>
          <w:tab w:val="left" w:pos="2780"/>
          <w:tab w:val="left" w:pos="4180"/>
          <w:tab w:val="left" w:pos="5600"/>
          <w:tab w:val="left" w:pos="6260"/>
          <w:tab w:val="left" w:pos="7360"/>
          <w:tab w:val="left" w:pos="8380"/>
        </w:tabs>
        <w:ind w:right="-27"/>
        <w:rPr>
          <w:lang w:eastAsia="en-US"/>
        </w:rPr>
      </w:pPr>
      <w:r>
        <w:rPr>
          <w:b/>
          <w:lang w:eastAsia="en-US"/>
        </w:rPr>
        <w:t>Поэтому</w:t>
      </w:r>
      <w:r w:rsidR="008F46EC" w:rsidRPr="001E67DF">
        <w:rPr>
          <w:lang w:eastAsia="en-US"/>
        </w:rPr>
        <w:t xml:space="preserve"> </w:t>
      </w:r>
      <w:r>
        <w:rPr>
          <w:lang w:eastAsia="en-US"/>
        </w:rPr>
        <w:t>п</w:t>
      </w:r>
      <w:r w:rsidR="008F46EC" w:rsidRPr="001E67DF">
        <w:rPr>
          <w:lang w:eastAsia="en-US"/>
        </w:rPr>
        <w:t>ри подготовке учащихся к ОГЭ учителю необходимо:</w:t>
      </w:r>
    </w:p>
    <w:p w:rsidR="008F46EC" w:rsidRPr="001E67DF" w:rsidRDefault="00BB6D58" w:rsidP="00275991">
      <w:pPr>
        <w:shd w:val="clear" w:color="auto" w:fill="FFFFFF"/>
        <w:ind w:right="-28"/>
        <w:rPr>
          <w:lang w:eastAsia="en-US"/>
        </w:rPr>
      </w:pPr>
      <w:r>
        <w:rPr>
          <w:lang w:eastAsia="en-US"/>
        </w:rPr>
        <w:t>1.</w:t>
      </w:r>
      <w:r w:rsidR="008F46EC" w:rsidRPr="001E67DF">
        <w:rPr>
          <w:lang w:eastAsia="en-US"/>
        </w:rPr>
        <w:t>формировать у учащихся навыки самоконтроля;</w:t>
      </w:r>
    </w:p>
    <w:p w:rsidR="008F46EC" w:rsidRPr="001E67DF" w:rsidRDefault="00BB6D58" w:rsidP="00275991">
      <w:pPr>
        <w:shd w:val="clear" w:color="auto" w:fill="FFFFFF"/>
        <w:ind w:right="-28"/>
        <w:rPr>
          <w:lang w:eastAsia="en-US"/>
        </w:rPr>
      </w:pPr>
      <w:r>
        <w:rPr>
          <w:lang w:eastAsia="en-US"/>
        </w:rPr>
        <w:t>2.</w:t>
      </w:r>
      <w:r w:rsidR="008F46EC" w:rsidRPr="001E67DF">
        <w:rPr>
          <w:lang w:eastAsia="en-US"/>
        </w:rPr>
        <w:t>формировать умения проверять ответ на правдоподобие;</w:t>
      </w:r>
    </w:p>
    <w:p w:rsidR="008F46EC" w:rsidRPr="001E67DF" w:rsidRDefault="00BB6D58" w:rsidP="00275991">
      <w:pPr>
        <w:shd w:val="clear" w:color="auto" w:fill="FFFFFF"/>
        <w:ind w:right="-28"/>
        <w:rPr>
          <w:lang w:eastAsia="en-US"/>
        </w:rPr>
      </w:pPr>
      <w:r>
        <w:rPr>
          <w:lang w:eastAsia="en-US"/>
        </w:rPr>
        <w:t>3.</w:t>
      </w:r>
      <w:r w:rsidR="008F46EC" w:rsidRPr="001E67DF">
        <w:rPr>
          <w:lang w:eastAsia="en-US"/>
        </w:rPr>
        <w:t>систематически отрабатывать вычислительные навыки;</w:t>
      </w:r>
    </w:p>
    <w:p w:rsidR="008F46EC" w:rsidRPr="001E67DF" w:rsidRDefault="00BB6D58" w:rsidP="00275991">
      <w:pPr>
        <w:shd w:val="clear" w:color="auto" w:fill="FFFFFF"/>
        <w:ind w:right="-28"/>
        <w:rPr>
          <w:lang w:eastAsia="en-US"/>
        </w:rPr>
      </w:pPr>
      <w:r>
        <w:rPr>
          <w:lang w:eastAsia="en-US"/>
        </w:rPr>
        <w:t>4.</w:t>
      </w:r>
      <w:r w:rsidR="008F46EC" w:rsidRPr="001E67DF">
        <w:rPr>
          <w:lang w:eastAsia="en-US"/>
        </w:rPr>
        <w:t>формировать умение переходить от словесной формулировки соотношений между величинами к математической;</w:t>
      </w:r>
    </w:p>
    <w:p w:rsidR="008F46EC" w:rsidRPr="001E67DF" w:rsidRDefault="00BB6D58" w:rsidP="00275991">
      <w:pPr>
        <w:shd w:val="clear" w:color="auto" w:fill="FFFFFF"/>
        <w:ind w:right="-28"/>
        <w:rPr>
          <w:lang w:eastAsia="en-US"/>
        </w:rPr>
      </w:pPr>
      <w:r>
        <w:rPr>
          <w:lang w:eastAsia="en-US"/>
        </w:rPr>
        <w:t>5.</w:t>
      </w:r>
      <w:r w:rsidR="008F46EC" w:rsidRPr="001E67DF">
        <w:rPr>
          <w:lang w:eastAsia="en-US"/>
        </w:rPr>
        <w:t>учить проводить доказательные рассуждения при решении задач;</w:t>
      </w:r>
    </w:p>
    <w:p w:rsidR="008F46EC" w:rsidRPr="001E67DF" w:rsidRDefault="00BB6D58" w:rsidP="00275991">
      <w:pPr>
        <w:shd w:val="clear" w:color="auto" w:fill="FFFFFF"/>
        <w:ind w:right="-28"/>
        <w:rPr>
          <w:lang w:eastAsia="en-US"/>
        </w:rPr>
      </w:pPr>
      <w:r>
        <w:rPr>
          <w:lang w:eastAsia="en-US"/>
        </w:rPr>
        <w:t>6.</w:t>
      </w:r>
      <w:r w:rsidR="008F46EC" w:rsidRPr="001E67DF">
        <w:rPr>
          <w:lang w:eastAsia="en-US"/>
        </w:rPr>
        <w:t>учить выстраивать аргументацию при проведении доказательства;</w:t>
      </w:r>
    </w:p>
    <w:p w:rsidR="008F46EC" w:rsidRPr="001E67DF" w:rsidRDefault="00BB6D58" w:rsidP="00275991">
      <w:pPr>
        <w:shd w:val="clear" w:color="auto" w:fill="FFFFFF"/>
        <w:ind w:right="-28"/>
        <w:rPr>
          <w:lang w:eastAsia="en-US"/>
        </w:rPr>
      </w:pPr>
      <w:r>
        <w:rPr>
          <w:lang w:eastAsia="en-US"/>
        </w:rPr>
        <w:t>7.</w:t>
      </w:r>
      <w:r w:rsidR="008F46EC" w:rsidRPr="001E67DF">
        <w:rPr>
          <w:lang w:eastAsia="en-US"/>
        </w:rPr>
        <w:t>учить записывать математические рассуждения, доказательства, обращая внимание на точность и</w:t>
      </w:r>
      <w:r w:rsidR="00275991">
        <w:rPr>
          <w:lang w:eastAsia="en-US"/>
        </w:rPr>
        <w:t xml:space="preserve"> полноту проводимых обоснований.</w:t>
      </w:r>
    </w:p>
    <w:p w:rsidR="008F46EC" w:rsidRPr="001E67DF" w:rsidRDefault="008F46EC" w:rsidP="008F46EC">
      <w:pPr>
        <w:jc w:val="center"/>
        <w:rPr>
          <w:b/>
          <w:lang w:eastAsia="en-US"/>
        </w:rPr>
      </w:pPr>
    </w:p>
    <w:p w:rsidR="008F46EC" w:rsidRDefault="008F46EC" w:rsidP="008F46EC">
      <w:pPr>
        <w:jc w:val="both"/>
        <w:rPr>
          <w:b/>
        </w:rPr>
      </w:pPr>
      <w:r w:rsidRPr="001E67DF">
        <w:tab/>
      </w:r>
      <w:r w:rsidRPr="001E67DF">
        <w:rPr>
          <w:b/>
        </w:rPr>
        <w:t>Рекомендации</w:t>
      </w:r>
      <w:r w:rsidR="006A2323">
        <w:rPr>
          <w:b/>
        </w:rPr>
        <w:t>:</w:t>
      </w:r>
    </w:p>
    <w:p w:rsidR="00BB6D58" w:rsidRDefault="00BB6D58" w:rsidP="00BB6D58">
      <w:pPr>
        <w:ind w:firstLine="709"/>
        <w:jc w:val="both"/>
      </w:pPr>
      <w:r>
        <w:t>Провести углубленный</w:t>
      </w:r>
      <w:r w:rsidRPr="00BB6D58">
        <w:t xml:space="preserve"> и детальн</w:t>
      </w:r>
      <w:r>
        <w:t>ый</w:t>
      </w:r>
      <w:r w:rsidR="006A2323">
        <w:t xml:space="preserve"> анализ</w:t>
      </w:r>
      <w:r w:rsidRPr="00BB6D58">
        <w:t xml:space="preserve"> результатов</w:t>
      </w:r>
      <w:r>
        <w:t xml:space="preserve"> пробного экзамена</w:t>
      </w:r>
      <w:r w:rsidRPr="00BB6D58">
        <w:t xml:space="preserve"> с выявлением проблемных зон для каждого класса и отдельного обучающегося.</w:t>
      </w:r>
    </w:p>
    <w:p w:rsidR="006A2323" w:rsidRDefault="006A2323" w:rsidP="00BB6D58">
      <w:pPr>
        <w:ind w:firstLine="709"/>
        <w:jc w:val="both"/>
      </w:pPr>
      <w:r>
        <w:t xml:space="preserve">Усилить индивидуальную работу с обучающимися. </w:t>
      </w:r>
    </w:p>
    <w:p w:rsidR="00BB6D58" w:rsidRPr="006A2323" w:rsidRDefault="006A2323" w:rsidP="006A2323">
      <w:pPr>
        <w:ind w:firstLine="709"/>
        <w:jc w:val="both"/>
      </w:pPr>
      <w:r>
        <w:t>В план  каждого урока включать решение задач из открытого банка заданий по ОГЭ.</w:t>
      </w:r>
    </w:p>
    <w:p w:rsidR="00275991" w:rsidRDefault="008F46EC" w:rsidP="00BB6D58">
      <w:pPr>
        <w:pStyle w:val="Default"/>
        <w:jc w:val="both"/>
        <w:rPr>
          <w:color w:val="auto"/>
        </w:rPr>
      </w:pPr>
      <w:r w:rsidRPr="001E67DF">
        <w:rPr>
          <w:color w:val="auto"/>
        </w:rPr>
        <w:tab/>
        <w:t xml:space="preserve">Необходимо обратить самое серьезное внимание на </w:t>
      </w:r>
      <w:r w:rsidR="00275991">
        <w:rPr>
          <w:color w:val="auto"/>
        </w:rPr>
        <w:t xml:space="preserve">решение задач по </w:t>
      </w:r>
      <w:r w:rsidRPr="001E67DF">
        <w:rPr>
          <w:color w:val="auto"/>
        </w:rPr>
        <w:t>геометрии</w:t>
      </w:r>
      <w:r w:rsidR="00275991">
        <w:rPr>
          <w:color w:val="auto"/>
        </w:rPr>
        <w:t>.</w:t>
      </w:r>
    </w:p>
    <w:p w:rsidR="008F46EC" w:rsidRPr="001E67DF" w:rsidRDefault="008F46EC" w:rsidP="00BB6D58">
      <w:pPr>
        <w:pStyle w:val="Default"/>
        <w:jc w:val="both"/>
      </w:pPr>
      <w:r w:rsidRPr="001E67DF">
        <w:rPr>
          <w:color w:val="auto"/>
        </w:rPr>
        <w:lastRenderedPageBreak/>
        <w:tab/>
        <w:t>Для успешного выполнения заданий с развернутым ответом необходим дифференцированный подход в работе с наиболее подготовленными учащимися.</w:t>
      </w:r>
      <w:r w:rsidRPr="001E67DF">
        <w:rPr>
          <w:color w:val="auto"/>
        </w:rPr>
        <w:tab/>
      </w:r>
    </w:p>
    <w:p w:rsidR="008F46EC" w:rsidRPr="001E67DF" w:rsidRDefault="008F46EC" w:rsidP="00BB6D58">
      <w:pPr>
        <w:pStyle w:val="Default"/>
        <w:jc w:val="both"/>
      </w:pPr>
    </w:p>
    <w:p w:rsidR="008F46EC" w:rsidRPr="001E67DF" w:rsidRDefault="008F46EC" w:rsidP="00BB6D58">
      <w:pPr>
        <w:pStyle w:val="Default"/>
        <w:jc w:val="both"/>
      </w:pPr>
    </w:p>
    <w:p w:rsidR="008F46EC" w:rsidRDefault="008F46EC"/>
    <w:sectPr w:rsidR="008F46EC" w:rsidSect="006D2CC1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4A3380"/>
    <w:multiLevelType w:val="multilevel"/>
    <w:tmpl w:val="CE2E6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366"/>
    <w:rsid w:val="00275991"/>
    <w:rsid w:val="002B2366"/>
    <w:rsid w:val="003403D8"/>
    <w:rsid w:val="00475C3A"/>
    <w:rsid w:val="004E3E9C"/>
    <w:rsid w:val="006A2323"/>
    <w:rsid w:val="006D2CC1"/>
    <w:rsid w:val="008F46EC"/>
    <w:rsid w:val="00A9185B"/>
    <w:rsid w:val="00AA79D8"/>
    <w:rsid w:val="00BB6D58"/>
    <w:rsid w:val="00C15BAB"/>
    <w:rsid w:val="00C331B9"/>
    <w:rsid w:val="00D27545"/>
    <w:rsid w:val="00D905EB"/>
    <w:rsid w:val="00F677F0"/>
    <w:rsid w:val="00FE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F4F67E-A8A3-4722-B940-A200CAE69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F46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3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2020-03-30T08:49:00Z</dcterms:created>
  <dcterms:modified xsi:type="dcterms:W3CDTF">2020-03-30T08:49:00Z</dcterms:modified>
</cp:coreProperties>
</file>