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53" w:rsidRPr="00DF4D53" w:rsidRDefault="00DF4D53" w:rsidP="00DF4D53">
      <w:pPr>
        <w:shd w:val="clear" w:color="auto" w:fill="FFFFFF"/>
        <w:spacing w:after="150" w:line="240" w:lineRule="auto"/>
        <w:jc w:val="center"/>
        <w:rPr>
          <w:rFonts w:ascii="Arial" w:eastAsia="Times New Roman" w:hAnsi="Arial" w:cs="Arial"/>
          <w:b/>
          <w:bCs/>
          <w:color w:val="000000"/>
          <w:sz w:val="21"/>
          <w:szCs w:val="21"/>
          <w:lang w:eastAsia="ru-RU"/>
        </w:rPr>
      </w:pPr>
      <w:r w:rsidRPr="00DF4D5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2669D4F6" wp14:editId="451BA926">
                <wp:simplePos x="0" y="0"/>
                <wp:positionH relativeFrom="column">
                  <wp:posOffset>278765</wp:posOffset>
                </wp:positionH>
                <wp:positionV relativeFrom="paragraph">
                  <wp:posOffset>-21590</wp:posOffset>
                </wp:positionV>
                <wp:extent cx="2804160" cy="729615"/>
                <wp:effectExtent l="0" t="0" r="1524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04850"/>
                        </a:xfrm>
                        <a:prstGeom prst="rect">
                          <a:avLst/>
                        </a:prstGeom>
                        <a:solidFill>
                          <a:srgbClr val="FFFFFF"/>
                        </a:solidFill>
                        <a:ln w="9525">
                          <a:solidFill>
                            <a:srgbClr val="FFFFFF"/>
                          </a:solidFill>
                          <a:miter lim="800000"/>
                          <a:headEnd/>
                          <a:tailEnd/>
                        </a:ln>
                      </wps:spPr>
                      <wps:txbx>
                        <w:txbxContent>
                          <w:p w:rsidR="00DF4D53" w:rsidRDefault="00DF4D53" w:rsidP="00DF4D53">
                            <w:pPr>
                              <w:spacing w:after="0"/>
                              <w:jc w:val="center"/>
                              <w:rPr>
                                <w:rFonts w:ascii="Times New Roman" w:hAnsi="Times New Roman"/>
                                <w:b/>
                                <w:sz w:val="24"/>
                                <w:szCs w:val="24"/>
                              </w:rPr>
                            </w:pPr>
                            <w:r>
                              <w:rPr>
                                <w:rFonts w:ascii="Times New Roman" w:hAnsi="Times New Roman"/>
                                <w:b/>
                                <w:sz w:val="24"/>
                                <w:szCs w:val="24"/>
                              </w:rPr>
                              <w:t>Согласовано</w:t>
                            </w:r>
                          </w:p>
                          <w:p w:rsidR="00DF4D53" w:rsidRDefault="00DF4D53" w:rsidP="00DF4D53">
                            <w:pPr>
                              <w:spacing w:after="0"/>
                              <w:jc w:val="center"/>
                              <w:rPr>
                                <w:rFonts w:ascii="Times New Roman" w:hAnsi="Times New Roman"/>
                                <w:b/>
                                <w:sz w:val="24"/>
                                <w:szCs w:val="24"/>
                              </w:rPr>
                            </w:pPr>
                            <w:r>
                              <w:rPr>
                                <w:rFonts w:ascii="Times New Roman" w:hAnsi="Times New Roman"/>
                                <w:b/>
                                <w:sz w:val="24"/>
                                <w:szCs w:val="24"/>
                              </w:rPr>
                              <w:t>Зам. директора по УВР</w:t>
                            </w:r>
                          </w:p>
                          <w:p w:rsidR="00DF4D53" w:rsidRDefault="00DF4D53" w:rsidP="00DF4D53">
                            <w:pPr>
                              <w:spacing w:after="0"/>
                              <w:jc w:val="center"/>
                              <w:rPr>
                                <w:rFonts w:ascii="Times New Roman" w:hAnsi="Times New Roman"/>
                                <w:sz w:val="24"/>
                                <w:szCs w:val="24"/>
                              </w:rPr>
                            </w:pPr>
                            <w:r>
                              <w:rPr>
                                <w:rFonts w:ascii="Times New Roman" w:hAnsi="Times New Roman"/>
                                <w:b/>
                                <w:sz w:val="24"/>
                                <w:szCs w:val="24"/>
                              </w:rPr>
                              <w:t>_______________Сячина Е. 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69D4F6" id="_x0000_t202" coordsize="21600,21600" o:spt="202" path="m,l,21600r21600,l21600,xe">
                <v:stroke joinstyle="miter"/>
                <v:path gradientshapeok="t" o:connecttype="rect"/>
              </v:shapetype>
              <v:shape id="Надпись 4" o:spid="_x0000_s1026" type="#_x0000_t202" style="position:absolute;left:0;text-align:left;margin-left:21.95pt;margin-top:-1.7pt;width:220.8pt;height:57.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" strokecolor="white">
                <v:textbox style="mso-fit-shape-to-text:t">
                  <w:txbxContent>
                    <w:p w:rsidR="00DF4D53" w:rsidRDefault="00DF4D53" w:rsidP="00DF4D53">
                      <w:pPr>
                        <w:spacing w:after="0"/>
                        <w:jc w:val="center"/>
                        <w:rPr>
                          <w:rFonts w:ascii="Times New Roman" w:hAnsi="Times New Roman"/>
                          <w:b/>
                          <w:sz w:val="24"/>
                          <w:szCs w:val="24"/>
                        </w:rPr>
                      </w:pPr>
                      <w:r>
                        <w:rPr>
                          <w:rFonts w:ascii="Times New Roman" w:hAnsi="Times New Roman"/>
                          <w:b/>
                          <w:sz w:val="24"/>
                          <w:szCs w:val="24"/>
                        </w:rPr>
                        <w:t>Согласовано</w:t>
                      </w:r>
                    </w:p>
                    <w:p w:rsidR="00DF4D53" w:rsidRDefault="00DF4D53" w:rsidP="00DF4D53">
                      <w:pPr>
                        <w:spacing w:after="0"/>
                        <w:jc w:val="center"/>
                        <w:rPr>
                          <w:rFonts w:ascii="Times New Roman" w:hAnsi="Times New Roman"/>
                          <w:b/>
                          <w:sz w:val="24"/>
                          <w:szCs w:val="24"/>
                        </w:rPr>
                      </w:pPr>
                      <w:r>
                        <w:rPr>
                          <w:rFonts w:ascii="Times New Roman" w:hAnsi="Times New Roman"/>
                          <w:b/>
                          <w:sz w:val="24"/>
                          <w:szCs w:val="24"/>
                        </w:rPr>
                        <w:t>Зам. директора по УВР</w:t>
                      </w:r>
                    </w:p>
                    <w:p w:rsidR="00DF4D53" w:rsidRDefault="00DF4D53" w:rsidP="00DF4D53">
                      <w:pPr>
                        <w:spacing w:after="0"/>
                        <w:jc w:val="center"/>
                        <w:rPr>
                          <w:rFonts w:ascii="Times New Roman" w:hAnsi="Times New Roman"/>
                          <w:sz w:val="24"/>
                          <w:szCs w:val="24"/>
                        </w:rPr>
                      </w:pPr>
                      <w:r>
                        <w:rPr>
                          <w:rFonts w:ascii="Times New Roman" w:hAnsi="Times New Roman"/>
                          <w:b/>
                          <w:sz w:val="24"/>
                          <w:szCs w:val="24"/>
                        </w:rPr>
                        <w:t>_______________Сячина Е. Г.</w:t>
                      </w:r>
                    </w:p>
                  </w:txbxContent>
                </v:textbox>
              </v:shape>
            </w:pict>
          </mc:Fallback>
        </mc:AlternateContent>
      </w:r>
      <w:r w:rsidRPr="00DF4D5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134F118" wp14:editId="7711FAD6">
                <wp:simplePos x="0" y="0"/>
                <wp:positionH relativeFrom="column">
                  <wp:posOffset>6196965</wp:posOffset>
                </wp:positionH>
                <wp:positionV relativeFrom="paragraph">
                  <wp:posOffset>66675</wp:posOffset>
                </wp:positionV>
                <wp:extent cx="2906395" cy="643890"/>
                <wp:effectExtent l="0" t="0" r="24130" b="215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626110"/>
                        </a:xfrm>
                        <a:prstGeom prst="rect">
                          <a:avLst/>
                        </a:prstGeom>
                        <a:solidFill>
                          <a:srgbClr val="FFFFFF"/>
                        </a:solidFill>
                        <a:ln w="9525">
                          <a:solidFill>
                            <a:srgbClr val="FFFFFF"/>
                          </a:solidFill>
                          <a:miter lim="800000"/>
                          <a:headEnd/>
                          <a:tailEnd/>
                        </a:ln>
                      </wps:spPr>
                      <wps:txbx>
                        <w:txbxContent>
                          <w:p w:rsidR="00DF4D53" w:rsidRDefault="00DF4D53" w:rsidP="00DF4D53">
                            <w:pPr>
                              <w:spacing w:after="0" w:line="240" w:lineRule="auto"/>
                              <w:jc w:val="center"/>
                              <w:rPr>
                                <w:rFonts w:ascii="Times New Roman" w:hAnsi="Times New Roman"/>
                                <w:b/>
                                <w:sz w:val="24"/>
                                <w:szCs w:val="24"/>
                              </w:rPr>
                            </w:pPr>
                            <w:r>
                              <w:rPr>
                                <w:rFonts w:ascii="Times New Roman" w:hAnsi="Times New Roman"/>
                                <w:b/>
                                <w:sz w:val="24"/>
                                <w:szCs w:val="24"/>
                              </w:rPr>
                              <w:t>Утверждаю</w:t>
                            </w:r>
                          </w:p>
                          <w:p w:rsidR="00DF4D53" w:rsidRDefault="00DF4D53" w:rsidP="00DF4D53">
                            <w:pPr>
                              <w:spacing w:after="0" w:line="240" w:lineRule="auto"/>
                              <w:jc w:val="center"/>
                              <w:rPr>
                                <w:rFonts w:ascii="Times New Roman" w:hAnsi="Times New Roman"/>
                                <w:b/>
                                <w:sz w:val="24"/>
                                <w:szCs w:val="24"/>
                              </w:rPr>
                            </w:pPr>
                            <w:r>
                              <w:rPr>
                                <w:rFonts w:ascii="Times New Roman" w:hAnsi="Times New Roman"/>
                                <w:b/>
                                <w:sz w:val="24"/>
                                <w:szCs w:val="24"/>
                              </w:rPr>
                              <w:t>Директор школы</w:t>
                            </w:r>
                          </w:p>
                          <w:p w:rsidR="00DF4D53" w:rsidRDefault="00DF4D53" w:rsidP="00DF4D53">
                            <w:pPr>
                              <w:spacing w:after="0" w:line="240" w:lineRule="auto"/>
                              <w:jc w:val="center"/>
                              <w:rPr>
                                <w:rFonts w:ascii="Times New Roman" w:hAnsi="Times New Roman"/>
                                <w:b/>
                                <w:sz w:val="24"/>
                                <w:szCs w:val="24"/>
                              </w:rPr>
                            </w:pPr>
                            <w:r>
                              <w:rPr>
                                <w:rFonts w:ascii="Times New Roman" w:hAnsi="Times New Roman"/>
                                <w:b/>
                                <w:sz w:val="24"/>
                                <w:szCs w:val="24"/>
                              </w:rPr>
                              <w:t>___________Т. Ю. Богданова.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134F118" id="Надпись 3" o:spid="_x0000_s1027" type="#_x0000_t202" style="position:absolute;left:0;text-align:left;margin-left:487.95pt;margin-top:5.25pt;width:228.85pt;height:50.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" strokecolor="white">
                <v:textbox style="mso-fit-shape-to-text:t">
                  <w:txbxContent>
                    <w:p w:rsidR="00DF4D53" w:rsidRDefault="00DF4D53" w:rsidP="00DF4D53">
                      <w:pPr>
                        <w:spacing w:after="0" w:line="240" w:lineRule="auto"/>
                        <w:jc w:val="center"/>
                        <w:rPr>
                          <w:rFonts w:ascii="Times New Roman" w:hAnsi="Times New Roman"/>
                          <w:b/>
                          <w:sz w:val="24"/>
                          <w:szCs w:val="24"/>
                        </w:rPr>
                      </w:pPr>
                      <w:r>
                        <w:rPr>
                          <w:rFonts w:ascii="Times New Roman" w:hAnsi="Times New Roman"/>
                          <w:b/>
                          <w:sz w:val="24"/>
                          <w:szCs w:val="24"/>
                        </w:rPr>
                        <w:t>Утверждаю</w:t>
                      </w:r>
                    </w:p>
                    <w:p w:rsidR="00DF4D53" w:rsidRDefault="00DF4D53" w:rsidP="00DF4D53">
                      <w:pPr>
                        <w:spacing w:after="0" w:line="240" w:lineRule="auto"/>
                        <w:jc w:val="center"/>
                        <w:rPr>
                          <w:rFonts w:ascii="Times New Roman" w:hAnsi="Times New Roman"/>
                          <w:b/>
                          <w:sz w:val="24"/>
                          <w:szCs w:val="24"/>
                        </w:rPr>
                      </w:pPr>
                      <w:r>
                        <w:rPr>
                          <w:rFonts w:ascii="Times New Roman" w:hAnsi="Times New Roman"/>
                          <w:b/>
                          <w:sz w:val="24"/>
                          <w:szCs w:val="24"/>
                        </w:rPr>
                        <w:t>Директор школы</w:t>
                      </w:r>
                    </w:p>
                    <w:p w:rsidR="00DF4D53" w:rsidRDefault="00DF4D53" w:rsidP="00DF4D53">
                      <w:pPr>
                        <w:spacing w:after="0" w:line="240" w:lineRule="auto"/>
                        <w:jc w:val="center"/>
                        <w:rPr>
                          <w:rFonts w:ascii="Times New Roman" w:hAnsi="Times New Roman"/>
                          <w:b/>
                          <w:sz w:val="24"/>
                          <w:szCs w:val="24"/>
                        </w:rPr>
                      </w:pPr>
                      <w:r>
                        <w:rPr>
                          <w:rFonts w:ascii="Times New Roman" w:hAnsi="Times New Roman"/>
                          <w:b/>
                          <w:sz w:val="24"/>
                          <w:szCs w:val="24"/>
                        </w:rPr>
                        <w:t>___________Т. Ю. Богданова.</w:t>
                      </w:r>
                    </w:p>
                  </w:txbxContent>
                </v:textbox>
              </v:shape>
            </w:pict>
          </mc:Fallback>
        </mc:AlternateContent>
      </w:r>
    </w:p>
    <w:p w:rsidR="00DF4D53" w:rsidRPr="00DF4D53" w:rsidRDefault="00DF4D53" w:rsidP="00DF4D53">
      <w:pPr>
        <w:shd w:val="clear" w:color="auto" w:fill="FFFFFF"/>
        <w:spacing w:after="150" w:line="240" w:lineRule="auto"/>
        <w:jc w:val="center"/>
        <w:rPr>
          <w:rFonts w:ascii="Arial" w:eastAsia="Times New Roman" w:hAnsi="Arial" w:cs="Arial"/>
          <w:b/>
          <w:bCs/>
          <w:color w:val="000000"/>
          <w:sz w:val="21"/>
          <w:szCs w:val="21"/>
          <w:lang w:eastAsia="ru-RU"/>
        </w:rPr>
      </w:pPr>
    </w:p>
    <w:p w:rsidR="00DF4D53" w:rsidRPr="00DF4D53" w:rsidRDefault="00DF4D53" w:rsidP="00DF4D53">
      <w:pPr>
        <w:spacing w:after="0" w:line="240" w:lineRule="auto"/>
        <w:jc w:val="center"/>
        <w:rPr>
          <w:rFonts w:ascii="Times New Roman" w:eastAsia="Times New Roman" w:hAnsi="Times New Roman" w:cs="Times New Roman"/>
          <w:sz w:val="24"/>
          <w:szCs w:val="24"/>
          <w:lang w:eastAsia="ru-RU"/>
        </w:rPr>
      </w:pPr>
    </w:p>
    <w:p w:rsidR="00DF4D53" w:rsidRPr="00DF4D53" w:rsidRDefault="00DF4D53" w:rsidP="00DF4D53">
      <w:pPr>
        <w:spacing w:after="0" w:line="270" w:lineRule="atLeast"/>
        <w:jc w:val="center"/>
        <w:rPr>
          <w:rFonts w:ascii="Times New Roman" w:eastAsia="Calibri" w:hAnsi="Times New Roman" w:cs="Times New Roman"/>
          <w:b/>
          <w:sz w:val="24"/>
          <w:szCs w:val="24"/>
        </w:rPr>
      </w:pPr>
    </w:p>
    <w:p w:rsidR="00DF4D53" w:rsidRPr="00DF4D53" w:rsidRDefault="00DF4D53" w:rsidP="00DF4D53">
      <w:pPr>
        <w:spacing w:after="0" w:line="270" w:lineRule="atLeast"/>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Calibri" w:hAnsi="Calibri" w:cs="Times New Roman"/>
          <w:b/>
          <w:sz w:val="28"/>
          <w:szCs w:val="24"/>
          <w:lang w:eastAsia="ru-RU"/>
        </w:rPr>
      </w:pPr>
    </w:p>
    <w:p w:rsidR="00DF4D53" w:rsidRPr="00DF4D53" w:rsidRDefault="00DF4D53" w:rsidP="00DF4D53">
      <w:pPr>
        <w:spacing w:after="0" w:line="240" w:lineRule="auto"/>
        <w:jc w:val="center"/>
        <w:rPr>
          <w:rFonts w:ascii="Times New Roman" w:eastAsia="Calibri" w:hAnsi="Times New Roman" w:cs="Times New Roman"/>
          <w:b/>
          <w:sz w:val="24"/>
          <w:szCs w:val="24"/>
          <w:lang w:eastAsia="ru-RU"/>
        </w:rPr>
      </w:pPr>
      <w:r w:rsidRPr="00DF4D53">
        <w:rPr>
          <w:rFonts w:ascii="Times New Roman" w:eastAsia="Calibri" w:hAnsi="Times New Roman" w:cs="Times New Roman"/>
          <w:b/>
          <w:sz w:val="24"/>
          <w:szCs w:val="24"/>
          <w:lang w:eastAsia="ru-RU"/>
        </w:rPr>
        <w:t>МУНИЦИПАЛЬНОЕ КАЗЕННОЕ ОБЩЕОБРАЗОВАТЕЛЬНОЕ УЧРЕЖДЕНИЕ</w:t>
      </w:r>
    </w:p>
    <w:p w:rsidR="00DF4D53" w:rsidRPr="00DF4D53" w:rsidRDefault="00DF4D53" w:rsidP="00DF4D53">
      <w:pPr>
        <w:spacing w:after="0" w:line="240" w:lineRule="auto"/>
        <w:jc w:val="center"/>
        <w:rPr>
          <w:rFonts w:ascii="Times New Roman" w:eastAsia="Calibri" w:hAnsi="Times New Roman" w:cs="Times New Roman"/>
          <w:b/>
          <w:sz w:val="24"/>
          <w:szCs w:val="24"/>
          <w:lang w:eastAsia="ru-RU"/>
        </w:rPr>
      </w:pPr>
      <w:r w:rsidRPr="00DF4D53">
        <w:rPr>
          <w:rFonts w:ascii="Times New Roman" w:eastAsia="Calibri" w:hAnsi="Times New Roman" w:cs="Times New Roman"/>
          <w:b/>
          <w:sz w:val="24"/>
          <w:szCs w:val="24"/>
          <w:lang w:eastAsia="ru-RU"/>
        </w:rPr>
        <w:t>«ТАЛОВСКАЯ СРЕДНЯЯ ОБЩЕОБРАЗОВАТЕЛЬНАЯ ШКОЛА»</w:t>
      </w:r>
    </w:p>
    <w:p w:rsidR="00DF4D53" w:rsidRPr="00DF4D53" w:rsidRDefault="00DF4D53" w:rsidP="00DF4D53">
      <w:pPr>
        <w:spacing w:after="0" w:line="240" w:lineRule="auto"/>
        <w:jc w:val="center"/>
        <w:rPr>
          <w:rFonts w:ascii="Times New Roman" w:eastAsia="Calibri" w:hAnsi="Times New Roman" w:cs="Times New Roman"/>
          <w:b/>
          <w:sz w:val="24"/>
          <w:szCs w:val="24"/>
          <w:lang w:eastAsia="ru-RU"/>
        </w:rPr>
      </w:pPr>
      <w:r w:rsidRPr="00DF4D53">
        <w:rPr>
          <w:rFonts w:ascii="Times New Roman" w:eastAsia="Calibri" w:hAnsi="Times New Roman" w:cs="Times New Roman"/>
          <w:b/>
          <w:sz w:val="24"/>
          <w:szCs w:val="24"/>
          <w:lang w:eastAsia="ru-RU"/>
        </w:rPr>
        <w:t>ТАРУМОВСКОГО РАЙОНА РЕСПУБЛИКИ ДАГЕСТАН</w:t>
      </w:r>
    </w:p>
    <w:tbl>
      <w:tblPr>
        <w:tblW w:w="11297" w:type="dxa"/>
        <w:jc w:val="center"/>
        <w:tblBorders>
          <w:top w:val="thinThickSmallGap" w:sz="24" w:space="0" w:color="auto"/>
        </w:tblBorders>
        <w:tblLook w:val="00A0" w:firstRow="1" w:lastRow="0" w:firstColumn="1" w:lastColumn="0" w:noHBand="0" w:noVBand="0"/>
      </w:tblPr>
      <w:tblGrid>
        <w:gridCol w:w="11297"/>
      </w:tblGrid>
      <w:tr w:rsidR="00DF4D53" w:rsidRPr="00DF4D53" w:rsidTr="00DF4D53">
        <w:trPr>
          <w:trHeight w:val="525"/>
          <w:jc w:val="center"/>
        </w:trPr>
        <w:tc>
          <w:tcPr>
            <w:tcW w:w="11297" w:type="dxa"/>
            <w:tcBorders>
              <w:top w:val="thinThickSmallGap" w:sz="24" w:space="0" w:color="auto"/>
              <w:left w:val="nil"/>
              <w:bottom w:val="nil"/>
              <w:right w:val="nil"/>
            </w:tcBorders>
            <w:hideMark/>
          </w:tcPr>
          <w:p w:rsidR="00DF4D53" w:rsidRPr="00DF4D53" w:rsidRDefault="00DF4D53" w:rsidP="00DF4D53">
            <w:pPr>
              <w:spacing w:after="0" w:line="276" w:lineRule="auto"/>
              <w:jc w:val="center"/>
              <w:rPr>
                <w:rFonts w:ascii="Times New Roman" w:eastAsia="Calibri" w:hAnsi="Times New Roman" w:cs="Times New Roman"/>
                <w:b/>
                <w:sz w:val="24"/>
                <w:szCs w:val="24"/>
              </w:rPr>
            </w:pPr>
            <w:r w:rsidRPr="00DF4D53">
              <w:rPr>
                <w:rFonts w:ascii="Times New Roman" w:eastAsia="Calibri" w:hAnsi="Times New Roman" w:cs="Times New Roman"/>
                <w:b/>
                <w:szCs w:val="24"/>
              </w:rPr>
              <w:t xml:space="preserve">368882   РД  с. Таловка ул. Советская – 103, </w:t>
            </w:r>
            <w:r w:rsidRPr="00DF4D53">
              <w:rPr>
                <w:rFonts w:ascii="Times New Roman" w:eastAsia="Calibri" w:hAnsi="Times New Roman" w:cs="Times New Roman"/>
                <w:b/>
                <w:szCs w:val="24"/>
                <w:lang w:val="en-US"/>
              </w:rPr>
              <w:t>e</w:t>
            </w:r>
            <w:r w:rsidRPr="00DF4D53">
              <w:rPr>
                <w:rFonts w:ascii="Times New Roman" w:eastAsia="Calibri" w:hAnsi="Times New Roman" w:cs="Times New Roman"/>
                <w:b/>
                <w:szCs w:val="24"/>
              </w:rPr>
              <w:t>-</w:t>
            </w:r>
            <w:r w:rsidRPr="00DF4D53">
              <w:rPr>
                <w:rFonts w:ascii="Times New Roman" w:eastAsia="Calibri" w:hAnsi="Times New Roman" w:cs="Times New Roman"/>
                <w:b/>
                <w:szCs w:val="24"/>
                <w:lang w:val="en-US"/>
              </w:rPr>
              <w:t>mail</w:t>
            </w:r>
            <w:r w:rsidRPr="00DF4D53">
              <w:rPr>
                <w:rFonts w:ascii="Times New Roman" w:eastAsia="Calibri" w:hAnsi="Times New Roman" w:cs="Times New Roman"/>
                <w:b/>
                <w:szCs w:val="24"/>
              </w:rPr>
              <w:t xml:space="preserve">: </w:t>
            </w:r>
            <w:r w:rsidRPr="00DF4D53">
              <w:rPr>
                <w:rFonts w:ascii="Times New Roman" w:eastAsia="Calibri" w:hAnsi="Times New Roman" w:cs="Times New Roman"/>
                <w:b/>
                <w:szCs w:val="24"/>
                <w:lang w:val="en-US"/>
              </w:rPr>
              <w:t>talshol</w:t>
            </w:r>
            <w:r w:rsidRPr="00DF4D53">
              <w:rPr>
                <w:rFonts w:ascii="Times New Roman" w:eastAsia="Calibri" w:hAnsi="Times New Roman" w:cs="Times New Roman"/>
                <w:b/>
                <w:szCs w:val="24"/>
              </w:rPr>
              <w:t>05@</w:t>
            </w:r>
            <w:r w:rsidRPr="00DF4D53">
              <w:rPr>
                <w:rFonts w:ascii="Times New Roman" w:eastAsia="Calibri" w:hAnsi="Times New Roman" w:cs="Times New Roman"/>
                <w:b/>
                <w:szCs w:val="24"/>
                <w:lang w:val="en-US"/>
              </w:rPr>
              <w:t>mail</w:t>
            </w:r>
            <w:r w:rsidRPr="00DF4D53">
              <w:rPr>
                <w:rFonts w:ascii="Times New Roman" w:eastAsia="Calibri" w:hAnsi="Times New Roman" w:cs="Times New Roman"/>
                <w:b/>
                <w:szCs w:val="24"/>
              </w:rPr>
              <w:t>.</w:t>
            </w:r>
            <w:r w:rsidRPr="00DF4D53">
              <w:rPr>
                <w:rFonts w:ascii="Times New Roman" w:eastAsia="Calibri" w:hAnsi="Times New Roman" w:cs="Times New Roman"/>
                <w:b/>
                <w:szCs w:val="24"/>
                <w:lang w:val="en-US"/>
              </w:rPr>
              <w:t>ru</w:t>
            </w:r>
          </w:p>
        </w:tc>
      </w:tr>
    </w:tbl>
    <w:p w:rsidR="00DF4D53" w:rsidRPr="00DF4D53" w:rsidRDefault="00DF4D53" w:rsidP="00DF4D53">
      <w:pPr>
        <w:spacing w:after="0" w:line="240" w:lineRule="auto"/>
        <w:jc w:val="center"/>
        <w:rPr>
          <w:rFonts w:ascii="Calibri" w:eastAsia="Calibri" w:hAnsi="Calibri" w:cs="Times New Roman"/>
          <w:sz w:val="24"/>
          <w:szCs w:val="24"/>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Calibri" w:eastAsia="Times New Roman" w:hAnsi="Calibri" w:cs="Times New Roman"/>
          <w:b/>
          <w:bCs/>
          <w:color w:val="000000"/>
          <w:sz w:val="28"/>
          <w:lang w:eastAsia="ru-RU"/>
        </w:rPr>
      </w:pPr>
    </w:p>
    <w:p w:rsidR="00DF4D53" w:rsidRPr="00DF4D53" w:rsidRDefault="00DF4D53" w:rsidP="00DF4D53">
      <w:pPr>
        <w:spacing w:after="0" w:line="240" w:lineRule="auto"/>
        <w:jc w:val="center"/>
        <w:rPr>
          <w:rFonts w:ascii="Times New Roman" w:eastAsia="Times New Roman" w:hAnsi="Times New Roman" w:cs="Times New Roman"/>
          <w:b/>
          <w:bCs/>
          <w:color w:val="000000"/>
          <w:sz w:val="28"/>
          <w:lang w:eastAsia="ru-RU"/>
        </w:rPr>
      </w:pPr>
    </w:p>
    <w:p w:rsidR="00DF4D53" w:rsidRPr="00DF4D53" w:rsidRDefault="00DF4D53" w:rsidP="00DF4D53">
      <w:pPr>
        <w:spacing w:after="0" w:line="240" w:lineRule="auto"/>
        <w:jc w:val="center"/>
        <w:rPr>
          <w:rFonts w:ascii="Times New Roman" w:eastAsia="Times New Roman" w:hAnsi="Times New Roman" w:cs="Times New Roman"/>
          <w:b/>
          <w:bCs/>
          <w:color w:val="000000"/>
          <w:sz w:val="28"/>
          <w:lang w:eastAsia="ru-RU"/>
        </w:rPr>
      </w:pPr>
      <w:r w:rsidRPr="00DF4D53">
        <w:rPr>
          <w:rFonts w:ascii="Times New Roman" w:eastAsia="Times New Roman" w:hAnsi="Times New Roman" w:cs="Times New Roman"/>
          <w:b/>
          <w:bCs/>
          <w:color w:val="000000"/>
          <w:sz w:val="28"/>
          <w:lang w:eastAsia="ru-RU"/>
        </w:rPr>
        <w:t>РАБОЧАЯ ПРОГРАММА ПО БИОЛОГИИ</w:t>
      </w:r>
    </w:p>
    <w:p w:rsidR="00DF4D53" w:rsidRPr="00DF4D53" w:rsidRDefault="00FF0084" w:rsidP="00DF4D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lang w:eastAsia="ru-RU"/>
        </w:rPr>
        <w:t>9</w:t>
      </w:r>
      <w:r w:rsidR="00DF4D53" w:rsidRPr="00DF4D53">
        <w:rPr>
          <w:rFonts w:ascii="Times New Roman" w:eastAsia="Times New Roman" w:hAnsi="Times New Roman" w:cs="Times New Roman"/>
          <w:b/>
          <w:bCs/>
          <w:color w:val="000000"/>
          <w:sz w:val="28"/>
          <w:lang w:eastAsia="ru-RU"/>
        </w:rPr>
        <w:t xml:space="preserve"> КЛАСС</w:t>
      </w:r>
    </w:p>
    <w:p w:rsidR="00DF4D53" w:rsidRPr="00DF4D53" w:rsidRDefault="00DF4D53" w:rsidP="00DF4D53">
      <w:pPr>
        <w:spacing w:after="0" w:line="240" w:lineRule="auto"/>
        <w:jc w:val="center"/>
        <w:rPr>
          <w:rFonts w:ascii="Times New Roman" w:eastAsia="Calibri" w:hAnsi="Times New Roman" w:cs="Times New Roman"/>
          <w:sz w:val="24"/>
          <w:szCs w:val="24"/>
          <w:lang w:eastAsia="ru-RU"/>
        </w:rPr>
      </w:pPr>
    </w:p>
    <w:p w:rsidR="00DF4D53" w:rsidRPr="00DF4D53" w:rsidRDefault="00DF4D53" w:rsidP="00DF4D53">
      <w:pPr>
        <w:spacing w:after="0" w:line="240" w:lineRule="auto"/>
        <w:jc w:val="center"/>
        <w:rPr>
          <w:rFonts w:ascii="Times New Roman" w:eastAsia="Calibri" w:hAnsi="Times New Roman" w:cs="Times New Roman"/>
          <w:szCs w:val="24"/>
          <w:lang w:eastAsia="ru-RU"/>
        </w:rPr>
      </w:pPr>
    </w:p>
    <w:p w:rsidR="00DF4D53" w:rsidRPr="00DF4D53" w:rsidRDefault="00DF4D53" w:rsidP="00DF4D53">
      <w:pPr>
        <w:spacing w:after="0" w:line="240" w:lineRule="auto"/>
        <w:jc w:val="center"/>
        <w:rPr>
          <w:rFonts w:ascii="Times New Roman" w:eastAsia="Calibri" w:hAnsi="Times New Roman" w:cs="Times New Roman"/>
          <w:szCs w:val="24"/>
          <w:lang w:eastAsia="ru-RU"/>
        </w:rPr>
      </w:pPr>
    </w:p>
    <w:p w:rsidR="00DF4D53" w:rsidRPr="00DF4D53" w:rsidRDefault="00DF4D53" w:rsidP="00DF4D53">
      <w:pPr>
        <w:spacing w:after="0" w:line="240" w:lineRule="auto"/>
        <w:jc w:val="center"/>
        <w:rPr>
          <w:rFonts w:ascii="Times New Roman" w:eastAsia="Calibri" w:hAnsi="Times New Roman" w:cs="Times New Roman"/>
          <w:szCs w:val="24"/>
          <w:lang w:eastAsia="ru-RU"/>
        </w:rPr>
      </w:pPr>
    </w:p>
    <w:p w:rsidR="00DF4D53" w:rsidRPr="00DF4D53" w:rsidRDefault="00DF4D53" w:rsidP="00DF4D53">
      <w:pPr>
        <w:spacing w:after="0" w:line="240" w:lineRule="auto"/>
        <w:jc w:val="center"/>
        <w:rPr>
          <w:rFonts w:ascii="Times New Roman" w:eastAsia="Calibri" w:hAnsi="Times New Roman" w:cs="Times New Roman"/>
          <w:szCs w:val="24"/>
          <w:lang w:eastAsia="ru-RU"/>
        </w:rPr>
      </w:pPr>
    </w:p>
    <w:p w:rsidR="00DF4D53" w:rsidRPr="00DF4D53" w:rsidRDefault="00DF4D53" w:rsidP="00DF4D53">
      <w:pPr>
        <w:spacing w:after="0" w:line="240" w:lineRule="auto"/>
        <w:rPr>
          <w:rFonts w:ascii="Times New Roman" w:eastAsia="Calibri" w:hAnsi="Times New Roman" w:cs="Times New Roman"/>
          <w:szCs w:val="24"/>
          <w:lang w:eastAsia="ru-RU"/>
        </w:rPr>
      </w:pPr>
    </w:p>
    <w:p w:rsidR="00DF4D53" w:rsidRDefault="00DF4D53" w:rsidP="00DF4D53">
      <w:pPr>
        <w:spacing w:after="0" w:line="270" w:lineRule="atLeast"/>
        <w:rPr>
          <w:rFonts w:ascii="Times New Roman" w:eastAsia="Calibri" w:hAnsi="Times New Roman" w:cs="Times New Roman"/>
          <w:szCs w:val="24"/>
          <w:lang w:eastAsia="ru-RU"/>
        </w:rPr>
      </w:pPr>
    </w:p>
    <w:p w:rsidR="00DF4D53" w:rsidRDefault="00DF4D53" w:rsidP="00DF4D53">
      <w:pPr>
        <w:spacing w:after="0" w:line="270" w:lineRule="atLeast"/>
        <w:jc w:val="right"/>
        <w:rPr>
          <w:rFonts w:ascii="Times New Roman" w:eastAsia="Times New Roman" w:hAnsi="Times New Roman" w:cs="Times New Roman"/>
          <w:b/>
          <w:bCs/>
          <w:color w:val="000000"/>
          <w:sz w:val="28"/>
          <w:lang w:eastAsia="ru-RU"/>
        </w:rPr>
      </w:pPr>
      <w:r w:rsidRPr="00DF4D53">
        <w:rPr>
          <w:rFonts w:ascii="Times New Roman" w:eastAsia="Times New Roman" w:hAnsi="Times New Roman" w:cs="Times New Roman"/>
          <w:b/>
          <w:bCs/>
          <w:color w:val="000000"/>
          <w:sz w:val="28"/>
          <w:lang w:eastAsia="ru-RU"/>
        </w:rPr>
        <w:t xml:space="preserve">Учитель: Гасанов М-Р.А. </w:t>
      </w:r>
    </w:p>
    <w:p w:rsidR="00F93484" w:rsidRPr="00DF4D53" w:rsidRDefault="00F93484" w:rsidP="00DF4D53">
      <w:pPr>
        <w:spacing w:after="0" w:line="270" w:lineRule="atLeast"/>
        <w:jc w:val="center"/>
        <w:rPr>
          <w:rFonts w:ascii="Times New Roman" w:eastAsia="Times New Roman" w:hAnsi="Times New Roman" w:cs="Times New Roman"/>
          <w:b/>
          <w:bCs/>
          <w:color w:val="000000"/>
          <w:sz w:val="28"/>
          <w:lang w:eastAsia="ru-RU"/>
        </w:rPr>
      </w:pPr>
      <w:r w:rsidRPr="00E71341">
        <w:rPr>
          <w:rFonts w:ascii="Times New Roman" w:eastAsia="Times New Roman" w:hAnsi="Times New Roman" w:cs="Times New Roman"/>
          <w:b/>
          <w:bCs/>
          <w:color w:val="000000"/>
          <w:sz w:val="28"/>
          <w:szCs w:val="28"/>
          <w:lang w:eastAsia="ru-RU"/>
        </w:rPr>
        <w:lastRenderedPageBreak/>
        <w:t>Пояснительная записка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Рабочая программа по географии разработана на основе: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Федерального Закона от 29.12.2012 № 273-ФЗ "Об Образовании в Российской Федерации" (ред. от 03.07.2016 с изменениями и дополнениями, вступившими в силу с 01.09.2016);</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Федерального государственного образовательного стандарта основного общего образования (утв. Приказом Минобрнауки от 17.12.2010г. № 1897);</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-Приказа Министерства образования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среднеобщего образования» (с изменениями на 5 июля 2017 года);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Положения о рабочей программах «</w:t>
      </w:r>
      <w:r w:rsidR="00AC1A77">
        <w:rPr>
          <w:rFonts w:ascii="Times New Roman" w:eastAsia="Times New Roman" w:hAnsi="Times New Roman" w:cs="Times New Roman"/>
          <w:color w:val="000000"/>
          <w:sz w:val="28"/>
          <w:szCs w:val="28"/>
          <w:lang w:eastAsia="ru-RU"/>
        </w:rPr>
        <w:t>Таловская СОШ</w:t>
      </w:r>
      <w:r w:rsidRPr="00E71341">
        <w:rPr>
          <w:rFonts w:ascii="Times New Roman" w:eastAsia="Times New Roman" w:hAnsi="Times New Roman" w:cs="Times New Roman"/>
          <w:color w:val="000000"/>
          <w:sz w:val="28"/>
          <w:szCs w:val="28"/>
          <w:lang w:eastAsia="ru-RU"/>
        </w:rPr>
        <w:t>» (утверждено приказом директора от 05.04. 2016 г. № 187);</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Примерной программы курса «География». 5-9 классы / авт.-сост. Е.М. Домогацких. – 2-е изд. – М.: ООО «Русское слово – учебник», 2016.– 120 с. – (Инновационная школа);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Основные цели и задачи курса:</w:t>
      </w:r>
    </w:p>
    <w:p w:rsidR="00F93484" w:rsidRPr="00E71341" w:rsidRDefault="00E71341"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333333"/>
          <w:sz w:val="28"/>
          <w:szCs w:val="28"/>
          <w:lang w:eastAsia="ru-RU"/>
        </w:rPr>
        <w:t>Целью изучения курса «</w:t>
      </w:r>
      <w:r w:rsidR="00F93484" w:rsidRPr="00E71341">
        <w:rPr>
          <w:rFonts w:ascii="Times New Roman" w:eastAsia="Times New Roman" w:hAnsi="Times New Roman" w:cs="Times New Roman"/>
          <w:color w:val="333333"/>
          <w:sz w:val="28"/>
          <w:szCs w:val="28"/>
          <w:lang w:eastAsia="ru-RU"/>
        </w:rPr>
        <w:t>Население и хозяйство России» в 9 классах является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Познание на конкретных примерах многообразия современного географического пространства на разных его уровнях, что позволяет сформировать географическую картину мира;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Познание характера,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Понимание главных особенностей взаимодействия природы и общества на современном этапе развития, значения охраны окружающей среды, рационального природопользования и осуществления стратегии устойчивого развития в масштабах России и мира;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Закономерности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в их взаимозависимости.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Основными задачами обучения предмету « Население и хозяйство России» в 9 классах являются: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-сформировать у учащихся знания и представления о России как целостном географическом регионе и субъекте мирового географического пространства, в котором протекают как глобальные, так и специфические процессы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-сформировать представления о географических особенностях природы, населения и экономики России в целом, ее отдельных хозяйственных звеньев и районов;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-сформировать представления о географических аспектах современных социально-экономических и экологических проблем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-продолжить развитие практических умений и навыков самостоятельной работы, способствующих активному и социально-ответственному поведению в российском пространстве.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-создание</w:t>
      </w:r>
      <w:r w:rsidRPr="00E71341">
        <w:rPr>
          <w:rFonts w:ascii="Times New Roman" w:eastAsia="Times New Roman" w:hAnsi="Times New Roman" w:cs="Times New Roman"/>
          <w:b/>
          <w:bCs/>
          <w:color w:val="000000"/>
          <w:sz w:val="28"/>
          <w:szCs w:val="28"/>
          <w:lang w:eastAsia="ru-RU"/>
        </w:rPr>
        <w:t> </w:t>
      </w:r>
      <w:r w:rsidRPr="00E71341">
        <w:rPr>
          <w:rFonts w:ascii="Times New Roman" w:eastAsia="Times New Roman" w:hAnsi="Times New Roman" w:cs="Times New Roman"/>
          <w:color w:val="000000"/>
          <w:sz w:val="28"/>
          <w:szCs w:val="28"/>
          <w:lang w:eastAsia="ru-RU"/>
        </w:rPr>
        <w:t>у учащихся представления о разнообразии природных, социальных и экономических условий нашей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-раскрытие общегеографических закономерностей, объясняющих и помогающих увидеть единство в этом многообразии</w:t>
      </w:r>
      <w:r w:rsidRPr="00E71341">
        <w:rPr>
          <w:rFonts w:ascii="Times New Roman" w:eastAsia="Times New Roman" w:hAnsi="Times New Roman" w:cs="Times New Roman"/>
          <w:color w:val="333333"/>
          <w:sz w:val="28"/>
          <w:szCs w:val="28"/>
          <w:lang w:eastAsia="ru-RU"/>
        </w:rPr>
        <w:t> природы и населения , воспитание представления о необходимости самого бережного отношения к природе.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Рабочая программа ориентирована на учебники Е.М. Домогацких., Н.И. Алексеевского, Н.Н. Клюева «География» для 9 класса общеобразовательных организаций/ авт.-сост. Н.В. Болотникова., С.В. Банников..- М.: ООО «Русское слово – учебник», 2016. – 128 с. – (ФГОС Инновационная школа)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Согласно учебному плану на изучение Социально-экономической географии России отводится 68 часов, 2 часа в неделю. Запланировано проведение 3 контрольных работ и 22</w:t>
      </w:r>
      <w:r w:rsidRPr="00E71341">
        <w:rPr>
          <w:rFonts w:ascii="Times New Roman" w:eastAsia="Times New Roman" w:hAnsi="Times New Roman" w:cs="Times New Roman"/>
          <w:color w:val="FF0000"/>
          <w:sz w:val="28"/>
          <w:szCs w:val="28"/>
          <w:lang w:eastAsia="ru-RU"/>
        </w:rPr>
        <w:t> </w:t>
      </w:r>
      <w:r w:rsidRPr="00E71341">
        <w:rPr>
          <w:rFonts w:ascii="Times New Roman" w:eastAsia="Times New Roman" w:hAnsi="Times New Roman" w:cs="Times New Roman"/>
          <w:color w:val="000000"/>
          <w:sz w:val="28"/>
          <w:szCs w:val="28"/>
          <w:lang w:eastAsia="ru-RU"/>
        </w:rPr>
        <w:t>практические работы.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Срок реализации рабочей программы для 9 класса 1 учебный год. 2 часа в неделю</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 организации учебных занятий используются: ИКТ технологии, игровые технологии, технология проблемного диалога и различные методики - смыслового чтения, мозгового штурма. Применяется метод проектов, практические методы др. Совершенствуются навыки работы в парах постоянного и непостоянного состава, индивидуальные и групповые. На учебных занятиях используются интегрированные и разноуровневые задания.</w:t>
      </w: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Планируемые результаты освоения учебного курса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Личностные </w:t>
      </w:r>
      <w:r w:rsidRPr="00E71341">
        <w:rPr>
          <w:rFonts w:ascii="Times New Roman" w:eastAsia="Times New Roman" w:hAnsi="Times New Roman" w:cs="Times New Roman"/>
          <w:color w:val="000000"/>
          <w:sz w:val="28"/>
          <w:szCs w:val="28"/>
          <w:lang w:eastAsia="ru-RU"/>
        </w:rPr>
        <w:t>результаты освоения основной образовательной программы основного общего образования должны отражать:</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r w:rsidRPr="00E71341">
        <w:rPr>
          <w:rFonts w:ascii="Times New Roman" w:eastAsia="Times New Roman" w:hAnsi="Times New Roman" w:cs="Times New Roman"/>
          <w:color w:val="000000"/>
          <w:sz w:val="28"/>
          <w:szCs w:val="28"/>
          <w:lang w:eastAsia="ru-RU"/>
        </w:rPr>
        <w:lastRenderedPageBreak/>
        <w:t>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 е образовательной, общественно полезной, учебно-исследовательской, творческой и других видов деятельности;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Метапредметные </w:t>
      </w:r>
      <w:r w:rsidRPr="00E71341">
        <w:rPr>
          <w:rFonts w:ascii="Times New Roman" w:eastAsia="Times New Roman" w:hAnsi="Times New Roman" w:cs="Times New Roman"/>
          <w:color w:val="000000"/>
          <w:sz w:val="28"/>
          <w:szCs w:val="28"/>
          <w:lang w:eastAsia="ru-RU"/>
        </w:rPr>
        <w:t>результаты освоения основной образовательной программы основного общего образования должны отражать:</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 умение самостоятельно планировать пути достижения целей, в том числе альтернативные, осознан но выбирать наиболее эффективные способы решения учебных и познавательных задач;</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7) умение создавать, применять и преобразовывать знаки и символы, модели и схемы для решения учебных и познавательных задач;</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смысловое чтение;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11) формирование и развитие компетентности в области использования информационно-коммуникационных технологий (далее </w:t>
      </w:r>
      <w:r w:rsidRPr="00E71341">
        <w:rPr>
          <w:rFonts w:ascii="Times New Roman" w:eastAsia="Times New Roman" w:hAnsi="Times New Roman" w:cs="Times New Roman"/>
          <w:b/>
          <w:bCs/>
          <w:color w:val="000000"/>
          <w:sz w:val="28"/>
          <w:szCs w:val="28"/>
          <w:lang w:eastAsia="ru-RU"/>
        </w:rPr>
        <w:t>ИКТ </w:t>
      </w:r>
      <w:r w:rsidRPr="00E71341">
        <w:rPr>
          <w:rFonts w:ascii="Times New Roman" w:eastAsia="Times New Roman" w:hAnsi="Times New Roman" w:cs="Times New Roman"/>
          <w:color w:val="000000"/>
          <w:sz w:val="28"/>
          <w:szCs w:val="28"/>
          <w:lang w:eastAsia="ru-RU"/>
        </w:rPr>
        <w:t>-компетенции);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Предметные </w:t>
      </w:r>
      <w:r w:rsidRPr="00E71341">
        <w:rPr>
          <w:rFonts w:ascii="Times New Roman" w:eastAsia="Times New Roman" w:hAnsi="Times New Roman" w:cs="Times New Roman"/>
          <w:color w:val="000000"/>
          <w:sz w:val="28"/>
          <w:szCs w:val="28"/>
          <w:lang w:eastAsia="ru-RU"/>
        </w:rPr>
        <w:t>результаты освоения основной образовательной программы основного общего образования должны отражать:</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6) овладение основными навыками нахождения, использования и презентации географической информации;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в акваториях; умений и навыков безопасного и экологически целесообразного поведения в окружающей среде.</w:t>
      </w:r>
    </w:p>
    <w:p w:rsidR="00B76A62" w:rsidRDefault="00E72FE1" w:rsidP="00E72FE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E72FE1">
        <w:rPr>
          <w:rFonts w:ascii="Times New Roman" w:eastAsia="Times New Roman" w:hAnsi="Times New Roman" w:cs="Times New Roman"/>
          <w:b/>
          <w:bCs/>
          <w:color w:val="000000"/>
          <w:sz w:val="28"/>
          <w:szCs w:val="28"/>
          <w:lang w:eastAsia="ru-RU"/>
        </w:rPr>
        <w:t xml:space="preserve">                                            </w:t>
      </w:r>
    </w:p>
    <w:p w:rsidR="00B76A62" w:rsidRDefault="00B76A62" w:rsidP="00E72FE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E72FE1" w:rsidRPr="00E72FE1" w:rsidRDefault="00B76A62" w:rsidP="00E72FE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D21264">
        <w:rPr>
          <w:rFonts w:ascii="Times New Roman" w:eastAsia="Times New Roman" w:hAnsi="Times New Roman" w:cs="Times New Roman"/>
          <w:b/>
          <w:bCs/>
          <w:color w:val="000000"/>
          <w:sz w:val="28"/>
          <w:szCs w:val="28"/>
          <w:lang w:eastAsia="ru-RU"/>
        </w:rPr>
        <w:t xml:space="preserve"> </w:t>
      </w:r>
      <w:r w:rsidR="00E72FE1" w:rsidRPr="00E72FE1">
        <w:rPr>
          <w:rFonts w:ascii="Times New Roman" w:eastAsia="Times New Roman" w:hAnsi="Times New Roman" w:cs="Times New Roman"/>
          <w:b/>
          <w:bCs/>
          <w:color w:val="000000"/>
          <w:sz w:val="28"/>
          <w:szCs w:val="28"/>
          <w:lang w:eastAsia="ru-RU"/>
        </w:rPr>
        <w:t xml:space="preserve"> Воспитательные  задачи к курсу географии</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Воспитание является одной из важнейших составляющих образовательного процесса наряду с обучением. Планируя предстоящий урок, каждый учитель, помимо образовательных, ставит перед собой и воспитательные цели. Дополняя друг друга, обучение и воспитание служат единой цели: формированию всесторонне развитой личности, её целостному развитию. География – единственный предмет в школе, в сферу рассмотрения которого входят и естественные (природа), и общественные (население, хозяйство) объекты и явления, благодаря чему воспитательные возможности предмета очень широки. Географические знания могут стать базой для разнообразной практической деятельности, повседневным фактором творческого роста личности. География как учебный предмет направлена на создание ярких, целостных, запоминающихся образов. Из моих практических наблюдений могу сделать вывод – чем разнообразнее предоставляемая информация об изучаемом объекте, тем выше познавательный интерес к материалу, разнообразнее и плодотворнее деятельность учащихся. Школьная география помогает учащимся осознать значение природы для общества, понять, что природа - источник удовлетворения жизненных и духовных потребностей человека, помогает осмыслить необходимость ответственного и бережного отношения к ней, сохранение природы в состоянии, способствующем благоприятной жизни последующих поколений. На уроках географии происходит формирование и развитие у школьников нравственных, экологических норм и привычек поведения в природе.</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Основными воспитательными задачами, которые помогает решить урок географии, являются </w:t>
      </w:r>
      <w:r w:rsidRPr="00E72FE1">
        <w:rPr>
          <w:rFonts w:ascii="Times New Roman" w:eastAsia="Times New Roman" w:hAnsi="Times New Roman" w:cs="Times New Roman"/>
          <w:b/>
          <w:bCs/>
          <w:color w:val="000000"/>
          <w:sz w:val="28"/>
          <w:szCs w:val="28"/>
          <w:lang w:eastAsia="ru-RU"/>
        </w:rPr>
        <w:t>духовно – нравственное, патриотическое и экологическое воспитание учащихся.</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В школьной географии представлено большое число понятий, материала, непосредственно относящегося к экологии, теории и практике рационального природопользования и охраны природы. В период резко обострившихся проблем взаимодействия природы и общества особое значение приобретает экологическая воспитанность каждого человека, его личная установка на бережное отношение к окружающей среде. Процесс формирования экологической культуры на уроках географии рассматривается как единство трех проблем:</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 обсуждение и разъяснение гибельных последствий загрязнения среды обитания;</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lastRenderedPageBreak/>
        <w:t>- формирование навыков экологического подхода к организации экономики и другим сферам жизни и деятельности общества;</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 конкретизация общих вопросов взаимодействия природы и общества конкретными примерами хозяйственной деятельности населения своей местности;</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Многие темы по географии:</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 xml:space="preserve"> «Природные условия и человек», «Население России», «Хозяйство России», «Отрасли промышленности», «АПК», тесно связаны с вопросами экологии и их невозможно представить без анализа экологических проблем.</w:t>
      </w:r>
    </w:p>
    <w:p w:rsidR="00E72FE1" w:rsidRPr="00E72FE1" w:rsidRDefault="00E72FE1" w:rsidP="00E72F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2FE1">
        <w:rPr>
          <w:rFonts w:ascii="Times New Roman" w:eastAsia="Times New Roman" w:hAnsi="Times New Roman" w:cs="Times New Roman"/>
          <w:color w:val="000000"/>
          <w:sz w:val="28"/>
          <w:szCs w:val="28"/>
          <w:lang w:eastAsia="ru-RU"/>
        </w:rPr>
        <w:t>Чтобы пробудить интерес учащихся к окружающему миру, закрепить экологические знания, ребята  вырабатывают правила поведения на природе, выявляют экологические проблемы  в районе, пишут мини – сочинения, составляют кроссворды. Одним из приемов формирования экологической культуры на уроках географии является использование поэтических образов, которые оказывают благотворное влияние на душу и чувства учащихся, заново открывают им красоту родной земли, прививают бережное отношение к ней</w:t>
      </w:r>
      <w:r w:rsidR="00D21264">
        <w:rPr>
          <w:rFonts w:ascii="Times New Roman" w:eastAsia="Times New Roman" w:hAnsi="Times New Roman" w:cs="Times New Roman"/>
          <w:color w:val="000000"/>
          <w:sz w:val="28"/>
          <w:szCs w:val="28"/>
          <w:lang w:eastAsia="ru-RU"/>
        </w:rPr>
        <w:t>.</w:t>
      </w:r>
      <w:r w:rsidRPr="00E72FE1">
        <w:rPr>
          <w:rFonts w:ascii="Times New Roman" w:eastAsia="Times New Roman" w:hAnsi="Times New Roman" w:cs="Times New Roman"/>
          <w:color w:val="000000"/>
          <w:sz w:val="28"/>
          <w:szCs w:val="28"/>
          <w:lang w:eastAsia="ru-RU"/>
        </w:rPr>
        <w:t>Наибольшие возможности для решения экологических задач открываются в курсе географии 9 класса. Здесь рассматриваются различные сферы материального производства, в процессе изучения которых возможно акцентировать внимание на их специфических экологических проблемах и их путях их решения. В курсе экономической географии подробно рассматриваются экологические вопросы на примере строительства каскада водохранилищ на реке Волга, что предусматривает практическая работа «Экологические проблемы Волги - оценка и пути их решения». Вопросы, подобные этому я рассматриваю на уроках в режиме «хорошо – плохо». «Хорошо»: нет разрушительных наводнений в период весеннего снеготаяния. В периоды половодья талые воды не заливают плодородные пойменные луга и поля. Вода от таяния снега сохраняется в водохранилищах для использования в период летней межени для орошения земель, использования в промышленности и энергетике (ГЭС, сельское хозяйство, речное судоходство, промышленность). Основное положительное влияние заключается в том, что Волга несет свои воды в засушливые районы Астраханской области и в наиболее засушливый период года даёт возможность поливать бахчевые культуры (огород страны). «Плохо»: нарушены пути промысловых рыб на нерест и как следствие уменьшение стада ценных промысловых рыб, подъем уровня грунтовых вод из-за водохранилищ влечет гибель прибрежных лесов и другие отрицательные последствия.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lastRenderedPageBreak/>
        <w:t>Особенности географического положения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научится: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получит возможность научиться: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Природа России</w:t>
      </w:r>
      <w:r w:rsidRPr="00E71341">
        <w:rPr>
          <w:rFonts w:ascii="Times New Roman" w:eastAsia="Times New Roman" w:hAnsi="Times New Roman" w:cs="Times New Roman"/>
          <w:b/>
          <w:bCs/>
          <w:color w:val="000000"/>
          <w:sz w:val="28"/>
          <w:szCs w:val="28"/>
          <w:lang w:eastAsia="ru-RU"/>
        </w:rPr>
        <w:br/>
      </w:r>
      <w:r w:rsidRPr="00E71341">
        <w:rPr>
          <w:rFonts w:ascii="Times New Roman" w:eastAsia="Times New Roman" w:hAnsi="Times New Roman" w:cs="Times New Roman"/>
          <w:color w:val="000000"/>
          <w:sz w:val="28"/>
          <w:szCs w:val="28"/>
          <w:lang w:eastAsia="ru-RU"/>
        </w:rPr>
        <w:t>Выпускник научится: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различать географические процессы и явления, определяющие особенности природы страны и отдельных регионов;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сравнивать особенности природы отдельных регионов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особенности взаимодействия природы и общества в пределах отдельных территорий;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описывать положение на карте и взаиморасположение географических объектов;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объяснять особенности компонентов природы отдельных частей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природные условия и обеспеченность природными ресурсами отдельных территорий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получит возможность научиться: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оценивать возможные последствия изменений климата отдельных территорий страны, связанных с глобальными изменениями климата;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делать прогнозы трансформации географических систем и комплексов в результате изменения их компонентов.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Население России</w:t>
      </w:r>
      <w:r w:rsidRPr="00E71341">
        <w:rPr>
          <w:rFonts w:ascii="Times New Roman" w:eastAsia="Times New Roman" w:hAnsi="Times New Roman" w:cs="Times New Roman"/>
          <w:b/>
          <w:bCs/>
          <w:color w:val="000000"/>
          <w:sz w:val="28"/>
          <w:szCs w:val="28"/>
          <w:lang w:eastAsia="ru-RU"/>
        </w:rPr>
        <w:br/>
      </w:r>
      <w:r w:rsidRPr="00E71341">
        <w:rPr>
          <w:rFonts w:ascii="Times New Roman" w:eastAsia="Times New Roman" w:hAnsi="Times New Roman" w:cs="Times New Roman"/>
          <w:color w:val="000000"/>
          <w:sz w:val="28"/>
          <w:szCs w:val="28"/>
          <w:lang w:eastAsia="ru-RU"/>
        </w:rPr>
        <w:t>Выпускник научится: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сравнивать особенности населения отдельных регионов страны по этническому, языковому и религиозному составу;</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объяснять особенности динамики численности, поло возрастной структуры и размещения населения России и её отдельных регионов;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получит возможность научиться: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оценивать ситуацию на рынке труда и её динамику.</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Хозяйство России</w:t>
      </w:r>
      <w:r w:rsidRPr="00E71341">
        <w:rPr>
          <w:rFonts w:ascii="Times New Roman" w:eastAsia="Times New Roman" w:hAnsi="Times New Roman" w:cs="Times New Roman"/>
          <w:b/>
          <w:bCs/>
          <w:color w:val="000000"/>
          <w:sz w:val="28"/>
          <w:szCs w:val="28"/>
          <w:lang w:eastAsia="ru-RU"/>
        </w:rPr>
        <w:br/>
      </w:r>
      <w:r w:rsidRPr="00E71341">
        <w:rPr>
          <w:rFonts w:ascii="Times New Roman" w:eastAsia="Times New Roman" w:hAnsi="Times New Roman" w:cs="Times New Roman"/>
          <w:color w:val="000000"/>
          <w:sz w:val="28"/>
          <w:szCs w:val="28"/>
          <w:lang w:eastAsia="ru-RU"/>
        </w:rPr>
        <w:t>Выпускник научится: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различать показатели, характеризующие отраслевую и территориальную структуру хозяйства;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анализировать факторы, влияющие на размещение отраслей и отдельных предприятий по территории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объяснять особенности отраслевой и территориальной структуры хозяйства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получит возможность научиться: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 обосновывать возможные пути решения проблем развития хозяйства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Районы России</w:t>
      </w:r>
      <w:r w:rsidRPr="00E71341">
        <w:rPr>
          <w:rFonts w:ascii="Times New Roman" w:eastAsia="Times New Roman" w:hAnsi="Times New Roman" w:cs="Times New Roman"/>
          <w:b/>
          <w:bCs/>
          <w:color w:val="000000"/>
          <w:sz w:val="28"/>
          <w:szCs w:val="28"/>
          <w:lang w:eastAsia="ru-RU"/>
        </w:rPr>
        <w:br/>
      </w:r>
      <w:r w:rsidRPr="00E71341">
        <w:rPr>
          <w:rFonts w:ascii="Times New Roman" w:eastAsia="Times New Roman" w:hAnsi="Times New Roman" w:cs="Times New Roman"/>
          <w:color w:val="000000"/>
          <w:sz w:val="28"/>
          <w:szCs w:val="28"/>
          <w:lang w:eastAsia="ru-RU"/>
        </w:rPr>
        <w:t>Выпускник научится: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объяснять особенности природы, населения и хозяйства географических районов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сравнивать особенности природы, населения и хозяйства отдельных регионов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получит возможность научиться: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составлять комплексные географические характеристики районов разного ранга;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социально-экономическое положение и перспективы развития регионов;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nроцессов на территории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Россия в современном мире</w:t>
      </w:r>
      <w:r w:rsidRPr="00E71341">
        <w:rPr>
          <w:rFonts w:ascii="Times New Roman" w:eastAsia="Times New Roman" w:hAnsi="Times New Roman" w:cs="Times New Roman"/>
          <w:b/>
          <w:bCs/>
          <w:color w:val="000000"/>
          <w:sz w:val="28"/>
          <w:szCs w:val="28"/>
          <w:lang w:eastAsia="ru-RU"/>
        </w:rPr>
        <w:br/>
      </w:r>
      <w:r w:rsidRPr="00E71341">
        <w:rPr>
          <w:rFonts w:ascii="Times New Roman" w:eastAsia="Times New Roman" w:hAnsi="Times New Roman" w:cs="Times New Roman"/>
          <w:color w:val="000000"/>
          <w:sz w:val="28"/>
          <w:szCs w:val="28"/>
          <w:lang w:eastAsia="ru-RU"/>
        </w:rPr>
        <w:t>Выпускник научится: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оценивать место и роль России в мировом хозяйстве.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Выпускник получит возможность научиться: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выбирать критерии для определения места страны в мировой экономике;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объяснять возможности России в решении современных глобальных проблем человечества;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оценивать социально-экономическое положение и перспективы развития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Содержание учебного курса</w:t>
      </w:r>
    </w:p>
    <w:p w:rsidR="00F93484" w:rsidRPr="00E71341" w:rsidRDefault="00F93484" w:rsidP="00F93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ВВЕДЕНИЕ (1 час)</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Экономическая и социальная география. Предмет изучения. Природный и хозяйственный комплекс.</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Учебные понятия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Социально-экономическая география, хозяйственный (территориальный социально-экономический) комплекс.</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Социально-экономическая география - это наука о территориальной организации населения и хозяйства .</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 отличие от природного, хозяйственный комплекс может целенаправленно управляться человеком.</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Тема 1. РОССИЯ НА КАРТЕ (5 часов)</w:t>
      </w:r>
      <w:r w:rsidRPr="00E71341">
        <w:rPr>
          <w:rFonts w:ascii="Times New Roman" w:eastAsia="Times New Roman" w:hAnsi="Times New Roman" w:cs="Times New Roman"/>
          <w:b/>
          <w:bCs/>
          <w:color w:val="000000"/>
          <w:sz w:val="28"/>
          <w:szCs w:val="28"/>
          <w:lang w:eastAsia="ru-RU"/>
        </w:rPr>
        <w:br/>
      </w:r>
      <w:r w:rsidRPr="00E71341">
        <w:rPr>
          <w:rFonts w:ascii="Times New Roman" w:eastAsia="Times New Roman" w:hAnsi="Times New Roman" w:cs="Times New Roman"/>
          <w:color w:val="000000"/>
          <w:sz w:val="28"/>
          <w:szCs w:val="28"/>
          <w:lang w:eastAsia="ru-RU"/>
        </w:rPr>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-XIX вв. Изменения территории России в :XX в. СССР и его распад. Содружество Независимых Государств. Экономико- географическое положение. Факторы ЭГП России: огромная территория, ограниченность выхода к морям Мирового океана, большое число стран соседей. Плюсы и минусы географического положения страны. Политико- географическое положение России. Распад СССР как </w:t>
      </w:r>
      <w:r w:rsidRPr="00E71341">
        <w:rPr>
          <w:rFonts w:ascii="Times New Roman" w:eastAsia="Times New Roman" w:hAnsi="Times New Roman" w:cs="Times New Roman"/>
          <w:color w:val="000000"/>
          <w:sz w:val="28"/>
          <w:szCs w:val="28"/>
          <w:lang w:eastAsia="ru-RU"/>
        </w:rPr>
        <w:lastRenderedPageBreak/>
        <w:t>фактор изменения экономико- и политико- 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Учебные понятия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Социально-экономическая география, хозяйственный комплекс, экономико- географическое положение, политико- 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Формирование территории России - от Московского княжества и Российской империи через СССР к современной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Россия - самая большая по площади территории страна с самым большим количеством сухопутных соседей.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Преимущества и недостатки величины территории и северного положения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Практические работы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Составление описания экономико- географического положения России по типовому плану.</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Составление описания политико-географического положения России по типовому плану.</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Обозначение на контурной карте субъектов Федерации различных видов.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Определение административного состава федеральных округов на основе анализа политико-административной карты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Сравнение по статистическим показателям экономических районов (экономических зон, природно- хозяйственных районов).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Тема 2. ПРИРОДА</w:t>
      </w:r>
      <w:r w:rsidRPr="00E71341">
        <w:rPr>
          <w:rFonts w:ascii="Times New Roman" w:eastAsia="Times New Roman" w:hAnsi="Times New Roman" w:cs="Times New Roman"/>
          <w:color w:val="000000"/>
          <w:sz w:val="28"/>
          <w:szCs w:val="28"/>
          <w:lang w:eastAsia="ru-RU"/>
        </w:rPr>
        <w:t> </w:t>
      </w:r>
      <w:r w:rsidRPr="00E71341">
        <w:rPr>
          <w:rFonts w:ascii="Times New Roman" w:eastAsia="Times New Roman" w:hAnsi="Times New Roman" w:cs="Times New Roman"/>
          <w:b/>
          <w:bCs/>
          <w:color w:val="000000"/>
          <w:sz w:val="28"/>
          <w:szCs w:val="28"/>
          <w:lang w:eastAsia="ru-RU"/>
        </w:rPr>
        <w:t>И ЧЕЛОВЕК (4 часа)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и 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и основные черты их размещения. Водные ресурсы и их значение в Хозяйственной жизни. Почва и почвенные ресурсы. Агроклиматаческие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Учебные понятия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Природные условия, адаптация, природные ресурсы.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Влияние природной среды (природных условий и ресурсов) на образ жизни и особенности хозяйственной деятельности людей .</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Необходимость рационального природопользования - объективная необходимость.</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Практические работы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Расчёт ресурсообеспеченности территории России по отдельным видам природных ресурсов (минеральных, биологических, водных и т.д.).</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Оценка экологической ситуации отдельных частей территории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Тема З. НАСЕЛЕНИЕ РОССИИ (9 часов)</w:t>
      </w:r>
      <w:r w:rsidRPr="00E71341">
        <w:rPr>
          <w:rFonts w:ascii="Times New Roman" w:eastAsia="Times New Roman" w:hAnsi="Times New Roman" w:cs="Times New Roman"/>
          <w:b/>
          <w:bCs/>
          <w:color w:val="000000"/>
          <w:sz w:val="28"/>
          <w:szCs w:val="28"/>
          <w:lang w:eastAsia="ru-RU"/>
        </w:rPr>
        <w:br/>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Половозрастной состав населения. Трудовые ресурсы и рынок труда.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Учебные понятия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Демография, рождаемость, смертность, численность населения, перепись населения, естественный прирост, воспроизводство на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 .</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Динамика численности населения определяется социально- экономическими, политическими факторами.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Миграции оказывают влияние на заселение территории, этнический и возрастной состав населения.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Трудовые ресурсы создают национальное богатство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Россия - многонациональная и многоконфессиональная страна.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Неравномерность размещения населения по территории России - следствие разнообразия природных условий.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Урбанизация - процесс развития городов.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Практические работы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Расчёт численности городского населения на основе данных о значении показателя урбанизации и численности населения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Определение по картам атласа ареалов компактного проживания крупнейших народов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Тема 4. ОТРАСЛИ ХОЗЯЙСТВА РОССИИ (19 часов)</w:t>
      </w:r>
      <w:r w:rsidRPr="00E71341">
        <w:rPr>
          <w:rFonts w:ascii="Times New Roman" w:eastAsia="Times New Roman" w:hAnsi="Times New Roman" w:cs="Times New Roman"/>
          <w:b/>
          <w:bCs/>
          <w:color w:val="000000"/>
          <w:sz w:val="28"/>
          <w:szCs w:val="28"/>
          <w:lang w:eastAsia="ru-RU"/>
        </w:rPr>
        <w:br/>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Металлургический комплекс. Чёрная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Машиностроение. Отрасли машиностроения и факторы их размещения. Тяжёлое, транспортное, сельскохозяйственное, энергетическое машиностроение, тракторостроение и станкостроение. Военно- промышленный комплекс.</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лёгкой и пищевой промышленности и факторы их размещения.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её элементы.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Отрасли нематериальной сферы. Сфера услуг и её география.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Учебные понятия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Практические работы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Составление схемы отраслевой структуры народного хозяйства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Описание отрасли по типовому плану.</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Составление схемы межотраслевых связей отрасли промышленности.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Анализ потенциальных возможностей территорий природных зон для развития сельского хозяйства.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Описание транспортного узла.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Тема 5. ПРИРОДНО-ХОЗЯЙСТВЕННАЯ ХАРАКТЕРИСТИКА РОССИИ (21 час)</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lastRenderedPageBreak/>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Европейский Север,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Европейский Северо-Запад,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и района. Опора на привозное сырьё. Машиностроение - ведущая отрасль промышленности района. Санкт-Петербург - многофункциональный центр района. Калининградская область - самая западная территория России.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Регион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Европейский Юг, его географическое положение, ресурсы, население и специфика хозяйственной специализации. Один из крупнeйшиx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Поволжье,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 Камский каскад ГЭС. Энергоёмкие отрасли.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Урал,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тяжёлого машиностроения.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Западная Сибирь, её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Чёрная металлургия Кузбасса.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Восточная Сибирь, её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 Енисейский каскад ГЭС - крупнейший производитель электроэнергии в стране. Перспективы развития энергоёмких отраслей.</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Дальний Восток,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удалённость от развитой части страны. Специализация - вывоз леса, рыбы, руд цветных металлов, золота, алмазов.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Основные понятия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Транзитное положение, добывающие отрасли, энергоёмкие производства, Нечерноземье.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Каждый из регионов России имеет свои неповторимые особенности.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Практические работы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Характеристика природных условий, определяющих хозяйственную специализацию территории района.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Определение факторов, влияющих на современную хозяйственную специализацию района.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Описание экономико-географического положения района.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Составление комплексного описания района по типовому плану.</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Сравнительная характеристика географического положения районов.</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Анализ специфики размещения населения и хозяйства на территории района.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ЗАКЛЮЧЕНИЕ (1 час)</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Содержание темы</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Место России в мировой экономике. Хозяйство России до XX в. Россия в XX-XXl вв. Перспективы развития.</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Основные образовательные идеи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На протяжении своей истории Россия играла определённую роль в системе мирового хозяйства, причём эта роль менялась.</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b/>
          <w:bCs/>
          <w:color w:val="000000"/>
          <w:sz w:val="28"/>
          <w:szCs w:val="28"/>
          <w:lang w:eastAsia="ru-RU"/>
        </w:rPr>
        <w:t>Практическая работа</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Определение по статистическим показателям места и роли России в мире.</w:t>
      </w:r>
    </w:p>
    <w:p w:rsidR="00F93484" w:rsidRPr="00E71341" w:rsidRDefault="00F93484"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341" w:rsidRPr="00E71341" w:rsidRDefault="00E71341"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71341">
        <w:rPr>
          <w:rFonts w:ascii="Times New Roman" w:eastAsia="Times New Roman" w:hAnsi="Times New Roman" w:cs="Times New Roman"/>
          <w:b/>
          <w:color w:val="000000"/>
          <w:sz w:val="28"/>
          <w:szCs w:val="28"/>
          <w:lang w:eastAsia="ru-RU"/>
        </w:rPr>
        <w:t>Календарно - тематическое планирование уроков по географии</w:t>
      </w: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Класс 9</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4251"/>
        <w:gridCol w:w="1759"/>
        <w:gridCol w:w="2095"/>
        <w:gridCol w:w="1530"/>
        <w:gridCol w:w="1633"/>
        <w:gridCol w:w="1038"/>
      </w:tblGrid>
      <w:tr w:rsidR="00E71341" w:rsidRPr="00E71341" w:rsidTr="00B108D7">
        <w:trPr>
          <w:trHeight w:val="401"/>
        </w:trPr>
        <w:tc>
          <w:tcPr>
            <w:tcW w:w="1763" w:type="dxa"/>
            <w:vMerge w:val="restart"/>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Количество часов</w:t>
            </w:r>
          </w:p>
        </w:tc>
        <w:tc>
          <w:tcPr>
            <w:tcW w:w="4465"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Период обучения (четверть, полугодие, год)</w:t>
            </w:r>
          </w:p>
        </w:tc>
        <w:tc>
          <w:tcPr>
            <w:tcW w:w="1800" w:type="dxa"/>
            <w:tcBorders>
              <w:lef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val="en-US" w:eastAsia="ru-RU"/>
              </w:rPr>
              <w:t>I</w:t>
            </w:r>
            <w:r w:rsidRPr="00E71341">
              <w:rPr>
                <w:rFonts w:ascii="Times New Roman" w:eastAsia="Times New Roman" w:hAnsi="Times New Roman" w:cs="Times New Roman"/>
                <w:color w:val="000000"/>
                <w:sz w:val="28"/>
                <w:szCs w:val="28"/>
                <w:lang w:eastAsia="ru-RU"/>
              </w:rPr>
              <w:t>четверть</w:t>
            </w:r>
          </w:p>
        </w:tc>
        <w:tc>
          <w:tcPr>
            <w:tcW w:w="2160"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val="en-US" w:eastAsia="ru-RU"/>
              </w:rPr>
              <w:t>II</w:t>
            </w:r>
            <w:r w:rsidRPr="00E71341">
              <w:rPr>
                <w:rFonts w:ascii="Times New Roman" w:eastAsia="Times New Roman" w:hAnsi="Times New Roman" w:cs="Times New Roman"/>
                <w:color w:val="000000"/>
                <w:sz w:val="28"/>
                <w:szCs w:val="28"/>
                <w:lang w:eastAsia="ru-RU"/>
              </w:rPr>
              <w:t>четверть</w:t>
            </w:r>
          </w:p>
        </w:tc>
        <w:tc>
          <w:tcPr>
            <w:tcW w:w="1418"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val="en-US" w:eastAsia="ru-RU"/>
              </w:rPr>
              <w:t>III</w:t>
            </w:r>
            <w:r w:rsidRPr="00E71341">
              <w:rPr>
                <w:rFonts w:ascii="Times New Roman" w:eastAsia="Times New Roman" w:hAnsi="Times New Roman" w:cs="Times New Roman"/>
                <w:color w:val="000000"/>
                <w:sz w:val="28"/>
                <w:szCs w:val="28"/>
                <w:lang w:eastAsia="ru-RU"/>
              </w:rPr>
              <w:t>четверть</w:t>
            </w:r>
          </w:p>
        </w:tc>
        <w:tc>
          <w:tcPr>
            <w:tcW w:w="1642"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val="en-US" w:eastAsia="ru-RU"/>
              </w:rPr>
              <w:t>IV</w:t>
            </w:r>
            <w:r w:rsidRPr="00E71341">
              <w:rPr>
                <w:rFonts w:ascii="Times New Roman" w:eastAsia="Times New Roman" w:hAnsi="Times New Roman" w:cs="Times New Roman"/>
                <w:color w:val="000000"/>
                <w:sz w:val="28"/>
                <w:szCs w:val="28"/>
                <w:lang w:eastAsia="ru-RU"/>
              </w:rPr>
              <w:t>четверть</w:t>
            </w:r>
          </w:p>
        </w:tc>
        <w:tc>
          <w:tcPr>
            <w:tcW w:w="1080" w:type="dxa"/>
            <w:tcBorders>
              <w:lef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год</w:t>
            </w:r>
          </w:p>
        </w:tc>
      </w:tr>
      <w:tr w:rsidR="00E71341" w:rsidRPr="00E71341" w:rsidTr="00B108D7">
        <w:tc>
          <w:tcPr>
            <w:tcW w:w="1763" w:type="dxa"/>
            <w:vMerge/>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465"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Всего часов   68; </w:t>
            </w: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 неделю 2 ч.</w:t>
            </w: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800" w:type="dxa"/>
            <w:tcBorders>
              <w:lef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16</w:t>
            </w:r>
          </w:p>
        </w:tc>
        <w:tc>
          <w:tcPr>
            <w:tcW w:w="2160"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16</w:t>
            </w:r>
          </w:p>
        </w:tc>
        <w:tc>
          <w:tcPr>
            <w:tcW w:w="1418"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20</w:t>
            </w:r>
          </w:p>
        </w:tc>
        <w:tc>
          <w:tcPr>
            <w:tcW w:w="1642"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16</w:t>
            </w:r>
          </w:p>
        </w:tc>
        <w:tc>
          <w:tcPr>
            <w:tcW w:w="1080" w:type="dxa"/>
            <w:tcBorders>
              <w:lef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68</w:t>
            </w:r>
          </w:p>
        </w:tc>
      </w:tr>
      <w:tr w:rsidR="00E71341" w:rsidRPr="00E71341" w:rsidTr="00B108D7">
        <w:tc>
          <w:tcPr>
            <w:tcW w:w="1763" w:type="dxa"/>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Планирование:</w:t>
            </w:r>
          </w:p>
        </w:tc>
        <w:tc>
          <w:tcPr>
            <w:tcW w:w="4465"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341" w:rsidRPr="00E71341" w:rsidRDefault="00E71341" w:rsidP="00E713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тестов 7</w:t>
            </w:r>
          </w:p>
        </w:tc>
        <w:tc>
          <w:tcPr>
            <w:tcW w:w="1800" w:type="dxa"/>
            <w:tcBorders>
              <w:lef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60"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418"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642" w:type="dxa"/>
            <w:tcBorders>
              <w:righ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080" w:type="dxa"/>
            <w:tcBorders>
              <w:left w:val="single" w:sz="4" w:space="0" w:color="auto"/>
            </w:tcBorders>
          </w:tcPr>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Составлено на основе: Домогацких Е.М., Алексеевский Н.И., «География» 9 класс: учебник для          общеобразовательных учреждений – М: Русское слово, 2015</w:t>
      </w: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Дополнительная:     </w:t>
      </w:r>
      <w:r w:rsidRPr="00E71341">
        <w:rPr>
          <w:rFonts w:ascii="Times New Roman" w:eastAsia="Times New Roman" w:hAnsi="Times New Roman" w:cs="Times New Roman"/>
          <w:bCs/>
          <w:color w:val="000000"/>
          <w:sz w:val="28"/>
          <w:szCs w:val="28"/>
          <w:lang w:eastAsia="ru-RU"/>
        </w:rPr>
        <w:t>Атлас. География России.  9 класс.</w:t>
      </w: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E7134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tbl>
      <w:tblPr>
        <w:tblStyle w:val="a4"/>
        <w:tblW w:w="15021" w:type="dxa"/>
        <w:tblLayout w:type="fixed"/>
        <w:tblLook w:val="04A0" w:firstRow="1" w:lastRow="0" w:firstColumn="1" w:lastColumn="0" w:noHBand="0" w:noVBand="1"/>
      </w:tblPr>
      <w:tblGrid>
        <w:gridCol w:w="817"/>
        <w:gridCol w:w="2297"/>
        <w:gridCol w:w="3402"/>
        <w:gridCol w:w="1417"/>
        <w:gridCol w:w="2172"/>
        <w:gridCol w:w="2145"/>
        <w:gridCol w:w="2771"/>
      </w:tblGrid>
      <w:tr w:rsidR="00E71341" w:rsidRPr="00E71341" w:rsidTr="002E18A2">
        <w:trPr>
          <w:trHeight w:val="848"/>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 урока</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Тема урока</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Элементы обязательного минимума образования</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Вид контроля</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Практические работы</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По плану </w:t>
            </w: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 факту</w:t>
            </w:r>
          </w:p>
        </w:tc>
      </w:tr>
      <w:tr w:rsidR="00E71341" w:rsidRPr="00E71341" w:rsidTr="002E18A2">
        <w:tc>
          <w:tcPr>
            <w:tcW w:w="3114" w:type="dxa"/>
            <w:gridSpan w:val="2"/>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7088" w:type="dxa"/>
            <w:gridSpan w:val="3"/>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val="en-US" w:eastAsia="ru-RU"/>
              </w:rPr>
            </w:pPr>
            <w:r w:rsidRPr="00E71341">
              <w:rPr>
                <w:rFonts w:ascii="Times New Roman" w:eastAsia="Times New Roman" w:hAnsi="Times New Roman" w:cs="Times New Roman"/>
                <w:b/>
                <w:color w:val="000000"/>
                <w:sz w:val="28"/>
                <w:szCs w:val="28"/>
                <w:lang w:eastAsia="ru-RU"/>
              </w:rPr>
              <w:t xml:space="preserve">Введение </w:t>
            </w:r>
            <w:r w:rsidRPr="00E71341">
              <w:rPr>
                <w:rFonts w:ascii="Times New Roman" w:eastAsia="Times New Roman" w:hAnsi="Times New Roman" w:cs="Times New Roman"/>
                <w:b/>
                <w:color w:val="000000"/>
                <w:sz w:val="28"/>
                <w:szCs w:val="28"/>
                <w:lang w:val="en-US" w:eastAsia="ru-RU"/>
              </w:rPr>
              <w:t xml:space="preserve">(1 </w:t>
            </w:r>
            <w:r w:rsidRPr="00E71341">
              <w:rPr>
                <w:rFonts w:ascii="Times New Roman" w:eastAsia="Times New Roman" w:hAnsi="Times New Roman" w:cs="Times New Roman"/>
                <w:b/>
                <w:color w:val="000000"/>
                <w:sz w:val="28"/>
                <w:szCs w:val="28"/>
                <w:lang w:eastAsia="ru-RU"/>
              </w:rPr>
              <w:t>час</w:t>
            </w:r>
            <w:r w:rsidRPr="00E71341">
              <w:rPr>
                <w:rFonts w:ascii="Times New Roman" w:eastAsia="Times New Roman" w:hAnsi="Times New Roman" w:cs="Times New Roman"/>
                <w:b/>
                <w:color w:val="000000"/>
                <w:sz w:val="28"/>
                <w:szCs w:val="28"/>
                <w:lang w:val="en-US" w:eastAsia="ru-RU"/>
              </w:rPr>
              <w:t>)</w:t>
            </w:r>
          </w:p>
        </w:tc>
      </w:tr>
      <w:tr w:rsidR="00E71341" w:rsidRPr="00E71341" w:rsidTr="002E18A2">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val="en-US" w:eastAsia="ru-RU"/>
              </w:rPr>
            </w:pPr>
            <w:r w:rsidRPr="00E71341">
              <w:rPr>
                <w:rFonts w:ascii="Times New Roman" w:eastAsia="Times New Roman" w:hAnsi="Times New Roman" w:cs="Times New Roman"/>
                <w:color w:val="000000"/>
                <w:sz w:val="28"/>
                <w:szCs w:val="28"/>
                <w:lang w:val="en-US" w:eastAsia="ru-RU"/>
              </w:rPr>
              <w:t>1</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Вводн</w:t>
            </w:r>
            <w:r w:rsidR="003067E8">
              <w:rPr>
                <w:rFonts w:ascii="Times New Roman" w:eastAsia="Times New Roman" w:hAnsi="Times New Roman" w:cs="Times New Roman"/>
                <w:color w:val="000000"/>
                <w:sz w:val="28"/>
                <w:szCs w:val="28"/>
                <w:lang w:eastAsia="ru-RU"/>
              </w:rPr>
              <w:t>ы</w:t>
            </w:r>
            <w:bookmarkStart w:id="0" w:name="_GoBack"/>
            <w:bookmarkEnd w:id="0"/>
            <w:r w:rsidRPr="00E71341">
              <w:rPr>
                <w:rFonts w:ascii="Times New Roman" w:eastAsia="Times New Roman" w:hAnsi="Times New Roman" w:cs="Times New Roman"/>
                <w:color w:val="000000"/>
                <w:sz w:val="28"/>
                <w:szCs w:val="28"/>
                <w:lang w:eastAsia="ru-RU"/>
              </w:rPr>
              <w:t>й инструктаж по ОТ.  Экономическая и социальная география</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География как наука. Источники получения знаний о природе, население Методы получения, обработки, передачи и представления географической информации.</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3C26D4"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3C26D4"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Экономико- и политико -географическое положение России</w:t>
            </w: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Государственные границы России, их виды. Морские и сухопутные границы. Территория и акватория. Государственная территория России. Особенности экономико- политико- географического положения России. Сравнение ЭГП Росси во времени.</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575"/>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3</w:t>
            </w:r>
          </w:p>
        </w:tc>
        <w:tc>
          <w:tcPr>
            <w:tcW w:w="2297" w:type="dxa"/>
          </w:tcPr>
          <w:p w:rsidR="00E71341" w:rsidRPr="00E71341" w:rsidRDefault="003C26D4"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Формирование территории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Открытие и освоение Европейского Севера, западной и Восточной Сибири</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4</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Административно-территориальное устройство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Административно-территориальное и политико-административное деление Федеральные округа</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7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5</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Районирование территории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Экономические районы России, специализация.</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83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6</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Природные условия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Природные условия России, их комфортность и хозяйственный потенциалё Адаптация человека к условиям окружающей среды</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83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7</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Природные ресурсы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Природные ресурсы: минеральные, водные, почвенные, климатические, агроклиматические, лесные, рекреационные</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1. Оценка природно-ресурсного потенциала России, проблем и перспектив его рационального </w:t>
            </w:r>
            <w:r w:rsidRPr="00E71341">
              <w:rPr>
                <w:rFonts w:ascii="Times New Roman" w:eastAsia="Times New Roman" w:hAnsi="Times New Roman" w:cs="Times New Roman"/>
                <w:color w:val="000000"/>
                <w:sz w:val="28"/>
                <w:szCs w:val="28"/>
                <w:lang w:eastAsia="ru-RU"/>
              </w:rPr>
              <w:lastRenderedPageBreak/>
              <w:t>использования</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8-9</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Хозяйственная деятельность и изменения природной среды.</w:t>
            </w:r>
            <w:r>
              <w:rPr>
                <w:rFonts w:ascii="Times New Roman" w:eastAsia="Times New Roman" w:hAnsi="Times New Roman" w:cs="Times New Roman"/>
                <w:color w:val="000000"/>
                <w:sz w:val="28"/>
                <w:szCs w:val="28"/>
                <w:lang w:eastAsia="ru-RU"/>
              </w:rPr>
              <w:t xml:space="preserve"> Обобщение и контрольн</w:t>
            </w:r>
            <w:r w:rsidRPr="00E71341">
              <w:rPr>
                <w:rFonts w:ascii="Times New Roman" w:eastAsia="Times New Roman" w:hAnsi="Times New Roman" w:cs="Times New Roman"/>
                <w:color w:val="000000"/>
                <w:sz w:val="28"/>
                <w:szCs w:val="28"/>
                <w:lang w:eastAsia="ru-RU"/>
              </w:rPr>
              <w:t>о теме «Россия на карте мира»</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Взаимодействие человека и природы, экологические проблемы</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10</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Численность населения страны</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Численность населения России по сравнению с другими государствами. Особенности воспроизводства российского населения на рубеже </w:t>
            </w:r>
            <w:r w:rsidRPr="00E71341">
              <w:rPr>
                <w:rFonts w:ascii="Times New Roman" w:eastAsia="Times New Roman" w:hAnsi="Times New Roman" w:cs="Times New Roman"/>
                <w:color w:val="000000"/>
                <w:sz w:val="28"/>
                <w:szCs w:val="28"/>
                <w:lang w:val="en-US" w:eastAsia="ru-RU"/>
              </w:rPr>
              <w:t>XX</w:t>
            </w:r>
            <w:r w:rsidRPr="00E71341">
              <w:rPr>
                <w:rFonts w:ascii="Times New Roman" w:eastAsia="Times New Roman" w:hAnsi="Times New Roman" w:cs="Times New Roman"/>
                <w:color w:val="000000"/>
                <w:sz w:val="28"/>
                <w:szCs w:val="28"/>
                <w:lang w:eastAsia="ru-RU"/>
              </w:rPr>
              <w:t xml:space="preserve"> –</w:t>
            </w:r>
            <w:r w:rsidRPr="00E71341">
              <w:rPr>
                <w:rFonts w:ascii="Times New Roman" w:eastAsia="Times New Roman" w:hAnsi="Times New Roman" w:cs="Times New Roman"/>
                <w:color w:val="000000"/>
                <w:sz w:val="28"/>
                <w:szCs w:val="28"/>
                <w:lang w:val="en-US" w:eastAsia="ru-RU"/>
              </w:rPr>
              <w:t>XXI</w:t>
            </w:r>
            <w:r w:rsidRPr="00E71341">
              <w:rPr>
                <w:rFonts w:ascii="Times New Roman" w:eastAsia="Times New Roman" w:hAnsi="Times New Roman" w:cs="Times New Roman"/>
                <w:color w:val="000000"/>
                <w:sz w:val="28"/>
                <w:szCs w:val="28"/>
                <w:lang w:eastAsia="ru-RU"/>
              </w:rPr>
              <w:t xml:space="preserve"> веков. Основные показатели, характеризующие население страны и ее отдельных территорий.</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 Анализ основных статистических показателей, характеризующих население страны в целом и ее отдельных территорий</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11</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Размещение населения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Географические особенности размещения населения. Две зоны расселения.</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12</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Миграция населения.</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Направление и типы миграции на территории </w:t>
            </w:r>
            <w:r w:rsidRPr="00E71341">
              <w:rPr>
                <w:rFonts w:ascii="Times New Roman" w:eastAsia="Times New Roman" w:hAnsi="Times New Roman" w:cs="Times New Roman"/>
                <w:color w:val="000000"/>
                <w:sz w:val="28"/>
                <w:szCs w:val="28"/>
                <w:lang w:eastAsia="ru-RU"/>
              </w:rPr>
              <w:lastRenderedPageBreak/>
              <w:t xml:space="preserve">странные </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13</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Форма расселения и урбанизация</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Неравномерность распределения трудоспособного населения по территории странные Городское и сельское население.</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14</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Этнический состав населения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Многонациональность как специфический фактор формирования и развития России. Языковой состав населения. География религий. </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3. Выявление и объяснение территориальных аспектов  межнациональных отношений</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15</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Рынок труда и занятость населения</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Половозрастная структура населения России. Трудовые ресурсы. Рынок труда</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4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16</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 Урок обобщения и систематизации знаний. « Население России»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Повторение и систематизация знаний</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67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17</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Национальная экономика</w:t>
            </w:r>
          </w:p>
        </w:tc>
        <w:tc>
          <w:tcPr>
            <w:tcW w:w="3402" w:type="dxa"/>
            <w:vMerge w:val="restart"/>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Что такое хозяйство страны? Уровень развития хозяйства. Предприятие - первичная основа хозяйства. Деление </w:t>
            </w:r>
            <w:r w:rsidRPr="00E71341">
              <w:rPr>
                <w:rFonts w:ascii="Times New Roman" w:eastAsia="Times New Roman" w:hAnsi="Times New Roman" w:cs="Times New Roman"/>
                <w:color w:val="000000"/>
                <w:sz w:val="28"/>
                <w:szCs w:val="28"/>
                <w:lang w:eastAsia="ru-RU"/>
              </w:rPr>
              <w:lastRenderedPageBreak/>
              <w:t xml:space="preserve">хозяйства на отрасли, межотраслевые комплексы и сектора. Принципы размещения предприятий: условия размещения и факторы размещения. Территориальная структура хозяйства.  </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4. Анализ экономических карт для определения территориально</w:t>
            </w:r>
            <w:r w:rsidRPr="00E71341">
              <w:rPr>
                <w:rFonts w:ascii="Times New Roman" w:eastAsia="Times New Roman" w:hAnsi="Times New Roman" w:cs="Times New Roman"/>
                <w:color w:val="000000"/>
                <w:sz w:val="28"/>
                <w:szCs w:val="28"/>
                <w:lang w:eastAsia="ru-RU"/>
              </w:rPr>
              <w:lastRenderedPageBreak/>
              <w:t>й структуры хозяйства</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93"/>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18</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Факторы размещения производства</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8931"/>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lastRenderedPageBreak/>
              <w:t>19</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Топливно - энергетический комплекс.(ТЭК) Нефтяная и газовая промышленность.</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Особенности отраслей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Группировка отраслей по их связи с природными ресурсами. Анализ экономических карт России. Производственный потенциал: география отраслей хозяйства, географические проблемы и перспективы развития.</w:t>
            </w: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5. Составление характеристики одного из угольных бассейнов по картам и статистических материалам</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val="en-US" w:eastAsia="ru-RU"/>
              </w:rPr>
              <w:lastRenderedPageBreak/>
              <w:t>20</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Угольная промышленность</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56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21</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Электроэнергетика</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7. Составление характеристики одной из металлургических баз по картам и статистическим материалам</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22</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Металлургический комплекс. Черная металлургия</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23</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Металлургический комплекс. Цветная металлургия</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8. Определение главных районов размещения отраслей трудоемкого и металлоемкого машиностроения по картам</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24</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Машиностроительный комплекс</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25</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Химическая промышленност</w:t>
            </w:r>
            <w:r w:rsidRPr="00E71341">
              <w:rPr>
                <w:rFonts w:ascii="Times New Roman" w:eastAsia="Times New Roman" w:hAnsi="Times New Roman" w:cs="Times New Roman"/>
                <w:color w:val="000000"/>
                <w:sz w:val="28"/>
                <w:szCs w:val="28"/>
                <w:lang w:eastAsia="ru-RU"/>
              </w:rPr>
              <w:lastRenderedPageBreak/>
              <w:t>ь</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20"/>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26-27</w:t>
            </w: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Лесная промышленность</w:t>
            </w:r>
            <w:r w:rsidR="00B108D7" w:rsidRPr="00E71341">
              <w:rPr>
                <w:rFonts w:ascii="Times New Roman" w:eastAsia="Times New Roman" w:hAnsi="Times New Roman" w:cs="Times New Roman"/>
                <w:color w:val="000000"/>
                <w:sz w:val="28"/>
                <w:szCs w:val="28"/>
                <w:lang w:eastAsia="ru-RU"/>
              </w:rPr>
              <w:t xml:space="preserve"> </w:t>
            </w:r>
            <w:r w:rsidR="00B108D7">
              <w:rPr>
                <w:rFonts w:ascii="Times New Roman" w:eastAsia="Times New Roman" w:hAnsi="Times New Roman" w:cs="Times New Roman"/>
                <w:color w:val="000000"/>
                <w:sz w:val="28"/>
                <w:szCs w:val="28"/>
                <w:lang w:eastAsia="ru-RU"/>
              </w:rPr>
              <w:t>.</w:t>
            </w:r>
            <w:r w:rsidR="00B108D7" w:rsidRPr="00E71341">
              <w:rPr>
                <w:rFonts w:ascii="Times New Roman" w:eastAsia="Times New Roman" w:hAnsi="Times New Roman" w:cs="Times New Roman"/>
                <w:color w:val="000000"/>
                <w:sz w:val="28"/>
                <w:szCs w:val="28"/>
                <w:lang w:eastAsia="ru-RU"/>
              </w:rPr>
              <w:t>Сельское хозяй</w:t>
            </w:r>
            <w:r w:rsidR="00B108D7">
              <w:rPr>
                <w:rFonts w:ascii="Times New Roman" w:eastAsia="Times New Roman" w:hAnsi="Times New Roman" w:cs="Times New Roman"/>
                <w:color w:val="000000"/>
                <w:sz w:val="28"/>
                <w:szCs w:val="28"/>
                <w:lang w:eastAsia="ru-RU"/>
              </w:rPr>
              <w:t>с</w:t>
            </w:r>
            <w:r w:rsidR="00B108D7" w:rsidRPr="00E71341">
              <w:rPr>
                <w:rFonts w:ascii="Times New Roman" w:eastAsia="Times New Roman" w:hAnsi="Times New Roman" w:cs="Times New Roman"/>
                <w:color w:val="000000"/>
                <w:sz w:val="28"/>
                <w:szCs w:val="28"/>
                <w:lang w:eastAsia="ru-RU"/>
              </w:rPr>
              <w:t>тво.Животноводство»</w:t>
            </w: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9.  Определение по картам основных районов</w:t>
            </w:r>
            <w:r>
              <w:rPr>
                <w:rFonts w:ascii="Times New Roman" w:eastAsia="Times New Roman" w:hAnsi="Times New Roman" w:cs="Times New Roman"/>
                <w:color w:val="000000"/>
                <w:sz w:val="28"/>
                <w:szCs w:val="28"/>
                <w:lang w:eastAsia="ru-RU"/>
              </w:rPr>
              <w:t xml:space="preserve"> </w:t>
            </w:r>
            <w:r w:rsidRPr="00E71341">
              <w:rPr>
                <w:rFonts w:ascii="Times New Roman" w:eastAsia="Times New Roman" w:hAnsi="Times New Roman" w:cs="Times New Roman"/>
                <w:color w:val="000000"/>
                <w:sz w:val="28"/>
                <w:szCs w:val="28"/>
                <w:lang w:eastAsia="ru-RU"/>
              </w:rPr>
              <w:t>выращивания зерновых и технических культур</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088"/>
        </w:trPr>
        <w:tc>
          <w:tcPr>
            <w:tcW w:w="8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28</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Практикум «Сельское хозяйтво.Животноводство»</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10. Определение по картам главных районов животноводства</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B108D7"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2297" w:type="dxa"/>
          </w:tcPr>
          <w:p w:rsidR="00E71341" w:rsidRPr="00E71341" w:rsidRDefault="00B108D7"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Практикум </w:t>
            </w:r>
            <w:r>
              <w:rPr>
                <w:rFonts w:ascii="Times New Roman" w:eastAsia="Times New Roman" w:hAnsi="Times New Roman" w:cs="Times New Roman"/>
                <w:color w:val="000000"/>
                <w:sz w:val="28"/>
                <w:szCs w:val="28"/>
                <w:lang w:eastAsia="ru-RU"/>
              </w:rPr>
              <w:t>«</w:t>
            </w:r>
            <w:r w:rsidR="00E71341" w:rsidRPr="00E71341">
              <w:rPr>
                <w:rFonts w:ascii="Times New Roman" w:eastAsia="Times New Roman" w:hAnsi="Times New Roman" w:cs="Times New Roman"/>
                <w:color w:val="000000"/>
                <w:sz w:val="28"/>
                <w:szCs w:val="28"/>
                <w:lang w:eastAsia="ru-RU"/>
              </w:rPr>
              <w:t>Зональная специализация сельского хозяйства</w:t>
            </w:r>
            <w:r>
              <w:rPr>
                <w:rFonts w:ascii="Times New Roman" w:eastAsia="Times New Roman" w:hAnsi="Times New Roman" w:cs="Times New Roman"/>
                <w:color w:val="000000"/>
                <w:sz w:val="28"/>
                <w:szCs w:val="28"/>
                <w:lang w:eastAsia="ru-RU"/>
              </w:rPr>
              <w:t>»</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B108D7"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30-31</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Пищевая и легкая промышленность</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B108D7"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32-33</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Транспортный комплекс</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B108D7"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Нематериальная сфера хозяйства</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0"/>
        </w:trPr>
        <w:tc>
          <w:tcPr>
            <w:tcW w:w="81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Хозяйство </w:t>
            </w:r>
            <w:r w:rsidRPr="00E71341">
              <w:rPr>
                <w:rFonts w:ascii="Times New Roman" w:eastAsia="Times New Roman" w:hAnsi="Times New Roman" w:cs="Times New Roman"/>
                <w:color w:val="000000"/>
                <w:sz w:val="28"/>
                <w:szCs w:val="28"/>
                <w:lang w:eastAsia="ru-RU"/>
              </w:rPr>
              <w:lastRenderedPageBreak/>
              <w:t xml:space="preserve">России. Урок повторения и обобщения.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31"/>
        </w:trPr>
        <w:tc>
          <w:tcPr>
            <w:tcW w:w="81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Е</w:t>
            </w:r>
            <w:r w:rsidR="00737308">
              <w:rPr>
                <w:rFonts w:ascii="Times New Roman" w:eastAsia="Times New Roman" w:hAnsi="Times New Roman" w:cs="Times New Roman"/>
                <w:color w:val="000000"/>
                <w:sz w:val="28"/>
                <w:szCs w:val="28"/>
                <w:lang w:eastAsia="ru-RU"/>
              </w:rPr>
              <w:t xml:space="preserve">вропейский Север. </w:t>
            </w:r>
            <w:r w:rsidR="00737308" w:rsidRPr="00E71341">
              <w:rPr>
                <w:rFonts w:ascii="Times New Roman" w:eastAsia="Times New Roman" w:hAnsi="Times New Roman" w:cs="Times New Roman"/>
                <w:color w:val="000000"/>
                <w:sz w:val="28"/>
                <w:szCs w:val="28"/>
                <w:lang w:eastAsia="ru-RU"/>
              </w:rPr>
              <w:t>Население, природные ресурсы и хозяйство</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812"/>
        </w:trPr>
        <w:tc>
          <w:tcPr>
            <w:tcW w:w="81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Европейс</w:t>
            </w:r>
            <w:r w:rsidR="00737308">
              <w:rPr>
                <w:rFonts w:ascii="Times New Roman" w:eastAsia="Times New Roman" w:hAnsi="Times New Roman" w:cs="Times New Roman"/>
                <w:color w:val="000000"/>
                <w:sz w:val="28"/>
                <w:szCs w:val="28"/>
                <w:lang w:eastAsia="ru-RU"/>
              </w:rPr>
              <w:t>кий Северо-Запад.</w:t>
            </w:r>
            <w:r w:rsidR="00737308" w:rsidRPr="00E71341">
              <w:rPr>
                <w:rFonts w:ascii="Times New Roman" w:eastAsia="Times New Roman" w:hAnsi="Times New Roman" w:cs="Times New Roman"/>
                <w:color w:val="000000"/>
                <w:sz w:val="28"/>
                <w:szCs w:val="28"/>
                <w:lang w:eastAsia="ru-RU"/>
              </w:rPr>
              <w:t xml:space="preserve"> Население, природные ресурсы и хозяйство</w:t>
            </w:r>
            <w:r w:rsidR="00737308">
              <w:rPr>
                <w:rFonts w:ascii="Times New Roman" w:eastAsia="Times New Roman" w:hAnsi="Times New Roman" w:cs="Times New Roman"/>
                <w:color w:val="000000"/>
                <w:sz w:val="28"/>
                <w:szCs w:val="28"/>
                <w:lang w:eastAsia="ru-RU"/>
              </w:rPr>
              <w:t xml:space="preserve">.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31"/>
        </w:trPr>
        <w:tc>
          <w:tcPr>
            <w:tcW w:w="81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c>
          <w:tcPr>
            <w:tcW w:w="229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Калининградская область.</w:t>
            </w:r>
            <w:r w:rsidR="00E71341" w:rsidRPr="00E71341">
              <w:rPr>
                <w:rFonts w:ascii="Times New Roman" w:eastAsia="Times New Roman" w:hAnsi="Times New Roman" w:cs="Times New Roman"/>
                <w:color w:val="000000"/>
                <w:sz w:val="28"/>
                <w:szCs w:val="28"/>
                <w:lang w:eastAsia="ru-RU"/>
              </w:rPr>
              <w:t xml:space="preserve"> Население, природные ресурсы и хозяйство</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31"/>
        </w:trPr>
        <w:tc>
          <w:tcPr>
            <w:tcW w:w="81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c>
          <w:tcPr>
            <w:tcW w:w="229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Центральный экономический район.</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31"/>
        </w:trPr>
        <w:tc>
          <w:tcPr>
            <w:tcW w:w="817" w:type="dxa"/>
          </w:tcPr>
          <w:p w:rsidR="00E71341" w:rsidRPr="00E71341" w:rsidRDefault="00737308"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2297" w:type="dxa"/>
          </w:tcPr>
          <w:p w:rsidR="00E71341" w:rsidRPr="00E71341" w:rsidRDefault="00737308" w:rsidP="00D83565">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Географические особенности областей Центрального </w:t>
            </w:r>
            <w:r>
              <w:rPr>
                <w:rFonts w:ascii="Times New Roman" w:eastAsia="Times New Roman" w:hAnsi="Times New Roman" w:cs="Times New Roman"/>
                <w:color w:val="000000"/>
                <w:sz w:val="28"/>
                <w:szCs w:val="28"/>
                <w:lang w:eastAsia="ru-RU"/>
              </w:rPr>
              <w:lastRenderedPageBreak/>
              <w:t>района.</w:t>
            </w:r>
            <w:r w:rsidR="00D83565">
              <w:rPr>
                <w:rFonts w:ascii="Times New Roman" w:eastAsia="Times New Roman" w:hAnsi="Times New Roman" w:cs="Times New Roman"/>
                <w:color w:val="000000"/>
                <w:sz w:val="28"/>
                <w:szCs w:val="28"/>
                <w:lang w:eastAsia="ru-RU"/>
              </w:rPr>
              <w:t xml:space="preserve"> </w:t>
            </w:r>
            <w:r w:rsidR="00E71341" w:rsidRPr="00E71341">
              <w:rPr>
                <w:rFonts w:ascii="Times New Roman" w:eastAsia="Times New Roman" w:hAnsi="Times New Roman" w:cs="Times New Roman"/>
                <w:color w:val="000000"/>
                <w:sz w:val="28"/>
                <w:szCs w:val="28"/>
                <w:lang w:eastAsia="ru-RU"/>
              </w:rPr>
              <w:t xml:space="preserve">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11. Сравнение географического положения Центрального и </w:t>
            </w:r>
            <w:r w:rsidRPr="00E71341">
              <w:rPr>
                <w:rFonts w:ascii="Times New Roman" w:eastAsia="Times New Roman" w:hAnsi="Times New Roman" w:cs="Times New Roman"/>
                <w:color w:val="000000"/>
                <w:sz w:val="28"/>
                <w:szCs w:val="28"/>
                <w:lang w:eastAsia="ru-RU"/>
              </w:rPr>
              <w:lastRenderedPageBreak/>
              <w:t>Северо-Западного районов и его влияние на природу, жизнь людей и хозяйства</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31"/>
        </w:trPr>
        <w:tc>
          <w:tcPr>
            <w:tcW w:w="81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p>
        </w:tc>
        <w:tc>
          <w:tcPr>
            <w:tcW w:w="229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Центрально-Черноземный экономический район.</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31"/>
        </w:trPr>
        <w:tc>
          <w:tcPr>
            <w:tcW w:w="81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229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Волго-Вятский район</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39"/>
        </w:trPr>
        <w:tc>
          <w:tcPr>
            <w:tcW w:w="81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229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Северо-Кавказский район</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380"/>
        </w:trPr>
        <w:tc>
          <w:tcPr>
            <w:tcW w:w="81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По</w:t>
            </w:r>
            <w:r w:rsidR="00D83565">
              <w:rPr>
                <w:rFonts w:ascii="Times New Roman" w:eastAsia="Times New Roman" w:hAnsi="Times New Roman" w:cs="Times New Roman"/>
                <w:color w:val="000000"/>
                <w:sz w:val="28"/>
                <w:szCs w:val="28"/>
                <w:lang w:eastAsia="ru-RU"/>
              </w:rPr>
              <w:t>волжский район.</w:t>
            </w:r>
            <w:r w:rsidRPr="00E71341">
              <w:rPr>
                <w:rFonts w:ascii="Times New Roman" w:eastAsia="Times New Roman" w:hAnsi="Times New Roman" w:cs="Times New Roman"/>
                <w:color w:val="000000"/>
                <w:sz w:val="28"/>
                <w:szCs w:val="28"/>
                <w:lang w:eastAsia="ru-RU"/>
              </w:rPr>
              <w:t xml:space="preserve"> Население, природные ресурсы и хозяйство</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45" w:type="dxa"/>
          </w:tcPr>
          <w:p w:rsidR="00E71341" w:rsidRPr="00E71341" w:rsidRDefault="00E71341" w:rsidP="00D83565">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24"/>
        </w:trPr>
        <w:tc>
          <w:tcPr>
            <w:tcW w:w="817" w:type="dxa"/>
          </w:tcPr>
          <w:p w:rsidR="00E71341" w:rsidRPr="00E71341" w:rsidRDefault="00D83565"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229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Урал</w:t>
            </w:r>
            <w:r w:rsidR="00D83565">
              <w:rPr>
                <w:rFonts w:ascii="Times New Roman" w:eastAsia="Times New Roman" w:hAnsi="Times New Roman" w:cs="Times New Roman"/>
                <w:color w:val="000000"/>
                <w:sz w:val="28"/>
                <w:szCs w:val="28"/>
                <w:lang w:eastAsia="ru-RU"/>
              </w:rPr>
              <w:t>ьский район.</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24"/>
        </w:trPr>
        <w:tc>
          <w:tcPr>
            <w:tcW w:w="81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2297" w:type="dxa"/>
          </w:tcPr>
          <w:p w:rsidR="00E71341" w:rsidRPr="00E71341" w:rsidRDefault="00D83565" w:rsidP="00D83565">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Западно- Сибирский район.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24"/>
        </w:trPr>
        <w:tc>
          <w:tcPr>
            <w:tcW w:w="81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2297" w:type="dxa"/>
          </w:tcPr>
          <w:p w:rsidR="00E71341" w:rsidRPr="00E71341" w:rsidRDefault="00F06C30" w:rsidP="00F06C3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Восточно- </w:t>
            </w:r>
            <w:r>
              <w:rPr>
                <w:rFonts w:ascii="Times New Roman" w:eastAsia="Times New Roman" w:hAnsi="Times New Roman" w:cs="Times New Roman"/>
                <w:color w:val="000000"/>
                <w:sz w:val="28"/>
                <w:szCs w:val="28"/>
                <w:lang w:eastAsia="ru-RU"/>
              </w:rPr>
              <w:lastRenderedPageBreak/>
              <w:t xml:space="preserve">Сибирский район.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24"/>
        </w:trPr>
        <w:tc>
          <w:tcPr>
            <w:tcW w:w="81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c>
          <w:tcPr>
            <w:tcW w:w="2297" w:type="dxa"/>
          </w:tcPr>
          <w:p w:rsidR="00E71341" w:rsidRPr="00E71341" w:rsidRDefault="00F06C30" w:rsidP="00F06C3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Дальневосточный район. </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23"/>
        </w:trPr>
        <w:tc>
          <w:tcPr>
            <w:tcW w:w="81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229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Обобщение и контроль знаний по теме «Экономические районы Росии»</w:t>
            </w:r>
          </w:p>
        </w:tc>
        <w:tc>
          <w:tcPr>
            <w:tcW w:w="340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56"/>
        </w:trPr>
        <w:tc>
          <w:tcPr>
            <w:tcW w:w="81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229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Страны Балтии и Белорусия</w:t>
            </w:r>
          </w:p>
        </w:tc>
        <w:tc>
          <w:tcPr>
            <w:tcW w:w="3402" w:type="dxa"/>
            <w:vMerge w:val="restart"/>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Пограничные субъекты, особенности географического положения, размеры территории, протяженность границ. Основные геологические эры, структуры земной коры, сейсмически опасные территории, климатообразующие факторы, особенности погоды в циклонах и антициклонах, влияние климата на жизнь, быт, хозяйственную деятельность человека. Численность, размещение, естественное и </w:t>
            </w:r>
            <w:r w:rsidRPr="00E71341">
              <w:rPr>
                <w:rFonts w:ascii="Times New Roman" w:eastAsia="Times New Roman" w:hAnsi="Times New Roman" w:cs="Times New Roman"/>
                <w:color w:val="000000"/>
                <w:sz w:val="28"/>
                <w:szCs w:val="28"/>
                <w:lang w:eastAsia="ru-RU"/>
              </w:rPr>
              <w:lastRenderedPageBreak/>
              <w:t>механическое движение населения, демографические проблемы. Народы, проживающие на территории своего региона. Городское и сельское население. Крупнейшие города. Особенности отраслевой и территориальной структуры хозяйства области.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Группировка отраслей по их связи  с природными ресурсами. Анализ экономических карт России и своего региона.</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75"/>
        </w:trPr>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2297" w:type="dxa"/>
          </w:tcPr>
          <w:p w:rsidR="00E71341" w:rsidRPr="00E71341" w:rsidRDefault="00F06C30"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Украина и Молдавия</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275"/>
        </w:trPr>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229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Страны Закавказья</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10"/>
        </w:trPr>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p>
        </w:tc>
        <w:tc>
          <w:tcPr>
            <w:tcW w:w="229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Страны Центрально-Азиатского региона</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85"/>
        </w:trPr>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c>
          <w:tcPr>
            <w:tcW w:w="229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Обобщение знаний по теме «Страны Ближнего Зарубежья»</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84"/>
        </w:trPr>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229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ГП Дагестана</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sidRPr="00E71341">
              <w:rPr>
                <w:rFonts w:ascii="Times New Roman" w:eastAsia="Times New Roman" w:hAnsi="Times New Roman" w:cs="Times New Roman"/>
                <w:color w:val="000000"/>
                <w:sz w:val="28"/>
                <w:szCs w:val="28"/>
                <w:lang w:eastAsia="ru-RU"/>
              </w:rPr>
              <w:t xml:space="preserve">14. Анализ взаимодействия природы и человека на </w:t>
            </w:r>
            <w:r w:rsidRPr="00E71341">
              <w:rPr>
                <w:rFonts w:ascii="Times New Roman" w:eastAsia="Times New Roman" w:hAnsi="Times New Roman" w:cs="Times New Roman"/>
                <w:color w:val="000000"/>
                <w:sz w:val="28"/>
                <w:szCs w:val="28"/>
                <w:lang w:eastAsia="ru-RU"/>
              </w:rPr>
              <w:lastRenderedPageBreak/>
              <w:t>примере своего края</w:t>
            </w: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rPr>
          <w:trHeight w:val="183"/>
        </w:trPr>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229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Природные ресурсы Дагестана</w:t>
            </w:r>
          </w:p>
        </w:tc>
        <w:tc>
          <w:tcPr>
            <w:tcW w:w="3402" w:type="dxa"/>
            <w:vMerge/>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E71341" w:rsidRPr="00E71341" w:rsidTr="002E18A2">
        <w:tc>
          <w:tcPr>
            <w:tcW w:w="81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57</w:t>
            </w:r>
          </w:p>
        </w:tc>
        <w:tc>
          <w:tcPr>
            <w:tcW w:w="2297" w:type="dxa"/>
          </w:tcPr>
          <w:p w:rsidR="00E71341" w:rsidRPr="00E71341" w:rsidRDefault="002362D6"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Население Дагестана</w:t>
            </w:r>
          </w:p>
        </w:tc>
        <w:tc>
          <w:tcPr>
            <w:tcW w:w="3402"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Численность, миграции ,народы Дагестана</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r>
      <w:tr w:rsidR="00E71341" w:rsidRPr="00E71341" w:rsidTr="002E18A2">
        <w:tc>
          <w:tcPr>
            <w:tcW w:w="817"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p>
        </w:tc>
        <w:tc>
          <w:tcPr>
            <w:tcW w:w="2297"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Городское и сельское население .Города Дагестана.</w:t>
            </w:r>
          </w:p>
        </w:tc>
        <w:tc>
          <w:tcPr>
            <w:tcW w:w="3402"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закономерностей населения Дагестана</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71341">
              <w:rPr>
                <w:rFonts w:ascii="Times New Roman" w:eastAsia="Times New Roman" w:hAnsi="Times New Roman" w:cs="Times New Roman"/>
                <w:color w:val="000000"/>
                <w:sz w:val="28"/>
                <w:szCs w:val="28"/>
                <w:lang w:eastAsia="ru-RU"/>
              </w:rPr>
              <w:t>Тест</w:t>
            </w: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r>
      <w:tr w:rsidR="00E71341" w:rsidRPr="00E71341" w:rsidTr="002E18A2">
        <w:tc>
          <w:tcPr>
            <w:tcW w:w="817"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297"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Промышленность Дагестана</w:t>
            </w:r>
          </w:p>
        </w:tc>
        <w:tc>
          <w:tcPr>
            <w:tcW w:w="3402" w:type="dxa"/>
          </w:tcPr>
          <w:p w:rsidR="00E71341" w:rsidRPr="00E71341" w:rsidRDefault="002E18A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закономерностей размещение отраслей промышленности</w:t>
            </w:r>
          </w:p>
        </w:tc>
        <w:tc>
          <w:tcPr>
            <w:tcW w:w="1417"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E71341" w:rsidRPr="00E71341" w:rsidRDefault="00E71341"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F42A1D" w:rsidRPr="00E71341" w:rsidTr="002E18A2">
        <w:tc>
          <w:tcPr>
            <w:tcW w:w="817"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2297"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Сельское хозяйство Дагестана</w:t>
            </w:r>
          </w:p>
        </w:tc>
        <w:tc>
          <w:tcPr>
            <w:tcW w:w="3402"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Специализация по районам Дагестана</w:t>
            </w:r>
          </w:p>
        </w:tc>
        <w:tc>
          <w:tcPr>
            <w:tcW w:w="1417"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F42A1D" w:rsidRPr="00E71341" w:rsidTr="002E18A2">
        <w:tc>
          <w:tcPr>
            <w:tcW w:w="817"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c>
          <w:tcPr>
            <w:tcW w:w="2297"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Транспорт Дагестана</w:t>
            </w:r>
          </w:p>
        </w:tc>
        <w:tc>
          <w:tcPr>
            <w:tcW w:w="3402"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транспортной системы</w:t>
            </w:r>
          </w:p>
        </w:tc>
        <w:tc>
          <w:tcPr>
            <w:tcW w:w="1417"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F42A1D" w:rsidRPr="00E71341" w:rsidTr="002E18A2">
        <w:tc>
          <w:tcPr>
            <w:tcW w:w="817" w:type="dxa"/>
          </w:tcPr>
          <w:p w:rsidR="00F42A1D" w:rsidRDefault="008961F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tc>
        <w:tc>
          <w:tcPr>
            <w:tcW w:w="2297" w:type="dxa"/>
          </w:tcPr>
          <w:p w:rsidR="00F42A1D" w:rsidRDefault="008961F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России в мировой экономике</w:t>
            </w:r>
          </w:p>
        </w:tc>
        <w:tc>
          <w:tcPr>
            <w:tcW w:w="3402" w:type="dxa"/>
          </w:tcPr>
          <w:p w:rsidR="00F42A1D" w:rsidRDefault="008961F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Сообщения из СМИ</w:t>
            </w:r>
          </w:p>
        </w:tc>
        <w:tc>
          <w:tcPr>
            <w:tcW w:w="1417"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r w:rsidR="00F42A1D" w:rsidRPr="00E71341" w:rsidTr="002E18A2">
        <w:tc>
          <w:tcPr>
            <w:tcW w:w="817" w:type="dxa"/>
          </w:tcPr>
          <w:p w:rsidR="00F42A1D" w:rsidRDefault="008961F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tc>
        <w:tc>
          <w:tcPr>
            <w:tcW w:w="2297" w:type="dxa"/>
          </w:tcPr>
          <w:p w:rsidR="00F42A1D" w:rsidRDefault="008961F2"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Обобщающее повторение и контроль знаний</w:t>
            </w:r>
          </w:p>
        </w:tc>
        <w:tc>
          <w:tcPr>
            <w:tcW w:w="3402"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1417"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172" w:type="dxa"/>
          </w:tcPr>
          <w:p w:rsidR="00F42A1D" w:rsidRPr="00E71341" w:rsidRDefault="00F42A1D" w:rsidP="00E71341">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tc>
        <w:tc>
          <w:tcPr>
            <w:tcW w:w="2145"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c>
          <w:tcPr>
            <w:tcW w:w="2771" w:type="dxa"/>
          </w:tcPr>
          <w:p w:rsidR="00F42A1D" w:rsidRDefault="00F42A1D" w:rsidP="00E71341">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tc>
      </w:tr>
    </w:tbl>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E71341" w:rsidRPr="00E71341" w:rsidRDefault="00E71341" w:rsidP="00E71341">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E71341" w:rsidRPr="00E71341" w:rsidRDefault="00E71341" w:rsidP="00F934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E71341" w:rsidRPr="00E71341" w:rsidSect="003254E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53" w:rsidRDefault="00DF4D53" w:rsidP="00DF4D53">
      <w:pPr>
        <w:spacing w:after="0" w:line="240" w:lineRule="auto"/>
      </w:pPr>
      <w:r>
        <w:separator/>
      </w:r>
    </w:p>
  </w:endnote>
  <w:endnote w:type="continuationSeparator" w:id="0">
    <w:p w:rsidR="00DF4D53" w:rsidRDefault="00DF4D53" w:rsidP="00DF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53" w:rsidRDefault="00DF4D53" w:rsidP="00DF4D53">
      <w:pPr>
        <w:spacing w:after="0" w:line="240" w:lineRule="auto"/>
      </w:pPr>
      <w:r>
        <w:separator/>
      </w:r>
    </w:p>
  </w:footnote>
  <w:footnote w:type="continuationSeparator" w:id="0">
    <w:p w:rsidR="00DF4D53" w:rsidRDefault="00DF4D53" w:rsidP="00DF4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970"/>
    <w:multiLevelType w:val="hybridMultilevel"/>
    <w:tmpl w:val="47CA9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9D"/>
    <w:rsid w:val="00232F94"/>
    <w:rsid w:val="002362D6"/>
    <w:rsid w:val="002E18A2"/>
    <w:rsid w:val="003067E8"/>
    <w:rsid w:val="003254E2"/>
    <w:rsid w:val="003C26D4"/>
    <w:rsid w:val="00692483"/>
    <w:rsid w:val="006B469D"/>
    <w:rsid w:val="00737308"/>
    <w:rsid w:val="008961F2"/>
    <w:rsid w:val="00993618"/>
    <w:rsid w:val="00AC1A77"/>
    <w:rsid w:val="00B108D7"/>
    <w:rsid w:val="00B76A62"/>
    <w:rsid w:val="00BB75D1"/>
    <w:rsid w:val="00D21264"/>
    <w:rsid w:val="00D26D06"/>
    <w:rsid w:val="00D5604C"/>
    <w:rsid w:val="00D83565"/>
    <w:rsid w:val="00DF4D53"/>
    <w:rsid w:val="00E51B50"/>
    <w:rsid w:val="00E71341"/>
    <w:rsid w:val="00E72FE1"/>
    <w:rsid w:val="00F06C30"/>
    <w:rsid w:val="00F42A1D"/>
    <w:rsid w:val="00F93484"/>
    <w:rsid w:val="00FF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AE970-AD28-4B5F-90FE-5DD354BC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4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E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4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4D53"/>
  </w:style>
  <w:style w:type="paragraph" w:styleId="a7">
    <w:name w:val="footer"/>
    <w:basedOn w:val="a"/>
    <w:link w:val="a8"/>
    <w:uiPriority w:val="99"/>
    <w:unhideWhenUsed/>
    <w:rsid w:val="00DF4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1512">
      <w:bodyDiv w:val="1"/>
      <w:marLeft w:val="0"/>
      <w:marRight w:val="0"/>
      <w:marTop w:val="0"/>
      <w:marBottom w:val="0"/>
      <w:divBdr>
        <w:top w:val="none" w:sz="0" w:space="0" w:color="auto"/>
        <w:left w:val="none" w:sz="0" w:space="0" w:color="auto"/>
        <w:bottom w:val="none" w:sz="0" w:space="0" w:color="auto"/>
        <w:right w:val="none" w:sz="0" w:space="0" w:color="auto"/>
      </w:divBdr>
    </w:div>
    <w:div w:id="758908251">
      <w:bodyDiv w:val="1"/>
      <w:marLeft w:val="0"/>
      <w:marRight w:val="0"/>
      <w:marTop w:val="0"/>
      <w:marBottom w:val="0"/>
      <w:divBdr>
        <w:top w:val="none" w:sz="0" w:space="0" w:color="auto"/>
        <w:left w:val="none" w:sz="0" w:space="0" w:color="auto"/>
        <w:bottom w:val="none" w:sz="0" w:space="0" w:color="auto"/>
        <w:right w:val="none" w:sz="0" w:space="0" w:color="auto"/>
      </w:divBdr>
    </w:div>
    <w:div w:id="1108352471">
      <w:bodyDiv w:val="1"/>
      <w:marLeft w:val="0"/>
      <w:marRight w:val="0"/>
      <w:marTop w:val="0"/>
      <w:marBottom w:val="0"/>
      <w:divBdr>
        <w:top w:val="none" w:sz="0" w:space="0" w:color="auto"/>
        <w:left w:val="none" w:sz="0" w:space="0" w:color="auto"/>
        <w:bottom w:val="none" w:sz="0" w:space="0" w:color="auto"/>
        <w:right w:val="none" w:sz="0" w:space="0" w:color="auto"/>
      </w:divBdr>
      <w:divsChild>
        <w:div w:id="101808666">
          <w:marLeft w:val="0"/>
          <w:marRight w:val="0"/>
          <w:marTop w:val="0"/>
          <w:marBottom w:val="0"/>
          <w:divBdr>
            <w:top w:val="none" w:sz="0" w:space="0" w:color="auto"/>
            <w:left w:val="none" w:sz="0" w:space="0" w:color="auto"/>
            <w:bottom w:val="none" w:sz="0" w:space="0" w:color="auto"/>
            <w:right w:val="none" w:sz="0" w:space="0" w:color="auto"/>
          </w:divBdr>
        </w:div>
        <w:div w:id="158984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32B4-E6E8-4C18-9475-AA97AD39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39</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PK20</dc:creator>
  <cp:keywords/>
  <dc:description/>
  <cp:lastModifiedBy>ПК-Учитель</cp:lastModifiedBy>
  <cp:revision>19</cp:revision>
  <dcterms:created xsi:type="dcterms:W3CDTF">2021-11-12T18:49:00Z</dcterms:created>
  <dcterms:modified xsi:type="dcterms:W3CDTF">2022-09-23T06:53:00Z</dcterms:modified>
</cp:coreProperties>
</file>