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09" w:rsidRPr="008E4A09" w:rsidRDefault="0099196D" w:rsidP="0099196D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196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1E7AE198" wp14:editId="6B2D4A80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15225" cy="1553210"/>
            <wp:effectExtent l="0" t="0" r="9525" b="8890"/>
            <wp:wrapNone/>
            <wp:docPr id="1" name="Рисунок 1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A09"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78" w:lineRule="atLeast"/>
        <w:ind w:left="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78" w:lineRule="atLeast"/>
        <w:ind w:left="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9196D" w:rsidRDefault="0099196D" w:rsidP="008E4A09">
      <w:pPr>
        <w:shd w:val="clear" w:color="auto" w:fill="FFFFFF"/>
        <w:spacing w:after="288" w:line="280" w:lineRule="atLeast"/>
        <w:jc w:val="center"/>
        <w:rPr>
          <w:rFonts w:ascii="Times New Roman" w:eastAsia="Times New Roman" w:hAnsi="Times New Roman" w:cs="Times New Roman"/>
          <w:b/>
          <w:bCs/>
          <w:color w:val="267F8C"/>
          <w:spacing w:val="20"/>
          <w:sz w:val="28"/>
          <w:szCs w:val="28"/>
          <w:lang w:eastAsia="ru-RU"/>
        </w:rPr>
      </w:pPr>
      <w:bookmarkStart w:id="0" w:name="bookmark4"/>
    </w:p>
    <w:p w:rsidR="0099196D" w:rsidRPr="004326B6" w:rsidRDefault="0099196D" w:rsidP="0099196D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>МУНИЦИПАЛЬНОЕ КАЗЕННОЕ ОБЩЕОБРАЗОВАТЕЛЬНОЕ УЧРЕЖДЕНИЕ</w:t>
      </w:r>
    </w:p>
    <w:p w:rsidR="0099196D" w:rsidRPr="004326B6" w:rsidRDefault="0099196D" w:rsidP="0099196D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 xml:space="preserve">«ТАЛОВСКАЯ СРЕДНЯЯ ОБЩЕОБРАЗОВАТЕЛЬНАЯ ШКОЛА» </w:t>
      </w:r>
    </w:p>
    <w:tbl>
      <w:tblPr>
        <w:tblpPr w:leftFromText="180" w:rightFromText="180" w:vertAnchor="text" w:horzAnchor="margin" w:tblpY="199"/>
        <w:tblW w:w="994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940"/>
      </w:tblGrid>
      <w:tr w:rsidR="0099196D" w:rsidRPr="004326B6" w:rsidTr="0099196D">
        <w:trPr>
          <w:trHeight w:val="30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9196D" w:rsidRPr="004326B6" w:rsidRDefault="0099196D" w:rsidP="0099196D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4326B6">
              <w:rPr>
                <w:rFonts w:eastAsia="Calibri"/>
                <w:b/>
                <w:szCs w:val="24"/>
              </w:rPr>
              <w:t>3688</w:t>
            </w:r>
            <w:r w:rsidRPr="00016FCD">
              <w:rPr>
                <w:rFonts w:eastAsia="Calibri"/>
                <w:b/>
                <w:szCs w:val="24"/>
              </w:rPr>
              <w:t>82</w:t>
            </w:r>
            <w:r w:rsidRPr="004326B6">
              <w:rPr>
                <w:rFonts w:eastAsia="Calibri"/>
                <w:b/>
                <w:szCs w:val="24"/>
              </w:rPr>
              <w:t xml:space="preserve">   РД  с. Таловка ул. Советская – 103, </w:t>
            </w:r>
            <w:r w:rsidRPr="004326B6">
              <w:rPr>
                <w:rFonts w:eastAsia="Calibri"/>
                <w:b/>
                <w:szCs w:val="24"/>
                <w:lang w:val="en-US"/>
              </w:rPr>
              <w:t>e</w:t>
            </w:r>
            <w:r w:rsidRPr="004326B6">
              <w:rPr>
                <w:rFonts w:eastAsia="Calibri"/>
                <w:b/>
                <w:szCs w:val="24"/>
              </w:rPr>
              <w:t>-</w:t>
            </w:r>
            <w:r w:rsidRPr="004326B6">
              <w:rPr>
                <w:rFonts w:eastAsia="Calibri"/>
                <w:b/>
                <w:szCs w:val="24"/>
                <w:lang w:val="en-US"/>
              </w:rPr>
              <w:t>mail</w:t>
            </w:r>
            <w:r w:rsidRPr="004326B6">
              <w:rPr>
                <w:rFonts w:eastAsia="Calibri"/>
                <w:b/>
                <w:szCs w:val="24"/>
              </w:rPr>
              <w:t xml:space="preserve">: </w:t>
            </w:r>
            <w:r w:rsidRPr="004326B6">
              <w:rPr>
                <w:rFonts w:eastAsia="Calibri"/>
                <w:b/>
                <w:szCs w:val="24"/>
                <w:lang w:val="en-US"/>
              </w:rPr>
              <w:t>talshol</w:t>
            </w:r>
            <w:r w:rsidRPr="004326B6">
              <w:rPr>
                <w:rFonts w:eastAsia="Calibri"/>
                <w:b/>
                <w:szCs w:val="24"/>
              </w:rPr>
              <w:t>05@</w:t>
            </w:r>
            <w:r w:rsidRPr="004326B6">
              <w:rPr>
                <w:rFonts w:eastAsia="Calibri"/>
                <w:b/>
                <w:szCs w:val="24"/>
                <w:lang w:val="en-US"/>
              </w:rPr>
              <w:t>mail</w:t>
            </w:r>
            <w:r w:rsidRPr="004326B6">
              <w:rPr>
                <w:rFonts w:eastAsia="Calibri"/>
                <w:b/>
                <w:szCs w:val="24"/>
              </w:rPr>
              <w:t>.</w:t>
            </w:r>
            <w:r w:rsidRPr="004326B6">
              <w:rPr>
                <w:rFonts w:eastAsia="Calibri"/>
                <w:b/>
                <w:szCs w:val="24"/>
                <w:lang w:val="en-US"/>
              </w:rPr>
              <w:t>ru</w:t>
            </w:r>
            <w:r w:rsidRPr="004326B6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99196D" w:rsidRPr="004326B6" w:rsidRDefault="0099196D" w:rsidP="0099196D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>ТАРУМОВСКОГО РАЙОНА РЕСПУБЛИКИ ДАГЕСТАН</w:t>
      </w:r>
    </w:p>
    <w:p w:rsidR="0099196D" w:rsidRDefault="0099196D" w:rsidP="008E4A09">
      <w:pPr>
        <w:shd w:val="clear" w:color="auto" w:fill="FFFFFF"/>
        <w:spacing w:after="288" w:line="280" w:lineRule="atLeast"/>
        <w:jc w:val="center"/>
        <w:rPr>
          <w:rFonts w:ascii="Times New Roman" w:eastAsia="Times New Roman" w:hAnsi="Times New Roman" w:cs="Times New Roman"/>
          <w:b/>
          <w:bCs/>
          <w:color w:val="267F8C"/>
          <w:spacing w:val="20"/>
          <w:sz w:val="28"/>
          <w:szCs w:val="28"/>
          <w:lang w:eastAsia="ru-RU"/>
        </w:rPr>
      </w:pPr>
    </w:p>
    <w:p w:rsidR="0099196D" w:rsidRDefault="0099196D" w:rsidP="008E4A09">
      <w:pPr>
        <w:shd w:val="clear" w:color="auto" w:fill="FFFFFF"/>
        <w:spacing w:after="288" w:line="280" w:lineRule="atLeast"/>
        <w:jc w:val="center"/>
        <w:rPr>
          <w:rFonts w:ascii="Times New Roman" w:eastAsia="Times New Roman" w:hAnsi="Times New Roman" w:cs="Times New Roman"/>
          <w:b/>
          <w:bCs/>
          <w:color w:val="267F8C"/>
          <w:spacing w:val="20"/>
          <w:sz w:val="28"/>
          <w:szCs w:val="28"/>
          <w:lang w:eastAsia="ru-RU"/>
        </w:rPr>
      </w:pPr>
    </w:p>
    <w:p w:rsidR="008E4A09" w:rsidRPr="008E4A09" w:rsidRDefault="0099196D" w:rsidP="0099196D">
      <w:pPr>
        <w:shd w:val="clear" w:color="auto" w:fill="FFFFFF"/>
        <w:spacing w:after="288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7F8C"/>
          <w:spacing w:val="20"/>
          <w:sz w:val="28"/>
          <w:szCs w:val="28"/>
          <w:lang w:eastAsia="ru-RU"/>
        </w:rPr>
        <w:t xml:space="preserve">                             </w:t>
      </w:r>
      <w:r w:rsidR="008E4A09" w:rsidRPr="008E4A09">
        <w:rPr>
          <w:rFonts w:ascii="Times New Roman" w:eastAsia="Times New Roman" w:hAnsi="Times New Roman" w:cs="Times New Roman"/>
          <w:b/>
          <w:bCs/>
          <w:color w:val="267F8C"/>
          <w:spacing w:val="20"/>
          <w:sz w:val="28"/>
          <w:szCs w:val="28"/>
          <w:lang w:eastAsia="ru-RU"/>
        </w:rPr>
        <w:t>РАБОЧАЯ ПРОГРАММА</w:t>
      </w:r>
      <w:bookmarkEnd w:id="0"/>
    </w:p>
    <w:p w:rsidR="008E4A09" w:rsidRPr="008E4A09" w:rsidRDefault="008E4A09" w:rsidP="008E4A09">
      <w:pPr>
        <w:shd w:val="clear" w:color="auto" w:fill="FFFFFF"/>
        <w:spacing w:after="288" w:line="28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pacing w:val="20"/>
          <w:sz w:val="28"/>
          <w:szCs w:val="28"/>
          <w:lang w:eastAsia="ru-RU"/>
        </w:rPr>
        <w:t>курса внеурочной деятельности</w:t>
      </w:r>
    </w:p>
    <w:p w:rsidR="008E4A09" w:rsidRPr="008E4A09" w:rsidRDefault="008E4A09" w:rsidP="008E4A09">
      <w:pPr>
        <w:shd w:val="clear" w:color="auto" w:fill="FFFFFF"/>
        <w:spacing w:after="288" w:line="28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pacing w:val="20"/>
          <w:sz w:val="28"/>
          <w:szCs w:val="28"/>
          <w:lang w:eastAsia="ru-RU"/>
        </w:rPr>
        <w:t>«Развитие читательской грамотности»</w:t>
      </w:r>
    </w:p>
    <w:p w:rsidR="008E4A09" w:rsidRPr="008E4A09" w:rsidRDefault="008E4A09" w:rsidP="008E4A09">
      <w:pPr>
        <w:shd w:val="clear" w:color="auto" w:fill="FFFFFF"/>
        <w:spacing w:after="288" w:line="28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pacing w:val="20"/>
          <w:sz w:val="28"/>
          <w:szCs w:val="28"/>
          <w:lang w:eastAsia="ru-RU"/>
        </w:rPr>
        <w:t>ФГОС НОО</w:t>
      </w:r>
    </w:p>
    <w:p w:rsidR="008E4A09" w:rsidRPr="008E4A09" w:rsidRDefault="008E4A09" w:rsidP="008E4A09">
      <w:pPr>
        <w:shd w:val="clear" w:color="auto" w:fill="FFFFFF"/>
        <w:spacing w:after="288" w:line="280" w:lineRule="atLeast"/>
        <w:ind w:left="26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pacing w:val="20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bookmark6"/>
      <w:r w:rsidRPr="008E4A09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Класс</w:t>
      </w:r>
      <w:bookmarkEnd w:id="1"/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</w:t>
      </w:r>
    </w:p>
    <w:p w:rsidR="008E4A09" w:rsidRPr="008E4A09" w:rsidRDefault="008E4A09" w:rsidP="008E4A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Уровень образования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начальное общее образование</w:t>
      </w:r>
    </w:p>
    <w:p w:rsidR="008E4A09" w:rsidRPr="008E4A09" w:rsidRDefault="008E4A09" w:rsidP="008E4A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bookmark7"/>
      <w:r w:rsidRPr="008E4A09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Уровень изучения курса </w:t>
      </w:r>
      <w:bookmarkEnd w:id="2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базовый 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</w:t>
      </w:r>
    </w:p>
    <w:p w:rsidR="008E4A09" w:rsidRPr="008E4A09" w:rsidRDefault="008E4A09" w:rsidP="008E4A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bookmark11"/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 реализации программы</w:t>
      </w:r>
      <w:bookmarkEnd w:id="3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2022-2023 уч.год</w:t>
      </w:r>
    </w:p>
    <w:p w:rsidR="008E4A09" w:rsidRPr="008E4A09" w:rsidRDefault="008E4A09" w:rsidP="008E4A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Всего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32 ч/год; 1 ч/неделю</w:t>
      </w:r>
    </w:p>
    <w:p w:rsidR="008E4A09" w:rsidRPr="008E4A09" w:rsidRDefault="008E4A09" w:rsidP="008E4A09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20" w:lineRule="atLeast"/>
        <w:ind w:left="3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20" w:lineRule="atLeast"/>
        <w:ind w:left="3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315" w:lineRule="atLeast"/>
        <w:ind w:left="330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</w:t>
      </w: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9196D" w:rsidRDefault="005111C1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Учитель: Ермолаева Л.А.</w:t>
      </w:r>
    </w:p>
    <w:p w:rsidR="0099196D" w:rsidRDefault="0099196D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196D" w:rsidRDefault="0099196D" w:rsidP="008E4A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E4A09" w:rsidRPr="005111C1" w:rsidRDefault="005111C1" w:rsidP="0051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8E4A09" w:rsidRPr="00511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курсу внеурочной деятельности «Развитие читательской грамотности» составлена и адаптирована в соответствии с 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законом РФ «Об образовании в Российской Федерации» (№ 273-ФЗ от 29.12.2012 г.);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программой </w:t>
      </w:r>
      <w:r w:rsidR="00482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«Таловская СОШ»  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планом </w:t>
      </w:r>
      <w:r w:rsidR="00482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«Таловская </w:t>
      </w:r>
      <w:proofErr w:type="gramStart"/>
      <w:r w:rsidR="00482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СОШ»  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учётом годового календарного учебного графика на 2022-2023 учебный год;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программой </w:t>
      </w:r>
      <w:proofErr w:type="spellStart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М.К.Антошина</w:t>
      </w:r>
      <w:proofErr w:type="spellEnd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«Грамотный читатель. Обучение смысловому чтению». (Сборник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программ по внеурочной деятельности начального, основного и среднего общего образования: учеб. пособие для </w:t>
      </w:r>
      <w:proofErr w:type="spellStart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организаций. – М.: Просвещение, 2019.)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Место курса в учебном плане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изучение курса в учебном плане </w:t>
      </w:r>
      <w:r w:rsidR="00482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«Таловская </w:t>
      </w:r>
      <w:proofErr w:type="gramStart"/>
      <w:r w:rsidR="00482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СОШ»  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отводится</w:t>
      </w:r>
      <w:proofErr w:type="gramEnd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час в неделю, учебных недель в году 33,5, поэтому рабочая программа рассчитана на 33 часа в год.</w:t>
      </w:r>
      <w:r w:rsidRPr="008E4A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необходимости, корректировка рабочей программы производится за счет сокращения количества часов на обобщение и объединения близких по содержанию тем занятий.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Цели</w:t>
      </w:r>
      <w:r w:rsidR="00F52C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и задачи изучения курса на 2022-2023</w:t>
      </w:r>
      <w:bookmarkStart w:id="4" w:name="_GoBack"/>
      <w:bookmarkEnd w:id="4"/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учебный год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полноценного устойчивого навыка смыслового чтения текстов различных видов, жанров и стилей, обеспечение дополнительной теоретической и практической подготовки по основному учебному курсу «Литературное чтение».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развитие технической и смысловой сторон чтения, обучающихся на основе их активной учебной деятельности, через освоение таких этапов, как: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восприятие: формирование эмоциональной оценки текста.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содержания текста: анализ сюжета, композиции, характеристика героев (их внешность, речевая характеристика, поступки, их мотивы), определение последовательности событий;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выявление незнакомых слов, объяснение их значения с опорой на контекст, поиск в энциклопедии, словаре или в интернете;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языка произведения и средств художественной выразительности: работа над художественной деталью, анализ языка </w:t>
      </w:r>
      <w:proofErr w:type="gramStart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  средств</w:t>
      </w:r>
      <w:proofErr w:type="gramEnd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выразительности: как те или иные языковые средства работают на смысл произведения, идею;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духовно-нравственного содержания произведения;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технической стороны речи предусматривает поэтапную работу, направленную на развитие: дыхания; артикуляционного аппарата; дикции; интонационного строя речи.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Планируемые результаты в освоении курса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b/>
          <w:bCs/>
          <w:color w:val="181818"/>
          <w:sz w:val="28"/>
          <w:szCs w:val="28"/>
          <w:u w:val="single"/>
          <w:lang w:eastAsia="ru-RU"/>
        </w:rPr>
        <w:t>Личностные результаты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Обучающиеся научатся: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(поступки, явления, события) с точки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зрения собственных ощущений (явления, события), в предложенных ситуациях отмечать конкретные поступки, которые можно </w:t>
      </w:r>
      <w:proofErr w:type="gramStart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proofErr w:type="gramEnd"/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хорошие или плохие;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объяснять свои чувства и ощущения от созерцаемых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искусства, объяснять своё отношение к поступкам с позиции общечеловеческих нравственных ценностей;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и объяснять свои чувства и ощущения,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совершить;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результаты: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Обучающиеся научатся: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занятии с помощью учителя;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своё предположение (версию) на основе работы с иллюстрацией;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объяснять выбор наиболее подходящих для выполнения задания материалов и инструментов;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контроль точности разметки деталей с помощью шаблона;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научатся: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ориентироваться в своей системе знаний: отличать новое от уже известного;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книге (на развороте, в оглавлении, в словаре);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литературу, свой жизненный опыт и информацию, полученную на уроках;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предметы и их образы;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преобразовывать информацию из одной формы в другую – изделия, художественные образы.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научатся: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свою мысль в рисунках, доступных для изготовления изделиях;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научатся: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и главную мысль прочитанного или прослушанного произведения под руководством учителя.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 произведении хронологическую последовательность событий, восстанавливать последовательность событий в произведении.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Воспроизводить содержание текста по плану под руководством взрослого.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героя произведения, давать элементарную оценку (положительная / отрицательная и почему) его поступкам.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незнакомого слова с опорой на контекст.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получат возможность научиться: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Владеть техникой (навыком) чтения вслух и про себя, читать со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учебной задачей обращаться к разным видам чтения (изучающее, выборочное, ознакомительное).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Воспринимать содержание художественного, научно-познавательного,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самостоятельно определять тему и под руководством взрослого главную мысль прочитанного или прослушанного произведения.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Определять в произведении хронологическую последовательность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событий, находить портретные характеристики героев, описание пейзажа, интерьера.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Составлять план текста (вопросный, номинативный, цитатный).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Пересказывать текст (подробно, выборочно, сжато).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Характеризовать героев произведения, давать оценку их поступкам;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устанавливать взаимосвязь между поступками, мыслями, чувствами героев.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Сравнивать героев произведения по заданным критериям, а также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 определять критерии для сравнения.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Находить в тексте средства художественной выразительности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курса внеурочной деятельности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А. Усачёв «1 сентября».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П. Синявский «Родная песенка»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А. Пантелеев «Главный инженер»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Тайская сказка «Птица – болтунья»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Китайская сказка «Олени и пёс»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Научно – познавательный текст «Скорость бега животных»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Научно – познавательный текст «Скорость бега животных»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Н. Сладков «Домики на ножках»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Экскурсия в библиотеку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Г. </w:t>
      </w:r>
      <w:proofErr w:type="spellStart"/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Скребицкий</w:t>
      </w:r>
      <w:proofErr w:type="spellEnd"/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«Любитель песни»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Научно – познавательный текст «Тюлень»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Л. Каминский «Падежи Юры Серёжкина»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Учебный текст «Как определить падеж имени существительного?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Носов «Заплатка»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Е. Евсеева «Каникулы»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Подготовка проектов по темам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4A09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Защита итоговой работы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Модуль </w:t>
      </w:r>
      <w:bookmarkStart w:id="5" w:name="_Hlk30338243"/>
      <w:bookmarkEnd w:id="5"/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«Курсы внеурочной деятельности»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самореализоваться</w:t>
      </w:r>
      <w:proofErr w:type="spellEnd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в кружках, секциях, студиях и т.п. детско-взрослых общностей,</w:t>
      </w:r>
      <w:r w:rsidRPr="008E4A0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 могли бы объединять детей и педагогов общими позитивными эмоциями и доверительными отношениями друг к другу;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в детских объединениях традиций, задающих их членам определенные социально значимые формы поведения;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поддержку </w:t>
      </w:r>
      <w:proofErr w:type="gramStart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детских объединениях</w:t>
      </w:r>
      <w:proofErr w:type="gramEnd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поощрение педагогами инициатив самоуправления обучающихся.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</w:p>
    <w:p w:rsidR="008E4A09" w:rsidRPr="008E4A09" w:rsidRDefault="0048270E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происходит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8E4A09"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</w:t>
      </w:r>
      <w:proofErr w:type="gramEnd"/>
      <w:r w:rsidR="008E4A09"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следующих выбранных обучающимися направлений: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Духовно-нравственное направление.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Курсы внеурочной деятельности, направленные на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и принятие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Социальное направление.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 разнообразию взглядов людей.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E4A0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Общеинтеллектуальное направление.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Спортивно-оздоровительное направление.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Курсы внеурочной деятельности, направленные на физическое развитие обучающихся, развитие их ценностного отношения к своему здоровью, побуждение к 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здоровому образу жизни, воспитание силы воли, ответственности, формирование установок на защиту слабых.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Общекультурное направление.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Курсы внеурочной деятельности, создающие благоприятные условия для социальной самореализации обучающихся, 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proofErr w:type="gramStart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  к</w:t>
      </w:r>
      <w:proofErr w:type="gramEnd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культуре. А также направленные на воспитание у обучающихся любви к своему краю, его истории, культуре, природе, на развитие самостоятельности и ответств</w:t>
      </w:r>
      <w:r w:rsidR="004827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енности обучающихся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формирование у них навыков </w:t>
      </w:r>
      <w:proofErr w:type="spellStart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самообслуживающего</w:t>
      </w:r>
      <w:proofErr w:type="spellEnd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труда.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8E4A09" w:rsidRPr="008E4A09" w:rsidRDefault="008E4A09" w:rsidP="00991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Учебно-методическое и материально-техническое обеспечение образовательного процесса: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Учебно-методический комплекс учителя: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1.Грамотный читатель. Обучение смысловому чтению. </w:t>
      </w:r>
      <w:proofErr w:type="spellStart"/>
      <w:r w:rsidRPr="008E4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Аудиоприложение</w:t>
      </w:r>
      <w:proofErr w:type="spellEnd"/>
      <w:r w:rsidRPr="008E4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. 3-4 классы (Антошин М. К.).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2. Грамотный читатель. Обучение смысловому чтению. Учебное пособие. 3-4 классы (Антошин М. К.).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3.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рабочих программ по внеурочной деятельности начального, основного и среднего общего образования: учеб. пособие для </w:t>
      </w:r>
      <w:proofErr w:type="spellStart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</w:t>
      </w:r>
      <w:proofErr w:type="spellEnd"/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организаций. – М.: Просвещение, 2019.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Электронные </w:t>
      </w:r>
      <w:proofErr w:type="gramStart"/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  ресурсы</w:t>
      </w:r>
      <w:proofErr w:type="gramEnd"/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1.</w:t>
      </w:r>
      <w:r w:rsidRPr="008E4A09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r w:rsidRPr="008E4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«Ну-ка</w:t>
      </w:r>
      <w:r w:rsidR="004827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Дети» — портал для обучающихся</w:t>
      </w:r>
      <w:r w:rsidRPr="008E4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 и их родителей https://nukadeti.ru/skazki/narodov_mira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Материально-техническое обеспечение: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Компьютер</w:t>
      </w:r>
    </w:p>
    <w:p w:rsidR="008E4A09" w:rsidRPr="008E4A09" w:rsidRDefault="008E4A09" w:rsidP="008E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Проектор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9196D" w:rsidRDefault="0099196D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9196D" w:rsidRDefault="0099196D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9196D" w:rsidRDefault="0099196D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9196D" w:rsidRDefault="0099196D" w:rsidP="0099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4A09" w:rsidRPr="008E4A09" w:rsidRDefault="008E4A09" w:rsidP="0099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Календарно- тематический план курса внеурочной деятельности «Развитие читательской грамотности»</w:t>
      </w:r>
    </w:p>
    <w:p w:rsidR="008E4A09" w:rsidRPr="008E4A09" w:rsidRDefault="008E4A09" w:rsidP="008E4A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2022-2023 учебный год</w:t>
      </w:r>
    </w:p>
    <w:tbl>
      <w:tblPr>
        <w:tblpPr w:leftFromText="171" w:rightFromText="171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4936"/>
        <w:gridCol w:w="142"/>
        <w:gridCol w:w="1721"/>
        <w:gridCol w:w="1710"/>
      </w:tblGrid>
      <w:tr w:rsidR="008E4A09" w:rsidRPr="008E4A09" w:rsidTr="008E4A09">
        <w:trPr>
          <w:trHeight w:val="230"/>
        </w:trPr>
        <w:tc>
          <w:tcPr>
            <w:tcW w:w="9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 – тематическое планирование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8E4A09" w:rsidRPr="008E4A09" w:rsidTr="008E4A0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8E4A09" w:rsidRPr="008E4A09" w:rsidTr="008E4A09">
        <w:trPr>
          <w:trHeight w:val="373"/>
        </w:trPr>
        <w:tc>
          <w:tcPr>
            <w:tcW w:w="9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модуль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Усачёв «1 сентября».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Синявского «Родная песенка».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9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Синявского «Родная песенка».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9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9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9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модуль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9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99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9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модуль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Тайская сказка «Птица-болтунья».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Тайская сказка «Птица-болтунья».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Китайская сказка «Олени и пёс»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Научно-познавательный текст «Скорость бега животных».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Научно-познавательный текст «Скорость бега животных».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«Олени и пёс»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9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модуль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Н. Сладков «Домики на ножках».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Н. Сладков «Домики на ножках».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Н. Сладков «Домики на ножках».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Г. «Любитель песни»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«Любитель песни»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9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5модуль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Г. «Любитель песни»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Научно-познавательный текст «Тюлень».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Научно-познавательный текст «Тюлень».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Л. Каминского «Падежи Юры Серёжкина»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«Как определить падеж имени </w:t>
            </w: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существительного?». </w:t>
            </w:r>
          </w:p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98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 модуль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текст «Как определить падеж имени существительного?».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Каминского «Падежи Юры Серёжкина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Н. Носов  «Заплатка»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Н. Носов «Заплатка»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Е. Евсеевой «Каникулы».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230"/>
        </w:trPr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занятие. 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«Читательская грамотность».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878"/>
        <w:gridCol w:w="2818"/>
        <w:gridCol w:w="4290"/>
      </w:tblGrid>
      <w:tr w:rsidR="008E4A09" w:rsidRPr="008E4A09" w:rsidTr="008E4A09">
        <w:trPr>
          <w:trHeight w:val="278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6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E4A09" w:rsidRPr="008E4A09" w:rsidTr="008E4A09">
        <w:trPr>
          <w:trHeight w:val="2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на повторение и обобщение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(лабораторных) работ</w:t>
            </w:r>
          </w:p>
        </w:tc>
      </w:tr>
      <w:tr w:rsidR="008E4A09" w:rsidRPr="008E4A09" w:rsidTr="008E4A09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ч.</w:t>
            </w:r>
          </w:p>
        </w:tc>
      </w:tr>
      <w:tr w:rsidR="008E4A09" w:rsidRPr="008E4A09" w:rsidTr="008E4A09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E4A09" w:rsidRPr="008E4A09" w:rsidRDefault="005111C1" w:rsidP="0051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8E4A09"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 коррекции</w:t>
      </w:r>
    </w:p>
    <w:p w:rsidR="008E4A09" w:rsidRPr="008E4A09" w:rsidRDefault="008E4A09" w:rsidP="008E4A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курса внеурочной деятельности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«Развитие читательской грамотности»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131"/>
        <w:gridCol w:w="1579"/>
        <w:gridCol w:w="1654"/>
        <w:gridCol w:w="947"/>
        <w:gridCol w:w="1765"/>
        <w:gridCol w:w="1933"/>
      </w:tblGrid>
      <w:tr w:rsidR="008E4A09" w:rsidRPr="008E4A09" w:rsidTr="008E4A09">
        <w:tc>
          <w:tcPr>
            <w:tcW w:w="5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Занятие, которые требуют коррекции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Занятие, содержащие коррекцию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Утверждено курирующим зам. 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</w:t>
            </w:r>
            <w:proofErr w:type="spellEnd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8E4A09" w:rsidRPr="008E4A09" w:rsidTr="008E4A09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класс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 по КТП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коррекции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коррекции</w:t>
            </w:r>
          </w:p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111C1" w:rsidRDefault="005111C1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Лист коррекции</w:t>
      </w:r>
    </w:p>
    <w:p w:rsidR="008E4A09" w:rsidRPr="008E4A09" w:rsidRDefault="008E4A09" w:rsidP="008E4A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курса внеурочной деятельности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«Развитие читательской грамотности»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131"/>
        <w:gridCol w:w="1579"/>
        <w:gridCol w:w="1654"/>
        <w:gridCol w:w="947"/>
        <w:gridCol w:w="1765"/>
        <w:gridCol w:w="1933"/>
      </w:tblGrid>
      <w:tr w:rsidR="008E4A09" w:rsidRPr="008E4A09" w:rsidTr="008E4A09">
        <w:tc>
          <w:tcPr>
            <w:tcW w:w="5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Занятие, которые требуют коррекции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Занятие, содержащие коррекцию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Утверждено курирующим зам. 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</w:t>
            </w:r>
            <w:proofErr w:type="spellEnd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8E4A09" w:rsidRPr="008E4A09" w:rsidTr="008E4A09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класс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 по КТП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коррекции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коррекции</w:t>
            </w:r>
          </w:p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Pr="008E4A09" w:rsidRDefault="008E4A09" w:rsidP="008E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111C1" w:rsidRDefault="005111C1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E4A09" w:rsidRPr="008E4A09" w:rsidRDefault="008E4A09" w:rsidP="008E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Лист коррекции</w:t>
      </w:r>
    </w:p>
    <w:p w:rsidR="008E4A09" w:rsidRPr="008E4A09" w:rsidRDefault="008E4A09" w:rsidP="008E4A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курса внеурочной деятельности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E4A0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«Развитие читательской грамотности»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131"/>
        <w:gridCol w:w="1579"/>
        <w:gridCol w:w="1654"/>
        <w:gridCol w:w="947"/>
        <w:gridCol w:w="1765"/>
        <w:gridCol w:w="1933"/>
      </w:tblGrid>
      <w:tr w:rsidR="008E4A09" w:rsidRPr="008E4A09" w:rsidTr="008E4A09">
        <w:tc>
          <w:tcPr>
            <w:tcW w:w="5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Занятие, которые требуют коррекции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Занятие, содержащие коррекцию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Утверждено курирующим зам. 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</w:t>
            </w:r>
            <w:proofErr w:type="spellEnd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8E4A09" w:rsidRPr="008E4A09" w:rsidTr="008E4A09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класс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 по КТП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коррекции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коррекции</w:t>
            </w:r>
          </w:p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4A09" w:rsidRPr="008E4A09" w:rsidRDefault="008E4A09" w:rsidP="008E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4A09" w:rsidRPr="008E4A09" w:rsidTr="008E4A09">
        <w:trPr>
          <w:trHeight w:val="1701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A09" w:rsidRPr="008E4A09" w:rsidRDefault="008E4A09" w:rsidP="008E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4A09" w:rsidRPr="008E4A09" w:rsidRDefault="008E4A09" w:rsidP="008E4A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5373" w:rsidRDefault="00395373"/>
    <w:sectPr w:rsidR="0039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9534C"/>
    <w:multiLevelType w:val="multilevel"/>
    <w:tmpl w:val="A4D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49"/>
    <w:rsid w:val="00021B3A"/>
    <w:rsid w:val="00395373"/>
    <w:rsid w:val="0048270E"/>
    <w:rsid w:val="005111C1"/>
    <w:rsid w:val="008E4A09"/>
    <w:rsid w:val="0099196D"/>
    <w:rsid w:val="009F5549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A587"/>
  <w15:chartTrackingRefBased/>
  <w15:docId w15:val="{07BC96E3-38B4-4705-8428-3A80D69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3A"/>
  </w:style>
  <w:style w:type="paragraph" w:styleId="1">
    <w:name w:val="heading 1"/>
    <w:basedOn w:val="a"/>
    <w:next w:val="a"/>
    <w:link w:val="10"/>
    <w:qFormat/>
    <w:rsid w:val="00021B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021B3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 + Полужирный"/>
    <w:basedOn w:val="a0"/>
    <w:qFormat/>
    <w:rsid w:val="00021B3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11">
    <w:name w:val="Заголовок №1 + Не полужирный"/>
    <w:basedOn w:val="a0"/>
    <w:qFormat/>
    <w:rsid w:val="00021B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paragraph" w:customStyle="1" w:styleId="20">
    <w:name w:val="Основной текст (2)"/>
    <w:basedOn w:val="a"/>
    <w:qFormat/>
    <w:rsid w:val="00021B3A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021B3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21B3A"/>
    <w:pPr>
      <w:spacing w:after="0" w:line="240" w:lineRule="auto"/>
      <w:jc w:val="center"/>
    </w:pPr>
    <w:rPr>
      <w:rFonts w:ascii="Courier" w:eastAsia="Times New Roman" w:hAnsi="Courier" w:cs="Times New Roman"/>
      <w:b/>
      <w:bCs/>
      <w:sz w:val="72"/>
      <w:szCs w:val="24"/>
    </w:rPr>
  </w:style>
  <w:style w:type="character" w:customStyle="1" w:styleId="a4">
    <w:name w:val="Заголовок Знак"/>
    <w:basedOn w:val="a0"/>
    <w:link w:val="a3"/>
    <w:rsid w:val="00021B3A"/>
    <w:rPr>
      <w:rFonts w:ascii="Courier" w:eastAsia="Times New Roman" w:hAnsi="Courier" w:cs="Times New Roman"/>
      <w:b/>
      <w:bCs/>
      <w:sz w:val="72"/>
      <w:szCs w:val="24"/>
    </w:rPr>
  </w:style>
  <w:style w:type="character" w:styleId="a5">
    <w:name w:val="Strong"/>
    <w:uiPriority w:val="22"/>
    <w:qFormat/>
    <w:rsid w:val="00021B3A"/>
    <w:rPr>
      <w:b/>
      <w:bCs/>
      <w:spacing w:val="0"/>
    </w:rPr>
  </w:style>
  <w:style w:type="paragraph" w:styleId="a6">
    <w:name w:val="Normal (Web)"/>
    <w:basedOn w:val="a"/>
    <w:unhideWhenUsed/>
    <w:qFormat/>
    <w:rsid w:val="0002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</dc:creator>
  <cp:keywords/>
  <dc:description/>
  <cp:lastModifiedBy>Makar</cp:lastModifiedBy>
  <cp:revision>7</cp:revision>
  <dcterms:created xsi:type="dcterms:W3CDTF">2022-09-20T20:53:00Z</dcterms:created>
  <dcterms:modified xsi:type="dcterms:W3CDTF">2022-10-29T06:04:00Z</dcterms:modified>
</cp:coreProperties>
</file>