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05" w:rsidRPr="00102705" w:rsidRDefault="00102705" w:rsidP="00102705">
      <w:pPr>
        <w:pStyle w:val="a3"/>
        <w:ind w:left="28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2705">
        <w:rPr>
          <w:rFonts w:ascii="Times New Roman" w:hAnsi="Times New Roman"/>
          <w:color w:val="000000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102705" w:rsidRPr="00102705" w:rsidRDefault="00102705" w:rsidP="00102705">
      <w:r w:rsidRPr="00102705">
        <w:rPr>
          <w:b/>
          <w:sz w:val="20"/>
          <w:szCs w:val="20"/>
        </w:rPr>
        <w:t xml:space="preserve">                   </w:t>
      </w:r>
      <w:r w:rsidRPr="00102705">
        <w:rPr>
          <w:b/>
          <w:sz w:val="24"/>
          <w:szCs w:val="24"/>
        </w:rPr>
        <w:t xml:space="preserve">368872 РД </w:t>
      </w:r>
      <w:proofErr w:type="gramStart"/>
      <w:r w:rsidRPr="00102705">
        <w:rPr>
          <w:b/>
          <w:sz w:val="24"/>
          <w:szCs w:val="24"/>
        </w:rPr>
        <w:t>с</w:t>
      </w:r>
      <w:proofErr w:type="gramEnd"/>
      <w:r w:rsidRPr="00102705">
        <w:rPr>
          <w:b/>
          <w:sz w:val="24"/>
          <w:szCs w:val="24"/>
        </w:rPr>
        <w:t>. Таловка ул. Советская – 103, e-</w:t>
      </w:r>
      <w:proofErr w:type="spellStart"/>
      <w:r w:rsidRPr="00102705">
        <w:rPr>
          <w:b/>
          <w:sz w:val="24"/>
          <w:szCs w:val="24"/>
        </w:rPr>
        <w:t>mail</w:t>
      </w:r>
      <w:proofErr w:type="spellEnd"/>
      <w:r w:rsidRPr="00102705">
        <w:rPr>
          <w:b/>
          <w:sz w:val="24"/>
          <w:szCs w:val="24"/>
        </w:rPr>
        <w:t xml:space="preserve">: </w:t>
      </w:r>
      <w:hyperlink r:id="rId5" w:history="1">
        <w:r w:rsidRPr="00102705">
          <w:rPr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102705" w:rsidRPr="00102705" w:rsidRDefault="00102705" w:rsidP="00102705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2705" w:rsidRPr="00102705" w:rsidRDefault="00102705" w:rsidP="00102705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 w:rsidRPr="00102705">
        <w:rPr>
          <w:color w:val="000000"/>
          <w:sz w:val="28"/>
          <w:szCs w:val="28"/>
          <w:lang w:eastAsia="ru-RU"/>
        </w:rPr>
        <w:t xml:space="preserve"> </w:t>
      </w:r>
      <w:r w:rsidRPr="00102705">
        <w:rPr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102705" w:rsidRPr="00102705" w:rsidRDefault="00102705" w:rsidP="00102705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102705">
        <w:rPr>
          <w:sz w:val="24"/>
          <w:szCs w:val="24"/>
        </w:rPr>
        <w:t xml:space="preserve">Зам. директора </w:t>
      </w:r>
      <w:proofErr w:type="spellStart"/>
      <w:r w:rsidRPr="00102705">
        <w:rPr>
          <w:sz w:val="24"/>
          <w:szCs w:val="24"/>
        </w:rPr>
        <w:t>поУВР</w:t>
      </w:r>
      <w:proofErr w:type="spellEnd"/>
      <w:r w:rsidRPr="00102705">
        <w:rPr>
          <w:sz w:val="24"/>
          <w:szCs w:val="24"/>
        </w:rPr>
        <w:t xml:space="preserve">                                                  Директор МКОУ «</w:t>
      </w:r>
      <w:proofErr w:type="spellStart"/>
      <w:r w:rsidRPr="00102705">
        <w:rPr>
          <w:sz w:val="24"/>
          <w:szCs w:val="24"/>
        </w:rPr>
        <w:t>Таловская</w:t>
      </w:r>
      <w:proofErr w:type="spellEnd"/>
      <w:r w:rsidRPr="00102705">
        <w:rPr>
          <w:sz w:val="24"/>
          <w:szCs w:val="24"/>
        </w:rPr>
        <w:t xml:space="preserve"> СОШ»</w:t>
      </w:r>
    </w:p>
    <w:p w:rsidR="00102705" w:rsidRPr="00102705" w:rsidRDefault="00102705" w:rsidP="00102705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102705">
        <w:rPr>
          <w:sz w:val="24"/>
          <w:szCs w:val="24"/>
        </w:rPr>
        <w:t>МКОУ «</w:t>
      </w:r>
      <w:proofErr w:type="spellStart"/>
      <w:r w:rsidRPr="00102705">
        <w:rPr>
          <w:sz w:val="24"/>
          <w:szCs w:val="24"/>
        </w:rPr>
        <w:t>Таловская</w:t>
      </w:r>
      <w:proofErr w:type="spellEnd"/>
      <w:r w:rsidRPr="00102705">
        <w:rPr>
          <w:sz w:val="24"/>
          <w:szCs w:val="24"/>
        </w:rPr>
        <w:t xml:space="preserve"> СОШ»                                             __________/Богданова Т.Ю./</w:t>
      </w:r>
    </w:p>
    <w:p w:rsidR="00102705" w:rsidRPr="00102705" w:rsidRDefault="00102705" w:rsidP="00102705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102705">
        <w:rPr>
          <w:sz w:val="24"/>
          <w:szCs w:val="24"/>
        </w:rPr>
        <w:t>___________/</w:t>
      </w:r>
      <w:proofErr w:type="spellStart"/>
      <w:r w:rsidRPr="00102705">
        <w:rPr>
          <w:sz w:val="24"/>
          <w:szCs w:val="24"/>
        </w:rPr>
        <w:t>Сячина</w:t>
      </w:r>
      <w:proofErr w:type="spellEnd"/>
      <w:r w:rsidRPr="00102705">
        <w:rPr>
          <w:sz w:val="24"/>
          <w:szCs w:val="24"/>
        </w:rPr>
        <w:t xml:space="preserve"> Е.Г./</w:t>
      </w:r>
    </w:p>
    <w:p w:rsidR="00102705" w:rsidRDefault="00102705" w:rsidP="00102705">
      <w:pPr>
        <w:spacing w:after="150" w:line="240" w:lineRule="auto"/>
        <w:rPr>
          <w:sz w:val="24"/>
          <w:szCs w:val="24"/>
        </w:rPr>
      </w:pPr>
    </w:p>
    <w:p w:rsidR="00377139" w:rsidRDefault="00377139" w:rsidP="00102705">
      <w:pPr>
        <w:spacing w:after="150" w:line="240" w:lineRule="auto"/>
        <w:rPr>
          <w:sz w:val="24"/>
          <w:szCs w:val="24"/>
        </w:rPr>
      </w:pPr>
    </w:p>
    <w:p w:rsidR="00377139" w:rsidRDefault="00377139" w:rsidP="00102705">
      <w:pPr>
        <w:spacing w:after="150" w:line="240" w:lineRule="auto"/>
        <w:rPr>
          <w:sz w:val="24"/>
          <w:szCs w:val="24"/>
        </w:rPr>
      </w:pPr>
    </w:p>
    <w:p w:rsidR="00377139" w:rsidRDefault="00377139" w:rsidP="00102705">
      <w:pPr>
        <w:spacing w:after="150" w:line="240" w:lineRule="auto"/>
        <w:rPr>
          <w:sz w:val="24"/>
          <w:szCs w:val="24"/>
        </w:rPr>
      </w:pPr>
    </w:p>
    <w:p w:rsidR="00377139" w:rsidRPr="00102705" w:rsidRDefault="00377139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</w:t>
      </w:r>
    </w:p>
    <w:p w:rsidR="00102705" w:rsidRPr="00102705" w:rsidRDefault="00102705" w:rsidP="00102705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по </w:t>
      </w:r>
      <w:r w:rsidR="00377139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изобразительному искусству</w:t>
      </w:r>
    </w:p>
    <w:p w:rsidR="00102705" w:rsidRPr="00102705" w:rsidRDefault="00102705" w:rsidP="00102705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для 2 класса</w:t>
      </w:r>
    </w:p>
    <w:p w:rsidR="00102705" w:rsidRPr="00102705" w:rsidRDefault="00102705" w:rsidP="00102705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1 год</w:t>
      </w: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Составитель программы:  </w:t>
      </w:r>
      <w:proofErr w:type="spellStart"/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Бастрыгина</w:t>
      </w:r>
      <w:proofErr w:type="spellEnd"/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Ольга Ивановна</w:t>
      </w:r>
    </w:p>
    <w:p w:rsidR="00102705" w:rsidRPr="00102705" w:rsidRDefault="00102705" w:rsidP="00102705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учитель начальных классов</w:t>
      </w:r>
    </w:p>
    <w:p w:rsidR="00102705" w:rsidRPr="00102705" w:rsidRDefault="00102705" w:rsidP="00102705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02705" w:rsidRPr="00102705" w:rsidRDefault="00102705" w:rsidP="00102705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02705" w:rsidRPr="00102705" w:rsidRDefault="00102705" w:rsidP="00102705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2022-2023 уч. г.</w:t>
      </w:r>
    </w:p>
    <w:p w:rsidR="00F56D08" w:rsidRPr="00102705" w:rsidRDefault="00102705" w:rsidP="004E56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70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02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Пояснительная записка</w:t>
      </w:r>
    </w:p>
    <w:p w:rsidR="00F56D08" w:rsidRPr="004E5647" w:rsidRDefault="00F56D08" w:rsidP="004E564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cs="Calibri"/>
          <w:b/>
          <w:bCs/>
          <w:color w:val="2E75B5"/>
          <w:kern w:val="36"/>
          <w:sz w:val="32"/>
          <w:szCs w:val="32"/>
          <w:lang w:eastAsia="ru-RU"/>
        </w:rPr>
      </w:pPr>
      <w:r w:rsidRPr="004E5647">
        <w:rPr>
          <w:rFonts w:ascii="Times New Roman" w:hAnsi="Times New Roman"/>
          <w:color w:val="FFFFFF"/>
          <w:kern w:val="36"/>
          <w:sz w:val="24"/>
          <w:szCs w:val="24"/>
          <w:lang w:eastAsia="ru-RU"/>
        </w:rPr>
        <w:t>Общие цели предмета «Изобразительное искусство»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«изобразительное искусство» для обучающихся 2 класса разработана в соответствии с ООП НОО МОУ СОШ №32 на основе федерального государственного образовательного стандарта начального общего образования, авторской программы по предмету «Изобразительное искусство» Б.М.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(М. «Просвещение», 2015).</w:t>
      </w:r>
      <w:proofErr w:type="gram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Реализация программы предполагает использование УМК «Школа России».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Изучение изобразительного искусства в начальной школе направлено на достижение следующих</w:t>
      </w: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целей: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воспитание 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эстетических чувств, интереса к изобразительному искусству; </w:t>
      </w: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обогащение нравственного опыта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приобщение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реализация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нравственного потенциала изобразительного искусства как средства </w:t>
      </w: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формирования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и развития этических принципов и идеалов личности;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освоение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развитие 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овладение 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 </w:t>
      </w:r>
      <w:r w:rsidRPr="004E5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совершенствование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эстетического вкуса.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Образовательные задачи: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знакомство с художественными материалами;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знакомство с видами и жанрами изобразительного искусства;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освоение средств художественной выразительности, изобразительных приёмов, художественных техник;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формирование первоначальных знаний, умений и навыков по </w:t>
      </w:r>
      <w:proofErr w:type="gram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информационных технологий;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ознакомление с произведениями искусства разных эпох и народов, известными мировыми шедеврами, творческим наследием, историей искусства.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Воспитательные задачи: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прочных мотивов и потребностей в обучении и самореализации;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интересов младшего школьника, расширение его кругозора, познавательной активности, знакомство с историей и культурой народа, с его культурными ценностями, с историей возникновения и использования предметов быта и декоративного искусства;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и развитие нравственных, трудовых, эстетических, патриотических и других качеств личности младшего школьника;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пробуждение творческой активности детей, стимулирование воображения, желания включаться в творческую деятельность;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интереса и любви к народному и декоративно-прикладному искусству, живописи, графике, скульптуре, архитектуре и дизайну;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Развивающие задачи: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самостоятельного мышления, умения сравнивать, анализировать, формировать предварительный план действий;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сенсорной сферы: глазомер, форма, ориентирование в пространстве и т.д.;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двигательной сферы: моторика, пластика, двигательная сноровка и т.д.;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коммуникативной культуры младшего школьника;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пространственного и образного мышления, художественного восприятия;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творческого потенциала, воображения и фантазии;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эстетических представлений и критериев на основе художественно-творческой деятельности;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коммуникативной компетентности младших школьников на основе организации совместной продуктивной деятельности;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эстетических представлений и критериев на основе художественно-практической деятельности.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left="360" w:firstLine="284"/>
        <w:jc w:val="center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left="360" w:firstLine="284"/>
        <w:jc w:val="center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proofErr w:type="spell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предмета</w:t>
      </w:r>
      <w:proofErr w:type="gram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</w:t>
      </w:r>
      <w:proofErr w:type="gramEnd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зобразительное</w:t>
      </w:r>
      <w:proofErr w:type="spellEnd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искусство»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уважительное отношение к культуре и искусству нашей страны;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уважительное отношение к людям труда, к разным профессиям;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эстетические чувства, художественно-творческое мышление, наблюдательность и фантазия;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внимательное отношение к красоте окружающего мира;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эмоционально-ценностное отношение к произведениям искусства.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чувства сопричастности к культуре своего народа;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понимания разнообразия и богатства художественных сре</w:t>
      </w:r>
      <w:proofErr w:type="gram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я выражения отношения к окружающему миру;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положительной мотивации к изучению истории искусства;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представлений о роли искусства в жизни человека;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адекватной оценки правильности выполнения задания;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spell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понимать цель выполняемых действий;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понимать важность планирования работы;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выполнять действия, руководствуясь выбранным алгоритмом или инструкцией учителя;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осмысленно выбирать материал, приём или технику работы;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и оценивать результаты собственной и коллективной работы по заданным критериям;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решать практическую творческую задачу, используя известные средства;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осуществлять контроль качества результатов собственной практической деятельности.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продумывать план действий при работе в паре, при создании проектов;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объяснять, какие приёмы, техники были использованы в работе, как строилась работа;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различать и соотносить замысел и результат работы;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продумывать и планировать этапы работы, оценивать свою работу.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выполнять различные рисунки и композиции на заданные темы;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образец, работать по схеме.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осуществлять поиск необходимой информации, используя различные справочные материалы и Интернет;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осознанно стремиться к освоению новых знаний и умений, к достижению более высоких и оригинальных творческих результатов;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владеть умением творческого видения с позиций художника, т.е. умением сравнивать, анализировать, выделять главное, обобщать.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выражать собственное эмоциональное отношение к результату своей деятельности;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быть терпимыми к другим мнениям, учитывать их в совместной работе;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договариваться и приходить к общему решению, работая в паре;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выражать собственное эмоциональное отношение к изделию при посещении выставок рисунков;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владеть умением вести диалог, распределять функции и роли в процессе выполнения коллективной творческой работы;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•задавать вопросы уточняющего характера, в том числе по цели и задачам выполняемых действий.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правильно организовать своё рабочее место (в соответствии с требованиями учителя);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соблюдать технику безопасности при работе с художественными материалами и инструментами;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виды художественной деятельности: изобразительную (живопись, графика, скульптура), конструктивную (дизайн и архитектура), декоративную (народные и прикладные виды искусства);</w:t>
      </w:r>
      <w:proofErr w:type="gramEnd"/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различать виды материалов (пластилин, бумага, гофрированный картон, ткань, природные материалы и пр.) и их свойства;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применять художественные умения, знания и представления в процессе выполнения художественно-творческих работ;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в художественно-творческой деятельности различные художественные материалы и художественные техники;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узнавать, воспринимать, описывать и эмоционально оценивать несколько великих произведений русского и мирового искусства;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называть основные виды и жанры пространственно-визуальных искусств;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устанавливать последовательность изображения предметов и фигур;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компоновать на плоскости листа и в объеме задуманный художественный образ;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применять в художественно-творческой деятельности основы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владеть навыками моделирования из бумаги, лепки из пластилина, навыками изображения средствами аппликации и коллажа;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правильно работать художественными материалами и инструментами под контролем учителя с соблюдением техники безопасности.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proofErr w:type="gramStart"/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рассуждать</w:t>
      </w: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приводить примеры</w:t>
      </w: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объяснять</w:t>
      </w: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• вести поиск и представлять информацию о произведениях искусства и их авторах;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выполнять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однофигурные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многофигурные творческие композиции различных жанров.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left="720" w:firstLine="284"/>
        <w:jc w:val="center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тема года:</w:t>
      </w: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 «Искусство и ты»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и чем работает художник? (8 ч)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Три основных цвета – желтый, красный, синий.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Белая и черная краски.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Неожиданные материалы (обобщение темы).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Реальность и фантазия(7 ч)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Украшение и реальность.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Украшение и фантазия.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Постройка и фантазия.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чем говорит искусство?(11 ч)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Пропорции.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природы в различных состояниях. Настроение природы.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характера животных. Графика, живопись, скульптура.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характера человека: женский образ. Портретное изображение. Женские качества характера.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характера человека: мужской образ. Мужские качества характера.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Образ человека в скульптуре. Скульптура.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Человек и его украшения. Цвет, ритм, тон для передачи характера.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О чем говорят украшения. Декор. Декоративная композиция.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Образ здания.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говорит искусство?(8 ч)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Цвет как средство выражения. Линия как средство выражения. Ритм как средство выражения.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Теплые и холодные цвета. Борьба теплого и холодного.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Тихие и звонкие цвета.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Что такое ритм линий?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Характер линий.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Ритм пятен.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Обобщающий урок.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284"/>
        <w:jc w:val="center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firstLine="532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Учебно-тематический план</w:t>
      </w:r>
    </w:p>
    <w:tbl>
      <w:tblPr>
        <w:tblW w:w="122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5893"/>
        <w:gridCol w:w="4889"/>
      </w:tblGrid>
      <w:tr w:rsidR="00F56D08" w:rsidRPr="00680C9C" w:rsidTr="004E564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56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56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F56D08" w:rsidRPr="00680C9C" w:rsidTr="004E564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ind w:firstLine="284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 чем работает художник?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102705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56D08" w:rsidRPr="00680C9C" w:rsidTr="004E564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ind w:firstLine="284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102705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6D08" w:rsidRPr="00680C9C" w:rsidTr="004E564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ind w:firstLine="284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102705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56D08" w:rsidRPr="00680C9C" w:rsidTr="004E564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ind w:firstLine="284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102705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56D08" w:rsidRPr="00680C9C" w:rsidTr="004E564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4E5647">
            <w:pPr>
              <w:spacing w:after="0" w:line="240" w:lineRule="atLeast"/>
              <w:jc w:val="righ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08" w:rsidRPr="004E5647" w:rsidRDefault="00F56D08" w:rsidP="00102705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102705" w:rsidRDefault="00102705" w:rsidP="004E5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6D08" w:rsidRPr="004E5647" w:rsidRDefault="00F56D08" w:rsidP="004E564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2200" w:type="dxa"/>
        <w:tblInd w:w="-2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6"/>
        <w:gridCol w:w="6790"/>
        <w:gridCol w:w="1603"/>
        <w:gridCol w:w="3131"/>
      </w:tblGrid>
      <w:tr w:rsidR="00F56D08" w:rsidRPr="00680C9C" w:rsidTr="00102705">
        <w:trPr>
          <w:trHeight w:val="14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gramStart"/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F56D08" w:rsidRPr="00680C9C" w:rsidTr="00102705">
        <w:trPr>
          <w:trHeight w:val="69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 чем работает художник? </w:t>
            </w:r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- 8 часов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12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Цветочная поляна». Три основных краски, строящие многоцветье мира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01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«Радуга на грозовом небе». Пять </w:t>
            </w:r>
            <w:proofErr w:type="gram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красок-всё</w:t>
            </w:r>
            <w:proofErr w:type="gram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богатство цветов и тона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«Осенний лес». Пастель и цветные мелки, акварель, их выразительные возможности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82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«Осенний листопад».</w:t>
            </w:r>
          </w:p>
          <w:p w:rsidR="00F56D08" w:rsidRPr="004E5647" w:rsidRDefault="00F56D08" w:rsidP="004E56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Выразительные возможности аппликации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«Графика зимнего леса».</w:t>
            </w:r>
          </w:p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Выразительные возможности графических материалов 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«Звери в лесу». </w:t>
            </w:r>
          </w:p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«Птицы в лесу». Выразительные возможности бумаги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«Композиции из сухих трав и цветов». Для художника любой материал может стать выразительным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Реальность и фантазия – 7 часов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«Наши друзь</w:t>
            </w:r>
            <w:proofErr w:type="gram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птицы» Изображение и реальность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«Сказочная птица» Изображение и фантазия.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«Веточки деревьев с росой и паутинкой» Украшение и реальность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«Кокошник» Украшение и фантазия.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«Подводный мир» Постройка и реальность.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«Фантастический замок» Постройка и фантазия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чем говорит искусство?</w:t>
            </w:r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– 8 часов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1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240" w:lineRule="auto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Четвероногий герой» Выражение характера изображаемых животных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144" w:lineRule="atLeast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«Сказочный мужской образ» Выражение характера человека: изображение доброго и злого сказочного мужского образа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144" w:lineRule="atLeast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Женский образ русских сказок. Выражение характера человека: изображение противоположных  по характеру </w:t>
            </w: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сказочных женских образо</w:t>
            </w:r>
            <w:proofErr w:type="gram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Царевна-лебедь и </w:t>
            </w:r>
            <w:proofErr w:type="spell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Бабариха</w:t>
            </w:r>
            <w:proofErr w:type="spell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144" w:lineRule="atLeast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сказочного героя, выраженный в объеме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144" w:lineRule="atLeast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«Море». Изображение природы в разных состояниях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«Человек и его украшения</w:t>
            </w:r>
            <w:proofErr w:type="gram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сумочка, сарафан, воротничок по выбору по заготовленной форме)</w:t>
            </w:r>
          </w:p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«Морской бой </w:t>
            </w:r>
            <w:proofErr w:type="spell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пиратов», коллективное панно двух противоположных по намерениям сказочных флотов. Выражение намерений человека через украшение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144" w:lineRule="atLeast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мире сказочных героев». В изображении, украшении и </w:t>
            </w:r>
            <w:proofErr w:type="spell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постройкечеловек</w:t>
            </w:r>
            <w:proofErr w:type="spell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выражает свои чувства, мысли, свое отношение к миру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hd w:val="clear" w:color="auto" w:fill="FFFFFF"/>
              <w:spacing w:after="0" w:line="144" w:lineRule="atLeast"/>
              <w:ind w:right="58" w:firstLine="4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говорит искусство?</w:t>
            </w:r>
            <w:r w:rsidRPr="004E564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– 11 часов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«Замок Снежной королевы». Цвет как средство </w:t>
            </w:r>
            <w:proofErr w:type="spell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proofErr w:type="gram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еплые</w:t>
            </w:r>
            <w:proofErr w:type="spell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холодные цвета. Борьба теплого и холодного.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26,</w:t>
            </w:r>
          </w:p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«Весна идет» Цвет как средство </w:t>
            </w:r>
            <w:proofErr w:type="spell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proofErr w:type="gramStart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ихие</w:t>
            </w:r>
            <w:proofErr w:type="spellEnd"/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звонкие цвета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«Весенний ручеёк». Линия как средство выражения: ритм линий.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«Ветка». Линия как средство выражения. Характер линий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«Птички» (коллективное панно) Ритм пятен как средство выражения.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31</w:t>
            </w:r>
          </w:p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«Смешные человечки».  Пропорции выражают характер</w:t>
            </w:r>
          </w:p>
          <w:p w:rsidR="00F56D08" w:rsidRPr="004E5647" w:rsidRDefault="00F56D08" w:rsidP="004E5647">
            <w:pPr>
              <w:spacing w:after="0" w:line="144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«Смешные человечки».  Пропорции выражают характер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«Весна. Шум птиц». Ритм линий, пятен, цвет, пропорции — средства выразительности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  <w:tr w:rsidR="00F56D08" w:rsidRPr="00680C9C" w:rsidTr="0010270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rPr>
                <w:rFonts w:cs="Calibri"/>
                <w:color w:val="000000"/>
                <w:lang w:eastAsia="ru-RU"/>
              </w:rPr>
            </w:pPr>
            <w:r w:rsidRPr="004E5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144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08" w:rsidRPr="004E5647" w:rsidRDefault="00F56D08" w:rsidP="004E56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F56D08" w:rsidRPr="004E5647" w:rsidRDefault="00F56D08" w:rsidP="004E564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cs="Calibri"/>
          <w:b/>
          <w:bCs/>
          <w:color w:val="2E75B5"/>
          <w:kern w:val="36"/>
          <w:sz w:val="32"/>
          <w:szCs w:val="32"/>
          <w:lang w:eastAsia="ru-RU"/>
        </w:rPr>
      </w:pPr>
      <w:r w:rsidRPr="004E564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Классная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доскаа</w:t>
      </w:r>
      <w:proofErr w:type="spellEnd"/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Персональный компьютер с принтером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Ксерокс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CD/DVD-проигрыватель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Телевизор с диагональю не менее 72 см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класса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Ученические столы одноместные с комплектом стульев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Стол учительский с тумбой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Шкафы для хранения учебников, пособий, учебного оборудования и пр.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Учебно-методическая литература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Для учеников</w:t>
      </w:r>
    </w:p>
    <w:p w:rsidR="00F56D08" w:rsidRPr="004E5647" w:rsidRDefault="00F56D08" w:rsidP="004E564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Искусство и ты. 2 класс: учебник для общеобразовательной организации /Е.И.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. – 7-е изд.- М.: Просвещение, 2017. – 144с.</w:t>
      </w:r>
    </w:p>
    <w:p w:rsidR="00F56D08" w:rsidRPr="004E5647" w:rsidRDefault="00F56D08" w:rsidP="004E5647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учителя</w:t>
      </w:r>
    </w:p>
    <w:p w:rsidR="00F56D08" w:rsidRPr="004E5647" w:rsidRDefault="00F56D08" w:rsidP="004E564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искусство: методическое пособие. 1-4 классы / Б.М.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Е.И.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др.; под ред. Б.М. </w:t>
      </w:r>
      <w:proofErr w:type="spellStart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4E5647">
        <w:rPr>
          <w:rFonts w:ascii="Times New Roman" w:hAnsi="Times New Roman"/>
          <w:color w:val="000000"/>
          <w:sz w:val="24"/>
          <w:szCs w:val="24"/>
          <w:lang w:eastAsia="ru-RU"/>
        </w:rPr>
        <w:t>. - М.: Просвещение, 2017.</w:t>
      </w:r>
    </w:p>
    <w:p w:rsidR="00F56D08" w:rsidRDefault="00F56D08"/>
    <w:sectPr w:rsidR="00F56D08" w:rsidSect="00A2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47"/>
    <w:rsid w:val="00102705"/>
    <w:rsid w:val="00135573"/>
    <w:rsid w:val="00377139"/>
    <w:rsid w:val="004E5647"/>
    <w:rsid w:val="00680C9C"/>
    <w:rsid w:val="009A49B2"/>
    <w:rsid w:val="00A226BB"/>
    <w:rsid w:val="00D20692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027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02705"/>
    <w:rPr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shol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2771</Words>
  <Characters>15799</Characters>
  <Application>Microsoft Office Word</Application>
  <DocSecurity>0</DocSecurity>
  <Lines>131</Lines>
  <Paragraphs>37</Paragraphs>
  <ScaleCrop>false</ScaleCrop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Таловка</dc:creator>
  <cp:keywords/>
  <dc:description/>
  <cp:lastModifiedBy>Таловка</cp:lastModifiedBy>
  <cp:revision>5</cp:revision>
  <dcterms:created xsi:type="dcterms:W3CDTF">2022-09-19T10:11:00Z</dcterms:created>
  <dcterms:modified xsi:type="dcterms:W3CDTF">2022-09-24T05:57:00Z</dcterms:modified>
</cp:coreProperties>
</file>