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34" w:type="dxa"/>
        <w:tblLook w:val="00A0" w:firstRow="1" w:lastRow="0" w:firstColumn="1" w:lastColumn="0" w:noHBand="0" w:noVBand="0"/>
      </w:tblPr>
      <w:tblGrid>
        <w:gridCol w:w="10666"/>
      </w:tblGrid>
      <w:tr w:rsidR="00833428" w:rsidTr="00833428">
        <w:trPr>
          <w:trHeight w:val="1622"/>
        </w:trPr>
        <w:tc>
          <w:tcPr>
            <w:tcW w:w="10666" w:type="dxa"/>
          </w:tcPr>
          <w:p w:rsidR="00833428" w:rsidRDefault="0083342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33428" w:rsidRDefault="008334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детским садом № 22</w:t>
            </w:r>
          </w:p>
          <w:p w:rsidR="00833428" w:rsidRDefault="00833428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_________________И.А.Зубарева</w:t>
            </w:r>
          </w:p>
          <w:p w:rsidR="00833428" w:rsidRDefault="008334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«11» января  2021г. №2/1-од</w:t>
            </w:r>
          </w:p>
          <w:p w:rsidR="00833428" w:rsidRDefault="008334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F29" w:rsidRP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F29" w:rsidRP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 </w:t>
      </w:r>
    </w:p>
    <w:p w:rsidR="004E7F29" w:rsidRP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b/>
          <w:bCs/>
          <w:sz w:val="24"/>
          <w:szCs w:val="24"/>
        </w:rPr>
        <w:t>о комиссии по антикоррупционно</w:t>
      </w:r>
      <w:r w:rsidR="00833428">
        <w:rPr>
          <w:rFonts w:ascii="Times New Roman" w:eastAsia="Times New Roman" w:hAnsi="Times New Roman" w:cs="Times New Roman"/>
          <w:b/>
          <w:bCs/>
          <w:sz w:val="24"/>
          <w:szCs w:val="24"/>
        </w:rPr>
        <w:t>й работе по МБДОУ детский сад №22</w:t>
      </w:r>
      <w:r w:rsidRPr="004E7F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7F29" w:rsidRPr="004E7F29" w:rsidRDefault="004E7F29" w:rsidP="004E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E7F29" w:rsidRP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Настоящее положение разработано в целях защиты прав и свобод граждан, обеспечения законности, правопорядка и общественной без</w:t>
      </w:r>
      <w:r w:rsidR="00833428">
        <w:rPr>
          <w:rFonts w:ascii="Times New Roman" w:eastAsia="Times New Roman" w:hAnsi="Times New Roman" w:cs="Times New Roman"/>
          <w:sz w:val="24"/>
          <w:szCs w:val="24"/>
        </w:rPr>
        <w:t>опасности в МБДОУ детский сад №22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     Определяет задачи, основные принципы противодействия коррупции и меры предупреждения коррупционных правонарушений.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Pr="004E7F29" w:rsidRDefault="004E7F29" w:rsidP="004E7F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понятия, применяемые в настоящем положении.</w:t>
      </w:r>
    </w:p>
    <w:p w:rsidR="004E7F29" w:rsidRPr="004E7F29" w:rsidRDefault="004E7F29" w:rsidP="004E7F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Для целей настоящего положения используются следующие основные понятия: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1) антикоррупционная политика – д</w:t>
      </w:r>
      <w:r w:rsidR="00833428">
        <w:rPr>
          <w:rFonts w:ascii="Times New Roman" w:eastAsia="Times New Roman" w:hAnsi="Times New Roman" w:cs="Times New Roman"/>
          <w:sz w:val="24"/>
          <w:szCs w:val="24"/>
        </w:rPr>
        <w:t>еятельность МБДОУ детский сад №22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>по антикоррупционной политике, направленной на создание эффективной системы противодействия коррупции;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2) 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</w:t>
      </w:r>
      <w:r w:rsidR="00833428">
        <w:rPr>
          <w:rFonts w:ascii="Times New Roman" w:eastAsia="Times New Roman" w:hAnsi="Times New Roman" w:cs="Times New Roman"/>
          <w:sz w:val="24"/>
          <w:szCs w:val="24"/>
        </w:rPr>
        <w:t>ти в МБДОУ детский сад №22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    5) </w:t>
      </w:r>
      <w:proofErr w:type="spellStart"/>
      <w:r w:rsidRPr="004E7F29">
        <w:rPr>
          <w:rFonts w:ascii="Times New Roman" w:eastAsia="Times New Roman" w:hAnsi="Times New Roman" w:cs="Times New Roman"/>
          <w:sz w:val="24"/>
          <w:szCs w:val="24"/>
        </w:rPr>
        <w:t>коррупциогенный</w:t>
      </w:r>
      <w:proofErr w:type="spellEnd"/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6) предупреждение коррупции - д</w:t>
      </w:r>
      <w:r w:rsidR="00833428">
        <w:rPr>
          <w:rFonts w:ascii="Times New Roman" w:eastAsia="Times New Roman" w:hAnsi="Times New Roman" w:cs="Times New Roman"/>
          <w:sz w:val="24"/>
          <w:szCs w:val="24"/>
        </w:rPr>
        <w:t>еятельность МБДОУ детский сад №22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7) субъекты антикоррупционной политики – государственные органы 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принципы противодействия коррупции</w:t>
      </w:r>
    </w:p>
    <w:p w:rsidR="004E7F29" w:rsidRP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    Противодействие </w:t>
      </w:r>
      <w:r w:rsidR="00833428">
        <w:rPr>
          <w:rFonts w:ascii="Times New Roman" w:eastAsia="Times New Roman" w:hAnsi="Times New Roman" w:cs="Times New Roman"/>
          <w:sz w:val="24"/>
          <w:szCs w:val="24"/>
        </w:rPr>
        <w:t>коррупции в МБДОУ детский сад №22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>осуществляется на основе следующих основных принципов: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1) приоритета профилактических мер, направленных на недопущение формирования причин и условий, порождающих коррупцию;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3) приоритета защиты прав и законных интересов физических и юридических лиц;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4) взаимодействия с общественными объединениями и гражданами.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  </w:t>
      </w:r>
    </w:p>
    <w:p w:rsid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меры предупреждения коррупционных правонарушений.</w:t>
      </w:r>
    </w:p>
    <w:p w:rsidR="004E7F29" w:rsidRP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lastRenderedPageBreak/>
        <w:t>    Предупреждение коррупционных правонарушений осуществляется путем применения следующих мер: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1) разработка и реализация антикоррупционных программ;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2) проведение антикоррупционной экспертизы правовых актов и (или) их проектов;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3) антикоррупционные образование и пропаганда;  </w:t>
      </w:r>
    </w:p>
    <w:p w:rsid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    4) иные меры, предусмотренные законодательством Российской Федерации.   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        </w:t>
      </w:r>
    </w:p>
    <w:p w:rsidR="004E7F29" w:rsidRDefault="004E7F29" w:rsidP="004E7F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b/>
          <w:bCs/>
          <w:sz w:val="24"/>
          <w:szCs w:val="24"/>
        </w:rPr>
        <w:t>4. План мероприятий по реализации стратегии антикоррупционной политики.</w:t>
      </w:r>
    </w:p>
    <w:p w:rsidR="004E7F29" w:rsidRDefault="004E7F29" w:rsidP="004E7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Pr="004E7F29" w:rsidRDefault="004E7F29" w:rsidP="004E7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r w:rsidR="00833428">
        <w:rPr>
          <w:rFonts w:ascii="Times New Roman" w:eastAsia="Times New Roman" w:hAnsi="Times New Roman" w:cs="Times New Roman"/>
          <w:sz w:val="24"/>
          <w:szCs w:val="24"/>
        </w:rPr>
        <w:t>коррупции в МБДОУ детский сад №22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    2.    План мероприятий по реализации антикоррупционной работы входит в состав комплексной программы профилактики правонарушений.  </w:t>
      </w:r>
    </w:p>
    <w:p w:rsid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3. Разработка и принятие     плана мероприятий по реализации антикоррупционной работы осуществляется в порядке, установленном законодательством.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b/>
          <w:bCs/>
          <w:sz w:val="24"/>
          <w:szCs w:val="24"/>
        </w:rPr>
        <w:t>5. Антикоррупционная экспертиза правовых актов и (или) их проектов</w:t>
      </w:r>
    </w:p>
    <w:p w:rsidR="004E7F29" w:rsidRP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    2. Решение о проведении антикоррупционной экспертизы правовых актов и (или) их проектов принимается руководителем МБДОУ и руководством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 «Город Кирово-Чепецк» Кировской области,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достаточных оснований предполагать о присутствии в правовых актах или их проектах коррупциогенных факторов.   </w:t>
      </w:r>
    </w:p>
    <w:p w:rsid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3. Граждане (родители, работники ДОУ) вправе обратиться к председателю комиссии по антикоррупционной политике МБДОУ с обращением о проведении антикоррупционной экспертизы действующих правовых актов.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b/>
          <w:bCs/>
          <w:sz w:val="24"/>
          <w:szCs w:val="24"/>
        </w:rPr>
        <w:t>6. Антикоррупционные образование и пропаганда</w:t>
      </w:r>
    </w:p>
    <w:p w:rsidR="004E7F29" w:rsidRP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    1. Для решения задач по формированию антикоррупционного мировоззрения, повышения уровня правосознания и правовой </w:t>
      </w:r>
      <w:r w:rsidR="00833428">
        <w:rPr>
          <w:rFonts w:ascii="Times New Roman" w:eastAsia="Times New Roman" w:hAnsi="Times New Roman" w:cs="Times New Roman"/>
          <w:sz w:val="24"/>
          <w:szCs w:val="24"/>
        </w:rPr>
        <w:t>культуры, в МБДОУ детский сад №22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организуется изучение правовых и морально-этических аспектов деятельности.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2. Организация антикоррупционного образования осуществляется комиссией по антикоррупционной дея</w:t>
      </w:r>
      <w:r w:rsidR="00833428">
        <w:rPr>
          <w:rFonts w:ascii="Times New Roman" w:eastAsia="Times New Roman" w:hAnsi="Times New Roman" w:cs="Times New Roman"/>
          <w:sz w:val="24"/>
          <w:szCs w:val="24"/>
        </w:rPr>
        <w:t>тельности в МБДОУ детский сад №22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</w:t>
      </w:r>
      <w:r w:rsidR="00833428">
        <w:rPr>
          <w:rFonts w:ascii="Times New Roman" w:eastAsia="Times New Roman" w:hAnsi="Times New Roman" w:cs="Times New Roman"/>
          <w:sz w:val="24"/>
          <w:szCs w:val="24"/>
        </w:rPr>
        <w:t>ая работа в МБДОУ детский сад №22</w:t>
      </w:r>
      <w:bookmarkStart w:id="0" w:name="_GoBack"/>
      <w:bookmarkEnd w:id="0"/>
      <w:r w:rsidRPr="004E7F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>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4. Организация антикоррупционной пропаганды осуществляется с законодательством Российской Федерации.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  </w:t>
      </w:r>
    </w:p>
    <w:p w:rsid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b/>
          <w:bCs/>
          <w:sz w:val="24"/>
          <w:szCs w:val="24"/>
        </w:rPr>
        <w:t>7. Внедрение антикоррупционных механизмов.</w:t>
      </w:r>
    </w:p>
    <w:p w:rsidR="004E7F29" w:rsidRPr="004E7F29" w:rsidRDefault="004E7F29" w:rsidP="004E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 1. Проведение совещания с работниками ДОУ по вопросам антикоррупционной политики в образовании.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  2. Участие в комплексных проверках МБДОУ по порядку привлечения внебюджетных средств и их целевому использованию. </w:t>
      </w:r>
    </w:p>
    <w:p w:rsidR="004E7F29" w:rsidRPr="004E7F29" w:rsidRDefault="004E7F29" w:rsidP="004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z w:val="24"/>
          <w:szCs w:val="24"/>
        </w:rPr>
        <w:t>     3.</w:t>
      </w:r>
      <w:r w:rsidRPr="004E7F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Анализ заявлений, </w:t>
      </w:r>
      <w:r w:rsidRPr="004E7F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обращений граждан на предмет 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наличия в них информации о </w:t>
      </w:r>
      <w:r w:rsidRPr="004E7F29">
        <w:rPr>
          <w:rFonts w:ascii="Times New Roman" w:eastAsia="Times New Roman" w:hAnsi="Times New Roman" w:cs="Times New Roman"/>
          <w:spacing w:val="-3"/>
          <w:sz w:val="24"/>
          <w:szCs w:val="24"/>
        </w:rPr>
        <w:t>фактах коррупции в</w:t>
      </w:r>
      <w:r w:rsidRPr="004E7F29">
        <w:rPr>
          <w:rFonts w:ascii="Times New Roman" w:eastAsia="Times New Roman" w:hAnsi="Times New Roman" w:cs="Times New Roman"/>
          <w:sz w:val="24"/>
          <w:szCs w:val="24"/>
        </w:rPr>
        <w:t xml:space="preserve"> МБДОУ.</w:t>
      </w:r>
    </w:p>
    <w:p w:rsidR="00EC2877" w:rsidRPr="004E7F29" w:rsidRDefault="004E7F29" w:rsidP="004E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</w:p>
    <w:sectPr w:rsidR="00EC2877" w:rsidRPr="004E7F29" w:rsidSect="004E7F2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F4E"/>
    <w:multiLevelType w:val="hybridMultilevel"/>
    <w:tmpl w:val="FE7A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9"/>
    <w:rsid w:val="004E7F29"/>
    <w:rsid w:val="00833428"/>
    <w:rsid w:val="00E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0D56-641C-4CBC-A507-89D7DB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IRINA</cp:lastModifiedBy>
  <cp:revision>3</cp:revision>
  <cp:lastPrinted>2021-06-10T09:56:00Z</cp:lastPrinted>
  <dcterms:created xsi:type="dcterms:W3CDTF">2021-06-10T09:49:00Z</dcterms:created>
  <dcterms:modified xsi:type="dcterms:W3CDTF">2021-07-07T06:59:00Z</dcterms:modified>
</cp:coreProperties>
</file>