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 «Семейные походы»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 нашел себе любимое дело: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искать и открывать в природе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прекрасные стороны души человеческой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М. Пришвин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Какую же роль в организации досуга детей может сыграть окружающая нас природа с ее удивительными разнообразными явлениями</w:t>
      </w:r>
      <w:bookmarkStart w:id="0" w:name="_GoBack"/>
      <w:bookmarkEnd w:id="0"/>
      <w:r>
        <w:rPr>
          <w:color w:val="000000"/>
          <w:sz w:val="27"/>
          <w:szCs w:val="27"/>
        </w:rPr>
        <w:t>, неисчерпаемыми возможностями познания и воспитания ребенка.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чаще отправляться вместе с ребенком на природу. Такие прогулки-походы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Важно, чтобы прогулки с детьми на природе были постоянными и желанными для ребенка. Ведь можно вечером, удобно расположившись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Интересное в природе происходит каждый день. Нам лишь надо это уметь видеть самим и показывать это ребенку. Мы должны поддерживать у детей познавательный интерес к происходящему в природе.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которые интересны для наблюдений с детьми.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Совершая прогулки, следует помнить, что в природе нет полезного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часто бытуют разговоры о том, что лягушки отвратительные, холодные, мокрые, лупоглазые. И было бы, наверное, значительно легче выбирать себе друзей, опираясь лишь на внешность, если бы красивая внешность всегда гармонировала бы с внутренней красотой. Каждый живой организм самобытен, интересен. Каждый вправе рассчитывать на доброе отношение к себе человека — человека разумного. Будь то тритон или лягушка.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наступлением теплых дней нас сильно тянет за город, на природу. И очень хорошо, когда там рядом с нами наши дети. И как замечательно, когда </w:t>
      </w:r>
      <w:r>
        <w:rPr>
          <w:color w:val="000000"/>
          <w:sz w:val="27"/>
          <w:szCs w:val="27"/>
        </w:rPr>
        <w:lastRenderedPageBreak/>
        <w:t>организуются загородные поездки всей семьей. Заготавливаются продукты, собирается рюкзак, берутся мячи, ракетки и т.д.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Поход свой в природу желательно начинать с приветствия не только друзей, с которыми там встречаешься, но при этом важно поздороваться и с деревьями, кустами, птицами, насекомыми. «Здравствуй, природа родная, мы пришли в гости к тебе!» Да, мы пришли к тебе в гости, мы — гости твои, природа, поэтому и вести должны себя соответствующим образом: как доброжелательные люди, не забывая при этом, что наше поведение в природе — эталон поведения для ребенка.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Обычно, приехав на пикник, родители капитально обосновываются на месте, с которого их не сдвинешь. А маленьких исследователей всегда манит даль. Здесь он видит перед собой новое и доселе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Вопрос: а как ее оказать? По возможности так, чтобы маленький исследователь большую часть поиска сделал сам. Часто бывает достаточно показать ребенку место поиска, например, лужу и понаблюдать там осторожно за водомерками.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Многие дети любят рисовать с натуры. Это хорошо делать непосредственно на природе, приспособив для этого фанерку и присев на пенке. Карандаши при этом можно разместить в кармане курточки. Рисовать можно и по памяти дома, отражая в рисунке свои впечатления о проведенной прогулке.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хорошо на природе прочитать подходящие к месту стихотворные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Уместно загадать детям загадки о природных явлениях. Подумайте, сколько положительных эмоций получит ребенок, найдя живую отгадку.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также вспомнить пословицы, поговорки, приметы, которые ранее учили с ребенком и которые оказывают большое влияние на развитие личности дошкольника.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Такие минуты общения необходимы как взрослым, так и детям и надолго остаются в памяти.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ребенком можно организовать дидактическую игру, в ходе которой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Бережное отношение к богатствам родной природы надо воспитывать с раннего детства, и на это нельзя жалеть своего труда. Только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 невдомек иным взрослым, как развращают и ранят души детей картины, которые запечатлевают следы варварского поведения на лоне природы, которые превращают лесные поляны, полные тайн и чудес, в полумертвый пейзаж.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уважать ее и заботиться о ней.</w:t>
      </w: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8439E1" w:rsidRDefault="008439E1" w:rsidP="008439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Природа Вас ждет, она Вам рада!</w:t>
      </w:r>
    </w:p>
    <w:p w:rsidR="00FC7672" w:rsidRDefault="00FC7672"/>
    <w:sectPr w:rsidR="00FC7672" w:rsidSect="002A4CD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1"/>
    <w:rsid w:val="002A4CD6"/>
    <w:rsid w:val="008439E1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36C4230"/>
  <w15:chartTrackingRefBased/>
  <w15:docId w15:val="{118D8A62-36D9-4B95-8BA9-64517BD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 Володя</dc:creator>
  <cp:keywords/>
  <dc:description/>
  <cp:lastModifiedBy>Мурин Володя</cp:lastModifiedBy>
  <cp:revision>2</cp:revision>
  <dcterms:created xsi:type="dcterms:W3CDTF">2019-08-26T06:05:00Z</dcterms:created>
  <dcterms:modified xsi:type="dcterms:W3CDTF">2019-08-26T09:18:00Z</dcterms:modified>
</cp:coreProperties>
</file>