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F" w:rsidRPr="00D106CF" w:rsidRDefault="00D106CF" w:rsidP="00D106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6CF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 дошкольников «Современные игрушки для наших детей: польза или вред?»</w:t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t>Нормальное развитие ребенка, становление его личности немыслимо без игры, а, следовательно, без игрушки.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Игрушки для ребенка</w:t>
      </w:r>
      <w:r w:rsidRPr="00D106CF">
        <w:rPr>
          <w:rFonts w:ascii="Times New Roman" w:hAnsi="Times New Roman" w:cs="Times New Roman"/>
          <w:sz w:val="28"/>
          <w:szCs w:val="28"/>
        </w:rPr>
        <w:t> - та «среда», которая позволяет исследовать окружаю</w:t>
      </w:r>
      <w:bookmarkStart w:id="0" w:name="_GoBack"/>
      <w:bookmarkEnd w:id="0"/>
      <w:r w:rsidRPr="00D106CF">
        <w:rPr>
          <w:rFonts w:ascii="Times New Roman" w:hAnsi="Times New Roman" w:cs="Times New Roman"/>
          <w:sz w:val="28"/>
          <w:szCs w:val="28"/>
        </w:rPr>
        <w:t>щий мир, формировать и реализовывать творческие способности, выражать чувства, игрушки учат общаться и познавать себя. Это, с одной стороны, с другой стороны, игрушка - тот товар, который взрослый выбирает и покупает для своих детей. Подбор игрушек - дело серьезное и ответственное. От успешного решения этой проблемы зависят настроение ребенка и прогресс в его развитии.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Психологи в России бьют тревогу</w:t>
      </w:r>
      <w:r w:rsidRPr="00D106CF">
        <w:rPr>
          <w:rFonts w:ascii="Times New Roman" w:hAnsi="Times New Roman" w:cs="Times New Roman"/>
          <w:sz w:val="28"/>
          <w:szCs w:val="28"/>
        </w:rPr>
        <w:t>. По их мнению, современные игрушки могут быть не только опасными для физического здоровья ребенка, но самое главное, психического, вызывать у детей расстройства психики и делать их злыми, агрессивными. Между тем если за санитарно-гигиеническими показателями игрушек еще кто-то следит, внешний вид игрушек остается неподконтрольным. На рынке появилось много страшных игрушек, которые способны негативно повлиять на характер и психику ребенка.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С чем в основном играют наши дети?</w:t>
      </w:r>
      <w:r w:rsidRPr="00D106CF">
        <w:rPr>
          <w:rFonts w:ascii="Times New Roman" w:hAnsi="Times New Roman" w:cs="Times New Roman"/>
          <w:sz w:val="28"/>
          <w:szCs w:val="28"/>
        </w:rPr>
        <w:t> Это электронные игрушки, это рекламируемые игрушки, а также те, которые случайно приобретаются в магазинах.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Дети одевают на себя роли. Начинают быть монстрами, зомби, птичками и т.д.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Проблема вся в том, что они находятся в этом состоянии постоянно. А именно: утром мультик с любимым героем, в машине игра с любимым героем, с детками игра в любимого героя, вечером все то же самое.</w:t>
      </w:r>
      <w:r w:rsidRPr="00D106CF">
        <w:rPr>
          <w:rFonts w:ascii="Times New Roman" w:hAnsi="Times New Roman" w:cs="Times New Roman"/>
          <w:sz w:val="28"/>
          <w:szCs w:val="28"/>
        </w:rPr>
        <w:br/>
        <w:t>На что хотелось бы обратить ваше внимание.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Все важнейшие новообразования зарождаются и первоначально развиваются в ведущей деятельности дошкольного возраста – это сюжетно ролевой игре.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lastRenderedPageBreak/>
        <w:t xml:space="preserve">Игровая деятельность влияет на формирование произвольности поведения и всех психических процессов – </w:t>
      </w:r>
      <w:proofErr w:type="gramStart"/>
      <w:r w:rsidRPr="00D106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06CF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Страшные игрушки,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 игрушек он видит, тем более агрессивным становится.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Впечатления, полученные ребенком в возрасте от 2,5 до 5 лет, сохраняются особенно долго.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У большинства из нас детство связано с любимыми игрушками, которые остались в памяти, как близкие друзья, о которых мы даже став взрослыми, вспоминаем с теплотой и трепетом.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Рассмотрим современные игрушки, которые способны разрушить психику ребёнка.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1. </w:t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Кислотная атака</w:t>
      </w:r>
      <w:r w:rsidRPr="00D106CF">
        <w:rPr>
          <w:rFonts w:ascii="Times New Roman" w:hAnsi="Times New Roman" w:cs="Times New Roman"/>
          <w:sz w:val="28"/>
          <w:szCs w:val="28"/>
        </w:rPr>
        <w:t xml:space="preserve">. Отличительная особенность большинства современных игрушек – яркие кричащие цвета. Психологи уже много лет напоминают о том, что разнообразные кислотные цвета окраски детских игрушек действуют как раздражающий фактор, пагубно влияя на </w:t>
      </w:r>
      <w:proofErr w:type="spellStart"/>
      <w:r w:rsidRPr="00D106CF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D106CF">
        <w:rPr>
          <w:rFonts w:ascii="Times New Roman" w:hAnsi="Times New Roman" w:cs="Times New Roman"/>
          <w:sz w:val="28"/>
          <w:szCs w:val="28"/>
        </w:rPr>
        <w:t xml:space="preserve"> ребенка, делая его нервным, агрессивным и рассеянным.</w:t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67CDDE1" wp14:editId="3F58EC90">
            <wp:extent cx="4762500" cy="4762500"/>
            <wp:effectExtent l="0" t="0" r="0" b="0"/>
            <wp:docPr id="4" name="Рисунок 4" descr="https://ped-kopilka.ru/upload/blogs2/2023/3/75257_96b9dc097f9e4ad4c3387280743c64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3/75257_96b9dc097f9e4ad4c3387280743c64c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br/>
        <w:t>2. </w:t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Страшные игрушки</w:t>
      </w:r>
      <w:r w:rsidRPr="00D106CF">
        <w:rPr>
          <w:rFonts w:ascii="Times New Roman" w:hAnsi="Times New Roman" w:cs="Times New Roman"/>
          <w:sz w:val="28"/>
          <w:szCs w:val="28"/>
        </w:rPr>
        <w:t>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 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монстры - 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Кроме того, страшные игрушки извращают чувство прекрасного, а значит, препятствуют формированию у детей эстетического вкуса.</w:t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1781DDD" wp14:editId="081E810E">
            <wp:extent cx="5953125" cy="5800725"/>
            <wp:effectExtent l="0" t="0" r="9525" b="9525"/>
            <wp:docPr id="3" name="Рисунок 3" descr="https://ped-kopilka.ru/upload/blogs2/2023/3/75257_996349a1195710f0a530a871195ff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3/75257_996349a1195710f0a530a871195ff86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br/>
        <w:t>3. </w:t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Куклы - женщины</w:t>
      </w:r>
      <w:r w:rsidRPr="00D106CF">
        <w:rPr>
          <w:rFonts w:ascii="Times New Roman" w:hAnsi="Times New Roman" w:cs="Times New Roman"/>
          <w:sz w:val="28"/>
          <w:szCs w:val="28"/>
        </w:rPr>
        <w:t xml:space="preserve">. Покупая ребенку банальную куклу, обратите внимание на её внешний вид: макияж, одежду, обувь. Красные пухлые губы, </w:t>
      </w:r>
      <w:proofErr w:type="gramStart"/>
      <w:r w:rsidRPr="00D106CF">
        <w:rPr>
          <w:rFonts w:ascii="Times New Roman" w:hAnsi="Times New Roman" w:cs="Times New Roman"/>
          <w:sz w:val="28"/>
          <w:szCs w:val="28"/>
        </w:rPr>
        <w:t>кричащий</w:t>
      </w:r>
      <w:proofErr w:type="gramEnd"/>
      <w:r w:rsidRPr="00D10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6CF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D106CF">
        <w:rPr>
          <w:rFonts w:ascii="Times New Roman" w:hAnsi="Times New Roman" w:cs="Times New Roman"/>
          <w:sz w:val="28"/>
          <w:szCs w:val="28"/>
        </w:rPr>
        <w:t>, экстремально короткие юбки, латексные топы, туфли на огромной платформе – по мнению психологов, это провоцирует раннюю сексуальность ребенка, что негативно сказывается на его психическом развитии.</w:t>
      </w: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sz w:val="28"/>
          <w:szCs w:val="28"/>
        </w:rPr>
        <w:br/>
        <w:t>Например, </w:t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кукла Барби</w:t>
      </w:r>
      <w:r w:rsidRPr="00D106CF">
        <w:rPr>
          <w:rFonts w:ascii="Times New Roman" w:hAnsi="Times New Roman" w:cs="Times New Roman"/>
          <w:sz w:val="28"/>
          <w:szCs w:val="28"/>
        </w:rPr>
        <w:t>. 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"бой-</w:t>
      </w:r>
      <w:proofErr w:type="spellStart"/>
      <w:r w:rsidRPr="00D106CF">
        <w:rPr>
          <w:rFonts w:ascii="Times New Roman" w:hAnsi="Times New Roman" w:cs="Times New Roman"/>
          <w:sz w:val="28"/>
          <w:szCs w:val="28"/>
        </w:rPr>
        <w:t>френда</w:t>
      </w:r>
      <w:proofErr w:type="spellEnd"/>
      <w:r w:rsidRPr="00D106CF">
        <w:rPr>
          <w:rFonts w:ascii="Times New Roman" w:hAnsi="Times New Roman" w:cs="Times New Roman"/>
          <w:sz w:val="28"/>
          <w:szCs w:val="28"/>
        </w:rPr>
        <w:t xml:space="preserve">". Играя с «взрослой» куклой, маленькая девочка ограничена в возможности </w:t>
      </w:r>
      <w:r w:rsidRPr="00D106CF">
        <w:rPr>
          <w:rFonts w:ascii="Times New Roman" w:hAnsi="Times New Roman" w:cs="Times New Roman"/>
          <w:sz w:val="28"/>
          <w:szCs w:val="28"/>
        </w:rPr>
        <w:lastRenderedPageBreak/>
        <w:t>имитировать маму. Это неблагоприятно сказывается на отношении будущих женщин к материнству.</w:t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499A6E" wp14:editId="43B6251C">
            <wp:extent cx="5953125" cy="3352800"/>
            <wp:effectExtent l="0" t="0" r="9525" b="0"/>
            <wp:docPr id="2" name="Рисунок 2" descr="https://ped-kopilka.ru/upload/blogs2/2023/3/75257_4e9c3600d0a65e107d9b373b9ab6120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3/75257_4e9c3600d0a65e107d9b373b9ab61209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br/>
        <w:t xml:space="preserve">Многие психологи убеждены, что куклы Барби и их аналоги являются воплощением </w:t>
      </w:r>
      <w:proofErr w:type="spellStart"/>
      <w:r w:rsidRPr="00D106CF">
        <w:rPr>
          <w:rFonts w:ascii="Times New Roman" w:hAnsi="Times New Roman" w:cs="Times New Roman"/>
          <w:sz w:val="28"/>
          <w:szCs w:val="28"/>
        </w:rPr>
        <w:t>антикульта</w:t>
      </w:r>
      <w:proofErr w:type="spellEnd"/>
      <w:r w:rsidRPr="00D106CF">
        <w:rPr>
          <w:rFonts w:ascii="Times New Roman" w:hAnsi="Times New Roman" w:cs="Times New Roman"/>
          <w:sz w:val="28"/>
          <w:szCs w:val="28"/>
        </w:rPr>
        <w:t xml:space="preserve"> хранительницы 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</w:t>
      </w:r>
    </w:p>
    <w:p w:rsidR="00D106CF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BA7106" wp14:editId="348EC274">
            <wp:extent cx="4791075" cy="5981700"/>
            <wp:effectExtent l="0" t="0" r="9525" b="0"/>
            <wp:docPr id="1" name="Рисунок 1" descr="https://ped-kopilka.ru/upload/blogs2/2023/3/75257_1051477d4dae83ef8ca56c6ed321e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3/75257_1051477d4dae83ef8ca56c6ed321e4b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34" w:rsidRPr="00D106CF" w:rsidRDefault="00D106CF" w:rsidP="00D106CF">
      <w:pPr>
        <w:rPr>
          <w:rFonts w:ascii="Times New Roman" w:hAnsi="Times New Roman" w:cs="Times New Roman"/>
          <w:sz w:val="28"/>
          <w:szCs w:val="28"/>
        </w:rPr>
      </w:pPr>
      <w:r w:rsidRPr="00D106CF">
        <w:rPr>
          <w:rFonts w:ascii="Times New Roman" w:hAnsi="Times New Roman" w:cs="Times New Roman"/>
          <w:sz w:val="28"/>
          <w:szCs w:val="28"/>
        </w:rPr>
        <w:br/>
      </w:r>
      <w:r w:rsidRPr="00D106CF">
        <w:rPr>
          <w:rFonts w:ascii="Times New Roman" w:hAnsi="Times New Roman" w:cs="Times New Roman"/>
          <w:b/>
          <w:bCs/>
          <w:sz w:val="28"/>
          <w:szCs w:val="28"/>
        </w:rPr>
        <w:t>Родителям следует помнить, что игрушка предназначена не только для развлечения</w:t>
      </w:r>
      <w:r w:rsidRPr="00D106CF">
        <w:rPr>
          <w:rFonts w:ascii="Times New Roman" w:hAnsi="Times New Roman" w:cs="Times New Roman"/>
          <w:sz w:val="28"/>
          <w:szCs w:val="28"/>
        </w:rPr>
        <w:t>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sectPr w:rsidR="000A0A34" w:rsidRPr="00D1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CF"/>
    <w:rsid w:val="000A0A34"/>
    <w:rsid w:val="00D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</dc:creator>
  <cp:lastModifiedBy>DS-9</cp:lastModifiedBy>
  <cp:revision>2</cp:revision>
  <dcterms:created xsi:type="dcterms:W3CDTF">2023-04-20T08:09:00Z</dcterms:created>
  <dcterms:modified xsi:type="dcterms:W3CDTF">2023-04-20T08:10:00Z</dcterms:modified>
</cp:coreProperties>
</file>