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AA" w:rsidRPr="00A152AA" w:rsidRDefault="00A152AA" w:rsidP="00A152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Консультация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для родителей</w:t>
      </w:r>
    </w:p>
    <w:p w:rsidR="00A152AA" w:rsidRPr="00A152AA" w:rsidRDefault="00A152AA" w:rsidP="00A152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kern w:val="36"/>
          <w:sz w:val="28"/>
          <w:szCs w:val="28"/>
        </w:rPr>
        <w:t>«Варианты форм работы с детьми в дистанционном режиме»</w:t>
      </w:r>
    </w:p>
    <w:p w:rsidR="00A152AA" w:rsidRDefault="00A152AA" w:rsidP="00A152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152AA" w:rsidRPr="00A152AA" w:rsidRDefault="003B6333" w:rsidP="00A152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/Старший воспитатель МА</w:t>
      </w:r>
      <w:r w:rsidR="00A152AA" w:rsidRPr="00A152AA">
        <w:rPr>
          <w:rFonts w:ascii="Times New Roman" w:eastAsia="Times New Roman" w:hAnsi="Times New Roman" w:cs="Times New Roman"/>
          <w:kern w:val="36"/>
          <w:sz w:val="28"/>
          <w:szCs w:val="28"/>
        </w:rPr>
        <w:t>ДОУ Д/С 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A152AA" w:rsidRPr="00A152A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Гридяева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Е.В./</w:t>
      </w:r>
      <w:bookmarkStart w:id="0" w:name="_GoBack"/>
      <w:bookmarkEnd w:id="0"/>
    </w:p>
    <w:p w:rsidR="00A152AA" w:rsidRDefault="00A152AA" w:rsidP="00A152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форм работы с детьми в дистанционном режиме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Изменить привычный образ жизни и находиться постоянно дома – это стресс не только для взрослых, но и для детей. Поэтому, мы хотим родителям порекомендовать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 xml:space="preserve"> как организовать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ребенка и в какие игры можно поиграть на карантине.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, который у вас был до карантина. Если вы вставали в садик в семь часов, постарайтесь вставать в это же время.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Дневной сон важен не меньше ночного, поскольку позволяет разделить насыщенный впечатлениями день на две части, что серьезно облегчает мозгу и нервной системе задачу по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переработке информации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Также старайтесь, чтобы экраны у ребенка были в минимальной доступности. Регулярно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работающий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телевизор в фоновом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режиме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 xml:space="preserve"> ребенка </w:t>
      </w:r>
      <w:proofErr w:type="spellStart"/>
      <w:r w:rsidRPr="00A152AA">
        <w:rPr>
          <w:rFonts w:ascii="Times New Roman" w:eastAsia="Times New Roman" w:hAnsi="Times New Roman" w:cs="Times New Roman"/>
          <w:sz w:val="28"/>
          <w:szCs w:val="28"/>
        </w:rPr>
        <w:t>перевозбуждает</w:t>
      </w:r>
      <w:proofErr w:type="spellEnd"/>
      <w:r w:rsidRPr="00A152AA">
        <w:rPr>
          <w:rFonts w:ascii="Times New Roman" w:eastAsia="Times New Roman" w:hAnsi="Times New Roman" w:cs="Times New Roman"/>
          <w:sz w:val="28"/>
          <w:szCs w:val="28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Чтобы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пережить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не самые лучшие времена, предлагаем Вам вместе с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интересно провести время.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творчество.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Взять краски, бумагу и порисовать нетрадиционным приёмом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«монотипия»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 Простая, но в то же время удивительная техника рисования позволит создавать уникальные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всего за один прием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 Ее суть заключается в нанесении красок на ровную поверхность и дальнейшем оттиске рисунка на бумагу или другую плоскую поверхность. Полученный отпечаток всегда уникален, т. к. создать две одинаковых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невозможно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 Полученные кляксы можно оставить в первоначальном виде, НО! лучше продумать подходящий образ и дорисовать недостающие детали.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Необходимые материалы и инструменты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бумага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формата А4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, краски гуашь, кисти, банка с водой, салфетки, фломастеры, восковые мелки, цветные карандаши, отличное настроение.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Действия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 Лист бумаги сложить пополам. На одну половину листа нанести цветные пятна краски разного цвета.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- Лист бумаги опять складываем пополам для получения отпечатка, затем разворачиваем.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- Недостающие части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(брюшко, усики, глаза)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– дорисовываем фломастером, восковым мелком, чем душе угодно.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Главная задача пробудить фантазию, воображение, образное мышление и творческие способности и провести время с пользой и в удовольствие!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Проведите исследовательский эксперимент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сохранить яблоко?»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Вам понадобятся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 яблоко, нож, лимон.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Возьмите яблоко и разрежьте его пополам. На одну из половинок выдавите сок лимона, а вторую оставьте не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обработанную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 Оставьте половинки на 3-4 часа, а потом посмотрите, что изменилось. Половинка, не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обработанная соком лимона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, станет коричневой, а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обработанная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половинка останется такой же свежей.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(Витамин С замедляет процесс взаимодействия с воздухом)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b/>
          <w:sz w:val="28"/>
          <w:szCs w:val="28"/>
        </w:rPr>
        <w:t>Узоры на воде.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В основе этого эксперимента два физических свойства жидкости – поверхностное натяжение воды и ее плотность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(вещества легче воды остаются на ее поверхности)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Наберите в таз холодную воду. Поставьте емкость на ровную поверхность и дождитесь покоя среды. Возьмите лак для ногтей. Чем больше будет цветов, тем интереснее. Аккуратно капните в воду немного лака из одной бутылочки. Цветная капля растечется по поверхности округлым пятном. Возьмите лак другого цвета и капните в центр этого пятна. Получится уже 2 цветные кляксы. Перепробуйте все цвета, а потом зубочисткой перемешайте их межу собой. Цвета не смешаются, но контуры пятен будут причудливо изменяться. Теперь наденьте перчатки, возьмите белую или прозрачную чашку и опустите ее дном в центр своего цветного рисунка. Немного подержите ее там, а затем резко достаньте. Затем подождите, пока она высохнет и посмотрите что получилось.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Чем ещё можно заняться?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Устройте генеральную уборку вместе. Конечно, дети далеко не всегда любят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работать по дому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, но тем не менее, очень важно приучать ребенка к помощи по дому уже в раннем возрасте.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Постройте большой шалаш из одеял, пледов, столов, стульев и прочих вещей. Проводите там какое-то время вместе, читая книги и рассказывая истории.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Попросите детей нарисовать их любимых персонажей из мультфильмов.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Спрячьте где-нибудь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«сокровища»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и поиграйте в кладоискателей.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Научитесь делать пилотки из газеты. В Сети несложно найти инструкцию.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Сделайте из плотного картона свои собственные </w:t>
      </w:r>
      <w:proofErr w:type="spellStart"/>
      <w:r w:rsidRPr="00A152A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152AA">
        <w:rPr>
          <w:rFonts w:ascii="Times New Roman" w:eastAsia="Times New Roman" w:hAnsi="Times New Roman" w:cs="Times New Roman"/>
          <w:sz w:val="28"/>
          <w:szCs w:val="28"/>
        </w:rPr>
        <w:t>, раскрасьте их, и затем вырежьте.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Сделайте бусы из бисера и разноцветных бусин, для себя или кому-нибудь в подарок.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Организуйте свое собственное шоу талантов. Пусть продемонстрирует какой-нибудь номер.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Смастерите костюм супергероя из подручных мелочей.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Нарисуйте с </w:t>
      </w:r>
      <w:r w:rsidRPr="00A152AA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комиксы и раскрасьте их.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Сделайте из старых носков симпатичных авторских куколок.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 xml:space="preserve">Не забывайте про </w:t>
      </w:r>
      <w:r w:rsidRPr="00A152AA">
        <w:rPr>
          <w:rFonts w:ascii="Times New Roman" w:eastAsia="Times New Roman" w:hAnsi="Times New Roman" w:cs="Times New Roman"/>
          <w:b/>
          <w:sz w:val="28"/>
          <w:szCs w:val="28"/>
        </w:rPr>
        <w:t>тесто из соли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. Это надолго займет ребенка, а главное –</w:t>
      </w: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это развивающее занятие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 полепить из теста, запечь в духовке, раскрасить гуашью или какими-то другими подходящими красками, дайте волю фантазии и воображению.</w:t>
      </w:r>
    </w:p>
    <w:p w:rsidR="00A152AA" w:rsidRPr="00A152AA" w:rsidRDefault="00A152AA" w:rsidP="00A152AA">
      <w:pPr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По окончании карантина можно сделать фотоальбом или стенгазету "Как мы провели карантин". Потом ребенок может это принести в детский сад, чтобы всем рассказать и показать. Сама задача сделать такой альбом может увлечь ребенка.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Чем бы Вы ни занимались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 играли, рисовали, смотрели кино - помните, что у ребенка высокая потребность в общении с родными людьми. Помогите ребенку удовлетворить эту потребность! Это будет основой для доверительных отношений в будущем.</w:t>
      </w:r>
    </w:p>
    <w:p w:rsid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b/>
          <w:sz w:val="28"/>
          <w:szCs w:val="28"/>
        </w:rPr>
        <w:t xml:space="preserve">Речевые занимательные </w:t>
      </w:r>
      <w:proofErr w:type="gramStart"/>
      <w:r w:rsidRPr="00A152AA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«Что умеет делать?»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 xml:space="preserve"> (жук, шар, кубик, вилка, стул, вода, …; что умеет делать птица? Как сказать </w:t>
      </w:r>
      <w:proofErr w:type="gramStart"/>
      <w:r w:rsidRPr="00A152AA">
        <w:rPr>
          <w:rFonts w:ascii="Times New Roman" w:eastAsia="Times New Roman" w:hAnsi="Times New Roman" w:cs="Times New Roman"/>
          <w:sz w:val="28"/>
          <w:szCs w:val="28"/>
        </w:rPr>
        <w:t>по другому</w:t>
      </w:r>
      <w:proofErr w:type="gramEnd"/>
      <w:r w:rsidRPr="00A152AA">
        <w:rPr>
          <w:rFonts w:ascii="Times New Roman" w:eastAsia="Times New Roman" w:hAnsi="Times New Roman" w:cs="Times New Roman"/>
          <w:sz w:val="28"/>
          <w:szCs w:val="28"/>
        </w:rPr>
        <w:t xml:space="preserve">? Что может делать яйцо? Что может мяч, посуда? Какую сказку про посуду вы </w:t>
      </w:r>
      <w:proofErr w:type="spellStart"/>
      <w:proofErr w:type="gramStart"/>
      <w:r w:rsidRPr="00A152AA">
        <w:rPr>
          <w:rFonts w:ascii="Times New Roman" w:eastAsia="Times New Roman" w:hAnsi="Times New Roman" w:cs="Times New Roman"/>
          <w:sz w:val="28"/>
          <w:szCs w:val="28"/>
        </w:rPr>
        <w:t>знаете?</w:t>
      </w: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Давайте</w:t>
      </w:r>
      <w:proofErr w:type="spellEnd"/>
      <w:proofErr w:type="gramEnd"/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пофантазируем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 что сможет посуда, чего не может сейчас? Что может землетрясение?)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это, если оно умеет?»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(капать, литься, журчать)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что еще?»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(утка умеет плавать, а что еще)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</w:rPr>
        <w:t>«Какую пользу что </w:t>
      </w: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(кто)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приносит?» (какую пользу приносят звуки, какая польза от солнца, от коровы, какая польза от чисел, от цифр, какая польза от произведений художников, от транспорта, от деревьев, от воды)</w:t>
      </w:r>
    </w:p>
    <w:p w:rsidR="00A152AA" w:rsidRP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можно использовать?»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 (палку, пластилин, зубную щетку, для чего нужна роза? Где используется песок)</w:t>
      </w:r>
    </w:p>
    <w:p w:rsidR="003D06DB" w:rsidRDefault="003D06DB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D06DB" w:rsidRDefault="003D06DB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152AA" w:rsidRDefault="00A152AA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Для организации деятельности ребенка дошкольного возраста можно использовать следующие ссылки</w:t>
      </w:r>
      <w:r w:rsidRPr="00A152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3F9F" w:rsidRPr="00A152AA" w:rsidRDefault="00C73F9F" w:rsidP="00A152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AC3" w:rsidRPr="006A73FC" w:rsidRDefault="003B6333" w:rsidP="00A152AA">
      <w:pPr>
        <w:jc w:val="both"/>
        <w:rPr>
          <w:sz w:val="24"/>
          <w:szCs w:val="24"/>
        </w:rPr>
      </w:pPr>
      <w:hyperlink r:id="rId5" w:history="1">
        <w:r w:rsidR="00A723D0" w:rsidRPr="006A73FC">
          <w:rPr>
            <w:rStyle w:val="a5"/>
            <w:sz w:val="24"/>
            <w:szCs w:val="24"/>
          </w:rPr>
          <w:t>https://zen.yandex.ru/media/more_more_23/poleznye-zaniatiia-s-rebenkom-vo-vremia-karantina-5e825a1580638b5760d47d07</w:t>
        </w:r>
      </w:hyperlink>
    </w:p>
    <w:p w:rsidR="00DC7D45" w:rsidRPr="006A73FC" w:rsidRDefault="003B6333" w:rsidP="00A152AA">
      <w:pPr>
        <w:jc w:val="both"/>
        <w:rPr>
          <w:sz w:val="24"/>
          <w:szCs w:val="24"/>
        </w:rPr>
      </w:pPr>
      <w:hyperlink r:id="rId6" w:history="1">
        <w:r w:rsidR="00DC7D45" w:rsidRPr="006A73FC">
          <w:rPr>
            <w:rStyle w:val="a5"/>
            <w:sz w:val="24"/>
            <w:szCs w:val="24"/>
          </w:rPr>
          <w:t>https://xn--1-htb3b.xn--p1ai/ssl/u/5c/325e2c7db911eabacea249ae94b747/-/%D0%9E%D0%B1%D1%83%D1%87%D0%B0%D1%8E%D1%89%D0%B8%D0%B5%20%D0%BF%D0%BB%D0%B0%D1%82%D1%84%D0%BE%D1%80%D0%BC%D1%8B%20%D0%B4%D0%BB%D1%8F%20%D0%B4%D0%B5%D1%82%D1%81%D0%BA%D0%BE%D0%B3%D0%BE%20%D1%80%D0%B0%D0%B7%D0%B2%D0%B8%D1%82%D0%B8%D1%8F..pdf</w:t>
        </w:r>
      </w:hyperlink>
    </w:p>
    <w:p w:rsidR="006A73FC" w:rsidRPr="006A73FC" w:rsidRDefault="003B6333" w:rsidP="00A152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033C" w:rsidRPr="006A73FC">
          <w:rPr>
            <w:rStyle w:val="a5"/>
            <w:sz w:val="24"/>
            <w:szCs w:val="24"/>
          </w:rPr>
          <w:t>https://www.maam.ru/detskijsad/podvizhnye-igry-v-domashnih-uslovijah-v-period-samoizoljaci-dlja-detei-5-7-let-i-roditelei.html</w:t>
        </w:r>
      </w:hyperlink>
    </w:p>
    <w:p w:rsidR="006A73FC" w:rsidRPr="006A73FC" w:rsidRDefault="003B6333" w:rsidP="006A73FC">
      <w:pPr>
        <w:spacing w:after="0"/>
        <w:rPr>
          <w:sz w:val="24"/>
          <w:szCs w:val="24"/>
        </w:rPr>
      </w:pPr>
      <w:hyperlink r:id="rId8" w:history="1">
        <w:r w:rsidR="006A73FC" w:rsidRPr="006A73FC">
          <w:rPr>
            <w:rStyle w:val="a5"/>
            <w:sz w:val="24"/>
            <w:szCs w:val="24"/>
          </w:rPr>
          <w:t>https://www.youtube.com/watch?v=gEFGnirpjkA</w:t>
        </w:r>
      </w:hyperlink>
    </w:p>
    <w:p w:rsidR="006A73FC" w:rsidRPr="006A73FC" w:rsidRDefault="006A73FC" w:rsidP="006A73FC">
      <w:pPr>
        <w:spacing w:after="0"/>
        <w:rPr>
          <w:sz w:val="24"/>
          <w:szCs w:val="24"/>
        </w:rPr>
      </w:pPr>
    </w:p>
    <w:p w:rsidR="006A73FC" w:rsidRDefault="003B6333" w:rsidP="006A73FC">
      <w:pPr>
        <w:spacing w:after="0" w:line="240" w:lineRule="auto"/>
        <w:rPr>
          <w:sz w:val="24"/>
          <w:szCs w:val="24"/>
        </w:rPr>
      </w:pPr>
      <w:hyperlink r:id="rId9" w:history="1">
        <w:r w:rsidR="006A73FC" w:rsidRPr="006A73FC">
          <w:rPr>
            <w:rStyle w:val="a5"/>
            <w:sz w:val="24"/>
            <w:szCs w:val="24"/>
          </w:rPr>
          <w:t>https://www.youtube.com/watch?v=Uy2Abn_i__0&amp;list=PLPLJUpFxaEzY1uGaclfAsfNmbqcuYnocT&amp;index=2&amp;t=0s</w:t>
        </w:r>
      </w:hyperlink>
    </w:p>
    <w:p w:rsidR="006A73FC" w:rsidRDefault="006A73FC" w:rsidP="006A73FC">
      <w:pPr>
        <w:spacing w:after="0" w:line="240" w:lineRule="auto"/>
        <w:rPr>
          <w:sz w:val="24"/>
          <w:szCs w:val="24"/>
        </w:rPr>
      </w:pPr>
    </w:p>
    <w:p w:rsidR="006A73FC" w:rsidRPr="006A73FC" w:rsidRDefault="006A73FC" w:rsidP="006A73FC">
      <w:pPr>
        <w:spacing w:after="0" w:line="240" w:lineRule="auto"/>
        <w:rPr>
          <w:sz w:val="24"/>
          <w:szCs w:val="24"/>
        </w:rPr>
      </w:pPr>
    </w:p>
    <w:p w:rsidR="006A73FC" w:rsidRPr="006A73FC" w:rsidRDefault="006A73FC" w:rsidP="006A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FC" w:rsidRPr="006A73FC" w:rsidRDefault="006A73FC" w:rsidP="006A73FC">
      <w:pPr>
        <w:rPr>
          <w:sz w:val="24"/>
          <w:szCs w:val="24"/>
        </w:rPr>
      </w:pPr>
      <w:r w:rsidRPr="006A73FC">
        <w:rPr>
          <w:sz w:val="24"/>
          <w:szCs w:val="24"/>
        </w:rPr>
        <w:t xml:space="preserve"> </w:t>
      </w:r>
    </w:p>
    <w:p w:rsidR="00DC7D45" w:rsidRPr="006A73FC" w:rsidRDefault="00DC7D45" w:rsidP="006A73FC">
      <w:pPr>
        <w:rPr>
          <w:rFonts w:ascii="Times New Roman" w:hAnsi="Times New Roman" w:cs="Times New Roman"/>
          <w:sz w:val="28"/>
          <w:szCs w:val="28"/>
        </w:rPr>
      </w:pPr>
    </w:p>
    <w:sectPr w:rsidR="00DC7D45" w:rsidRPr="006A73FC" w:rsidSect="0027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2AA"/>
    <w:rsid w:val="000F66B5"/>
    <w:rsid w:val="002707A5"/>
    <w:rsid w:val="00323566"/>
    <w:rsid w:val="003B6333"/>
    <w:rsid w:val="003D06DB"/>
    <w:rsid w:val="006A73FC"/>
    <w:rsid w:val="00763AC3"/>
    <w:rsid w:val="00795B99"/>
    <w:rsid w:val="007F5B25"/>
    <w:rsid w:val="00A152AA"/>
    <w:rsid w:val="00A723D0"/>
    <w:rsid w:val="00C73F9F"/>
    <w:rsid w:val="00DC7D45"/>
    <w:rsid w:val="00F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86A3"/>
  <w15:docId w15:val="{312A3C61-B77F-4401-812F-C084DEEB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A5"/>
  </w:style>
  <w:style w:type="paragraph" w:styleId="1">
    <w:name w:val="heading 1"/>
    <w:basedOn w:val="a"/>
    <w:link w:val="10"/>
    <w:uiPriority w:val="9"/>
    <w:qFormat/>
    <w:rsid w:val="00A1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2AA"/>
    <w:rPr>
      <w:b/>
      <w:bCs/>
    </w:rPr>
  </w:style>
  <w:style w:type="character" w:styleId="a5">
    <w:name w:val="Hyperlink"/>
    <w:basedOn w:val="a0"/>
    <w:uiPriority w:val="99"/>
    <w:unhideWhenUsed/>
    <w:rsid w:val="00A72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FGnirpj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podvizhnye-igry-v-domashnih-uslovijah-v-period-samoizoljaci-dlja-detei-5-7-let-i-roditele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1-htb3b.xn--p1ai/ssl/u/5c/325e2c7db911eabacea249ae94b747/-/%D0%9E%D0%B1%D1%83%D1%87%D0%B0%D1%8E%D1%89%D0%B8%D0%B5%20%D0%BF%D0%BB%D0%B0%D1%82%D1%84%D0%BE%D1%80%D0%BC%D1%8B%20%D0%B4%D0%BB%D1%8F%20%D0%B4%D0%B5%D1%82%D1%81%D0%BA%D0%BE%D0%B3%D0%BE%20%D1%80%D0%B0%D0%B7%D0%B2%D0%B8%D1%82%D0%B8%D1%8F.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en.yandex.ru/media/more_more_23/poleznye-zaniatiia-s-rebenkom-vo-vremia-karantina-5e825a1580638b5760d47d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y2Abn_i__0&amp;list=PLPLJUpFxaEzY1uGaclfAsfNmbqcuYnocT&amp;index=2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104D-2AFF-4CBA-ADF0-F74A0924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2022-10-14T08:17:00Z</dcterms:created>
  <dcterms:modified xsi:type="dcterms:W3CDTF">2022-10-14T08:17:00Z</dcterms:modified>
</cp:coreProperties>
</file>