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10" w:rsidRPr="00171110" w:rsidRDefault="00171110" w:rsidP="004C489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</w:pPr>
      <w:r w:rsidRPr="00171110"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  <w:t>«</w:t>
      </w:r>
      <w:r w:rsidRPr="004C489B">
        <w:rPr>
          <w:rFonts w:ascii="AGCooperCyr" w:hAnsi="AGCooperCyr" w:cs="Times New Roman"/>
          <w:b/>
          <w:i/>
          <w:color w:val="FF0000"/>
          <w:sz w:val="48"/>
          <w:szCs w:val="48"/>
          <w:shd w:val="clear" w:color="auto" w:fill="FFFFFF"/>
        </w:rPr>
        <w:t>Ладошки безопасности</w:t>
      </w:r>
      <w:r w:rsidRPr="00171110">
        <w:rPr>
          <w:rFonts w:ascii="Times New Roman" w:hAnsi="Times New Roman" w:cs="Times New Roman"/>
          <w:b/>
          <w:i/>
          <w:color w:val="FF0000"/>
          <w:sz w:val="44"/>
          <w:szCs w:val="44"/>
          <w:shd w:val="clear" w:color="auto" w:fill="FFFFFF"/>
        </w:rPr>
        <w:t>»</w:t>
      </w:r>
    </w:p>
    <w:p w:rsidR="00ED5E15" w:rsidRPr="00171110" w:rsidRDefault="00171110" w:rsidP="001711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3496471</wp:posOffset>
            </wp:positionH>
            <wp:positionV relativeFrom="paragraph">
              <wp:posOffset>6369334</wp:posOffset>
            </wp:positionV>
            <wp:extent cx="3050426" cy="2265529"/>
            <wp:effectExtent l="19050" t="0" r="0" b="0"/>
            <wp:wrapNone/>
            <wp:docPr id="2" name="Рисунок 2" descr="C:\Users\Таня и Славик\Desktop\4o-IO-k-WTWaOYzh2bIKjAGKfVFfRwLAFDWH_ReEsDUGlToQwTUB5-GdOV2GxXgg3GmcQiMQY85gfyaHrLVTou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4o-IO-k-WTWaOYzh2bIKjAGKfVFfRwLAFDWH_ReEsDUGlToQwTUB5-GdOV2GxXgg3GmcQiMQY85gfyaHrLVTouD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9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26" cy="226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-51947</wp:posOffset>
            </wp:positionH>
            <wp:positionV relativeFrom="paragraph">
              <wp:posOffset>6373077</wp:posOffset>
            </wp:positionV>
            <wp:extent cx="3453509" cy="2265529"/>
            <wp:effectExtent l="19050" t="0" r="0" b="0"/>
            <wp:wrapNone/>
            <wp:docPr id="1" name="Рисунок 1" descr="C:\Users\Таня и Славик\Desktop\MmfgamhGMg_qbVqRGcilsAwEgEwg9EPyyCMYVkTT3j4mJiEyaV3CENqSA6jvLnkpU1kknpo_uiShR2qMTlBsRb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MmfgamhGMg_qbVqRGcilsAwEgEwg9EPyyCMYVkTT3j4mJiEyaV3CENqSA6jvLnkpU1kknpo_uiShR2qMTlBsRbh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63" t="14970" r="17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509" cy="226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Белореченском</w:t>
      </w:r>
      <w:proofErr w:type="gramEnd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районе полицейские, общественники и педагоги реализуют районную акцию «Ладошки безопасности»</w:t>
      </w:r>
      <w:r w:rsidRPr="0017111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начале нового учебного года сотрудники полиции дали старт очередной профилактической акции, начало которой провели в детском саду № 12 п. Заречного. Акция </w:t>
      </w:r>
      <w:proofErr w:type="spellStart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направленна</w:t>
      </w:r>
      <w:proofErr w:type="spellEnd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снижение детского дорожно-транспортного травматизма, повышения культуры поведения на дорогах для участников дорожного движения, а также правилам личной и имущественной безопасности.</w:t>
      </w:r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Готовясь к акции, группа казачьей направленности совместно с педагогами дошкольного учреждения и родителями вырезали из цветной бумаги ладошки-подсказки как напоминание о том, как необходимо себя вести на улице, дома, в компании друзей и школе. Каждый ребёнок вложил правильный совет, в ладошку написав, по его мнению, самое главное и важное.</w:t>
      </w:r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Форма ладошки выбрана ребятами не случайно. Ладонь – как символ защиты и привлечения внимания. В ходе проведения акции юрисконсульт правового направления ОМВД России по </w:t>
      </w:r>
      <w:proofErr w:type="spellStart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Белореченскому</w:t>
      </w:r>
      <w:proofErr w:type="spellEnd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району с соучастниками акции разобрали правила поведения при езде на самокате, велосипеде, а также средствах индивидуальной мобильности. После, </w:t>
      </w:r>
      <w:proofErr w:type="spellStart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Олесья</w:t>
      </w:r>
      <w:proofErr w:type="spellEnd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Ильсияровна</w:t>
      </w:r>
      <w:proofErr w:type="spellEnd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</w:t>
      </w:r>
      <w:proofErr w:type="gramStart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мобильном</w:t>
      </w:r>
      <w:proofErr w:type="gramEnd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автогородке</w:t>
      </w:r>
      <w:proofErr w:type="spellEnd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повторила с казачатами значение дорожных знаков, и правила поведения на дорожной части.</w:t>
      </w:r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Дошкольники с большим интересом задавали интересующие их вопросы, приводили примеры того, как они безопасно проводили летний досуг.</w:t>
      </w:r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Закончилась акция раздачей профилактических памяток, с которыми ребята более подробно смогут ознакомиться дома в кругу семьи и общим фото на память.</w:t>
      </w:r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proofErr w:type="gramStart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Акция, инициированная сотрудниками Отдела полиции и общественниками продолжит</w:t>
      </w:r>
      <w:proofErr w:type="gramEnd"/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свой путь на территории района.</w:t>
      </w:r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71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17111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Специалист направления по связям со СМИ Отдела МВД России</w:t>
      </w:r>
      <w:r w:rsidRPr="0017111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  <w:t xml:space="preserve">по </w:t>
      </w:r>
      <w:proofErr w:type="spellStart"/>
      <w:r w:rsidRPr="0017111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Белореченскому</w:t>
      </w:r>
      <w:proofErr w:type="spellEnd"/>
      <w:r w:rsidRPr="0017111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району Ирина Полянская</w:t>
      </w:r>
    </w:p>
    <w:sectPr w:rsidR="00ED5E15" w:rsidRPr="00171110" w:rsidSect="004C489B">
      <w:pgSz w:w="11906" w:h="16838"/>
      <w:pgMar w:top="709" w:right="850" w:bottom="1134" w:left="993" w:header="708" w:footer="708" w:gutter="0"/>
      <w:pgBorders w:offsetFrom="page">
        <w:top w:val="single" w:sz="18" w:space="24" w:color="1F497D" w:themeColor="text2" w:shadow="1"/>
        <w:left w:val="single" w:sz="18" w:space="24" w:color="1F497D" w:themeColor="text2" w:shadow="1"/>
        <w:bottom w:val="single" w:sz="18" w:space="24" w:color="1F497D" w:themeColor="text2" w:shadow="1"/>
        <w:right w:val="single" w:sz="18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71110"/>
    <w:rsid w:val="00171110"/>
    <w:rsid w:val="0038376C"/>
    <w:rsid w:val="004C489B"/>
    <w:rsid w:val="00ED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4</cp:revision>
  <dcterms:created xsi:type="dcterms:W3CDTF">2022-10-03T05:57:00Z</dcterms:created>
  <dcterms:modified xsi:type="dcterms:W3CDTF">2022-10-03T07:49:00Z</dcterms:modified>
</cp:coreProperties>
</file>