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C9" w:rsidRPr="002B2DC9" w:rsidRDefault="002B2DC9" w:rsidP="002B2DC9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И</w:t>
      </w:r>
      <w:bookmarkStart w:id="0" w:name="_GoBack"/>
      <w:bookmarkEnd w:id="0"/>
      <w:r w:rsidRPr="002B2DC9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нформация о сроках и местах подачи заявлений на прохождение государственной итоговой аттестации по образовательным программам основного общего образования по учебным предметам</w:t>
      </w:r>
    </w:p>
    <w:p w:rsidR="002B2DC9" w:rsidRPr="002B2DC9" w:rsidRDefault="002B2DC9" w:rsidP="002B2DC9">
      <w:pPr>
        <w:spacing w:after="0" w:line="240" w:lineRule="auto"/>
        <w:jc w:val="right"/>
        <w:rPr>
          <w:rFonts w:ascii="Ubuntu" w:eastAsia="Times New Roman" w:hAnsi="Ubuntu" w:cs="Times New Roman"/>
          <w:i/>
          <w:iCs/>
          <w:color w:val="000000"/>
          <w:sz w:val="23"/>
          <w:szCs w:val="23"/>
          <w:lang w:eastAsia="ru-RU"/>
        </w:rPr>
      </w:pPr>
      <w:r w:rsidRPr="002B2DC9">
        <w:rPr>
          <w:rFonts w:ascii="Ubuntu" w:eastAsia="Times New Roman" w:hAnsi="Ubuntu" w:cs="Times New Roman"/>
          <w:i/>
          <w:iCs/>
          <w:color w:val="000000"/>
          <w:sz w:val="23"/>
          <w:szCs w:val="23"/>
          <w:lang w:eastAsia="ru-RU"/>
        </w:rPr>
        <w:t>05.12.2017 г., 15:03</w:t>
      </w:r>
    </w:p>
    <w:p w:rsidR="002B2DC9" w:rsidRPr="002B2DC9" w:rsidRDefault="002B2DC9" w:rsidP="002B2DC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 (далее соответственно – Порядок проведения ГИА, ГИА),  выбранные обучающимся учебные предметы указываются им в заявлении, которое он подает </w:t>
      </w:r>
      <w:r w:rsidRPr="002B2DC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в образовательную организацию до 1 марта 2018 года включительно</w:t>
      </w:r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.</w:t>
      </w:r>
    </w:p>
    <w:p w:rsidR="002B2DC9" w:rsidRPr="002B2DC9" w:rsidRDefault="002B2DC9" w:rsidP="002B2DC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в заявлении указывается форма (формы) ГИА.</w:t>
      </w:r>
    </w:p>
    <w:p w:rsidR="002B2DC9" w:rsidRPr="002B2DC9" w:rsidRDefault="002B2DC9" w:rsidP="002B2DC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Кроме того, обучающиеся, изучавшие учебный предмет инвариантной части учебного плана образовательной организации на родном языке, с использованием учебников, включенных в утвержденный Министерством образования и науки Российской Федерации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 заявлении указывают язык, на котором они планируют сдавать экзамены.</w:t>
      </w:r>
    </w:p>
    <w:p w:rsidR="002B2DC9" w:rsidRPr="002B2DC9" w:rsidRDefault="002B2DC9" w:rsidP="002B2DC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либо не прошедшие ГИА в предыдущие годы,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установленных Порядком проведения ГИА.</w:t>
      </w:r>
    </w:p>
    <w:p w:rsidR="002B2DC9" w:rsidRPr="002B2DC9" w:rsidRDefault="002B2DC9" w:rsidP="002B2DC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две недели до начала соответствующих экзаменов.</w:t>
      </w:r>
    </w:p>
    <w:p w:rsidR="002B2DC9" w:rsidRPr="002B2DC9" w:rsidRDefault="002B2DC9" w:rsidP="002B2DC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Заявление о прохождении ГИА, подается обучающимися лично на основании документа, удостоверяющего их личность, или их родителями </w:t>
      </w:r>
      <w:hyperlink r:id="rId6" w:history="1">
        <w:r w:rsidRPr="002B2DC9">
          <w:rPr>
            <w:rFonts w:ascii="Ubuntu" w:eastAsia="Times New Roman" w:hAnsi="Ubuntu" w:cs="Times New Roman"/>
            <w:color w:val="093951"/>
            <w:sz w:val="23"/>
            <w:szCs w:val="23"/>
            <w:u w:val="single"/>
            <w:lang w:eastAsia="ru-RU"/>
          </w:rPr>
          <w:t>(законными представителями)</w:t>
        </w:r>
      </w:hyperlink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на основании </w:t>
      </w:r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lastRenderedPageBreak/>
        <w:t>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2B2DC9" w:rsidRPr="002B2DC9" w:rsidRDefault="002B2DC9" w:rsidP="002B2DC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 </w:t>
      </w:r>
      <w:hyperlink r:id="rId7" w:history="1">
        <w:r w:rsidRPr="002B2DC9">
          <w:rPr>
            <w:rFonts w:ascii="Ubuntu" w:eastAsia="Times New Roman" w:hAnsi="Ubuntu" w:cs="Times New Roman"/>
            <w:color w:val="093951"/>
            <w:sz w:val="23"/>
            <w:szCs w:val="23"/>
            <w:u w:val="single"/>
            <w:lang w:eastAsia="ru-RU"/>
          </w:rPr>
          <w:t>порядке</w:t>
        </w:r>
      </w:hyperlink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2B2DC9" w:rsidRPr="002B2DC9" w:rsidRDefault="002B2DC9" w:rsidP="002B2DC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проведения ГИА на территории Российской Федерации и за ее пределами в соответствии с приказом Министерства образования и науки Российской Федерации предусматривается единое расписание экзаменов. ГИА начинается не ранее 25 мая текущего года.</w:t>
      </w:r>
    </w:p>
    <w:p w:rsidR="002B2DC9" w:rsidRPr="002B2DC9" w:rsidRDefault="002B2DC9" w:rsidP="002B2DC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лиц, повторно допущенных в текущем году к сдаче экзаменов по соответствующим учебным предметам в случаях, предусмотренных Порядком проведения ГИА, предусматриваются дополнительные сроки проведения ГИА (далее - дополнительные сроки).</w:t>
      </w:r>
    </w:p>
    <w:p w:rsidR="002B2DC9" w:rsidRPr="002B2DC9" w:rsidRDefault="002B2DC9" w:rsidP="002B2DC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обучающихся, не имеющих возможности по уважительным причинам, подтвержденным документально, пройти ГИА в основные (май-июнь) и дополнительные сроки (июнь), ГИА проводится досрочно, но не ранее 20 апреля.</w:t>
      </w:r>
    </w:p>
    <w:p w:rsidR="002B2DC9" w:rsidRPr="002B2DC9" w:rsidRDefault="002B2DC9" w:rsidP="002B2DC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министерством образования и молодежной политики Ставропольского края по согласованию с учредителями таких исправительных учреждений, но не ранее 20 февраля текущего года.</w:t>
      </w:r>
    </w:p>
    <w:p w:rsidR="002B2DC9" w:rsidRPr="002B2DC9" w:rsidRDefault="002B2DC9" w:rsidP="002B2DC9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2B2DC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</w:t>
      </w:r>
    </w:p>
    <w:p w:rsidR="00C51D04" w:rsidRPr="002B2DC9" w:rsidRDefault="00C51D04" w:rsidP="002B2DC9">
      <w:pPr>
        <w:ind w:firstLine="708"/>
      </w:pPr>
    </w:p>
    <w:sectPr w:rsidR="00C51D04" w:rsidRPr="002B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A2" w:rsidRDefault="00710EA2" w:rsidP="002B2DC9">
      <w:pPr>
        <w:spacing w:after="0" w:line="240" w:lineRule="auto"/>
      </w:pPr>
      <w:r>
        <w:separator/>
      </w:r>
    </w:p>
  </w:endnote>
  <w:endnote w:type="continuationSeparator" w:id="0">
    <w:p w:rsidR="00710EA2" w:rsidRDefault="00710EA2" w:rsidP="002B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A2" w:rsidRDefault="00710EA2" w:rsidP="002B2DC9">
      <w:pPr>
        <w:spacing w:after="0" w:line="240" w:lineRule="auto"/>
      </w:pPr>
      <w:r>
        <w:separator/>
      </w:r>
    </w:p>
  </w:footnote>
  <w:footnote w:type="continuationSeparator" w:id="0">
    <w:p w:rsidR="00710EA2" w:rsidRDefault="00710EA2" w:rsidP="002B2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C9"/>
    <w:rsid w:val="002B2DC9"/>
    <w:rsid w:val="00710EA2"/>
    <w:rsid w:val="00C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447FF-9B1D-4227-832D-F9EB0847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C9"/>
  </w:style>
  <w:style w:type="paragraph" w:styleId="a5">
    <w:name w:val="footer"/>
    <w:basedOn w:val="a"/>
    <w:link w:val="a6"/>
    <w:uiPriority w:val="99"/>
    <w:unhideWhenUsed/>
    <w:rsid w:val="002B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DC9"/>
  </w:style>
  <w:style w:type="character" w:customStyle="1" w:styleId="10">
    <w:name w:val="Заголовок 1 Знак"/>
    <w:basedOn w:val="a0"/>
    <w:link w:val="1"/>
    <w:uiPriority w:val="9"/>
    <w:rsid w:val="002B2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B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B2DC9"/>
    <w:rPr>
      <w:b/>
      <w:bCs/>
    </w:rPr>
  </w:style>
  <w:style w:type="paragraph" w:customStyle="1" w:styleId="consplusnormal">
    <w:name w:val="consplusnormal"/>
    <w:basedOn w:val="a"/>
    <w:rsid w:val="002B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B2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22FAA195D80CC08C36474D4B0B5A952DF282563C4009FEAF237941C21B9CFB25F66C806870FAE3M4o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2FAA195D80CC08C36474D4B0B5A9525F38752394F54F4A77A7543C514C3EC22BF60816870F9MEo2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2018-06-12T19:54:00Z</dcterms:created>
  <dcterms:modified xsi:type="dcterms:W3CDTF">2018-06-12T19:55:00Z</dcterms:modified>
</cp:coreProperties>
</file>