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EF" w:rsidRDefault="00B31CEF">
      <w:r w:rsidRPr="00B31CE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pt;height:550.75pt" o:ole="">
            <v:imagedata r:id="rId6" o:title=""/>
          </v:shape>
          <o:OLEObject Type="Embed" ProgID="AcroExch.Document.DC" ShapeID="_x0000_i1025" DrawAspect="Content" ObjectID="_1711202798" r:id="rId7"/>
        </w:object>
      </w:r>
    </w:p>
    <w:tbl>
      <w:tblPr>
        <w:tblW w:w="15309" w:type="dxa"/>
        <w:tblInd w:w="-12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09"/>
      </w:tblGrid>
      <w:tr w:rsidR="00A00351" w:rsidRPr="00F36DA5" w:rsidTr="00A00351">
        <w:trPr>
          <w:trHeight w:val="10848"/>
        </w:trPr>
        <w:tc>
          <w:tcPr>
            <w:tcW w:w="1530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Муниципальное казенное общеобразовательное учреждение «Основная общеобразовательная школа № 21»</w:t>
            </w:r>
          </w:p>
          <w:p w:rsidR="00A00351" w:rsidRPr="00F36DA5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36D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(МКОУ « ООШ №21»)</w:t>
            </w:r>
          </w:p>
          <w:tbl>
            <w:tblPr>
              <w:tblW w:w="0" w:type="auto"/>
              <w:tblInd w:w="12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05"/>
              <w:gridCol w:w="6607"/>
            </w:tblGrid>
            <w:tr w:rsidR="00A00351" w:rsidRPr="00F36DA5" w:rsidTr="00A00351">
              <w:trPr>
                <w:trHeight w:val="2979"/>
              </w:trPr>
              <w:tc>
                <w:tcPr>
                  <w:tcW w:w="510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СОГЛАСОВАНО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Педагогическим советом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МКОУ ООШ  № 21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(протокол от </w:t>
                  </w:r>
                  <w:r w:rsidR="00DF018E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08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апреля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20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</w:t>
                  </w:r>
                  <w:r w:rsidR="00DF018E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2 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 № 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4</w:t>
                  </w:r>
                  <w:proofErr w:type="gramEnd"/>
                </w:p>
              </w:tc>
              <w:tc>
                <w:tcPr>
                  <w:tcW w:w="660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УТВЕРЖДАЮ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Директор МКОУ ООШ № 21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                Т.П.Самарина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="00DF018E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08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апреля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20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22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 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</w:tr>
          </w:tbl>
          <w:p w:rsidR="00A00351" w:rsidRPr="00F36DA5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00351"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Отчет о результатах </w:t>
            </w:r>
            <w:proofErr w:type="spellStart"/>
            <w:r w:rsidR="00A00351"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самообследования</w:t>
            </w:r>
            <w:proofErr w:type="spellEnd"/>
          </w:p>
          <w:p w:rsidR="00A00351" w:rsidRPr="00F36DA5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</w:t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униципального казенного общеобразовательного учреждения</w:t>
            </w: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«О</w:t>
            </w:r>
            <w:r w:rsidR="00DF01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сновная общеобразовательная школа </w:t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 № 21» </w:t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 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21</w:t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год</w:t>
            </w: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Общие сведения об образовательной организации</w:t>
            </w:r>
          </w:p>
          <w:tbl>
            <w:tblPr>
              <w:tblW w:w="0" w:type="auto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88"/>
              <w:gridCol w:w="7325"/>
            </w:tblGrid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Наименование  образовательной организации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муниципальное казенное общеобразовательное учреждение «Основная общеобразовательная школа №21»» (МКОУ ООШ № 21)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Руководитель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Самарина Татьяна Павловна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Адрес организации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СК Шпаковский район пос</w:t>
                  </w:r>
                  <w:proofErr w:type="gramStart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.Н</w:t>
                  </w:r>
                  <w:proofErr w:type="gramEnd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овый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Бешпагир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, ул.Школьная,13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Телефон, факс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+7-905-411-61-28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School21</w:t>
                  </w: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en-US" w:eastAsia="ru-RU"/>
                    </w:rPr>
                    <w:t>New</w:t>
                  </w: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@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en-US" w:eastAsia="ru-RU"/>
                    </w:rPr>
                    <w:t>yandex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.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ru</w:t>
                  </w:r>
                  <w:proofErr w:type="spellEnd"/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Учредитель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Комитет образования Шпаковского МО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Дата создания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1951 год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Лицензия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4547 от 10.02. 2016 г., серия 26Л 01 № 0000793</w:t>
                  </w:r>
                </w:p>
              </w:tc>
            </w:tr>
            <w:tr w:rsidR="00A00351" w:rsidRPr="00F36DA5" w:rsidTr="00A00351">
              <w:trPr>
                <w:jc w:val="center"/>
              </w:trPr>
              <w:tc>
                <w:tcPr>
                  <w:tcW w:w="3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Свидетельство о государственной аккредитации</w:t>
                  </w:r>
                </w:p>
              </w:tc>
              <w:tc>
                <w:tcPr>
                  <w:tcW w:w="6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№ 1929 от 16.05.2012, серия 66 ОП № 027231; срок действия: до 27мая  2023 года</w:t>
                  </w:r>
                </w:p>
              </w:tc>
            </w:tr>
          </w:tbl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pStyle w:val="spec"/>
              <w:ind w:left="-426" w:firstLine="426"/>
              <w:rPr>
                <w:sz w:val="28"/>
                <w:szCs w:val="28"/>
              </w:rPr>
            </w:pPr>
            <w:r w:rsidRPr="00F36DA5">
              <w:rPr>
                <w:sz w:val="28"/>
                <w:szCs w:val="28"/>
              </w:rPr>
              <w:t xml:space="preserve">  Школа расположена в поселке </w:t>
            </w:r>
            <w:proofErr w:type="gramStart"/>
            <w:r w:rsidRPr="00F36DA5">
              <w:rPr>
                <w:sz w:val="28"/>
                <w:szCs w:val="28"/>
              </w:rPr>
              <w:t>Новый</w:t>
            </w:r>
            <w:proofErr w:type="gramEnd"/>
            <w:r w:rsidRPr="00F36DA5">
              <w:rPr>
                <w:sz w:val="28"/>
                <w:szCs w:val="28"/>
              </w:rPr>
              <w:t xml:space="preserve"> </w:t>
            </w:r>
            <w:proofErr w:type="spellStart"/>
            <w:r w:rsidRPr="00F36DA5">
              <w:rPr>
                <w:sz w:val="28"/>
                <w:szCs w:val="28"/>
              </w:rPr>
              <w:t>Бешпагир</w:t>
            </w:r>
            <w:proofErr w:type="spellEnd"/>
            <w:r w:rsidRPr="00F36DA5">
              <w:rPr>
                <w:sz w:val="28"/>
                <w:szCs w:val="28"/>
              </w:rPr>
              <w:t xml:space="preserve">, отдалена от районного и краевого центров. </w:t>
            </w:r>
            <w:proofErr w:type="spellStart"/>
            <w:r>
              <w:rPr>
                <w:sz w:val="28"/>
                <w:szCs w:val="28"/>
              </w:rPr>
              <w:t>Социально-эк</w:t>
            </w:r>
            <w:r w:rsidRPr="00F36DA5">
              <w:rPr>
                <w:sz w:val="28"/>
                <w:szCs w:val="28"/>
              </w:rPr>
              <w:t>омическая</w:t>
            </w:r>
            <w:proofErr w:type="spellEnd"/>
            <w:r w:rsidRPr="00F36D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F36DA5">
              <w:rPr>
                <w:sz w:val="28"/>
                <w:szCs w:val="28"/>
              </w:rPr>
              <w:t xml:space="preserve">очень </w:t>
            </w:r>
            <w:proofErr w:type="gramStart"/>
            <w:r w:rsidRPr="00F36DA5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      сложная.</w:t>
            </w:r>
            <w:r w:rsidRPr="00F36DA5">
              <w:rPr>
                <w:i/>
                <w:iCs/>
                <w:sz w:val="28"/>
                <w:szCs w:val="28"/>
              </w:rPr>
              <w:t xml:space="preserve"> Основным видом деятельности Школы является реализация общеобразовательных программ начального общего, основного общего и дошкольного общего образования. Также Школа реализует образовательные программы дополнительного образования детей и взрослых.</w:t>
            </w:r>
          </w:p>
          <w:p w:rsidR="00A00351" w:rsidRDefault="00A00351" w:rsidP="00A00351">
            <w:pPr>
              <w:spacing w:after="150" w:line="255" w:lineRule="atLeast"/>
              <w:ind w:left="-642" w:firstLine="6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ind w:left="-359" w:firstLine="35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ind w:left="-359" w:firstLine="35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ind w:left="-359" w:firstLine="3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Аналитическая часть</w:t>
            </w: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I. Оценка образовательной деятельности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 в Школе организуется в соответствии с </w:t>
            </w:r>
            <w:hyperlink r:id="rId8" w:anchor="/document/99/902389617/" w:history="1">
              <w:r w:rsidRPr="00F36DA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Федеральным законом от 29.12.2012 № 273-ФЗ</w:t>
              </w:r>
            </w:hyperlink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«Об образовании в Российской Федерации», ФГОС начального общего, основного общего и дошкольного  общего образования, </w:t>
            </w:r>
            <w:hyperlink r:id="rId9" w:anchor="/document/97/485031/" w:history="1">
              <w:r w:rsidRPr="00F36DA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СП 2.4.3648-20</w:t>
              </w:r>
            </w:hyperlink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молодежи», </w:t>
            </w:r>
            <w:proofErr w:type="spellStart"/>
            <w:r w:rsidR="00ED0D9D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"https://vip.1obraz.ru/" \l "/document/97/486051/infobar-attachment/" \o "" </w:instrText>
            </w:r>
            <w:r w:rsidR="00ED0D9D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1.2.3685-21</w:t>
            </w:r>
            <w:r w:rsidR="00ED0D9D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«Гигиенические нормативы и требования к обеспечению безопасности и (или) безвредности для человека факторов среды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окальными нормативными актами Школы.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      </w:r>
            <w:hyperlink r:id="rId10" w:anchor="/document/99/902180656/" w:history="1">
              <w:r w:rsidRPr="00F36DA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ФГОС НОО</w:t>
              </w:r>
            </w:hyperlink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5–9-х классов – на 5-летний нормативный срок освоения основной образовательной программы основного общего образования (реализация </w:t>
            </w:r>
            <w:hyperlink r:id="rId11" w:anchor="/document/99/902254916/" w:history="1">
              <w:r w:rsidRPr="00F36DA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ФГОС ООО</w:t>
              </w:r>
            </w:hyperlink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основной образовательной программой дошкольного образования от 2 </w:t>
            </w:r>
            <w:proofErr w:type="spellStart"/>
            <w:proofErr w:type="gram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</w:t>
            </w:r>
            <w:proofErr w:type="spellEnd"/>
            <w:proofErr w:type="gram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8 лет.</w:t>
            </w:r>
          </w:p>
          <w:p w:rsidR="00A00351" w:rsidRPr="00F36DA5" w:rsidRDefault="00213608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 в результате введения ограничительных мер в связи с распространением </w:t>
            </w:r>
            <w:proofErr w:type="spellStart"/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коронавирусной</w:t>
            </w:r>
            <w:proofErr w:type="spellEnd"/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инфекции часть образовательных программ в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020-2021 и в 2021/2022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 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 Российская электронная школа, 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      </w:r>
          </w:p>
          <w:p w:rsidR="00A00351" w:rsidRPr="00F36DA5" w:rsidRDefault="00A00351" w:rsidP="00A00351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недостаточное обеспечение обучающихся техническими средствами обучения – компьютерами, ноутбуками и др., высокоскоростным интернетом;</w:t>
            </w:r>
          </w:p>
          <w:p w:rsidR="00A00351" w:rsidRPr="00F36DA5" w:rsidRDefault="00A00351" w:rsidP="00A00351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      </w:r>
          </w:p>
          <w:p w:rsidR="00A00351" w:rsidRPr="00F36DA5" w:rsidRDefault="00A00351" w:rsidP="00A00351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Исходя из сложившейся ситуац</w:t>
            </w:r>
            <w:r w:rsidR="002136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ии, в плане работы Школы на 2022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необходимо предусмотреть мероприятия,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минимизирующие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выявленные дефициты.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Воспитательная работа</w:t>
            </w:r>
          </w:p>
          <w:p w:rsidR="00A00351" w:rsidRPr="00F36DA5" w:rsidRDefault="00213608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2021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году Школа провела работу по профилактике употребления </w:t>
            </w:r>
            <w:proofErr w:type="spellStart"/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психоактивных</w:t>
            </w:r>
            <w:proofErr w:type="spellEnd"/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веществ (ПАВ), формированию здорового образа жизни и воспитанию законопослушного поведения обучающихся. Мероприятия проводились с участием обучающихся и их родителей.</w:t>
            </w:r>
          </w:p>
          <w:p w:rsidR="00A00351" w:rsidRPr="00F36DA5" w:rsidRDefault="0022709B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Традиционно б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ыли организованы:</w:t>
            </w:r>
          </w:p>
          <w:p w:rsidR="00A00351" w:rsidRPr="00F36DA5" w:rsidRDefault="00A00351" w:rsidP="00A00351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участие в конкурсе социальных плакатов «НЕ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Т-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наркотикам!»;</w:t>
            </w:r>
          </w:p>
          <w:p w:rsidR="00A00351" w:rsidRPr="00F36DA5" w:rsidRDefault="00A00351" w:rsidP="00A00351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проведение классных часов и бесед на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антинаркотические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темы с использованием </w:t>
            </w:r>
            <w:proofErr w:type="spellStart"/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ИКТ-технологий</w:t>
            </w:r>
            <w:proofErr w:type="spellEnd"/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;</w:t>
            </w:r>
          </w:p>
          <w:p w:rsidR="00A00351" w:rsidRPr="00F36DA5" w:rsidRDefault="00A00351" w:rsidP="00A00351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цикл мероприятий на тему: «Я выбираю здоровый образ жизни»;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Дополнительное образование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Дополнительное образование ведется по программам следующей направленности:</w:t>
            </w:r>
          </w:p>
          <w:p w:rsidR="00A00351" w:rsidRPr="00F36DA5" w:rsidRDefault="00A00351" w:rsidP="00A0035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художественное;</w:t>
            </w:r>
          </w:p>
          <w:p w:rsidR="00A00351" w:rsidRPr="00F36DA5" w:rsidRDefault="00A00351" w:rsidP="00A00351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физкультурно-спортивное;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Выбор направлений осуществлен на основании опроса обучающихся и родителей,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который провели в сентябре 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года. По итогам опроса 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30 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обучающихся  и 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19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родителей выявили, что художественное направление выбрали – 65 процентов, физкультурно-спортивное – 100 процентов.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 базе школы работают кружки «</w:t>
            </w:r>
            <w:proofErr w:type="spellStart"/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Бисероплетение</w:t>
            </w:r>
            <w:proofErr w:type="spellEnd"/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», «Подвижные игры».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данных по посещению детьми занятий дополнительного образования </w:t>
            </w:r>
            <w:r w:rsidR="0022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изменился по сравнению с прошлым годом.</w:t>
            </w:r>
          </w:p>
          <w:p w:rsidR="00A00351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II. Оценка системы управления организацией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Управление осуществляется на принципах единоначалия и самоуправления.</w:t>
            </w: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Органы управления, действующие в Школе</w:t>
            </w:r>
          </w:p>
          <w:tbl>
            <w:tblPr>
              <w:tblW w:w="4807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18"/>
              <w:gridCol w:w="10840"/>
            </w:tblGrid>
            <w:tr w:rsidR="00A00351" w:rsidRPr="00F36DA5" w:rsidTr="00A00351">
              <w:trPr>
                <w:trHeight w:val="145"/>
                <w:jc w:val="center"/>
              </w:trPr>
              <w:tc>
                <w:tcPr>
                  <w:tcW w:w="33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Наименование органа</w:t>
                  </w:r>
                </w:p>
              </w:tc>
              <w:tc>
                <w:tcPr>
                  <w:tcW w:w="96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Функции</w:t>
                  </w:r>
                </w:p>
              </w:tc>
            </w:tr>
            <w:tr w:rsidR="00A00351" w:rsidRPr="00F36DA5" w:rsidTr="00A00351">
              <w:trPr>
                <w:trHeight w:val="794"/>
                <w:jc w:val="center"/>
              </w:trPr>
              <w:tc>
                <w:tcPr>
                  <w:tcW w:w="33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Директор</w:t>
                  </w:r>
                </w:p>
              </w:tc>
              <w:tc>
                <w:tcPr>
                  <w:tcW w:w="96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      </w:r>
                </w:p>
              </w:tc>
            </w:tr>
            <w:tr w:rsidR="00A00351" w:rsidRPr="00F36DA5" w:rsidTr="00A00351">
              <w:trPr>
                <w:trHeight w:val="1199"/>
                <w:jc w:val="center"/>
              </w:trPr>
              <w:tc>
                <w:tcPr>
                  <w:tcW w:w="33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Совет школы</w:t>
                  </w:r>
                </w:p>
              </w:tc>
              <w:tc>
                <w:tcPr>
                  <w:tcW w:w="96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Рассматривает вопросы: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развития образовательной организации;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финансово-хозяйственной деятельности;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материально-технического обеспечения</w:t>
                  </w:r>
                </w:p>
              </w:tc>
            </w:tr>
            <w:tr w:rsidR="00A00351" w:rsidRPr="00F36DA5" w:rsidTr="00A00351">
              <w:trPr>
                <w:trHeight w:val="2482"/>
                <w:jc w:val="center"/>
              </w:trPr>
              <w:tc>
                <w:tcPr>
                  <w:tcW w:w="33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Педагогический совет</w:t>
                  </w:r>
                </w:p>
              </w:tc>
              <w:tc>
                <w:tcPr>
                  <w:tcW w:w="96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Осуществляет текущее руководство образовательной деятельностью Школы, в том числе рассматривает вопросы: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развития образовательных услуг;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регламентации образовательных отношений;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разработки образовательных программ;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выбора учебников, учебных пособий, средств обучения и воспитания;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материально-технического обеспечения образовательного процесса;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аттестации, повышения квалификации педагогических работников;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5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координации деятельности методических объединений</w:t>
                  </w:r>
                </w:p>
              </w:tc>
            </w:tr>
            <w:tr w:rsidR="00A00351" w:rsidRPr="00F36DA5" w:rsidTr="00A00351">
              <w:trPr>
                <w:trHeight w:val="2736"/>
                <w:jc w:val="center"/>
              </w:trPr>
              <w:tc>
                <w:tcPr>
                  <w:tcW w:w="33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Общее собрание работников</w:t>
                  </w:r>
                </w:p>
              </w:tc>
              <w:tc>
                <w:tcPr>
                  <w:tcW w:w="96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Реализует право работников участвовать в управлении образовательной организацией, в том числе: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6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участвовать в разработке и принятии коллективного договора, Правил трудового распорядка, изменений и дополнений к ним;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6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6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разрешать конфликтные ситуации между работниками и администрацией образовательной организации;</w:t>
                  </w:r>
                </w:p>
                <w:p w:rsidR="00A00351" w:rsidRPr="00F36DA5" w:rsidRDefault="00A00351" w:rsidP="00A00351">
                  <w:pPr>
                    <w:numPr>
                      <w:ilvl w:val="0"/>
                      <w:numId w:val="6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lastRenderedPageBreak/>
                    <w:t>вносить предложения по корректировке плана мероприятий организации, совершенствованию ее работы и развитию материальной базы</w:t>
                  </w:r>
                </w:p>
              </w:tc>
            </w:tr>
          </w:tbl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Для осуществления учебно-методической работы в Школе создано четыре  предметных методических объединения</w:t>
            </w:r>
          </w:p>
          <w:p w:rsidR="00A00351" w:rsidRPr="00F36DA5" w:rsidRDefault="00A00351" w:rsidP="00A00351">
            <w:pPr>
              <w:numPr>
                <w:ilvl w:val="0"/>
                <w:numId w:val="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общих гуманитарных дисциплин;</w:t>
            </w:r>
          </w:p>
          <w:p w:rsidR="00A00351" w:rsidRPr="00F36DA5" w:rsidRDefault="00A00351" w:rsidP="00A00351">
            <w:pPr>
              <w:numPr>
                <w:ilvl w:val="0"/>
                <w:numId w:val="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естественно-научных</w:t>
            </w:r>
            <w:proofErr w:type="spellEnd"/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дисциплин;</w:t>
            </w:r>
          </w:p>
          <w:p w:rsidR="00A00351" w:rsidRPr="00F36DA5" w:rsidRDefault="00A00351" w:rsidP="00A00351">
            <w:pPr>
              <w:numPr>
                <w:ilvl w:val="0"/>
                <w:numId w:val="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педагогов физической культуры и ОБЖ;</w:t>
            </w:r>
          </w:p>
          <w:p w:rsidR="00A00351" w:rsidRPr="00F36DA5" w:rsidRDefault="00A00351" w:rsidP="00A00351">
            <w:pPr>
              <w:numPr>
                <w:ilvl w:val="0"/>
                <w:numId w:val="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объединение педагогов начального образования.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целях учета мнения обучающихся и родителей (законных представителей) несовершеннолетних обучающихся в Школе действуют Совет обучающихся и Совет родителей.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 итогам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      </w:r>
          </w:p>
          <w:p w:rsidR="00A00351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F018E" w:rsidRDefault="00DF018E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6A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III. Оценка содержания и качества подготовки </w:t>
            </w:r>
            <w:proofErr w:type="gramStart"/>
            <w:r w:rsidRPr="00146A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A00351" w:rsidRPr="00146AF9" w:rsidRDefault="00DF018E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Статистика показателей за 2018</w:t>
            </w:r>
            <w:r w:rsidR="00A00351" w:rsidRP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–2020 годы</w:t>
            </w:r>
          </w:p>
          <w:tbl>
            <w:tblPr>
              <w:tblW w:w="4546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34"/>
              <w:gridCol w:w="3781"/>
              <w:gridCol w:w="2281"/>
              <w:gridCol w:w="2498"/>
              <w:gridCol w:w="2138"/>
              <w:gridCol w:w="2036"/>
            </w:tblGrid>
            <w:tr w:rsidR="00DF018E" w:rsidRPr="00146AF9" w:rsidTr="00DF018E">
              <w:trPr>
                <w:trHeight w:val="785"/>
              </w:trPr>
              <w:tc>
                <w:tcPr>
                  <w:tcW w:w="10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 xml:space="preserve">№ </w:t>
                  </w:r>
                  <w:proofErr w:type="spellStart"/>
                  <w:proofErr w:type="gramStart"/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п</w:t>
                  </w:r>
                  <w:proofErr w:type="spellEnd"/>
                  <w:proofErr w:type="gramEnd"/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/</w:t>
                  </w:r>
                  <w:proofErr w:type="spellStart"/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Параметры статистики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2018–2019</w:t>
                  </w:r>
                </w:p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2019–2020</w:t>
                  </w:r>
                </w:p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2020-2021</w:t>
                  </w:r>
                </w:p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На конец</w:t>
                  </w:r>
                  <w:proofErr w:type="gramEnd"/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 xml:space="preserve"> 2021 года</w:t>
                  </w:r>
                </w:p>
              </w:tc>
            </w:tr>
            <w:tr w:rsidR="00DF018E" w:rsidRPr="00146AF9" w:rsidTr="00DF018E">
              <w:trPr>
                <w:trHeight w:val="835"/>
              </w:trPr>
              <w:tc>
                <w:tcPr>
                  <w:tcW w:w="1034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Количество детей, обучавшихся на конец учебного года, в том числе: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начальная школа</w:t>
                  </w:r>
                </w:p>
              </w:tc>
              <w:tc>
                <w:tcPr>
                  <w:tcW w:w="22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24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213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2036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основная школа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835"/>
              </w:trPr>
              <w:tc>
                <w:tcPr>
                  <w:tcW w:w="1034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2</w:t>
                  </w: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Количество учеников, оставленных на повторное обучение: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начальная школа</w:t>
                  </w:r>
                </w:p>
              </w:tc>
              <w:tc>
                <w:tcPr>
                  <w:tcW w:w="22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основная школа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267"/>
              </w:trPr>
              <w:tc>
                <w:tcPr>
                  <w:tcW w:w="1034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3</w:t>
                  </w: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Не получили аттестата: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об основном общем образовании</w:t>
                  </w:r>
                </w:p>
              </w:tc>
              <w:tc>
                <w:tcPr>
                  <w:tcW w:w="22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4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13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036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DF018E" w:rsidRPr="00146AF9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146AF9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F018E" w:rsidRPr="00146AF9" w:rsidTr="00DF018E">
              <w:trPr>
                <w:trHeight w:val="20"/>
              </w:trPr>
              <w:tc>
                <w:tcPr>
                  <w:tcW w:w="1034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4</w:t>
                  </w:r>
                </w:p>
              </w:tc>
              <w:tc>
                <w:tcPr>
                  <w:tcW w:w="37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Окончили школу с аттестатом</w:t>
                  </w:r>
                </w:p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особого образца:</w:t>
                  </w:r>
                </w:p>
              </w:tc>
              <w:tc>
                <w:tcPr>
                  <w:tcW w:w="2281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49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DF018E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138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036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DF018E" w:rsidRPr="0022709B" w:rsidTr="00DF018E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DF018E" w:rsidRPr="0022709B" w:rsidRDefault="00DF018E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146AF9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6AF9">
                    <w:rPr>
                      <w:rFonts w:ascii="Times New Roman" w:eastAsia="Times New Roman" w:hAnsi="Times New Roman" w:cs="Times New Roman"/>
                      <w:iCs/>
                      <w:sz w:val="20"/>
                      <w:lang w:eastAsia="ru-RU"/>
                    </w:rPr>
                    <w:t>– в основной школе</w:t>
                  </w:r>
                </w:p>
              </w:tc>
              <w:tc>
                <w:tcPr>
                  <w:tcW w:w="2281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22709B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9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22709B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8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22709B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36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F018E" w:rsidRPr="0022709B" w:rsidRDefault="00DF018E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Приведенная статистика показывает, что количество 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Школы  остается стабильным.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 ОВЗ </w:t>
            </w:r>
            <w:r w:rsidR="002270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 инвалидностью в 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году в Школе не было.</w:t>
            </w:r>
          </w:p>
          <w:p w:rsidR="00A00351" w:rsidRPr="00F36DA5" w:rsidRDefault="0022709B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В 2021 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году Школа продолжает  реализовывать рабочие программы «Второй иностранный язык: «немецкий», «Родной язык: русский», «Родная литература: русская».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6AF9" w:rsidRDefault="00A00351" w:rsidP="00146AF9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Краткий анализ динамики результатов успеваемости и качества знаний</w:t>
            </w:r>
          </w:p>
          <w:p w:rsidR="00332BE1" w:rsidRDefault="00332BE1" w:rsidP="00146AF9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332BE1" w:rsidRDefault="00332BE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tbl>
            <w:tblPr>
              <w:tblW w:w="12420" w:type="dxa"/>
              <w:tblLook w:val="04A0"/>
            </w:tblPr>
            <w:tblGrid>
              <w:gridCol w:w="553"/>
              <w:gridCol w:w="832"/>
              <w:gridCol w:w="843"/>
              <w:gridCol w:w="676"/>
              <w:gridCol w:w="553"/>
              <w:gridCol w:w="553"/>
              <w:gridCol w:w="559"/>
              <w:gridCol w:w="693"/>
              <w:gridCol w:w="693"/>
              <w:gridCol w:w="693"/>
              <w:gridCol w:w="846"/>
              <w:gridCol w:w="706"/>
              <w:gridCol w:w="873"/>
              <w:gridCol w:w="706"/>
              <w:gridCol w:w="723"/>
              <w:gridCol w:w="960"/>
              <w:gridCol w:w="958"/>
            </w:tblGrid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 ОУ</w:t>
                  </w:r>
                </w:p>
              </w:tc>
              <w:tc>
                <w:tcPr>
                  <w:tcW w:w="8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количество классов </w:t>
                  </w:r>
                </w:p>
              </w:tc>
              <w:tc>
                <w:tcPr>
                  <w:tcW w:w="234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Сведения о контингенте учащихся</w:t>
                  </w:r>
                </w:p>
              </w:tc>
              <w:tc>
                <w:tcPr>
                  <w:tcW w:w="3560" w:type="dxa"/>
                  <w:gridSpan w:val="5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5956EF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30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Сведения о пропущенных уроках</w:t>
                  </w:r>
                </w:p>
              </w:tc>
            </w:tr>
            <w:tr w:rsidR="00332BE1" w:rsidRPr="005956EF" w:rsidTr="00146AF9">
              <w:trPr>
                <w:trHeight w:val="1065"/>
              </w:trPr>
              <w:tc>
                <w:tcPr>
                  <w:tcW w:w="4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34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60" w:type="dxa"/>
                  <w:gridSpan w:val="5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пропущено уроков всего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из них по болезни: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из них без уважительной причины</w:t>
                  </w:r>
                </w:p>
              </w:tc>
            </w:tr>
            <w:tr w:rsidR="00332BE1" w:rsidRPr="005956EF" w:rsidTr="00146AF9">
              <w:trPr>
                <w:trHeight w:val="2715"/>
              </w:trPr>
              <w:tc>
                <w:tcPr>
                  <w:tcW w:w="4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начало </w:t>
                  </w:r>
                  <w:proofErr w:type="spellStart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</w:t>
                  </w:r>
                  <w:proofErr w:type="gramStart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.г</w:t>
                  </w:r>
                  <w:proofErr w:type="gramEnd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ода</w:t>
                  </w:r>
                  <w:proofErr w:type="spellEnd"/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выбыли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прибыли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конец  </w:t>
                  </w:r>
                  <w:proofErr w:type="spellStart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</w:t>
                  </w:r>
                  <w:proofErr w:type="gramStart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.г</w:t>
                  </w:r>
                  <w:proofErr w:type="gramEnd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ода</w:t>
                  </w:r>
                  <w:proofErr w:type="spellEnd"/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Окончили на "5"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Окончили на "4" и "5"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Имеют "2" по итогам четверти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% </w:t>
                  </w:r>
                  <w:proofErr w:type="spellStart"/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обученности</w:t>
                  </w:r>
                  <w:proofErr w:type="spellEnd"/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% качества</w:t>
                  </w:r>
                </w:p>
              </w:tc>
              <w:tc>
                <w:tcPr>
                  <w:tcW w:w="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кол-во уроков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кол-во уроков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332BE1" w:rsidRPr="005956EF" w:rsidTr="00146AF9">
              <w:trPr>
                <w:trHeight w:val="40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66,6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66,6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75,0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1-4 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69,4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75,0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101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50,0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50,0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16,6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5-9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38,3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101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43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10-11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332BE1" w:rsidRPr="005956EF" w:rsidTr="00146AF9">
              <w:trPr>
                <w:trHeight w:val="375"/>
              </w:trPr>
              <w:tc>
                <w:tcPr>
                  <w:tcW w:w="1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BD4092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48,5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171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332BE1" w:rsidRPr="005956EF" w:rsidRDefault="00332BE1" w:rsidP="00146AF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956E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</w:tbl>
          <w:p w:rsidR="00332BE1" w:rsidRPr="005D3FC1" w:rsidRDefault="00332BE1" w:rsidP="00053085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A00351" w:rsidRPr="00146AF9" w:rsidRDefault="00A00351" w:rsidP="00A00351">
            <w:pPr>
              <w:spacing w:before="60" w:after="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результатов ОГЭ по основным предметам</w:t>
            </w:r>
            <w:r w:rsidRPr="00146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9-х классах за три года.</w:t>
            </w:r>
          </w:p>
          <w:tbl>
            <w:tblPr>
              <w:tblpPr w:leftFromText="180" w:rightFromText="180" w:vertAnchor="text" w:tblpY="17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18"/>
              <w:gridCol w:w="1384"/>
              <w:gridCol w:w="1417"/>
              <w:gridCol w:w="1276"/>
              <w:gridCol w:w="1276"/>
              <w:gridCol w:w="1275"/>
              <w:gridCol w:w="1525"/>
            </w:tblGrid>
            <w:tr w:rsidR="00A00351" w:rsidRPr="00146AF9" w:rsidTr="00A00351">
              <w:tc>
                <w:tcPr>
                  <w:tcW w:w="1418" w:type="dxa"/>
                </w:tcPr>
                <w:p w:rsidR="00A00351" w:rsidRPr="00146AF9" w:rsidRDefault="00A00351" w:rsidP="00A00351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7" w:type="dxa"/>
                  <w:gridSpan w:val="3"/>
                  <w:shd w:val="clear" w:color="auto" w:fill="EAF1DD" w:themeFill="accent3" w:themeFillTint="33"/>
                </w:tcPr>
                <w:p w:rsidR="00A00351" w:rsidRPr="00146AF9" w:rsidRDefault="00A00351" w:rsidP="00A00351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4076" w:type="dxa"/>
                  <w:gridSpan w:val="3"/>
                  <w:shd w:val="clear" w:color="auto" w:fill="EAF1DD" w:themeFill="accent3" w:themeFillTint="33"/>
                </w:tcPr>
                <w:p w:rsidR="00A00351" w:rsidRPr="00146AF9" w:rsidRDefault="00A00351" w:rsidP="00A00351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2020-2021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участников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Оценка: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</w:tcPr>
                <w:p w:rsidR="00053085" w:rsidRPr="00146AF9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84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17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5" w:type="dxa"/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53085" w:rsidRPr="00146AF9" w:rsidTr="00A00351">
              <w:tc>
                <w:tcPr>
                  <w:tcW w:w="1418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1384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60 %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0 %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50 %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20 %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0 %</w:t>
                  </w:r>
                </w:p>
              </w:tc>
              <w:tc>
                <w:tcPr>
                  <w:tcW w:w="1525" w:type="dxa"/>
                  <w:tcBorders>
                    <w:bottom w:val="single" w:sz="4" w:space="0" w:color="auto"/>
                  </w:tcBorders>
                </w:tcPr>
                <w:p w:rsidR="00053085" w:rsidRPr="00146AF9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46A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0 %</w:t>
                  </w:r>
                </w:p>
              </w:tc>
            </w:tr>
          </w:tbl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146AF9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332BE1" w:rsidRPr="00146AF9" w:rsidRDefault="00332BE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146AF9" w:rsidRDefault="00146AF9" w:rsidP="00146AF9">
            <w:pPr>
              <w:spacing w:before="60" w:after="75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3085" w:rsidRDefault="00053085" w:rsidP="00146AF9">
            <w:pPr>
              <w:spacing w:before="60" w:after="75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7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Анализ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ОГЭ</w:t>
            </w:r>
            <w:r w:rsidRPr="002C7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9 классе за 2020-2021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</w:t>
            </w:r>
            <w:proofErr w:type="spellEnd"/>
          </w:p>
          <w:tbl>
            <w:tblPr>
              <w:tblpPr w:leftFromText="180" w:rightFromText="180" w:vertAnchor="text" w:horzAnchor="page" w:tblpX="1671" w:tblpY="492"/>
              <w:tblW w:w="110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14"/>
              <w:gridCol w:w="2042"/>
              <w:gridCol w:w="2164"/>
              <w:gridCol w:w="2283"/>
              <w:gridCol w:w="3125"/>
            </w:tblGrid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42" w:type="dxa"/>
                  <w:shd w:val="clear" w:color="auto" w:fill="EAF1DD" w:themeFill="accent3" w:themeFillTint="33"/>
                </w:tcPr>
                <w:p w:rsidR="00053085" w:rsidRPr="00B552CB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164" w:type="dxa"/>
                  <w:shd w:val="clear" w:color="auto" w:fill="EAF1DD" w:themeFill="accent3" w:themeFillTint="33"/>
                </w:tcPr>
                <w:p w:rsidR="00053085" w:rsidRPr="00B552CB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2283" w:type="dxa"/>
                  <w:shd w:val="clear" w:color="auto" w:fill="EAF1DD" w:themeFill="accent3" w:themeFillTint="33"/>
                </w:tcPr>
                <w:p w:rsidR="00053085" w:rsidRPr="00B552CB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3125" w:type="dxa"/>
                  <w:shd w:val="clear" w:color="auto" w:fill="EAF1DD" w:themeFill="accent3" w:themeFillTint="33"/>
                </w:tcPr>
                <w:p w:rsidR="00053085" w:rsidRPr="00B552CB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Биология </w:t>
                  </w:r>
                </w:p>
              </w:tc>
            </w:tr>
            <w:tr w:rsidR="00053085" w:rsidRPr="00B552CB" w:rsidTr="00146AF9">
              <w:trPr>
                <w:trHeight w:val="651"/>
              </w:trPr>
              <w:tc>
                <w:tcPr>
                  <w:tcW w:w="1414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39F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</w:t>
                  </w:r>
                  <w:r w:rsidRPr="00B55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участников</w:t>
                  </w:r>
                </w:p>
              </w:tc>
              <w:tc>
                <w:tcPr>
                  <w:tcW w:w="2042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64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83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25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343B6F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Оценка:</w:t>
                  </w:r>
                </w:p>
              </w:tc>
              <w:tc>
                <w:tcPr>
                  <w:tcW w:w="2042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4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5" w:type="dxa"/>
                </w:tcPr>
                <w:p w:rsidR="00053085" w:rsidRPr="00B552CB" w:rsidRDefault="00053085" w:rsidP="00053085">
                  <w:pPr>
                    <w:spacing w:before="60" w:after="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343B6F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42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64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83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5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343B6F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42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64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83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25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343B6F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42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64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83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25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53085" w:rsidRPr="00B552CB" w:rsidTr="00146AF9">
              <w:trPr>
                <w:trHeight w:val="411"/>
              </w:trPr>
              <w:tc>
                <w:tcPr>
                  <w:tcW w:w="1414" w:type="dxa"/>
                </w:tcPr>
                <w:p w:rsidR="00053085" w:rsidRPr="00343B6F" w:rsidRDefault="00053085" w:rsidP="00053085">
                  <w:pPr>
                    <w:spacing w:before="60" w:after="7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42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64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83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5" w:type="dxa"/>
                </w:tcPr>
                <w:p w:rsidR="00053085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53085" w:rsidRPr="00B552CB" w:rsidTr="00146AF9">
              <w:trPr>
                <w:trHeight w:val="429"/>
              </w:trPr>
              <w:tc>
                <w:tcPr>
                  <w:tcW w:w="1414" w:type="dxa"/>
                  <w:tcBorders>
                    <w:bottom w:val="single" w:sz="4" w:space="0" w:color="auto"/>
                  </w:tcBorders>
                </w:tcPr>
                <w:p w:rsidR="00053085" w:rsidRPr="00343B6F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3B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2042" w:type="dxa"/>
                  <w:tcBorders>
                    <w:bottom w:val="single" w:sz="4" w:space="0" w:color="auto"/>
                  </w:tcBorders>
                </w:tcPr>
                <w:p w:rsidR="00053085" w:rsidRPr="00343B6F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50%</w:t>
                  </w:r>
                </w:p>
              </w:tc>
              <w:tc>
                <w:tcPr>
                  <w:tcW w:w="2164" w:type="dxa"/>
                  <w:tcBorders>
                    <w:bottom w:val="single" w:sz="4" w:space="0" w:color="auto"/>
                  </w:tcBorders>
                </w:tcPr>
                <w:p w:rsidR="00053085" w:rsidRPr="00343B6F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2283" w:type="dxa"/>
                  <w:tcBorders>
                    <w:bottom w:val="single" w:sz="4" w:space="0" w:color="auto"/>
                  </w:tcBorders>
                </w:tcPr>
                <w:p w:rsidR="00053085" w:rsidRPr="00343B6F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20%</w:t>
                  </w:r>
                </w:p>
              </w:tc>
              <w:tc>
                <w:tcPr>
                  <w:tcW w:w="3125" w:type="dxa"/>
                  <w:tcBorders>
                    <w:bottom w:val="single" w:sz="4" w:space="0" w:color="auto"/>
                  </w:tcBorders>
                </w:tcPr>
                <w:p w:rsidR="00053085" w:rsidRPr="00343B6F" w:rsidRDefault="00053085" w:rsidP="00053085">
                  <w:pPr>
                    <w:spacing w:before="60" w:after="7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53085" w:rsidRDefault="00053085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Статистика говорит о </w:t>
            </w:r>
            <w:r w:rsidR="005D3FC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стабильно 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низких образовательных  результатах. Это, прежде всего, связано с тем, что для 90% обучающихся русский язык не является родным. 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сложно усваивать учебный материал.  Еще одной причиной слабой успеваемости является низкая учебная мотивация детей и незаинтересованность в повышении качества знаний со стороны родителей.</w:t>
            </w:r>
          </w:p>
          <w:p w:rsidR="00A00351" w:rsidRPr="00F36DA5" w:rsidRDefault="005D3FC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2021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      </w:r>
          </w:p>
          <w:p w:rsidR="00A00351" w:rsidRPr="00F36DA5" w:rsidRDefault="001B5D74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1B5D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есной 2021</w:t>
            </w:r>
            <w:r w:rsidR="00A00351" w:rsidRPr="001B5D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года для учеников 5–9-х классов были проведены всероссийские проверочные работы, чтобы определить уров</w:t>
            </w:r>
            <w:r w:rsidRPr="001B5D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ень и качество знаний за теку</w:t>
            </w:r>
            <w:r w:rsidR="00A00351" w:rsidRPr="001B5D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щий год обучения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Ученики  продемонстрировали удовлетворительный уровень достижения учебных результатов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Анализ результатов по отдельным заданиям показал 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необходимость дополнительной работы. Руководителям школьных методических объединений было рекомендовано:</w:t>
            </w:r>
          </w:p>
          <w:p w:rsidR="00A00351" w:rsidRPr="00F36DA5" w:rsidRDefault="00A00351" w:rsidP="00A00351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спланировать коррекционную работу, чтобы устранить пробелы;</w:t>
            </w:r>
          </w:p>
          <w:p w:rsidR="00A00351" w:rsidRPr="00F36DA5" w:rsidRDefault="00A00351" w:rsidP="00A00351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организовать повторение по темам, проблемным для класса в целом;</w:t>
            </w:r>
          </w:p>
          <w:p w:rsidR="00A00351" w:rsidRPr="00F36DA5" w:rsidRDefault="00A00351" w:rsidP="00A00351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провести индивидуальные тренировочные упражнения по разделам учебного курса, которые вызвали наибольшие затруднения;</w:t>
            </w:r>
          </w:p>
          <w:p w:rsidR="00A00351" w:rsidRPr="00F36DA5" w:rsidRDefault="00A00351" w:rsidP="00A00351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      </w:r>
          </w:p>
          <w:p w:rsidR="00053085" w:rsidRDefault="00A00351" w:rsidP="00A00351">
            <w:pPr>
              <w:numPr>
                <w:ilvl w:val="0"/>
                <w:numId w:val="8"/>
              </w:numPr>
              <w:spacing w:after="15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08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совершенствовать навыки работы учеников со справочной литературой.</w:t>
            </w:r>
          </w:p>
          <w:p w:rsidR="00A00351" w:rsidRPr="00053085" w:rsidRDefault="00A00351" w:rsidP="00A00351">
            <w:pPr>
              <w:numPr>
                <w:ilvl w:val="0"/>
                <w:numId w:val="8"/>
              </w:numPr>
              <w:spacing w:after="15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08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85815" w:rsidRPr="00972AB3" w:rsidRDefault="00A00351" w:rsidP="00972AB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IV. Оценка организации учебного процесса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Образовательная деятельность в Школе осуществляется по пятидневной учебной неделе для 1-4х классов, по шестидневной учебной неделе – для 5–9-х классов. Занятия проводятся в одну смену.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СП 3.1/2.43598-20 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 методическими рекомендациями по организации начала работы образовательных организаций Шпаковского округа </w:t>
            </w:r>
            <w:r w:rsidR="00585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2021/22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 Школа: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Уведомила управление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Роспот</w:t>
            </w:r>
            <w:r w:rsidR="0004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ребнадзора</w:t>
            </w:r>
            <w:proofErr w:type="spellEnd"/>
            <w:r w:rsidR="0004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Шпаковскому округу 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дате начала образовательного процесса;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Разработала графики входа учеников в учреждение;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Закрепила классы за кабинетами;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Составила и утвердила графики уборки, проветривания кабинетов и рекреаций;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Подготовила расписание работы столовой и приема пищи с учетом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дистанцированной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рассадки классов, учеников к накрыванию в столовой не допускали;</w:t>
            </w:r>
          </w:p>
          <w:p w:rsidR="00A00351" w:rsidRPr="00F36DA5" w:rsidRDefault="005D3FC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Размещена</w:t>
            </w:r>
            <w:r w:rsidR="00EE2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сайте школы необходимая информация</w:t>
            </w:r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 </w:t>
            </w:r>
            <w:proofErr w:type="spellStart"/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антикоронавирусных</w:t>
            </w:r>
            <w:proofErr w:type="spellEnd"/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мерах, ссылки распространяли 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по официальным родительским группам в </w:t>
            </w:r>
            <w:proofErr w:type="spellStart"/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WhatsApp</w:t>
            </w:r>
            <w:proofErr w:type="spellEnd"/>
            <w:r w:rsidR="00A00351"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EE2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Имеются в наличии 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бесконтактные термометры,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рециркуляторы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передвижные и настенные для каждого кабинета, средства 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устройства для антисептической обработки рук, маски многоразового использования, маски медицинские, перчатки. 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Запасы регулярно пополняются, чтобы их хватало на два месяца.</w:t>
            </w: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V. Оценка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востребованности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выпускников</w:t>
            </w:r>
          </w:p>
          <w:tbl>
            <w:tblPr>
              <w:tblW w:w="2313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9"/>
              <w:gridCol w:w="993"/>
              <w:gridCol w:w="1730"/>
              <w:gridCol w:w="2923"/>
            </w:tblGrid>
            <w:tr w:rsidR="00A00351" w:rsidRPr="00F36DA5" w:rsidTr="00EE2432">
              <w:trPr>
                <w:gridAfter w:val="3"/>
                <w:wAfter w:w="4030" w:type="pct"/>
                <w:trHeight w:val="322"/>
              </w:trPr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Год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год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выпуска</w:t>
                  </w:r>
                </w:p>
              </w:tc>
            </w:tr>
            <w:tr w:rsidR="00A00351" w:rsidRPr="00F36DA5" w:rsidTr="00A00351">
              <w:trPr>
                <w:trHeight w:val="146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  <w:tc>
                <w:tcPr>
                  <w:tcW w:w="1235" w:type="pc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Перешли в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10-й класс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другой ОО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Поступили в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профессиональную</w:t>
                  </w:r>
                </w:p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ОО</w:t>
                  </w:r>
                </w:p>
              </w:tc>
            </w:tr>
            <w:tr w:rsidR="00A00351" w:rsidRPr="00F36DA5" w:rsidTr="00A00351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35" w:type="pc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00351" w:rsidRPr="00F36DA5" w:rsidTr="00A00351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235" w:type="pc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A00351" w:rsidRPr="00F36DA5" w:rsidTr="00A00351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1235" w:type="pc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0456E3" w:rsidRPr="00F36DA5" w:rsidTr="00A00351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0456E3" w:rsidRPr="00F36DA5" w:rsidRDefault="000456E3" w:rsidP="00DF018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0456E3" w:rsidRDefault="000456E3" w:rsidP="00DF018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235" w:type="pc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0456E3" w:rsidRPr="00F36DA5" w:rsidRDefault="000456E3" w:rsidP="00DF018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0456E3" w:rsidRDefault="000456E3" w:rsidP="00DF018E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</w:tbl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Все выпускники школы  продолжают обучение в средних профессиональных образовательных организациях.</w:t>
            </w:r>
          </w:p>
          <w:p w:rsidR="00A00351" w:rsidRPr="000B4C72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4C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VI. Оценка качества кадрового обеспечения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На период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Школе работают 10педагогов, из них 2 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 имею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 среднее специальное образование. </w:t>
            </w:r>
            <w:r w:rsidR="000456E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Остальные высшее педагогическое</w:t>
            </w:r>
            <w:proofErr w:type="gramStart"/>
            <w:r w:rsidR="000456E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0456E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Высшую  квалификационную категорию имеют 3 педагога, первую – 2 чел.,4-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соответствие занимаемой должности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Основные принципы кадровой политики направлены:</w:t>
            </w:r>
          </w:p>
          <w:p w:rsidR="00A00351" w:rsidRPr="00F36DA5" w:rsidRDefault="00A00351" w:rsidP="00A00351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сохранение, укрепление и развитие кадрового потенциала;</w:t>
            </w:r>
          </w:p>
          <w:p w:rsidR="00A00351" w:rsidRPr="00F36DA5" w:rsidRDefault="00A00351" w:rsidP="00A00351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создание квалифицированного коллектива, способного работать в современных условиях;</w:t>
            </w:r>
          </w:p>
          <w:p w:rsidR="00A00351" w:rsidRPr="00F36DA5" w:rsidRDefault="00A00351" w:rsidP="00A00351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повышения уровня квалификации персонала.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      </w:r>
          </w:p>
          <w:p w:rsidR="00A00351" w:rsidRPr="00F36DA5" w:rsidRDefault="00A00351" w:rsidP="00A00351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образовательная деятельность в школе обеспечена квалифицированным профессиональным педагогическим составом;</w:t>
            </w:r>
          </w:p>
          <w:p w:rsidR="00A00351" w:rsidRPr="00F36DA5" w:rsidRDefault="00A00351" w:rsidP="00A00351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Школе создана устойчивая целевая кадровая система, в которой осуществляется подготовка новых кадров из числа собственных</w:t>
            </w: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выпускников;</w:t>
            </w:r>
          </w:p>
          <w:p w:rsidR="00A00351" w:rsidRPr="00F36DA5" w:rsidRDefault="00A00351" w:rsidP="00A00351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кадровый потенциал Школы динамично развивается на основе целенаправленной работы по</w:t>
            </w: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hyperlink r:id="rId12" w:anchor="/document/16/4019/" w:history="1">
              <w:r w:rsidRPr="00F36DA5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повышению квалификации педагогов</w:t>
              </w:r>
            </w:hyperlink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146AF9" w:rsidRDefault="00A00351" w:rsidP="00146AF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период дистанционного обучения все педагоги Школы успешно освоили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онлайн-сервисы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применяли цифровые образовательные ресурсы, вели электронные формы документации, в том числе электро</w:t>
            </w:r>
            <w:r w:rsidR="0014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нный журнал и дневники учеников.</w:t>
            </w:r>
          </w:p>
          <w:p w:rsidR="00A00351" w:rsidRPr="00146AF9" w:rsidRDefault="000456E3" w:rsidP="000456E3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4 </w:t>
            </w:r>
            <w:r w:rsidR="00A00351" w:rsidRP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педагога прошли повышение квалификации </w:t>
            </w:r>
            <w:r w:rsidRP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платформе «Академия Просвещения».</w:t>
            </w:r>
          </w:p>
          <w:p w:rsidR="000456E3" w:rsidRPr="00EE2432" w:rsidRDefault="000456E3" w:rsidP="000456E3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VII.  Оценка качества учебно-методического и библиотечно-информационного обеспечения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Общая характеристика:</w:t>
            </w:r>
          </w:p>
          <w:p w:rsidR="00A00351" w:rsidRPr="00F66B21" w:rsidRDefault="00A00351" w:rsidP="00A00351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объем библиотечного фонда – 2484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единица;</w:t>
            </w:r>
            <w:r w:rsidRPr="00F66B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00351" w:rsidRPr="00F36DA5" w:rsidRDefault="00A00351" w:rsidP="00A00351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обеспеченность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учебниками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– 100 процентов;</w:t>
            </w:r>
          </w:p>
          <w:p w:rsidR="00A00351" w:rsidRPr="00F36DA5" w:rsidRDefault="00A00351" w:rsidP="00A00351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обращаемость – 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578 единиц в год;</w:t>
            </w:r>
          </w:p>
          <w:p w:rsidR="00A00351" w:rsidRPr="00F36DA5" w:rsidRDefault="00A00351" w:rsidP="00A00351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объем учебного фонда –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593единицы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Фонд библиотеки формируется за счет федерального, областного, местного бюджетов.</w:t>
            </w: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фонда и его использование</w:t>
            </w:r>
          </w:p>
          <w:tbl>
            <w:tblPr>
              <w:tblW w:w="3234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0"/>
              <w:gridCol w:w="5578"/>
              <w:gridCol w:w="3706"/>
            </w:tblGrid>
            <w:tr w:rsidR="00A00351" w:rsidRPr="00F36DA5" w:rsidTr="00A00351">
              <w:trPr>
                <w:trHeight w:val="766"/>
                <w:jc w:val="center"/>
              </w:trPr>
              <w:tc>
                <w:tcPr>
                  <w:tcW w:w="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52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Вид литературы</w:t>
                  </w:r>
                </w:p>
              </w:tc>
              <w:tc>
                <w:tcPr>
                  <w:tcW w:w="349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Количество единиц в фонде</w:t>
                  </w:r>
                </w:p>
              </w:tc>
            </w:tr>
            <w:tr w:rsidR="00A00351" w:rsidRPr="00F36DA5" w:rsidTr="00A00351">
              <w:trPr>
                <w:trHeight w:val="267"/>
                <w:jc w:val="center"/>
              </w:trPr>
              <w:tc>
                <w:tcPr>
                  <w:tcW w:w="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2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Учебная</w:t>
                  </w:r>
                </w:p>
              </w:tc>
              <w:tc>
                <w:tcPr>
                  <w:tcW w:w="349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0456E3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298</w:t>
                  </w:r>
                </w:p>
              </w:tc>
            </w:tr>
            <w:tr w:rsidR="00A00351" w:rsidRPr="00F36DA5" w:rsidTr="00A00351">
              <w:trPr>
                <w:trHeight w:val="267"/>
                <w:jc w:val="center"/>
              </w:trPr>
              <w:tc>
                <w:tcPr>
                  <w:tcW w:w="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lastRenderedPageBreak/>
                    <w:t>2</w:t>
                  </w:r>
                </w:p>
              </w:tc>
              <w:tc>
                <w:tcPr>
                  <w:tcW w:w="52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Художественная</w:t>
                  </w:r>
                </w:p>
              </w:tc>
              <w:tc>
                <w:tcPr>
                  <w:tcW w:w="349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</w:t>
                  </w:r>
                  <w:r w:rsidR="000456E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588</w:t>
                  </w:r>
                </w:p>
              </w:tc>
            </w:tr>
            <w:tr w:rsidR="00A00351" w:rsidRPr="00F36DA5" w:rsidTr="00A00351">
              <w:trPr>
                <w:trHeight w:val="267"/>
                <w:jc w:val="center"/>
              </w:trPr>
              <w:tc>
                <w:tcPr>
                  <w:tcW w:w="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2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Справочная</w:t>
                  </w:r>
                </w:p>
              </w:tc>
              <w:tc>
                <w:tcPr>
                  <w:tcW w:w="349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</w:tr>
          </w:tbl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Фонд библиотеки соответствует требованиям ФГОС, учебники фонда входят в федеральный перечень, утвержденный </w:t>
            </w:r>
            <w:hyperlink r:id="rId13" w:anchor="/document/99/565295909/XA00M1S2LR/" w:history="1">
              <w:r w:rsidRPr="00146AF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приказом </w:t>
              </w:r>
              <w:proofErr w:type="spellStart"/>
              <w:r w:rsidRPr="00146AF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Минпросвещения</w:t>
              </w:r>
              <w:proofErr w:type="spellEnd"/>
              <w:r w:rsidRPr="00146AF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России от 20.05.2020 № 254</w:t>
              </w:r>
            </w:hyperlink>
            <w:r w:rsidRPr="0014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Средний уров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ень посещаемости библиотеки – 7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человек в день.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официальном </w:t>
            </w:r>
            <w:hyperlink r:id="rId14" w:anchor="/document/16/2227/" w:history="1">
              <w:r w:rsidRPr="00F36DA5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сайте школы</w:t>
              </w:r>
            </w:hyperlink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есть страница библиотеки с информацией о работе и проводимых мероприятиях </w:t>
            </w:r>
            <w:hyperlink r:id="rId15" w:anchor="/document/16/38785/" w:history="1">
              <w:r w:rsidRPr="00F36DA5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библиотеки Школы</w:t>
              </w:r>
            </w:hyperlink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      </w: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VIII.  Оценка материально-технической базы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Уровень материально-технического обеспечения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Школы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низкий.  Из 8 учебных кабинетов 2 оборудованы АРМ учителя, компьютеры устаревшие, не все имеют доступ к Интернету, спортивного оборудования недостаточно.</w:t>
            </w:r>
          </w:p>
          <w:p w:rsidR="00A00351" w:rsidRPr="00F36DA5" w:rsidRDefault="00744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здании школы 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оборудованы столовая, пищеблок</w:t>
            </w:r>
            <w:r w:rsidR="00A003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="00A003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ктового и 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A003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спортивного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зал</w:t>
            </w:r>
            <w:r w:rsidR="00A003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ов нет</w:t>
            </w:r>
            <w:r w:rsidR="00A00351"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 территории Школы оборудована площадка для игр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для игры в футбол, волейбольная площадка.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00351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IX. Оценка </w:t>
            </w:r>
            <w:proofErr w:type="gramStart"/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функционирования внутренней системы оценки качества образования</w:t>
            </w:r>
            <w:proofErr w:type="gramEnd"/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Школе утверждено </w:t>
            </w:r>
            <w:hyperlink r:id="rId16" w:anchor="/document/118/30289/" w:history="1">
              <w:r w:rsidRPr="00F36DA5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Положение о внутренней системе оценки качества образования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от 31.08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.2019. По итогам оц</w:t>
            </w:r>
            <w:r w:rsidR="00FC1DB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енки качества образования в 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году выявлено, что уровень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результатов соответствуют удовлетворительному 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уровню, </w:t>
            </w:r>
            <w:proofErr w:type="spellStart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сформированност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личностных результатов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хорошая</w:t>
            </w:r>
            <w:proofErr w:type="gramEnd"/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="007443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 результатам анкетирования 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года выявлено, что количество родителей, которые удовлетворены общим кач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еством образования в Школе, – 90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процента, количество обучающихся, удовлетворенных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образовательным процессом, – 75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процентов. </w:t>
            </w:r>
          </w:p>
          <w:p w:rsidR="00FC1DBD" w:rsidRPr="00FC1DBD" w:rsidRDefault="00A00351" w:rsidP="00FC1DB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C1D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FC1DBD" w:rsidRPr="00FC1D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C1DBD" w:rsidRPr="00FC1D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="00FC1DBD" w:rsidRPr="00FC1D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.Переход на новые ФГОС</w:t>
            </w:r>
          </w:p>
          <w:p w:rsidR="00FF1F7B" w:rsidRDefault="00FC1DBD" w:rsidP="00A00351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МКОУ</w:t>
            </w:r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«ООШ№21» для перехода с 1 сентября 2022 года на новые ФГОС начального общего образования, утв</w:t>
            </w:r>
            <w:proofErr w:type="gramStart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.П</w:t>
            </w:r>
            <w:proofErr w:type="gramEnd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риказом </w:t>
            </w:r>
            <w:proofErr w:type="spellStart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Минпросвещения</w:t>
            </w:r>
            <w:proofErr w:type="spellEnd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России от 31.05.2021 №286 и основного общего образования, утв.Приказом </w:t>
            </w:r>
            <w:proofErr w:type="spellStart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Минпросвещения</w:t>
            </w:r>
            <w:proofErr w:type="spellEnd"/>
            <w:r w:rsidR="00FF1F7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России от 31.05.2021 №287разработала и утвердила дорожную карту , чтобы внедрить </w:t>
            </w:r>
            <w:r w:rsidR="00F328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новые требования к образовательной деятельности, в том числе определила</w:t>
            </w:r>
            <w:r w:rsidR="006E3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328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сроки</w:t>
            </w:r>
            <w:r w:rsidR="006E3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разработки основных образовательных программ начального общего и основного общего образования, вынесла на общественное обсуждение перевод всех обучающихся начального общего и основного общего образования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новые ФГОС. Для выполнения </w:t>
            </w:r>
            <w:r w:rsidR="006E3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новых требований и качественной реализации программ запланирована масштабная работа по обеспечению готовности всех участников образовательных отношений через новые формы развития потенциала.</w:t>
            </w:r>
          </w:p>
          <w:p w:rsidR="00FF1F7B" w:rsidRDefault="00FF1F7B" w:rsidP="00A00351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A00351" w:rsidRPr="00F36DA5" w:rsidRDefault="00A00351" w:rsidP="00A0035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анализа показателей деятельности организации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Данные приведены по состоян</w:t>
            </w:r>
            <w:r w:rsidR="00146A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ию на 30 декабря 2021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года.</w:t>
            </w:r>
          </w:p>
          <w:tbl>
            <w:tblPr>
              <w:tblW w:w="467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84"/>
              <w:gridCol w:w="1493"/>
              <w:gridCol w:w="1667"/>
            </w:tblGrid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Образовательная деятельность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Общая численность учащихся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  <w:r w:rsidR="00146AF9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</w:t>
                  </w:r>
                  <w:r w:rsidR="00146AF9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146AF9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4092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16</w:t>
                  </w:r>
                  <w:r w:rsidR="00A00351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(48,5</w:t>
                  </w:r>
                  <w:r w:rsidR="00A00351"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Средний балл ГИА выпускников 9 класса по русскому языку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балл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  <w:r w:rsidR="00BD409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,5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Средний балл ГИА выпускников 9 класса по математике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балл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 (удельный вес) выпускников 9 класса, которые получили неудовлетворительные результаты на ГИА по русскому языку, от общей численности </w:t>
                  </w: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выпускников 9 класса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выпускников 9 класса, которые не получили аттестаты, от общей численности выпускников 9 класса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выпускников 9 класса, которые получили аттестаты с отличием, от общей численности выпускников 9 класса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учащихся, которые принимали участие в олимпиадах, смотрах, конкурсах, от общей численности обучающихся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4092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17 (53</w:t>
                  </w:r>
                  <w:r w:rsidR="00A00351"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 (удельный вес) учащихся – победителей и призеров олимпиад, смотров, конкурсов от общей </w:t>
                  </w:r>
                  <w:proofErr w:type="gram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численности</w:t>
                  </w:r>
                  <w:proofErr w:type="gram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обучающихся, в том числе: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регионального уровня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(0,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федерального уровня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международного уровня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учащихся в рамках сетевой формы реализации образовательных программ от общей численности обучающихся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(0%)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Общая численность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в том числе количество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с высшим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высшим педагогическим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− средним профессиональным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средним профессиональным педагогическим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A00351" w:rsidRPr="00F36DA5" w:rsidTr="00A00351">
              <w:trPr>
                <w:trHeight w:val="547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 (удельный вес)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 квалификационной категорией от общей численности таких работников, в том числе: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с высшей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 (30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первой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547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 (удельный вес)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от общей численности таких работников с педагогическим стажем: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00351" w:rsidRPr="00F36DA5" w:rsidTr="00A00351">
              <w:trPr>
                <w:trHeight w:val="300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до 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4092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 (1</w:t>
                  </w:r>
                  <w:r w:rsidR="00A00351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  <w:r w:rsidR="00A00351"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больше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 (0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 (удельный вес)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педработников</w:t>
                  </w:r>
                  <w:proofErr w:type="spell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от общей численности таких работников в возрасте: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до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 (10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от 55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4092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 (2</w:t>
                  </w:r>
                  <w:r w:rsidR="00A00351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</w:t>
                  </w:r>
                  <w:r w:rsidR="00A00351"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829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10 (100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829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10 (100</w:t>
                  </w: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Инфраструктура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0,1</w:t>
                  </w:r>
                  <w:r w:rsidR="00BD409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212</w:t>
                  </w:r>
                </w:p>
              </w:tc>
            </w:tr>
            <w:tr w:rsidR="00A00351" w:rsidRPr="00F36DA5" w:rsidTr="00A00351">
              <w:trPr>
                <w:trHeight w:val="547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4092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Наличие в школе системы электронного документооборота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да/нет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15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Наличие в школе читального зала библиотеки, в том числе наличие в ней:</w:t>
                  </w:r>
                </w:p>
              </w:tc>
              <w:tc>
                <w:tcPr>
                  <w:tcW w:w="149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да/нет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рабочих мест для работы на компьютере или ноутбуке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− </w:t>
                  </w:r>
                  <w:proofErr w:type="spell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медиатеки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сре</w:t>
                  </w:r>
                  <w:proofErr w:type="gram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дств ск</w:t>
                  </w:r>
                  <w:proofErr w:type="gram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анирования и распознавания текста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выхода в интернет с библиотечных компьютеров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− системы контроля распечатки материалов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00351" w:rsidRPr="00F36DA5" w:rsidRDefault="00A00351" w:rsidP="00A00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</w:tr>
            <w:tr w:rsidR="00A00351" w:rsidRPr="00F36DA5" w:rsidTr="00A00351">
              <w:trPr>
                <w:trHeight w:val="547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Численность (удельный вес) обучающихся, которые могут пользоваться широкополосным интернетом не менее 2 Мб/</w:t>
                  </w:r>
                  <w:proofErr w:type="gramStart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от общей численности обучающихся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BD5605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33</w:t>
                  </w:r>
                  <w:r w:rsidR="00A00351" w:rsidRPr="00F36DA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(100%)</w:t>
                  </w:r>
                </w:p>
              </w:tc>
            </w:tr>
            <w:tr w:rsidR="00A00351" w:rsidRPr="00F36DA5" w:rsidTr="00A00351">
              <w:trPr>
                <w:trHeight w:val="282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Общая площадь помещений для образовательного процесса в расчете на одного обучающегося</w:t>
                  </w:r>
                </w:p>
              </w:tc>
              <w:tc>
                <w:tcPr>
                  <w:tcW w:w="149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6D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кв. м</w:t>
                  </w:r>
                </w:p>
              </w:tc>
              <w:tc>
                <w:tcPr>
                  <w:tcW w:w="16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00351" w:rsidRPr="00F36DA5" w:rsidRDefault="00A00351" w:rsidP="00A00351">
                  <w:pPr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</w:t>
                  </w:r>
                  <w:r w:rsidR="00BD560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,</w:t>
                  </w:r>
                  <w:r w:rsidR="00BD560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</w:tbl>
          <w:p w:rsidR="00A00351" w:rsidRPr="00BD5605" w:rsidRDefault="00A00351" w:rsidP="00BD5605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Анализ показателей указывает на то, что Школа имеет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условия, которые соответствую</w:t>
            </w: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 требованиям </w:t>
            </w:r>
            <w:hyperlink r:id="rId17" w:anchor="/document/97/485031/" w:history="1">
              <w:r w:rsidRPr="00F36DA5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СП 2.4.3648-20</w:t>
              </w:r>
            </w:hyperlink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      </w:r>
          </w:p>
          <w:p w:rsidR="00A00351" w:rsidRPr="00F36DA5" w:rsidRDefault="00A00351" w:rsidP="00A0035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D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      </w:r>
          </w:p>
        </w:tc>
      </w:tr>
    </w:tbl>
    <w:p w:rsidR="00A00351" w:rsidRPr="00F36DA5" w:rsidRDefault="00A00351" w:rsidP="00A00351">
      <w:pPr>
        <w:rPr>
          <w:rFonts w:ascii="Times New Roman" w:hAnsi="Times New Roman" w:cs="Times New Roman"/>
          <w:sz w:val="28"/>
          <w:szCs w:val="28"/>
        </w:rPr>
      </w:pPr>
    </w:p>
    <w:p w:rsidR="002A31A7" w:rsidRDefault="002A31A7"/>
    <w:sectPr w:rsidR="002A31A7" w:rsidSect="00A00351">
      <w:pgSz w:w="16838" w:h="11906" w:orient="landscape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3727"/>
    <w:multiLevelType w:val="multilevel"/>
    <w:tmpl w:val="1D52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E70F9"/>
    <w:multiLevelType w:val="multilevel"/>
    <w:tmpl w:val="C21A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BF1F75"/>
    <w:multiLevelType w:val="multilevel"/>
    <w:tmpl w:val="FF3A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912D0"/>
    <w:multiLevelType w:val="multilevel"/>
    <w:tmpl w:val="EDAE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014EF3"/>
    <w:multiLevelType w:val="multilevel"/>
    <w:tmpl w:val="1C22A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A47A81"/>
    <w:multiLevelType w:val="multilevel"/>
    <w:tmpl w:val="E86E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A45420"/>
    <w:multiLevelType w:val="multilevel"/>
    <w:tmpl w:val="1A68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0365E4"/>
    <w:multiLevelType w:val="multilevel"/>
    <w:tmpl w:val="6B1EE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01796E"/>
    <w:multiLevelType w:val="multilevel"/>
    <w:tmpl w:val="7890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FC1745"/>
    <w:multiLevelType w:val="multilevel"/>
    <w:tmpl w:val="B704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E71686"/>
    <w:multiLevelType w:val="multilevel"/>
    <w:tmpl w:val="9610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A21DFC"/>
    <w:multiLevelType w:val="multilevel"/>
    <w:tmpl w:val="2486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262FF1"/>
    <w:multiLevelType w:val="multilevel"/>
    <w:tmpl w:val="FDB4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0351"/>
    <w:rsid w:val="000456E3"/>
    <w:rsid w:val="00053085"/>
    <w:rsid w:val="00146AF9"/>
    <w:rsid w:val="001B5D74"/>
    <w:rsid w:val="00213608"/>
    <w:rsid w:val="0022709B"/>
    <w:rsid w:val="00283F26"/>
    <w:rsid w:val="002A31A7"/>
    <w:rsid w:val="00332BE1"/>
    <w:rsid w:val="00585815"/>
    <w:rsid w:val="005A4983"/>
    <w:rsid w:val="005D3FC1"/>
    <w:rsid w:val="006E3869"/>
    <w:rsid w:val="00744351"/>
    <w:rsid w:val="0083335D"/>
    <w:rsid w:val="00972AB3"/>
    <w:rsid w:val="00A00351"/>
    <w:rsid w:val="00B31CEF"/>
    <w:rsid w:val="00BD4092"/>
    <w:rsid w:val="00BD5605"/>
    <w:rsid w:val="00D90430"/>
    <w:rsid w:val="00DF018E"/>
    <w:rsid w:val="00ED0D9D"/>
    <w:rsid w:val="00EE2432"/>
    <w:rsid w:val="00F328A5"/>
    <w:rsid w:val="00FC1DBD"/>
    <w:rsid w:val="00FF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A00351"/>
  </w:style>
  <w:style w:type="character" w:customStyle="1" w:styleId="sfwc">
    <w:name w:val="sfwc"/>
    <w:basedOn w:val="a0"/>
    <w:rsid w:val="00A00351"/>
  </w:style>
  <w:style w:type="character" w:styleId="a4">
    <w:name w:val="Strong"/>
    <w:basedOn w:val="a0"/>
    <w:uiPriority w:val="22"/>
    <w:qFormat/>
    <w:rsid w:val="00A00351"/>
    <w:rPr>
      <w:b/>
      <w:bCs/>
    </w:rPr>
  </w:style>
  <w:style w:type="character" w:customStyle="1" w:styleId="a5">
    <w:name w:val="Текст выноски Знак"/>
    <w:basedOn w:val="a0"/>
    <w:link w:val="a6"/>
    <w:uiPriority w:val="99"/>
    <w:semiHidden/>
    <w:rsid w:val="00A00351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A003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pec">
    <w:name w:val="spec"/>
    <w:basedOn w:val="a"/>
    <w:rsid w:val="00A00351"/>
    <w:pPr>
      <w:spacing w:before="100" w:beforeAutospacing="1"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A00351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00351"/>
    <w:rPr>
      <w:rFonts w:ascii="Arial" w:eastAsia="Times New Roman" w:hAnsi="Arial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F4854-9A06-41D6-B9F3-26C3123F6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3485</Words>
  <Characters>19868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4</cp:revision>
  <cp:lastPrinted>2022-04-11T13:05:00Z</cp:lastPrinted>
  <dcterms:created xsi:type="dcterms:W3CDTF">2022-04-05T12:47:00Z</dcterms:created>
  <dcterms:modified xsi:type="dcterms:W3CDTF">2022-04-11T13:20:00Z</dcterms:modified>
</cp:coreProperties>
</file>