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8363"/>
      </w:tblGrid>
      <w:tr w:rsidR="00F23818" w:rsidRPr="00F23818" w:rsidTr="002E32F4">
        <w:trPr>
          <w:trHeight w:val="432"/>
        </w:trPr>
        <w:tc>
          <w:tcPr>
            <w:tcW w:w="10528" w:type="dxa"/>
            <w:gridSpan w:val="2"/>
            <w:tcBorders>
              <w:top w:val="nil"/>
              <w:left w:val="nil"/>
              <w:right w:val="nil"/>
            </w:tcBorders>
          </w:tcPr>
          <w:p w:rsidR="00F23818" w:rsidRPr="00F23818" w:rsidRDefault="00F23818" w:rsidP="00F238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F23818">
              <w:rPr>
                <w:b/>
                <w:bCs/>
                <w:sz w:val="20"/>
                <w:szCs w:val="20"/>
              </w:rPr>
              <w:t>ПАМЯТКА гражданам по действиям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3818">
              <w:rPr>
                <w:b/>
                <w:bCs/>
                <w:sz w:val="20"/>
                <w:szCs w:val="20"/>
              </w:rPr>
              <w:t>при установлении уровней террористической опасности</w:t>
            </w:r>
          </w:p>
        </w:tc>
      </w:tr>
      <w:tr w:rsidR="00F23818" w:rsidRPr="00F23818" w:rsidTr="002E32F4">
        <w:trPr>
          <w:trHeight w:val="4405"/>
        </w:trPr>
        <w:tc>
          <w:tcPr>
            <w:tcW w:w="2165" w:type="dxa"/>
            <w:shd w:val="clear" w:color="auto" w:fill="00B0F0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3818">
              <w:rPr>
                <w:b/>
                <w:bCs/>
                <w:sz w:val="20"/>
                <w:szCs w:val="20"/>
              </w:rPr>
              <w:t>Повышенный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3818">
              <w:rPr>
                <w:b/>
                <w:bCs/>
                <w:sz w:val="20"/>
                <w:szCs w:val="20"/>
              </w:rPr>
              <w:t>«СИНИЙ» ур</w:t>
            </w:r>
            <w:r w:rsidRPr="00F23818">
              <w:rPr>
                <w:b/>
                <w:bCs/>
                <w:sz w:val="20"/>
                <w:szCs w:val="20"/>
              </w:rPr>
              <w:t>о</w:t>
            </w:r>
            <w:r w:rsidRPr="00F23818">
              <w:rPr>
                <w:b/>
                <w:bCs/>
                <w:sz w:val="20"/>
                <w:szCs w:val="20"/>
              </w:rPr>
              <w:t>вень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устанавливается при наличии требующей подтверждения информ</w:t>
            </w:r>
            <w:r w:rsidRPr="00F23818">
              <w:rPr>
                <w:sz w:val="20"/>
                <w:szCs w:val="20"/>
              </w:rPr>
              <w:t>а</w:t>
            </w:r>
            <w:r w:rsidRPr="00F23818">
              <w:rPr>
                <w:sz w:val="20"/>
                <w:szCs w:val="20"/>
              </w:rPr>
              <w:t xml:space="preserve">ции 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о реальной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возможности совершения терр</w:t>
            </w:r>
            <w:r w:rsidRPr="00F23818">
              <w:rPr>
                <w:sz w:val="20"/>
                <w:szCs w:val="20"/>
              </w:rPr>
              <w:t>о</w:t>
            </w:r>
            <w:r w:rsidRPr="00F23818">
              <w:rPr>
                <w:sz w:val="20"/>
                <w:szCs w:val="20"/>
              </w:rPr>
              <w:t>ристического акта.</w:t>
            </w:r>
          </w:p>
          <w:p w:rsidR="00F23818" w:rsidRPr="00F23818" w:rsidRDefault="00F23818" w:rsidP="002E32F4">
            <w:pPr>
              <w:rPr>
                <w:sz w:val="20"/>
                <w:szCs w:val="20"/>
              </w:rPr>
            </w:pPr>
          </w:p>
          <w:p w:rsidR="00F23818" w:rsidRPr="00F23818" w:rsidRDefault="00F23818" w:rsidP="002E32F4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При установлении «синего» уровня террористической опасности, рекомендуется: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1. При нахождении на улице, в местах массового пребывания людей, в общественном тран</w:t>
            </w:r>
            <w:r w:rsidRPr="00F23818">
              <w:rPr>
                <w:sz w:val="20"/>
                <w:szCs w:val="20"/>
              </w:rPr>
              <w:t>с</w:t>
            </w:r>
            <w:r w:rsidRPr="00F23818">
              <w:rPr>
                <w:sz w:val="20"/>
                <w:szCs w:val="20"/>
              </w:rPr>
              <w:t xml:space="preserve">порте обращать внимание </w:t>
            </w:r>
            <w:proofErr w:type="gramStart"/>
            <w:r w:rsidRPr="00F23818">
              <w:rPr>
                <w:sz w:val="20"/>
                <w:szCs w:val="20"/>
              </w:rPr>
              <w:t>на</w:t>
            </w:r>
            <w:proofErr w:type="gramEnd"/>
            <w:r w:rsidRPr="00F23818">
              <w:rPr>
                <w:sz w:val="20"/>
                <w:szCs w:val="20"/>
              </w:rPr>
              <w:t>: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- внешний вид окружающих (одежда не соответствует времени года либо создается впечатл</w:t>
            </w:r>
            <w:r w:rsidRPr="00F23818">
              <w:rPr>
                <w:sz w:val="20"/>
                <w:szCs w:val="20"/>
              </w:rPr>
              <w:t>е</w:t>
            </w:r>
            <w:r w:rsidRPr="00F23818">
              <w:rPr>
                <w:sz w:val="20"/>
                <w:szCs w:val="20"/>
              </w:rPr>
              <w:t>ние, что под ней находится какой - то посторонний предмет);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23818">
              <w:rPr>
                <w:sz w:val="20"/>
                <w:szCs w:val="20"/>
              </w:rPr>
              <w:t>- брошенные автомобили, подозрительные предметы (мешки, сумки, рюкзаки, чемоданы, п</w:t>
            </w:r>
            <w:r w:rsidRPr="00F23818">
              <w:rPr>
                <w:sz w:val="20"/>
                <w:szCs w:val="20"/>
              </w:rPr>
              <w:t>а</w:t>
            </w:r>
            <w:r w:rsidRPr="00F23818">
              <w:rPr>
                <w:sz w:val="20"/>
                <w:szCs w:val="20"/>
              </w:rPr>
              <w:t>кеты, из которых могут быть видны электрические провода, электрические приборы и т.п.).</w:t>
            </w:r>
            <w:proofErr w:type="gramEnd"/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2. Обо всех подозрительных ситуациях незамедлительно сообщать сотрудникам правоохран</w:t>
            </w:r>
            <w:r w:rsidRPr="00F23818">
              <w:rPr>
                <w:sz w:val="20"/>
                <w:szCs w:val="20"/>
              </w:rPr>
              <w:t>и</w:t>
            </w:r>
            <w:r w:rsidRPr="00F23818">
              <w:rPr>
                <w:sz w:val="20"/>
                <w:szCs w:val="20"/>
              </w:rPr>
              <w:t>тельных органов.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3. Оказывать содействие правоохранительным органам.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4. Относиться с пониманием и терпением к повышен</w:t>
            </w:r>
            <w:r>
              <w:rPr>
                <w:sz w:val="20"/>
                <w:szCs w:val="20"/>
              </w:rPr>
              <w:t xml:space="preserve">ному вниманию </w:t>
            </w:r>
            <w:proofErr w:type="spellStart"/>
            <w:r>
              <w:rPr>
                <w:sz w:val="20"/>
                <w:szCs w:val="20"/>
              </w:rPr>
              <w:t>правоохранит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23818">
              <w:rPr>
                <w:sz w:val="20"/>
                <w:szCs w:val="20"/>
              </w:rPr>
              <w:t xml:space="preserve"> органов.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</w:t>
            </w:r>
            <w:r w:rsidRPr="00F23818">
              <w:rPr>
                <w:sz w:val="20"/>
                <w:szCs w:val="20"/>
              </w:rPr>
              <w:t>б</w:t>
            </w:r>
            <w:r w:rsidRPr="00F23818">
              <w:rPr>
                <w:sz w:val="20"/>
                <w:szCs w:val="20"/>
              </w:rPr>
              <w:t>наружении подозрительных предметов не приближаться к ним, не трогать, не вскрывать и не передвигать.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7. Быть в курсе происходящих событий (следить за новостями по теле</w:t>
            </w:r>
            <w:r>
              <w:rPr>
                <w:sz w:val="20"/>
                <w:szCs w:val="20"/>
              </w:rPr>
              <w:t>видению, радио…)</w:t>
            </w:r>
            <w:r w:rsidRPr="00F23818">
              <w:rPr>
                <w:sz w:val="20"/>
                <w:szCs w:val="20"/>
              </w:rPr>
              <w:t>.</w:t>
            </w:r>
          </w:p>
        </w:tc>
      </w:tr>
      <w:tr w:rsidR="00F23818" w:rsidRPr="00F23818" w:rsidTr="002E32F4">
        <w:trPr>
          <w:trHeight w:val="3165"/>
        </w:trPr>
        <w:tc>
          <w:tcPr>
            <w:tcW w:w="2165" w:type="dxa"/>
            <w:shd w:val="clear" w:color="auto" w:fill="FFFF00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3818">
              <w:rPr>
                <w:b/>
                <w:bCs/>
                <w:sz w:val="20"/>
                <w:szCs w:val="20"/>
              </w:rPr>
              <w:t>Высокий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3818">
              <w:rPr>
                <w:b/>
                <w:bCs/>
                <w:sz w:val="20"/>
                <w:szCs w:val="20"/>
              </w:rPr>
              <w:t xml:space="preserve"> «ЖЕЛТЫЙ» уровень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устанавливается при наличии подтвержденной и</w:t>
            </w:r>
            <w:r w:rsidRPr="00F23818">
              <w:rPr>
                <w:sz w:val="20"/>
                <w:szCs w:val="20"/>
              </w:rPr>
              <w:t>н</w:t>
            </w:r>
            <w:r w:rsidRPr="00F23818">
              <w:rPr>
                <w:sz w:val="20"/>
                <w:szCs w:val="20"/>
              </w:rPr>
              <w:t xml:space="preserve">формации 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о реальной</w:t>
            </w:r>
          </w:p>
          <w:p w:rsidR="00F23818" w:rsidRPr="00F23818" w:rsidRDefault="00F23818" w:rsidP="002E32F4">
            <w:pPr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возможности совершения терр</w:t>
            </w:r>
            <w:r w:rsidRPr="00F23818">
              <w:rPr>
                <w:sz w:val="20"/>
                <w:szCs w:val="20"/>
              </w:rPr>
              <w:t>о</w:t>
            </w:r>
            <w:r w:rsidRPr="00F23818">
              <w:rPr>
                <w:sz w:val="20"/>
                <w:szCs w:val="20"/>
              </w:rPr>
              <w:t>ристического акта</w:t>
            </w:r>
          </w:p>
        </w:tc>
        <w:tc>
          <w:tcPr>
            <w:tcW w:w="8363" w:type="dxa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 xml:space="preserve">       Наряду с действиями, осуществляемыми при установлении «синего» уровня террорист</w:t>
            </w:r>
            <w:r w:rsidRPr="00F23818">
              <w:rPr>
                <w:sz w:val="20"/>
                <w:szCs w:val="20"/>
              </w:rPr>
              <w:t>и</w:t>
            </w:r>
            <w:r w:rsidRPr="00F23818">
              <w:rPr>
                <w:sz w:val="20"/>
                <w:szCs w:val="20"/>
              </w:rPr>
              <w:t>ческой опасности, рекомендуется: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1. Воздержаться, по возможности, от посещения мест массового пребывания людей.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2. При нахождении на улице (в общественном транспорте) иметь при себе документы, удост</w:t>
            </w:r>
            <w:r w:rsidRPr="00F23818">
              <w:rPr>
                <w:sz w:val="20"/>
                <w:szCs w:val="20"/>
              </w:rPr>
              <w:t>о</w:t>
            </w:r>
            <w:r w:rsidRPr="00F23818">
              <w:rPr>
                <w:sz w:val="20"/>
                <w:szCs w:val="20"/>
              </w:rPr>
              <w:t>веряющие личность. Предоставлять их для проверки по первому требованию сотрудников правоохранительных органов.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4. Обращать внимание на появление незнакомых людей и автомобилей на прилегающих к ж</w:t>
            </w:r>
            <w:r w:rsidRPr="00F23818">
              <w:rPr>
                <w:sz w:val="20"/>
                <w:szCs w:val="20"/>
              </w:rPr>
              <w:t>и</w:t>
            </w:r>
            <w:r w:rsidRPr="00F23818">
              <w:rPr>
                <w:sz w:val="20"/>
                <w:szCs w:val="20"/>
              </w:rPr>
              <w:t>лым домам территориях.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5. Воздержаться от передвижения с крупногабаритными сумками, рюкзаками, чемоданами.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 xml:space="preserve">6. Обсудить в семье план действий в случае возникновения чрезвычайной ситуации: определить место, где вы сможете встретиться с членами вашей семьи в экстренной ситуации и </w:t>
            </w:r>
            <w:proofErr w:type="gramStart"/>
            <w:r w:rsidRPr="00F23818">
              <w:rPr>
                <w:sz w:val="20"/>
                <w:szCs w:val="20"/>
              </w:rPr>
              <w:t>-у</w:t>
            </w:r>
            <w:proofErr w:type="gramEnd"/>
            <w:r w:rsidRPr="00F23818">
              <w:rPr>
                <w:sz w:val="20"/>
                <w:szCs w:val="20"/>
              </w:rPr>
              <w:t>достовериться, что у всех членов семьи есть номера телефонов других, членов семьи, родс</w:t>
            </w:r>
            <w:r w:rsidRPr="00F23818">
              <w:rPr>
                <w:sz w:val="20"/>
                <w:szCs w:val="20"/>
              </w:rPr>
              <w:t>т</w:t>
            </w:r>
            <w:r w:rsidRPr="00F23818">
              <w:rPr>
                <w:sz w:val="20"/>
                <w:szCs w:val="20"/>
              </w:rPr>
              <w:t>венников и экстренных служб.</w:t>
            </w:r>
          </w:p>
        </w:tc>
      </w:tr>
      <w:tr w:rsidR="00F23818" w:rsidRPr="00F23818" w:rsidTr="002E32F4">
        <w:trPr>
          <w:trHeight w:val="264"/>
        </w:trPr>
        <w:tc>
          <w:tcPr>
            <w:tcW w:w="2165" w:type="dxa"/>
            <w:shd w:val="clear" w:color="auto" w:fill="FF0000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3818">
              <w:rPr>
                <w:b/>
                <w:bCs/>
                <w:sz w:val="20"/>
                <w:szCs w:val="20"/>
              </w:rPr>
              <w:t>Критический «КРАСНЫЙ» уровень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Устанавливается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 xml:space="preserve"> при наличии информации </w:t>
            </w:r>
            <w:proofErr w:type="gramStart"/>
            <w:r w:rsidRPr="00F23818">
              <w:rPr>
                <w:sz w:val="20"/>
                <w:szCs w:val="20"/>
              </w:rPr>
              <w:t>о</w:t>
            </w:r>
            <w:proofErr w:type="gramEnd"/>
            <w:r w:rsidRPr="00F23818">
              <w:rPr>
                <w:sz w:val="20"/>
                <w:szCs w:val="20"/>
              </w:rPr>
              <w:t xml:space="preserve"> совершенном терр</w:t>
            </w:r>
            <w:r w:rsidRPr="00F23818">
              <w:rPr>
                <w:sz w:val="20"/>
                <w:szCs w:val="20"/>
              </w:rPr>
              <w:t>о</w:t>
            </w:r>
            <w:r w:rsidRPr="00F23818">
              <w:rPr>
                <w:sz w:val="20"/>
                <w:szCs w:val="20"/>
              </w:rPr>
              <w:t>ристическом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 xml:space="preserve">акте либо о совершении действии, </w:t>
            </w:r>
            <w:proofErr w:type="gramStart"/>
            <w:r w:rsidRPr="00F23818">
              <w:rPr>
                <w:sz w:val="20"/>
                <w:szCs w:val="20"/>
              </w:rPr>
              <w:t>создающих</w:t>
            </w:r>
            <w:proofErr w:type="gramEnd"/>
            <w:r w:rsidRPr="00F23818">
              <w:rPr>
                <w:sz w:val="20"/>
                <w:szCs w:val="20"/>
              </w:rPr>
              <w:t xml:space="preserve"> непосредственную у</w:t>
            </w:r>
            <w:r w:rsidRPr="00F23818">
              <w:rPr>
                <w:sz w:val="20"/>
                <w:szCs w:val="20"/>
              </w:rPr>
              <w:t>г</w:t>
            </w:r>
            <w:r w:rsidRPr="00F23818">
              <w:rPr>
                <w:sz w:val="20"/>
                <w:szCs w:val="20"/>
              </w:rPr>
              <w:t>розу</w:t>
            </w:r>
          </w:p>
          <w:p w:rsidR="00F23818" w:rsidRPr="00F23818" w:rsidRDefault="00F23818" w:rsidP="002E32F4">
            <w:pPr>
              <w:jc w:val="center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террористического акта.</w:t>
            </w:r>
          </w:p>
        </w:tc>
        <w:tc>
          <w:tcPr>
            <w:tcW w:w="8363" w:type="dxa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 xml:space="preserve">    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</w:t>
            </w:r>
            <w:r w:rsidRPr="00F23818">
              <w:rPr>
                <w:sz w:val="20"/>
                <w:szCs w:val="20"/>
              </w:rPr>
              <w:t>а</w:t>
            </w:r>
            <w:r w:rsidRPr="00F23818">
              <w:rPr>
                <w:sz w:val="20"/>
                <w:szCs w:val="20"/>
              </w:rPr>
              <w:t>ния детей на улице.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3. Подготовиться к возможной эвакуации: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- подготовить набор предметов первой необходимости, деньги и документы;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- подготовить запас медицинских средств, необходимых</w:t>
            </w:r>
            <w:r>
              <w:rPr>
                <w:sz w:val="20"/>
                <w:szCs w:val="20"/>
              </w:rPr>
              <w:t xml:space="preserve"> для оказания первой медиц.</w:t>
            </w:r>
            <w:r w:rsidRPr="00F23818">
              <w:rPr>
                <w:sz w:val="20"/>
                <w:szCs w:val="20"/>
              </w:rPr>
              <w:t xml:space="preserve"> помощи;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- заготовить трехдневный запас воды и предметов питания для членов семьи.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5. Держать постоянно включенными телевизор, радиоприемник или радиоточку.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>6. Не допускать распространения непроверенной информации о совершении действий, со</w:t>
            </w:r>
            <w:r w:rsidRPr="00F23818">
              <w:rPr>
                <w:sz w:val="20"/>
                <w:szCs w:val="20"/>
              </w:rPr>
              <w:t>з</w:t>
            </w:r>
            <w:r w:rsidRPr="00F23818">
              <w:rPr>
                <w:sz w:val="20"/>
                <w:szCs w:val="20"/>
              </w:rPr>
              <w:t>дающих непосредственную угрозу террористического акта.</w:t>
            </w:r>
          </w:p>
        </w:tc>
      </w:tr>
      <w:tr w:rsidR="00F23818" w:rsidRPr="00F23818" w:rsidTr="002E32F4">
        <w:trPr>
          <w:trHeight w:val="275"/>
        </w:trPr>
        <w:tc>
          <w:tcPr>
            <w:tcW w:w="2165" w:type="dxa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23818">
              <w:rPr>
                <w:b/>
                <w:bCs/>
                <w:color w:val="FF0000"/>
                <w:sz w:val="20"/>
                <w:szCs w:val="20"/>
              </w:rPr>
              <w:t>Внимание!</w:t>
            </w:r>
          </w:p>
          <w:p w:rsidR="00F23818" w:rsidRPr="00F23818" w:rsidRDefault="00F23818" w:rsidP="002E32F4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F23818" w:rsidRPr="00F23818" w:rsidRDefault="00F23818" w:rsidP="002E3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818">
              <w:rPr>
                <w:sz w:val="20"/>
                <w:szCs w:val="20"/>
              </w:rPr>
              <w:t xml:space="preserve">    В качестве маскировки для взрывных устройств террористами могут использоваться обы</w:t>
            </w:r>
            <w:r w:rsidRPr="00F23818">
              <w:rPr>
                <w:sz w:val="20"/>
                <w:szCs w:val="20"/>
              </w:rPr>
              <w:t>ч</w:t>
            </w:r>
            <w:r w:rsidRPr="00F23818">
              <w:rPr>
                <w:sz w:val="20"/>
                <w:szCs w:val="20"/>
              </w:rPr>
              <w:t>ные бытовые предметы: коробки, сумки, портфели, сигаретные пачки, мобильные телефоны, игрушки. Объясните это вашим детям, родным и знакомым.</w:t>
            </w:r>
          </w:p>
          <w:p w:rsidR="00F23818" w:rsidRPr="00F23818" w:rsidRDefault="00F23818" w:rsidP="002E32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3818">
              <w:rPr>
                <w:b/>
                <w:color w:val="FF0000"/>
                <w:sz w:val="20"/>
                <w:szCs w:val="20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CD3741" w:rsidRPr="00F23818" w:rsidRDefault="00CD3741">
      <w:pPr>
        <w:rPr>
          <w:sz w:val="20"/>
          <w:szCs w:val="20"/>
        </w:rPr>
      </w:pPr>
    </w:p>
    <w:sectPr w:rsidR="00CD3741" w:rsidRPr="00F23818" w:rsidSect="00C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818"/>
    <w:rsid w:val="00CD3741"/>
    <w:rsid w:val="00F2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2015-02-27T09:43:00Z</dcterms:created>
  <dcterms:modified xsi:type="dcterms:W3CDTF">2015-02-27T09:48:00Z</dcterms:modified>
</cp:coreProperties>
</file>