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988"/>
        <w:gridCol w:w="4241"/>
      </w:tblGrid>
      <w:tr w:rsidR="009B39E2" w:rsidRPr="00965667" w:rsidTr="009B39E2">
        <w:tc>
          <w:tcPr>
            <w:tcW w:w="2660" w:type="dxa"/>
          </w:tcPr>
          <w:p w:rsidR="009B39E2" w:rsidRDefault="009B39E2" w:rsidP="009B3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9E2" w:rsidRPr="00965667" w:rsidRDefault="009B39E2" w:rsidP="009B39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</w:tcPr>
          <w:p w:rsidR="009B39E2" w:rsidRDefault="009B39E2" w:rsidP="009B39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B39E2" w:rsidRDefault="009B39E2" w:rsidP="009B39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3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drawing>
                <wp:inline distT="0" distB="0" distL="0" distR="0">
                  <wp:extent cx="1740924" cy="171674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828" cy="171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9E2" w:rsidRPr="00965667" w:rsidRDefault="009B39E2" w:rsidP="009B39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41" w:type="dxa"/>
          </w:tcPr>
          <w:p w:rsidR="009B39E2" w:rsidRDefault="009B39E2" w:rsidP="009B3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9E2" w:rsidRDefault="009B39E2" w:rsidP="009B3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9E2" w:rsidRDefault="009B39E2" w:rsidP="009B39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B39E2" w:rsidRDefault="009B39E2" w:rsidP="009B39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9B39E2" w:rsidRDefault="009B39E2" w:rsidP="009B39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Вр.и.о. директора МКОУ НОШ № 22</w:t>
            </w:r>
          </w:p>
          <w:p w:rsidR="009B39E2" w:rsidRDefault="009B39E2" w:rsidP="009B39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Е.И. Сивальнева</w:t>
            </w:r>
          </w:p>
          <w:p w:rsidR="009B39E2" w:rsidRPr="00965667" w:rsidRDefault="009B39E2" w:rsidP="009B39E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«13»  августа  2020 г.</w:t>
            </w:r>
          </w:p>
        </w:tc>
      </w:tr>
    </w:tbl>
    <w:p w:rsidR="00000000" w:rsidRPr="009B39E2" w:rsidRDefault="009B39E2" w:rsidP="009B39E2">
      <w:pPr>
        <w:tabs>
          <w:tab w:val="left" w:pos="1997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39E2">
        <w:rPr>
          <w:rFonts w:ascii="Times New Roman" w:hAnsi="Times New Roman" w:cs="Times New Roman"/>
          <w:b/>
          <w:sz w:val="32"/>
          <w:szCs w:val="32"/>
          <w:u w:val="single"/>
        </w:rPr>
        <w:t>ГРАФИК ПРОВЕТРИВАНИЯ КАБИНЕТОВ</w:t>
      </w:r>
    </w:p>
    <w:p w:rsidR="009B39E2" w:rsidRPr="009B39E2" w:rsidRDefault="009B39E2" w:rsidP="009B39E2">
      <w:pPr>
        <w:tabs>
          <w:tab w:val="left" w:pos="199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39E2">
        <w:rPr>
          <w:rFonts w:ascii="Times New Roman" w:hAnsi="Times New Roman" w:cs="Times New Roman"/>
          <w:b/>
          <w:i/>
          <w:sz w:val="28"/>
          <w:szCs w:val="28"/>
        </w:rPr>
        <w:t>Понедельник, вторник, среда, четверг, пятница.</w:t>
      </w:r>
    </w:p>
    <w:tbl>
      <w:tblPr>
        <w:tblStyle w:val="a3"/>
        <w:tblW w:w="0" w:type="auto"/>
        <w:tblLook w:val="04A0"/>
      </w:tblPr>
      <w:tblGrid>
        <w:gridCol w:w="4998"/>
        <w:gridCol w:w="4999"/>
      </w:tblGrid>
      <w:tr w:rsidR="009B39E2" w:rsidTr="009B39E2">
        <w:tc>
          <w:tcPr>
            <w:tcW w:w="4998" w:type="dxa"/>
          </w:tcPr>
          <w:p w:rsidR="009B39E2" w:rsidRDefault="009B39E2" w:rsidP="009B39E2">
            <w:pPr>
              <w:tabs>
                <w:tab w:val="left" w:pos="19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начала уроков</w:t>
            </w:r>
          </w:p>
        </w:tc>
        <w:tc>
          <w:tcPr>
            <w:tcW w:w="4999" w:type="dxa"/>
          </w:tcPr>
          <w:p w:rsidR="009B39E2" w:rsidRDefault="009B39E2" w:rsidP="009B39E2">
            <w:pPr>
              <w:tabs>
                <w:tab w:val="left" w:pos="19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сквозное проветривание</w:t>
            </w:r>
          </w:p>
        </w:tc>
      </w:tr>
      <w:tr w:rsidR="009B39E2" w:rsidTr="009B39E2">
        <w:tc>
          <w:tcPr>
            <w:tcW w:w="4998" w:type="dxa"/>
          </w:tcPr>
          <w:p w:rsidR="009B39E2" w:rsidRDefault="009B39E2" w:rsidP="009B39E2">
            <w:pPr>
              <w:tabs>
                <w:tab w:val="left" w:pos="19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1 урока</w:t>
            </w:r>
          </w:p>
        </w:tc>
        <w:tc>
          <w:tcPr>
            <w:tcW w:w="4999" w:type="dxa"/>
          </w:tcPr>
          <w:p w:rsidR="009B39E2" w:rsidRDefault="009B39E2" w:rsidP="009B39E2">
            <w:pPr>
              <w:jc w:val="center"/>
            </w:pPr>
            <w:r w:rsidRPr="005A4B76">
              <w:rPr>
                <w:rFonts w:ascii="Times New Roman" w:hAnsi="Times New Roman" w:cs="Times New Roman"/>
                <w:b/>
                <w:sz w:val="28"/>
                <w:szCs w:val="28"/>
              </w:rPr>
              <w:t>проветривание</w:t>
            </w:r>
          </w:p>
        </w:tc>
      </w:tr>
      <w:tr w:rsidR="009B39E2" w:rsidTr="009B39E2">
        <w:tc>
          <w:tcPr>
            <w:tcW w:w="4998" w:type="dxa"/>
          </w:tcPr>
          <w:p w:rsidR="009B39E2" w:rsidRDefault="009B39E2" w:rsidP="009B39E2">
            <w:pPr>
              <w:jc w:val="center"/>
            </w:pPr>
            <w:r w:rsidRPr="00CC0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C0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4999" w:type="dxa"/>
          </w:tcPr>
          <w:p w:rsidR="009B39E2" w:rsidRDefault="009B39E2" w:rsidP="009B39E2">
            <w:pPr>
              <w:jc w:val="center"/>
            </w:pPr>
            <w:r w:rsidRPr="005A4B76">
              <w:rPr>
                <w:rFonts w:ascii="Times New Roman" w:hAnsi="Times New Roman" w:cs="Times New Roman"/>
                <w:b/>
                <w:sz w:val="28"/>
                <w:szCs w:val="28"/>
              </w:rPr>
              <w:t>проветривание</w:t>
            </w:r>
          </w:p>
        </w:tc>
      </w:tr>
      <w:tr w:rsidR="009B39E2" w:rsidTr="009B39E2">
        <w:tc>
          <w:tcPr>
            <w:tcW w:w="4998" w:type="dxa"/>
          </w:tcPr>
          <w:p w:rsidR="009B39E2" w:rsidRDefault="009B39E2" w:rsidP="009B39E2">
            <w:pPr>
              <w:jc w:val="center"/>
            </w:pPr>
            <w:r w:rsidRPr="00CC0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C0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4999" w:type="dxa"/>
          </w:tcPr>
          <w:p w:rsidR="009B39E2" w:rsidRDefault="009B39E2" w:rsidP="009B39E2">
            <w:pPr>
              <w:jc w:val="center"/>
            </w:pPr>
            <w:r w:rsidRPr="005A4B76">
              <w:rPr>
                <w:rFonts w:ascii="Times New Roman" w:hAnsi="Times New Roman" w:cs="Times New Roman"/>
                <w:b/>
                <w:sz w:val="28"/>
                <w:szCs w:val="28"/>
              </w:rPr>
              <w:t>проветривание</w:t>
            </w:r>
          </w:p>
        </w:tc>
      </w:tr>
      <w:tr w:rsidR="009B39E2" w:rsidTr="009B39E2">
        <w:tc>
          <w:tcPr>
            <w:tcW w:w="4998" w:type="dxa"/>
          </w:tcPr>
          <w:p w:rsidR="009B39E2" w:rsidRDefault="009B39E2" w:rsidP="009B39E2">
            <w:pPr>
              <w:jc w:val="center"/>
            </w:pPr>
            <w:r w:rsidRPr="00CC0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C0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4999" w:type="dxa"/>
          </w:tcPr>
          <w:p w:rsidR="009B39E2" w:rsidRDefault="009B39E2" w:rsidP="009B39E2">
            <w:pPr>
              <w:jc w:val="center"/>
            </w:pPr>
            <w:r w:rsidRPr="005A4B76">
              <w:rPr>
                <w:rFonts w:ascii="Times New Roman" w:hAnsi="Times New Roman" w:cs="Times New Roman"/>
                <w:b/>
                <w:sz w:val="28"/>
                <w:szCs w:val="28"/>
              </w:rPr>
              <w:t>проветривание</w:t>
            </w:r>
          </w:p>
        </w:tc>
      </w:tr>
      <w:tr w:rsidR="009B39E2" w:rsidTr="009B39E2">
        <w:tc>
          <w:tcPr>
            <w:tcW w:w="4998" w:type="dxa"/>
          </w:tcPr>
          <w:p w:rsidR="009B39E2" w:rsidRDefault="009B39E2" w:rsidP="009B39E2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 5</w:t>
            </w:r>
            <w:r w:rsidRPr="00CC0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4999" w:type="dxa"/>
          </w:tcPr>
          <w:p w:rsidR="009B39E2" w:rsidRDefault="009B39E2" w:rsidP="009B39E2">
            <w:pPr>
              <w:jc w:val="center"/>
            </w:pPr>
            <w:r w:rsidRPr="005A4B76">
              <w:rPr>
                <w:rFonts w:ascii="Times New Roman" w:hAnsi="Times New Roman" w:cs="Times New Roman"/>
                <w:b/>
                <w:sz w:val="28"/>
                <w:szCs w:val="28"/>
              </w:rPr>
              <w:t>проветривание</w:t>
            </w:r>
          </w:p>
        </w:tc>
      </w:tr>
      <w:tr w:rsidR="009B39E2" w:rsidTr="009B39E2">
        <w:tc>
          <w:tcPr>
            <w:tcW w:w="4998" w:type="dxa"/>
          </w:tcPr>
          <w:p w:rsidR="009B39E2" w:rsidRDefault="009B39E2" w:rsidP="009B39E2">
            <w:pPr>
              <w:jc w:val="center"/>
            </w:pPr>
            <w:r w:rsidRPr="00CC0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CC0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4999" w:type="dxa"/>
          </w:tcPr>
          <w:p w:rsidR="009B39E2" w:rsidRDefault="009B39E2" w:rsidP="009B39E2">
            <w:pPr>
              <w:tabs>
                <w:tab w:val="left" w:pos="19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сквозное проветривание</w:t>
            </w:r>
          </w:p>
        </w:tc>
      </w:tr>
    </w:tbl>
    <w:p w:rsidR="009B39E2" w:rsidRDefault="009B39E2" w:rsidP="009B39E2">
      <w:pPr>
        <w:tabs>
          <w:tab w:val="left" w:pos="19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E2" w:rsidRDefault="009B39E2" w:rsidP="009B39E2">
      <w:pPr>
        <w:tabs>
          <w:tab w:val="left" w:pos="19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E2" w:rsidRPr="009B39E2" w:rsidRDefault="009B39E2" w:rsidP="009B39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E2">
        <w:rPr>
          <w:rFonts w:ascii="Times New Roman" w:hAnsi="Times New Roman" w:cs="Times New Roman"/>
          <w:b/>
          <w:sz w:val="28"/>
          <w:szCs w:val="28"/>
        </w:rPr>
        <w:t>Продолжительность сквозного проветривания учебных помещений</w:t>
      </w:r>
    </w:p>
    <w:p w:rsidR="009B39E2" w:rsidRDefault="009B39E2" w:rsidP="009B39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9E2">
        <w:rPr>
          <w:rFonts w:ascii="Times New Roman" w:hAnsi="Times New Roman" w:cs="Times New Roman"/>
          <w:b/>
          <w:sz w:val="28"/>
          <w:szCs w:val="28"/>
        </w:rPr>
        <w:t>в зависимости от температуры наружного воздуха</w:t>
      </w:r>
    </w:p>
    <w:p w:rsidR="009B39E2" w:rsidRDefault="009B39E2" w:rsidP="009B39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32"/>
        <w:gridCol w:w="3332"/>
        <w:gridCol w:w="3333"/>
      </w:tblGrid>
      <w:tr w:rsidR="00D51B74" w:rsidTr="009309BD">
        <w:tc>
          <w:tcPr>
            <w:tcW w:w="3332" w:type="dxa"/>
            <w:vMerge w:val="restart"/>
          </w:tcPr>
          <w:p w:rsidR="00D51B74" w:rsidRPr="00D51B74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51B74">
              <w:rPr>
                <w:rFonts w:ascii="Times New Roman" w:hAnsi="Times New Roman" w:cs="Times New Roman"/>
                <w:b/>
                <w:sz w:val="24"/>
                <w:szCs w:val="24"/>
              </w:rPr>
              <w:t>Наружная температура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proofErr w:type="gramEnd"/>
          </w:p>
        </w:tc>
        <w:tc>
          <w:tcPr>
            <w:tcW w:w="6665" w:type="dxa"/>
            <w:gridSpan w:val="2"/>
          </w:tcPr>
          <w:p w:rsidR="00D51B74" w:rsidRPr="00D51B74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проветривания, мин</w:t>
            </w:r>
          </w:p>
        </w:tc>
      </w:tr>
      <w:tr w:rsidR="00D51B74" w:rsidTr="009B39E2">
        <w:tc>
          <w:tcPr>
            <w:tcW w:w="3332" w:type="dxa"/>
            <w:vMerge/>
          </w:tcPr>
          <w:p w:rsidR="00D51B74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D51B74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малые перемены </w:t>
            </w:r>
          </w:p>
          <w:p w:rsidR="00D51B74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3" w:type="dxa"/>
          </w:tcPr>
          <w:p w:rsidR="00D51B74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большие перемены и</w:t>
            </w:r>
          </w:p>
          <w:p w:rsidR="00D51B74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 началом ГПД</w:t>
            </w:r>
          </w:p>
        </w:tc>
      </w:tr>
      <w:tr w:rsidR="009B39E2" w:rsidTr="009B39E2">
        <w:tc>
          <w:tcPr>
            <w:tcW w:w="3332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+10 до +6</w:t>
            </w:r>
          </w:p>
        </w:tc>
        <w:tc>
          <w:tcPr>
            <w:tcW w:w="3332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33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B39E2" w:rsidTr="009B39E2">
        <w:tc>
          <w:tcPr>
            <w:tcW w:w="3332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+5 до 0</w:t>
            </w:r>
          </w:p>
        </w:tc>
        <w:tc>
          <w:tcPr>
            <w:tcW w:w="3332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33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9B39E2" w:rsidTr="009B39E2">
        <w:tc>
          <w:tcPr>
            <w:tcW w:w="3332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0 до -5</w:t>
            </w:r>
          </w:p>
        </w:tc>
        <w:tc>
          <w:tcPr>
            <w:tcW w:w="3332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2-5</w:t>
            </w:r>
          </w:p>
        </w:tc>
        <w:tc>
          <w:tcPr>
            <w:tcW w:w="3333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15-25</w:t>
            </w:r>
          </w:p>
        </w:tc>
      </w:tr>
      <w:tr w:rsidR="009B39E2" w:rsidTr="009B39E2">
        <w:tc>
          <w:tcPr>
            <w:tcW w:w="3332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-5 до -10</w:t>
            </w:r>
          </w:p>
        </w:tc>
        <w:tc>
          <w:tcPr>
            <w:tcW w:w="3332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3333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</w:p>
        </w:tc>
      </w:tr>
      <w:tr w:rsidR="009B39E2" w:rsidTr="009B39E2">
        <w:tc>
          <w:tcPr>
            <w:tcW w:w="3332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Ниже -10</w:t>
            </w:r>
          </w:p>
        </w:tc>
        <w:tc>
          <w:tcPr>
            <w:tcW w:w="3332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1-1,5</w:t>
            </w:r>
          </w:p>
        </w:tc>
        <w:tc>
          <w:tcPr>
            <w:tcW w:w="3333" w:type="dxa"/>
          </w:tcPr>
          <w:p w:rsidR="009B39E2" w:rsidRDefault="00D51B74" w:rsidP="009B39E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5-10</w:t>
            </w:r>
          </w:p>
        </w:tc>
      </w:tr>
    </w:tbl>
    <w:p w:rsidR="00D51B74" w:rsidRDefault="00D51B74" w:rsidP="00D51B7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D51B74" w:rsidRDefault="00D51B74" w:rsidP="00D51B74"/>
    <w:p w:rsidR="009B39E2" w:rsidRPr="00D51B74" w:rsidRDefault="00D51B74" w:rsidP="00D51B74">
      <w:proofErr w:type="spellStart"/>
      <w:r>
        <w:t>СанПиН</w:t>
      </w:r>
      <w:proofErr w:type="spellEnd"/>
      <w:r>
        <w:t xml:space="preserve"> 2.4.2.2821-10 </w:t>
      </w:r>
      <w:r>
        <w:rPr>
          <w:lang w:val="en-US"/>
        </w:rPr>
        <w:t xml:space="preserve">VI </w:t>
      </w:r>
      <w:r>
        <w:t xml:space="preserve"> Требования к воздушно-тепловому режиму</w:t>
      </w:r>
    </w:p>
    <w:sectPr w:rsidR="009B39E2" w:rsidRPr="00D51B74" w:rsidSect="009B39E2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9B39E2"/>
    <w:rsid w:val="009B39E2"/>
    <w:rsid w:val="00D5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3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9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B3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2020-11-23T16:18:00Z</dcterms:created>
  <dcterms:modified xsi:type="dcterms:W3CDTF">2020-11-23T16:36:00Z</dcterms:modified>
</cp:coreProperties>
</file>