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E9" w:rsidRDefault="004208E9" w:rsidP="004208E9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208E9" w:rsidRDefault="004208E9" w:rsidP="004208E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4208E9" w:rsidRDefault="004208E9" w:rsidP="004208E9">
      <w:pPr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Директор МБУК              </w:t>
      </w:r>
      <w:proofErr w:type="spellStart"/>
      <w:r>
        <w:rPr>
          <w:rFonts w:ascii="Times New Roman" w:hAnsi="Times New Roman"/>
          <w:sz w:val="24"/>
          <w:szCs w:val="24"/>
        </w:rPr>
        <w:t>Пушкиногорская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208E9" w:rsidRDefault="004208E9" w:rsidP="004208E9">
      <w:pPr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центральная районная библиотека</w:t>
      </w:r>
    </w:p>
    <w:p w:rsidR="004208E9" w:rsidRDefault="004208E9" w:rsidP="004208E9">
      <w:pPr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24"/>
          <w:szCs w:val="24"/>
        </w:rPr>
        <w:t>Федорова</w:t>
      </w:r>
      <w:proofErr w:type="gramEnd"/>
      <w:r>
        <w:rPr>
          <w:rFonts w:ascii="Times New Roman" w:hAnsi="Times New Roman"/>
          <w:sz w:val="24"/>
          <w:szCs w:val="24"/>
        </w:rPr>
        <w:t xml:space="preserve"> Н.А.</w:t>
      </w:r>
    </w:p>
    <w:p w:rsidR="004208E9" w:rsidRDefault="004208E9" w:rsidP="004208E9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4208E9" w:rsidRDefault="004208E9" w:rsidP="004208E9">
      <w:pPr>
        <w:jc w:val="right"/>
      </w:pPr>
    </w:p>
    <w:p w:rsidR="004208E9" w:rsidRDefault="004208E9" w:rsidP="004208E9"/>
    <w:p w:rsidR="004208E9" w:rsidRDefault="004208E9" w:rsidP="004208E9"/>
    <w:p w:rsidR="004208E9" w:rsidRDefault="004208E9" w:rsidP="004208E9"/>
    <w:p w:rsidR="004208E9" w:rsidRDefault="004208E9" w:rsidP="004208E9"/>
    <w:p w:rsidR="004208E9" w:rsidRDefault="004208E9" w:rsidP="004208E9"/>
    <w:p w:rsidR="004208E9" w:rsidRDefault="004208E9" w:rsidP="004208E9"/>
    <w:p w:rsidR="004208E9" w:rsidRDefault="004208E9" w:rsidP="004208E9"/>
    <w:p w:rsidR="004208E9" w:rsidRDefault="004208E9" w:rsidP="004208E9"/>
    <w:p w:rsidR="004208E9" w:rsidRDefault="004208E9" w:rsidP="004208E9"/>
    <w:p w:rsidR="004208E9" w:rsidRDefault="004208E9" w:rsidP="004208E9"/>
    <w:p w:rsidR="004208E9" w:rsidRDefault="004208E9" w:rsidP="004208E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Повышения квалификации МБУК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Пушкиногорская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центральная районная библиотека</w:t>
      </w: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Библиотека нового поколения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»»</w:t>
      </w: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tabs>
          <w:tab w:val="center" w:pos="4513"/>
          <w:tab w:val="left" w:pos="6660"/>
        </w:tabs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Пушкинские Горы, 2022</w:t>
      </w:r>
    </w:p>
    <w:p w:rsidR="004208E9" w:rsidRDefault="004208E9" w:rsidP="004208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1.ОСНОВАНИЕ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персонала в условиях динамичного развития библиотек, внедрения новых технологий передачи информации и обслуживания клиентов продолжает оставаться актуальной и важной.</w:t>
      </w:r>
    </w:p>
    <w:p w:rsidR="004208E9" w:rsidRDefault="004208E9" w:rsidP="0042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развития общества меняется социальная роль библиотек, их назначение и статус. В основу системы повышения квалификации положен принцип непрерывного образования специалистов.</w:t>
      </w:r>
    </w:p>
    <w:p w:rsidR="004208E9" w:rsidRDefault="004208E9" w:rsidP="004208E9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Обучающая политика направлена не только на сохранение отраслевого профессионального потенциала, но и на создание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специалистов новой 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отвечающих современным требованиям социального заказа. В Районной библиотеке существует ряд направлений в повышении квалификации и переподготовки библиотекарей: учебные заведения,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совершенствование профессиональных знаний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 повышения квалификации библиотечных специалистов Псковской области «БИБЛИОТЕКА БУДУЩЕГО: чему учить сегодня для успеха завтра»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2021– 2024 гг.</w:t>
      </w:r>
      <w:r>
        <w:rPr>
          <w:rFonts w:ascii="Times New Roman" w:hAnsi="Times New Roman" w:cs="Times New Roman"/>
          <w:sz w:val="24"/>
          <w:szCs w:val="24"/>
        </w:rPr>
        <w:t>» ОУНБ, Школа непрерывного образования (ШНО</w:t>
      </w:r>
      <w:proofErr w:type="gramStart"/>
      <w:r>
        <w:rPr>
          <w:rFonts w:ascii="Times New Roman" w:hAnsi="Times New Roman" w:cs="Times New Roman"/>
          <w:sz w:val="24"/>
          <w:szCs w:val="24"/>
        </w:rPr>
        <w:t>),профессиональное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самообразование. Эти направления тесно взаимодействуют. К повышению квалификации и переподготовке библиотекарей предъявляются требования: полный охват всех групп и категорий библиотекарей, дифференцированный подход, систематичность и последовательность.</w:t>
      </w:r>
    </w:p>
    <w:p w:rsidR="004208E9" w:rsidRDefault="004208E9" w:rsidP="00420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является основополагающим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документом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повышению квалификации библиотечных специалистов на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2.РУКОВОДИТЕЛЬ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: директор МБУК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Пушкиногорская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 </w:t>
      </w:r>
      <w:r>
        <w:rPr>
          <w:rFonts w:ascii="Times New Roman" w:hAnsi="Times New Roman" w:cs="Times New Roman"/>
          <w:sz w:val="24"/>
          <w:szCs w:val="24"/>
        </w:rPr>
        <w:t>Федорова</w:t>
      </w:r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3.РАЗРАБОТЧИК ПРОГРАММЫ</w:t>
      </w:r>
      <w:r>
        <w:rPr>
          <w:rFonts w:ascii="Times New Roman" w:hAnsi="Times New Roman" w:cs="Times New Roman"/>
          <w:sz w:val="24"/>
          <w:szCs w:val="24"/>
        </w:rPr>
        <w:t>: методист Андреева А.Ю.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4.ИСПОЛНИТЕЛИ И СОИСПОЛНИТЕЛИ ПРОГРАММЫ: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программы, анализа эффективности мероприятий, исследований и мониторинга работает группа специалистов: директор ЦРБ, зав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отделом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работе с детьми,  методист, зав. отдела обслуживания центральной библиотеки, каталогизатор центральной библиотеки. Координация и контроль реализации Программы возложен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МБО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Сроки р</w:t>
      </w:r>
      <w:r>
        <w:rPr>
          <w:rFonts w:ascii="Times New Roman" w:hAnsi="Times New Roman" w:cs="Times New Roman"/>
          <w:sz w:val="24"/>
          <w:szCs w:val="24"/>
        </w:rPr>
        <w:t>еализации программы: Январь 2023– декабрь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.</w:t>
      </w:r>
      <w:proofErr w:type="gramEnd"/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программы: Финансирование программы осуществляется из средств: муниципального бюджета, внебюджетных средств.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Партнёры: Администрация Пушкиногорского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района,Администрация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Пушкиногорье</w:t>
      </w:r>
      <w:proofErr w:type="spellEnd"/>
      <w:r>
        <w:rPr>
          <w:rFonts w:ascii="Times New Roman" w:hAnsi="Times New Roman" w:cs="Times New Roman"/>
          <w:sz w:val="24"/>
          <w:szCs w:val="24"/>
        </w:rPr>
        <w:t>» ; Отдел культуры Пушкиногорского района ,образовательные учреждения района.</w:t>
      </w:r>
    </w:p>
    <w:p w:rsidR="004208E9" w:rsidRDefault="004208E9" w:rsidP="00420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5.ПРОГРАММА РАЗРАБОТАНА В СООТВЕСТВИИ С: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законом «О библиотечном деле»;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-Законом Псковской области «О библиотечном деле и обязательном бесплатном экземпляре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документов»/</w:t>
      </w:r>
      <w:proofErr w:type="gramEnd"/>
      <w:r>
        <w:rPr>
          <w:rFonts w:ascii="Times New Roman" w:hAnsi="Times New Roman" w:cs="Times New Roman"/>
          <w:sz w:val="24"/>
          <w:szCs w:val="24"/>
        </w:rPr>
        <w:t>от 31.01.1996/;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-Уставом МБУК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Пушкиногорская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6.ЦЕЛИ И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Повышение уровня профессионального мастерства библиотекарей МБУК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Пушкиногорская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ЦРБ как решающего фактора улучшения библиотечного обслуживания населения района и упрочнения престижа библиотеки как информационного, образовательного и культурного центра.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Обучение слушателей программы профессиональным знаниям и навыкам, отвечающим современным требованиям в работе муниципальных библиотек, освоение новой библиотечной терминологии; библиотечных стандартов.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Создание системы профессионального развития с использованием различных форм повышения квалификации.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7.ОСНОВНЫЕ НАПРАВЛЕНИЯ: </w:t>
      </w:r>
    </w:p>
    <w:p w:rsidR="004208E9" w:rsidRDefault="004208E9" w:rsidP="004208E9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профессионального, культурного и информационного уровня библиотечных сотрудников; формирование у них нового профессионального сознания.</w:t>
      </w:r>
    </w:p>
    <w:p w:rsidR="004208E9" w:rsidRDefault="004208E9" w:rsidP="004208E9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слушателей программы профессиональным знаниям и навыкам, отвечающим сегодняшним и завтрашним требованиям в работе муниципальных библиотек.</w:t>
      </w:r>
    </w:p>
    <w:p w:rsidR="004208E9" w:rsidRDefault="004208E9" w:rsidP="004208E9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 слушателей перспектив развития библиотеки и основных направлений ее стратегии, повышению уровня трудовой мотивации, приверженности сотрудников своей организации и включенности в ее дела.</w:t>
      </w:r>
    </w:p>
    <w:p w:rsidR="004208E9" w:rsidRDefault="004208E9" w:rsidP="004208E9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стабильной системы профессионального развития с использованием различных форм повышения квалификации;</w:t>
      </w:r>
    </w:p>
    <w:p w:rsidR="004208E9" w:rsidRDefault="004208E9" w:rsidP="004208E9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деятельности библиотекарей;</w:t>
      </w:r>
    </w:p>
    <w:p w:rsidR="004208E9" w:rsidRDefault="004208E9" w:rsidP="004208E9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овладение средствами автоматизации библиотечно-библиографических процессов;</w:t>
      </w:r>
    </w:p>
    <w:p w:rsidR="004208E9" w:rsidRDefault="004208E9" w:rsidP="004208E9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общекультурного уровня;</w:t>
      </w:r>
    </w:p>
    <w:p w:rsidR="004208E9" w:rsidRDefault="004208E9" w:rsidP="004208E9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библиотечного менеджмента, маркетинга.</w:t>
      </w:r>
    </w:p>
    <w:p w:rsidR="004208E9" w:rsidRDefault="004208E9" w:rsidP="0042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ФОРМЫ ОБУЧАЮЩИХ МЕРОПРИЯТИЙ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обучающие семинары; 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практические занятия,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тренинги, деловые игры;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творческие лаборатории; 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видеоконференции;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занятия-практикумы.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организация районного профессионального конкурса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Библиоледи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8.ОРГАНИЗАЦИЯ РАБОТЫ С ФОНДОМ МЕТОДИЧЕСКИХ МАТЕРИАЛОВ.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8E9" w:rsidRDefault="004208E9" w:rsidP="004208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комплектование фонда методических материалов.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Срок: весь период.</w:t>
      </w:r>
    </w:p>
    <w:p w:rsidR="004208E9" w:rsidRDefault="004208E9" w:rsidP="004208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методических материалов регулярно раскрывать через тематические выставки. Срок: не реже 1 раза в 2 месяца.</w:t>
      </w:r>
    </w:p>
    <w:p w:rsidR="004208E9" w:rsidRDefault="004208E9" w:rsidP="004208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подписку на профессиональную периодическую печать: журналы: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Библиополе</w:t>
      </w:r>
      <w:proofErr w:type="spellEnd"/>
      <w:r>
        <w:rPr>
          <w:rFonts w:ascii="Times New Roman" w:hAnsi="Times New Roman" w:cs="Times New Roman"/>
          <w:sz w:val="24"/>
          <w:szCs w:val="24"/>
        </w:rPr>
        <w:t>». Срок: 2-а раза в год.</w:t>
      </w:r>
    </w:p>
    <w:p w:rsidR="004208E9" w:rsidRDefault="004208E9" w:rsidP="004208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необходимые 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издаваемые Псковскими областными библиотеками. Срок: по мере издания.</w:t>
      </w:r>
    </w:p>
    <w:p w:rsidR="004208E9" w:rsidRDefault="004208E9" w:rsidP="004208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Фонд методических материалов пополнять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полученными по МБА /распечатанными/ по актуальным темам. Срок: по мере необходимости.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9.ИНФОРМАЦИОННОЕ ОБЕСПЕЧЕНИЕ.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8E9" w:rsidRDefault="004208E9" w:rsidP="004208E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Продолжить вести методическую картотеку, периодически пополняя актуальными рубриками. Срок: постоянно.</w:t>
      </w:r>
    </w:p>
    <w:p w:rsidR="004208E9" w:rsidRDefault="004208E9" w:rsidP="004208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ведение папок по различным направлениям библиотечной работы. Срок: постоянно.</w:t>
      </w:r>
    </w:p>
    <w:p w:rsidR="004208E9" w:rsidRDefault="004208E9" w:rsidP="004208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за актуальностью выставки «Новые поступления». Срок: постоянно.</w:t>
      </w:r>
    </w:p>
    <w:p w:rsidR="004208E9" w:rsidRDefault="004208E9" w:rsidP="004208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по мере поступления методических материалов информировать работников библиотек. (Групповая информация на ШНО, и индивидуальные тематические консультации).</w:t>
      </w:r>
      <w:r>
        <w:rPr>
          <w:rFonts w:ascii="Times New Roman" w:hAnsi="Times New Roman" w:cs="Times New Roman"/>
          <w:sz w:val="24"/>
          <w:szCs w:val="24"/>
        </w:rPr>
        <w:tab/>
        <w:t>Срок: регулярно.</w:t>
      </w:r>
    </w:p>
    <w:p w:rsidR="004208E9" w:rsidRDefault="004208E9" w:rsidP="004208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информдайджесты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актуальные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темы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методическим материалам.</w:t>
      </w:r>
      <w:r>
        <w:rPr>
          <w:rFonts w:ascii="Times New Roman" w:hAnsi="Times New Roman" w:cs="Times New Roman"/>
          <w:sz w:val="24"/>
          <w:szCs w:val="24"/>
        </w:rPr>
        <w:tab/>
        <w:t>Срок: по мере необходимости.</w:t>
      </w:r>
    </w:p>
    <w:p w:rsidR="004208E9" w:rsidRDefault="004208E9" w:rsidP="004208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работников библиотек с псковскими списками методических материалов. Срок: по мере поступления.</w:t>
      </w:r>
    </w:p>
    <w:p w:rsidR="004208E9" w:rsidRDefault="004208E9" w:rsidP="004208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Распространять инновационные формы работы (опыт библиотек страны, области, района) среди библиотек района на занятиях ШНО, групповых и индивидуальных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консультациях.Срок</w:t>
      </w:r>
      <w:proofErr w:type="spellEnd"/>
      <w:r>
        <w:rPr>
          <w:rFonts w:ascii="Times New Roman" w:hAnsi="Times New Roman" w:cs="Times New Roman"/>
          <w:sz w:val="24"/>
          <w:szCs w:val="24"/>
        </w:rPr>
        <w:t>: регулярно.</w:t>
      </w:r>
    </w:p>
    <w:p w:rsidR="004208E9" w:rsidRDefault="004208E9" w:rsidP="004208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в информационной деятельности уделять новым и передовым технологиям, инновационной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библиотек.Срок</w:t>
      </w:r>
      <w:proofErr w:type="spellEnd"/>
      <w:r>
        <w:rPr>
          <w:rFonts w:ascii="Times New Roman" w:hAnsi="Times New Roman" w:cs="Times New Roman"/>
          <w:sz w:val="24"/>
          <w:szCs w:val="24"/>
        </w:rPr>
        <w:t>: регулярно.</w:t>
      </w:r>
    </w:p>
    <w:p w:rsidR="004208E9" w:rsidRDefault="004208E9" w:rsidP="004208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обзоры периодической печати (профессиональных журналов и сборников). Срок: регулярно.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10.МАРКЕТИНГОВАЯ ДЕЯТЕЛЬНОСТЬ.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8E9" w:rsidRDefault="004208E9" w:rsidP="0042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анкетирование обучающихся в ШНО по теме «Ваше мнение?!» </w:t>
      </w:r>
    </w:p>
    <w:p w:rsidR="004208E9" w:rsidRDefault="004208E9" w:rsidP="004208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Срок: январь 2023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08E9" w:rsidRDefault="004208E9" w:rsidP="0042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о работе ШНО население района через СМИ.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Срок: регулярно.</w:t>
      </w:r>
    </w:p>
    <w:p w:rsidR="004208E9" w:rsidRDefault="004208E9" w:rsidP="0042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Инновационную деятельность работников библиотек отмечать через СМИ.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Срок: регулярно.</w:t>
      </w:r>
    </w:p>
    <w:p w:rsidR="004208E9" w:rsidRDefault="004208E9" w:rsidP="0042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семинары приглашать руководителей Администрации района,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культуры..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Срок: по мере необходимости.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11.ОСНОВНЫЕ МЕРОПРИЯТИЯ ПО РЕАЛИЗАЦИИ ПРОГРАММЫ: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8E9" w:rsidRDefault="004208E9" w:rsidP="004208E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1.Индивидуальная работа с библиотекарями по повышению</w:t>
      </w:r>
    </w:p>
    <w:p w:rsidR="004208E9" w:rsidRDefault="004208E9" w:rsidP="004208E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квалификации.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2.Работа ШНО.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3.Выездные совещания в сельских библиотеках</w:t>
      </w:r>
    </w:p>
    <w:p w:rsidR="004208E9" w:rsidRDefault="004208E9" w:rsidP="00420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pStyle w:val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12.ИНДИВИДУАЛЬНАЯ РАБОТА С БИБЛИОТЕКАРЯМИ ПО</w:t>
      </w:r>
    </w:p>
    <w:p w:rsidR="004208E9" w:rsidRDefault="004208E9" w:rsidP="004208E9">
      <w:pPr>
        <w:pStyle w:val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ПОВЫШЕНИЮ КВАЛИФИКАЦИИ.</w:t>
      </w:r>
    </w:p>
    <w:p w:rsidR="004208E9" w:rsidRDefault="004208E9" w:rsidP="004208E9">
      <w:pPr>
        <w:pStyle w:val="2"/>
        <w:jc w:val="both"/>
        <w:rPr>
          <w:sz w:val="24"/>
          <w:szCs w:val="24"/>
        </w:rPr>
      </w:pPr>
    </w:p>
    <w:p w:rsidR="004208E9" w:rsidRDefault="004208E9" w:rsidP="004208E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12.1 Проводить индивидуальное информирование по актуальным темам работы для каждой отдельно взятой библиотеки.</w:t>
      </w:r>
      <w:r>
        <w:rPr>
          <w:sz w:val="24"/>
          <w:szCs w:val="24"/>
        </w:rPr>
        <w:tab/>
        <w:t>Срок: регулярно. Отв.: методист ЦРБ.</w:t>
      </w:r>
    </w:p>
    <w:p w:rsidR="004208E9" w:rsidRDefault="004208E9" w:rsidP="004208E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12.2 Составлять списки методических материалов на заявленные темы. Срок: по мере необходимости.</w:t>
      </w:r>
      <w:r>
        <w:rPr>
          <w:sz w:val="24"/>
          <w:szCs w:val="24"/>
        </w:rPr>
        <w:tab/>
        <w:t>Отв.: методист ЦРБ.</w:t>
      </w:r>
    </w:p>
    <w:p w:rsidR="004208E9" w:rsidRDefault="004208E9" w:rsidP="004208E9">
      <w:pPr>
        <w:pStyle w:val="2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Проводить индивидуальные </w:t>
      </w:r>
      <w:proofErr w:type="gramStart"/>
      <w:r>
        <w:rPr>
          <w:sz w:val="24"/>
          <w:szCs w:val="24"/>
        </w:rPr>
        <w:t>тренинги: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-«Библиографическая</w:t>
      </w:r>
      <w:r>
        <w:rPr>
          <w:sz w:val="24"/>
          <w:szCs w:val="24"/>
        </w:rPr>
        <w:t xml:space="preserve"> работа сельской библиотеки»</w:t>
      </w:r>
      <w:r>
        <w:rPr>
          <w:sz w:val="24"/>
          <w:szCs w:val="24"/>
        </w:rPr>
        <w:tab/>
      </w:r>
    </w:p>
    <w:p w:rsidR="004208E9" w:rsidRDefault="004208E9" w:rsidP="004208E9">
      <w:pPr>
        <w:pStyle w:val="2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>
        <w:rPr>
          <w:sz w:val="24"/>
          <w:szCs w:val="24"/>
        </w:rPr>
        <w:t>-«</w:t>
      </w:r>
      <w:proofErr w:type="gramEnd"/>
      <w:r>
        <w:rPr>
          <w:sz w:val="24"/>
          <w:szCs w:val="24"/>
        </w:rPr>
        <w:t xml:space="preserve">Организация и работа клубов по </w:t>
      </w:r>
      <w:r>
        <w:rPr>
          <w:sz w:val="24"/>
          <w:szCs w:val="24"/>
        </w:rPr>
        <w:t>интересам»</w:t>
      </w:r>
    </w:p>
    <w:p w:rsidR="004208E9" w:rsidRDefault="004208E9" w:rsidP="004208E9">
      <w:pPr>
        <w:pStyle w:val="2"/>
        <w:ind w:left="4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-«</w:t>
      </w:r>
      <w:proofErr w:type="gramEnd"/>
      <w:r>
        <w:rPr>
          <w:sz w:val="24"/>
          <w:szCs w:val="24"/>
        </w:rPr>
        <w:t>Эстетическое оформление библиотеки»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08E9" w:rsidRDefault="004208E9" w:rsidP="004208E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-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Ведение ка</w:t>
      </w:r>
      <w:r>
        <w:rPr>
          <w:sz w:val="24"/>
          <w:szCs w:val="24"/>
        </w:rPr>
        <w:t>талогов»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Срок: весь период.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08E9" w:rsidRDefault="004208E9" w:rsidP="004208E9">
      <w:pPr>
        <w:pStyle w:val="2"/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Проводить практикумы для вновь принятых на работу.</w:t>
      </w:r>
    </w:p>
    <w:p w:rsidR="004208E9" w:rsidRDefault="004208E9" w:rsidP="004208E9">
      <w:pPr>
        <w:pStyle w:val="2"/>
        <w:ind w:left="3540"/>
        <w:jc w:val="both"/>
        <w:rPr>
          <w:sz w:val="24"/>
          <w:szCs w:val="24"/>
        </w:rPr>
      </w:pPr>
      <w:r>
        <w:rPr>
          <w:sz w:val="24"/>
          <w:szCs w:val="24"/>
        </w:rPr>
        <w:t>Срок: по мере необходимости.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208E9" w:rsidRDefault="004208E9" w:rsidP="0042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8E9" w:rsidRDefault="004208E9" w:rsidP="004208E9"/>
    <w:p w:rsidR="004208E9" w:rsidRDefault="004208E9" w:rsidP="004208E9">
      <w:pPr>
        <w:rPr>
          <w:rFonts w:ascii="Times New Roman" w:hAnsi="Times New Roman" w:cs="Times New Roman"/>
          <w:sz w:val="24"/>
          <w:szCs w:val="24"/>
        </w:rPr>
      </w:pPr>
    </w:p>
    <w:p w:rsidR="004208E9" w:rsidRDefault="004208E9" w:rsidP="004208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208E9" w:rsidRDefault="006A2A57" w:rsidP="004208E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Реализация программы</w:t>
      </w:r>
      <w:r w:rsidR="004208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5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615"/>
        <w:gridCol w:w="5476"/>
        <w:gridCol w:w="992"/>
        <w:gridCol w:w="1932"/>
      </w:tblGrid>
      <w:tr w:rsidR="004208E9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208E9" w:rsidRPr="00EF3224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года: эффективная деятельность библиотек города: от реализованных планов – к новым идеям».</w:t>
            </w:r>
          </w:p>
          <w:p w:rsidR="004208E9" w:rsidRPr="006A2A57" w:rsidRDefault="00EF3224" w:rsidP="00521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>Мастер-класс «Публикации в АИС «Едином информационном пространстве в сфере культуры» (АИС «ЕИПСК»)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 w:rsidP="005210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521038"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</w:t>
            </w: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методист Андреева А.Ю.</w:t>
            </w:r>
          </w:p>
        </w:tc>
      </w:tr>
      <w:tr w:rsidR="004208E9" w:rsidRPr="00EF3224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EF3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>Семинар- тренинг «Планирование. Учет результатов. Оценка эффективности работы. Проблемы библиотечной статистики: в рамках сводных планов и отчётов»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</w:tc>
      </w:tr>
      <w:tr w:rsidR="004208E9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EF3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>Практикум «Создание интерактивных презентаций и виртуальных выставок» (этапы их подготовки, возможности программ и онлайновых сервисов)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8E9" w:rsidRPr="006A2A57" w:rsidRDefault="00A15E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</w:t>
            </w:r>
          </w:p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Е.А.</w:t>
            </w:r>
          </w:p>
        </w:tc>
      </w:tr>
      <w:tr w:rsidR="004208E9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8E9" w:rsidRPr="006A2A57" w:rsidRDefault="00EF3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>Практикум по списанию литературы «Переоценка фондов в контексте современных требований»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EF3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Каталогизатор </w:t>
            </w:r>
            <w:proofErr w:type="spellStart"/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Нагайчук</w:t>
            </w:r>
            <w:proofErr w:type="spellEnd"/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208E9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EF3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8E9" w:rsidRPr="006A2A57" w:rsidRDefault="00EF3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Федорова Н.А.,</w:t>
            </w:r>
          </w:p>
        </w:tc>
      </w:tr>
      <w:tr w:rsidR="004208E9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EF3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>Семинар: "Методика составления программ в библиотеке»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8E9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244E11" w:rsidRDefault="00244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E11">
              <w:rPr>
                <w:rFonts w:ascii="Times New Roman" w:hAnsi="Times New Roman" w:cs="Times New Roman"/>
                <w:sz w:val="24"/>
                <w:szCs w:val="24"/>
              </w:rPr>
              <w:t>Практикум «Методика организации в библиотеке мастер-классов по ручному труду для взрослых и детей»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E84" w:rsidRPr="006A2A57" w:rsidRDefault="00244E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Зав.ООч</w:t>
            </w:r>
            <w:proofErr w:type="spellEnd"/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Иванова Е.Г.</w:t>
            </w:r>
          </w:p>
        </w:tc>
      </w:tr>
      <w:tr w:rsidR="004208E9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A15E84" w:rsidP="00A15E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 xml:space="preserve"> «Интерактивные игры как форма проведения мероприятий»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A15E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Зав.ООч</w:t>
            </w:r>
            <w:proofErr w:type="spellEnd"/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Иванова Е.Г.</w:t>
            </w:r>
          </w:p>
        </w:tc>
      </w:tr>
      <w:tr w:rsidR="004208E9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ЦРБ</w:t>
            </w:r>
          </w:p>
        </w:tc>
      </w:tr>
      <w:tr w:rsidR="004208E9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8E9" w:rsidRDefault="00420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руководителя и методиста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методические консультации ведущих специалистов библиотеки в режиме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  <w:proofErr w:type="spellEnd"/>
          </w:p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ПОУНБ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ПОУНБ</w:t>
            </w:r>
          </w:p>
        </w:tc>
      </w:tr>
      <w:tr w:rsidR="004208E9" w:rsidTr="004208E9">
        <w:trPr>
          <w:trHeight w:val="882"/>
        </w:trPr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8E9" w:rsidRDefault="004208E9">
            <w:pPr>
              <w:shd w:val="clear" w:color="auto" w:fill="FFFFFF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</w:t>
            </w:r>
            <w:r w:rsidR="00A15E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алификации на базе ПОУНБ на 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4208E9" w:rsidRDefault="004208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ПОУНБ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ПОУНБ</w:t>
            </w:r>
          </w:p>
        </w:tc>
      </w:tr>
      <w:tr w:rsidR="004208E9" w:rsidTr="004208E9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профессиональной печати и новых публицистических изданий (по страницам профессиональной периодики и библиотечных сайтов)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 в течение всего периода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E11" w:rsidRPr="006A2A57" w:rsidRDefault="00244E11" w:rsidP="00244E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Андреева А.Ю.</w:t>
            </w:r>
          </w:p>
          <w:p w:rsidR="004208E9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08E9" w:rsidRDefault="004208E9" w:rsidP="004208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8E9" w:rsidRDefault="004208E9" w:rsidP="004208E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ШКОЛА НАЧИНАЮЩЕГО БИБЛИОТЕКАРЯ </w:t>
      </w:r>
    </w:p>
    <w:p w:rsidR="004208E9" w:rsidRDefault="004208E9" w:rsidP="004208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(1 раз в квартал в течении всего периода)</w:t>
      </w:r>
    </w:p>
    <w:tbl>
      <w:tblPr>
        <w:tblStyle w:val="a5"/>
        <w:tblW w:w="9776" w:type="dxa"/>
        <w:tblInd w:w="0" w:type="dxa"/>
        <w:tblLook w:val="04A0" w:firstRow="1" w:lastRow="0" w:firstColumn="1" w:lastColumn="0" w:noHBand="0" w:noVBand="1"/>
      </w:tblPr>
      <w:tblGrid>
        <w:gridCol w:w="838"/>
        <w:gridCol w:w="6670"/>
        <w:gridCol w:w="2268"/>
      </w:tblGrid>
      <w:tr w:rsidR="004208E9" w:rsidTr="004208E9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Default="00420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208E9" w:rsidTr="004208E9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E84" w:rsidRPr="006A2A57" w:rsidRDefault="00A15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</w:t>
            </w: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8E9" w:rsidRPr="006A2A57" w:rsidRDefault="00A15E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документация, регламентирующая работу библиотек.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A15E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Федорова Н.А.</w:t>
            </w:r>
          </w:p>
        </w:tc>
      </w:tr>
      <w:tr w:rsidR="004208E9" w:rsidTr="004208E9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6A2A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>Справочно-библи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ографический аппарат библиотеки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Библиограф Никифорова Е.А.</w:t>
            </w:r>
          </w:p>
        </w:tc>
      </w:tr>
      <w:tr w:rsidR="004208E9" w:rsidTr="004208E9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A57" w:rsidRPr="006A2A57" w:rsidRDefault="006A2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библиотек в социальных сетях и на сайте. Консультация </w:t>
            </w:r>
          </w:p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навыкам пользования ЭК, сайт </w:t>
            </w:r>
            <w:proofErr w:type="spellStart"/>
            <w:r w:rsidRPr="006A2A57">
              <w:rPr>
                <w:rFonts w:ascii="Times New Roman" w:eastAsia="Times New Roman" w:hAnsi="Times New Roman" w:cs="Times New Roman"/>
                <w:sz w:val="24"/>
                <w:szCs w:val="24"/>
              </w:rPr>
              <w:t>Псковиана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Методист-Андреева А.Ю.</w:t>
            </w:r>
          </w:p>
        </w:tc>
      </w:tr>
      <w:tr w:rsidR="004208E9" w:rsidTr="004208E9"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A57" w:rsidRDefault="006A2A57" w:rsidP="006A2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таблицами ББК </w:t>
            </w:r>
          </w:p>
          <w:p w:rsidR="004208E9" w:rsidRPr="006A2A57" w:rsidRDefault="00A15E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hAnsi="Times New Roman" w:cs="Times New Roman"/>
                <w:sz w:val="24"/>
                <w:szCs w:val="24"/>
              </w:rPr>
              <w:t>Учёт, расстановка и сохранность библиотечных фондов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8E9" w:rsidRPr="006A2A57" w:rsidRDefault="004208E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Каталогизатор-</w:t>
            </w:r>
            <w:proofErr w:type="spellStart"/>
            <w:r w:rsidRPr="006A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Нагайчук</w:t>
            </w:r>
            <w:proofErr w:type="spellEnd"/>
            <w:r w:rsidRPr="006A2A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</w:tr>
    </w:tbl>
    <w:p w:rsidR="004208E9" w:rsidRDefault="004208E9" w:rsidP="004208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FC6" w:rsidRDefault="00DA0FC6"/>
    <w:sectPr w:rsidR="00DA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2303"/>
    <w:multiLevelType w:val="multilevel"/>
    <w:tmpl w:val="BE9870D4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C9359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DFD3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3E32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FA8355E"/>
    <w:multiLevelType w:val="multilevel"/>
    <w:tmpl w:val="2F14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51"/>
    <w:rsid w:val="00244E11"/>
    <w:rsid w:val="004208E9"/>
    <w:rsid w:val="00521038"/>
    <w:rsid w:val="006A2A57"/>
    <w:rsid w:val="00A15E84"/>
    <w:rsid w:val="00C30851"/>
    <w:rsid w:val="00DA0FC6"/>
    <w:rsid w:val="00EF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DBE23-C851-4358-A262-61C91520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08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208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208E9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208E9"/>
    <w:rPr>
      <w:rFonts w:ascii="Times New Roman" w:eastAsia="Times New Roman" w:hAnsi="Times New Roman" w:cs="Times New Roman"/>
      <w:sz w:val="40"/>
      <w:szCs w:val="20"/>
      <w:lang w:eastAsia="ru-RU"/>
    </w:rPr>
  </w:style>
  <w:style w:type="table" w:styleId="a5">
    <w:name w:val="Table Grid"/>
    <w:basedOn w:val="a1"/>
    <w:uiPriority w:val="59"/>
    <w:rsid w:val="004208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2022-08-17T09:23:00Z</dcterms:created>
  <dcterms:modified xsi:type="dcterms:W3CDTF">2022-08-17T12:05:00Z</dcterms:modified>
</cp:coreProperties>
</file>