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390" w:rsidRPr="009D3027" w:rsidRDefault="009E7390" w:rsidP="009E7390">
      <w:pPr>
        <w:pStyle w:val="a3"/>
        <w:rPr>
          <w:color w:val="000000"/>
        </w:rPr>
      </w:pPr>
    </w:p>
    <w:p w:rsidR="009E7390" w:rsidRPr="009D3027" w:rsidRDefault="009E7390" w:rsidP="009E7390">
      <w:pPr>
        <w:pStyle w:val="a3"/>
        <w:rPr>
          <w:color w:val="000000"/>
        </w:rPr>
      </w:pPr>
    </w:p>
    <w:p w:rsidR="009E7390" w:rsidRPr="009D3027" w:rsidRDefault="009E7390" w:rsidP="009E7390">
      <w:pPr>
        <w:pStyle w:val="a3"/>
        <w:rPr>
          <w:color w:val="000000"/>
        </w:rPr>
      </w:pPr>
    </w:p>
    <w:p w:rsidR="009E7390" w:rsidRPr="009D3027" w:rsidRDefault="009E7390" w:rsidP="009E7390">
      <w:pPr>
        <w:pStyle w:val="a3"/>
        <w:rPr>
          <w:color w:val="000000"/>
        </w:rPr>
      </w:pPr>
    </w:p>
    <w:p w:rsidR="009E7390" w:rsidRPr="009D3027" w:rsidRDefault="009E7390" w:rsidP="009E7390">
      <w:pPr>
        <w:pStyle w:val="a3"/>
        <w:rPr>
          <w:color w:val="000000"/>
        </w:rPr>
      </w:pPr>
    </w:p>
    <w:p w:rsidR="009E7390" w:rsidRPr="009D3027" w:rsidRDefault="009E7390" w:rsidP="009E7390">
      <w:pPr>
        <w:pStyle w:val="a3"/>
        <w:rPr>
          <w:color w:val="000000"/>
        </w:rPr>
      </w:pPr>
    </w:p>
    <w:p w:rsidR="009E7390" w:rsidRPr="009D3027" w:rsidRDefault="009E7390" w:rsidP="009E7390">
      <w:pPr>
        <w:pStyle w:val="a3"/>
        <w:rPr>
          <w:color w:val="000000"/>
        </w:rPr>
      </w:pPr>
    </w:p>
    <w:p w:rsidR="009E7390" w:rsidRPr="009D3027" w:rsidRDefault="009E7390" w:rsidP="009E7390">
      <w:pPr>
        <w:pStyle w:val="a3"/>
        <w:jc w:val="center"/>
        <w:rPr>
          <w:color w:val="000000"/>
        </w:rPr>
      </w:pPr>
      <w:r w:rsidRPr="009D3027">
        <w:rPr>
          <w:color w:val="000000"/>
        </w:rPr>
        <w:t>РАБОЧАЯ ПРОГРАММА</w:t>
      </w:r>
    </w:p>
    <w:p w:rsidR="009E7390" w:rsidRPr="009D3027" w:rsidRDefault="009E7390" w:rsidP="009E7390">
      <w:pPr>
        <w:pStyle w:val="a3"/>
        <w:jc w:val="center"/>
        <w:rPr>
          <w:color w:val="000000"/>
        </w:rPr>
      </w:pPr>
      <w:r w:rsidRPr="009D3027">
        <w:rPr>
          <w:color w:val="000000"/>
        </w:rPr>
        <w:t>по учебному предмету</w:t>
      </w:r>
    </w:p>
    <w:p w:rsidR="009E7390" w:rsidRDefault="009E7390" w:rsidP="009E7390">
      <w:pPr>
        <w:pStyle w:val="a3"/>
        <w:jc w:val="center"/>
        <w:rPr>
          <w:color w:val="000000"/>
        </w:rPr>
      </w:pPr>
      <w:r w:rsidRPr="009D3027">
        <w:rPr>
          <w:color w:val="000000"/>
        </w:rPr>
        <w:t>«Русский язык»</w:t>
      </w:r>
    </w:p>
    <w:p w:rsidR="00771B3D" w:rsidRPr="009D3027" w:rsidRDefault="00771B3D" w:rsidP="009E7390">
      <w:pPr>
        <w:pStyle w:val="a3"/>
        <w:jc w:val="center"/>
        <w:rPr>
          <w:color w:val="000000"/>
        </w:rPr>
      </w:pPr>
      <w:r>
        <w:rPr>
          <w:color w:val="000000"/>
        </w:rPr>
        <w:t>(углублённый уровень)</w:t>
      </w:r>
    </w:p>
    <w:p w:rsidR="009E7390" w:rsidRPr="009D3027" w:rsidRDefault="009E7390" w:rsidP="009E7390">
      <w:pPr>
        <w:pStyle w:val="a3"/>
        <w:rPr>
          <w:color w:val="000000"/>
        </w:rPr>
      </w:pPr>
    </w:p>
    <w:p w:rsidR="009E7390" w:rsidRPr="009D3027" w:rsidRDefault="009E7390" w:rsidP="009E7390">
      <w:pPr>
        <w:pStyle w:val="a3"/>
        <w:rPr>
          <w:color w:val="000000"/>
        </w:rPr>
      </w:pPr>
    </w:p>
    <w:p w:rsidR="009E7390" w:rsidRPr="009D3027" w:rsidRDefault="009E7390" w:rsidP="009E7390">
      <w:pPr>
        <w:pStyle w:val="a3"/>
        <w:rPr>
          <w:color w:val="000000"/>
        </w:rPr>
      </w:pPr>
      <w:r w:rsidRPr="009D3027">
        <w:rPr>
          <w:color w:val="000000"/>
        </w:rPr>
        <w:t xml:space="preserve">Составитель: </w:t>
      </w:r>
      <w:r w:rsidR="00D56C6B">
        <w:rPr>
          <w:color w:val="000000"/>
        </w:rPr>
        <w:t>Рыжкова Елена Николаевна</w:t>
      </w:r>
    </w:p>
    <w:p w:rsidR="009E7390" w:rsidRPr="009D3027" w:rsidRDefault="009E7390" w:rsidP="009E7390">
      <w:pPr>
        <w:pStyle w:val="a3"/>
        <w:rPr>
          <w:color w:val="000000"/>
        </w:rPr>
      </w:pPr>
      <w:r w:rsidRPr="009D3027">
        <w:rPr>
          <w:color w:val="000000"/>
        </w:rPr>
        <w:t>Класс: 11</w:t>
      </w:r>
    </w:p>
    <w:p w:rsidR="009E7390" w:rsidRPr="009D3027" w:rsidRDefault="009E7390" w:rsidP="009E7390">
      <w:pPr>
        <w:pStyle w:val="a3"/>
        <w:rPr>
          <w:color w:val="000000"/>
        </w:rPr>
      </w:pPr>
      <w:r w:rsidRPr="009D3027">
        <w:rPr>
          <w:color w:val="000000"/>
        </w:rPr>
        <w:t>Всего часов: 102</w:t>
      </w:r>
    </w:p>
    <w:p w:rsidR="009E7390" w:rsidRPr="009D3027" w:rsidRDefault="009E7390" w:rsidP="009E7390">
      <w:pPr>
        <w:pStyle w:val="a3"/>
        <w:rPr>
          <w:color w:val="000000"/>
        </w:rPr>
      </w:pPr>
      <w:r w:rsidRPr="009D3027">
        <w:rPr>
          <w:color w:val="000000"/>
        </w:rPr>
        <w:t>Всего часов в неделю: 3</w:t>
      </w:r>
    </w:p>
    <w:p w:rsidR="009E7390" w:rsidRPr="009D3027" w:rsidRDefault="009E7390" w:rsidP="009E7390">
      <w:pPr>
        <w:pStyle w:val="a3"/>
        <w:rPr>
          <w:color w:val="000000"/>
        </w:rPr>
      </w:pPr>
    </w:p>
    <w:p w:rsidR="009E7390" w:rsidRDefault="009E7390" w:rsidP="009E7390">
      <w:pPr>
        <w:pStyle w:val="a3"/>
        <w:rPr>
          <w:color w:val="000000"/>
        </w:rPr>
      </w:pPr>
    </w:p>
    <w:p w:rsidR="00CF2C44" w:rsidRPr="009D3027" w:rsidRDefault="00CF2C44" w:rsidP="009E7390">
      <w:pPr>
        <w:pStyle w:val="a3"/>
        <w:rPr>
          <w:color w:val="000000"/>
        </w:rPr>
      </w:pPr>
    </w:p>
    <w:p w:rsidR="009E7390" w:rsidRPr="009D3027" w:rsidRDefault="009E7390" w:rsidP="009E7390">
      <w:pPr>
        <w:pStyle w:val="a3"/>
        <w:jc w:val="center"/>
        <w:rPr>
          <w:b/>
          <w:color w:val="000000"/>
        </w:rPr>
      </w:pPr>
      <w:r w:rsidRPr="009D3027">
        <w:rPr>
          <w:b/>
          <w:color w:val="000000"/>
        </w:rPr>
        <w:t>Планируемые результаты освоения учебного предмета</w:t>
      </w:r>
    </w:p>
    <w:p w:rsidR="009E7390" w:rsidRPr="009D3027" w:rsidRDefault="009E7390" w:rsidP="009E7390">
      <w:pPr>
        <w:pStyle w:val="a3"/>
        <w:rPr>
          <w:b/>
          <w:color w:val="000000"/>
        </w:rPr>
      </w:pPr>
      <w:r w:rsidRPr="009D3027">
        <w:rPr>
          <w:b/>
          <w:color w:val="000000"/>
        </w:rPr>
        <w:t xml:space="preserve"> Предметные</w:t>
      </w: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3175"/>
        <w:gridCol w:w="3175"/>
      </w:tblGrid>
      <w:tr w:rsidR="009E7390" w:rsidRPr="00CF2C44" w:rsidTr="00CE2FED">
        <w:trPr>
          <w:trHeight w:val="498"/>
        </w:trPr>
        <w:tc>
          <w:tcPr>
            <w:tcW w:w="3175" w:type="dxa"/>
          </w:tcPr>
          <w:p w:rsidR="009E7390" w:rsidRPr="00CF2C44" w:rsidRDefault="009E7390" w:rsidP="00CE2FED">
            <w:pPr>
              <w:spacing w:before="34" w:line="220" w:lineRule="auto"/>
              <w:ind w:left="1171" w:right="93" w:hanging="980"/>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базовом уровне научится</w:t>
            </w:r>
          </w:p>
        </w:tc>
        <w:tc>
          <w:tcPr>
            <w:tcW w:w="3175" w:type="dxa"/>
          </w:tcPr>
          <w:p w:rsidR="009E7390" w:rsidRPr="00CF2C44" w:rsidRDefault="009E7390" w:rsidP="00CE2FED">
            <w:pPr>
              <w:spacing w:before="34" w:line="220" w:lineRule="auto"/>
              <w:ind w:left="829" w:right="93" w:hanging="503"/>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научится</w:t>
            </w:r>
          </w:p>
        </w:tc>
      </w:tr>
      <w:tr w:rsidR="009E7390" w:rsidRPr="00CF2C44" w:rsidTr="00CE2FED">
        <w:trPr>
          <w:trHeight w:val="695"/>
        </w:trPr>
        <w:tc>
          <w:tcPr>
            <w:tcW w:w="3175" w:type="dxa"/>
          </w:tcPr>
          <w:p w:rsidR="009E7390" w:rsidRPr="00CF2C44" w:rsidRDefault="009E7390" w:rsidP="00CE2FED">
            <w:pPr>
              <w:spacing w:before="65" w:line="211"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распознавать уровни и единицы языка в предъявленном тексте</w:t>
            </w:r>
          </w:p>
        </w:tc>
        <w:tc>
          <w:tcPr>
            <w:tcW w:w="3175" w:type="dxa"/>
          </w:tcPr>
          <w:p w:rsidR="009E7390" w:rsidRPr="00CF2C44" w:rsidRDefault="009E7390" w:rsidP="00CE2FED">
            <w:pPr>
              <w:spacing w:before="65" w:line="211"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рассматривать язык в качестве многофункциональной развивающейся системы</w:t>
            </w:r>
          </w:p>
        </w:tc>
      </w:tr>
      <w:tr w:rsidR="009E7390" w:rsidRPr="00CF2C44" w:rsidTr="00CE2FED">
        <w:trPr>
          <w:trHeight w:val="695"/>
        </w:trPr>
        <w:tc>
          <w:tcPr>
            <w:tcW w:w="3175" w:type="dxa"/>
          </w:tcPr>
          <w:p w:rsidR="009E7390" w:rsidRPr="00CF2C44" w:rsidRDefault="009E7390" w:rsidP="00CE2FED">
            <w:pPr>
              <w:spacing w:before="65" w:line="211"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языковые средства адекватно цели и ситуации речевого</w:t>
            </w:r>
            <w:r w:rsidRPr="00CF2C44">
              <w:rPr>
                <w:rFonts w:ascii="Times New Roman" w:eastAsia="Book Antiqua" w:hAnsi="Times New Roman" w:cs="Times New Roman"/>
                <w:color w:val="231F20"/>
                <w:spacing w:val="15"/>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общения</w:t>
            </w:r>
          </w:p>
        </w:tc>
        <w:tc>
          <w:tcPr>
            <w:tcW w:w="3175" w:type="dxa"/>
          </w:tcPr>
          <w:p w:rsidR="009E7390" w:rsidRPr="00CF2C44" w:rsidRDefault="009E7390" w:rsidP="00CE2FED">
            <w:pPr>
              <w:spacing w:before="65" w:line="211" w:lineRule="auto"/>
              <w:ind w:left="113" w:right="49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10"/>
                <w:sz w:val="24"/>
                <w:szCs w:val="24"/>
                <w:lang w:val="ru-RU" w:eastAsia="ru-RU" w:bidi="ru-RU"/>
              </w:rPr>
              <w:t>видеть взаимосвязь единиц и уровней языка</w:t>
            </w:r>
          </w:p>
        </w:tc>
      </w:tr>
      <w:tr w:rsidR="009E7390" w:rsidRPr="00CF2C44" w:rsidTr="00CE2FED">
        <w:trPr>
          <w:trHeight w:val="1283"/>
        </w:trPr>
        <w:tc>
          <w:tcPr>
            <w:tcW w:w="3175" w:type="dxa"/>
          </w:tcPr>
          <w:p w:rsidR="009E7390" w:rsidRPr="00CF2C44" w:rsidRDefault="009E7390" w:rsidP="00CE2FED">
            <w:pPr>
              <w:spacing w:before="65" w:line="211"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опознавать в предъявленных текстах формы русского языка (литературный язык, просторечие, народные говоры, профессиональные разновидности, жаргон, арго)</w:t>
            </w:r>
          </w:p>
        </w:tc>
        <w:tc>
          <w:tcPr>
            <w:tcW w:w="3175" w:type="dxa"/>
          </w:tcPr>
          <w:p w:rsidR="009E7390" w:rsidRPr="00CF2C44" w:rsidRDefault="009E7390" w:rsidP="00CE2FED">
            <w:pPr>
              <w:spacing w:before="66" w:line="211"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характеризовать единицы языка того или иного уровня</w:t>
            </w:r>
          </w:p>
        </w:tc>
      </w:tr>
      <w:tr w:rsidR="009E7390" w:rsidRPr="00CF2C44" w:rsidTr="00CE2FED">
        <w:trPr>
          <w:trHeight w:val="891"/>
        </w:trPr>
        <w:tc>
          <w:tcPr>
            <w:tcW w:w="3175" w:type="dxa"/>
          </w:tcPr>
          <w:p w:rsidR="009E7390" w:rsidRPr="00CF2C44" w:rsidRDefault="009E7390" w:rsidP="00CE2FED">
            <w:pPr>
              <w:spacing w:before="65" w:line="211"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различать основные разновидности монологической и диалогической речи</w:t>
            </w:r>
          </w:p>
        </w:tc>
        <w:tc>
          <w:tcPr>
            <w:tcW w:w="3175" w:type="dxa"/>
          </w:tcPr>
          <w:p w:rsidR="009E7390" w:rsidRPr="00CF2C44" w:rsidRDefault="009E7390" w:rsidP="00CE2FED">
            <w:pPr>
              <w:spacing w:before="65" w:line="211"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анализировать языковые единицы с точки зрения правильности, точности и уместности их употребления</w:t>
            </w:r>
          </w:p>
        </w:tc>
      </w:tr>
      <w:tr w:rsidR="009E7390" w:rsidRPr="00CF2C44" w:rsidTr="00CF2C44">
        <w:trPr>
          <w:trHeight w:val="275"/>
        </w:trPr>
        <w:tc>
          <w:tcPr>
            <w:tcW w:w="3175" w:type="dxa"/>
          </w:tcPr>
          <w:p w:rsidR="009E7390" w:rsidRPr="00CF2C44" w:rsidRDefault="009E7390" w:rsidP="00CE2FED">
            <w:pPr>
              <w:spacing w:before="66" w:line="211" w:lineRule="auto"/>
              <w:ind w:left="113" w:right="119"/>
              <w:jc w:val="both"/>
              <w:rPr>
                <w:rFonts w:ascii="Times New Roman" w:eastAsia="Book Antiqua" w:hAnsi="Times New Roman" w:cs="Times New Roman"/>
                <w:sz w:val="24"/>
                <w:szCs w:val="24"/>
                <w:lang w:val="ru-RU" w:eastAsia="ru-RU" w:bidi="ru-RU"/>
              </w:rPr>
            </w:pPr>
            <w:proofErr w:type="gramStart"/>
            <w:r w:rsidRPr="00CF2C44">
              <w:rPr>
                <w:rFonts w:ascii="Times New Roman" w:eastAsia="Book Antiqua" w:hAnsi="Times New Roman" w:cs="Times New Roman"/>
                <w:color w:val="231F20"/>
                <w:w w:val="105"/>
                <w:sz w:val="24"/>
                <w:szCs w:val="24"/>
                <w:lang w:val="ru-RU" w:eastAsia="ru-RU" w:bidi="ru-RU"/>
              </w:rPr>
              <w:t xml:space="preserve">создавать устные и письменные высказывания, монологические и диалогические тексты </w:t>
            </w:r>
            <w:r w:rsidRPr="00CF2C44">
              <w:rPr>
                <w:rFonts w:ascii="Times New Roman" w:eastAsia="Book Antiqua" w:hAnsi="Times New Roman" w:cs="Times New Roman"/>
                <w:color w:val="231F20"/>
                <w:spacing w:val="-3"/>
                <w:w w:val="105"/>
                <w:sz w:val="24"/>
                <w:szCs w:val="24"/>
                <w:lang w:val="ru-RU" w:eastAsia="ru-RU" w:bidi="ru-RU"/>
              </w:rPr>
              <w:t>опреде</w:t>
            </w:r>
            <w:r w:rsidRPr="00CF2C44">
              <w:rPr>
                <w:rFonts w:ascii="Times New Roman" w:eastAsia="Book Antiqua" w:hAnsi="Times New Roman" w:cs="Times New Roman"/>
                <w:color w:val="231F20"/>
                <w:w w:val="105"/>
                <w:sz w:val="24"/>
                <w:szCs w:val="24"/>
                <w:lang w:val="ru-RU" w:eastAsia="ru-RU" w:bidi="ru-RU"/>
              </w:rPr>
              <w:t>лённой</w:t>
            </w:r>
            <w:r w:rsidRPr="00CF2C44">
              <w:rPr>
                <w:rFonts w:ascii="Times New Roman" w:eastAsia="Book Antiqua" w:hAnsi="Times New Roman" w:cs="Times New Roman"/>
                <w:color w:val="231F20"/>
                <w:spacing w:val="-14"/>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функционально-смысловой принадлежности (описание, повествование,</w:t>
            </w:r>
            <w:r w:rsidRPr="00CF2C44">
              <w:rPr>
                <w:rFonts w:ascii="Times New Roman" w:eastAsia="Book Antiqua" w:hAnsi="Times New Roman" w:cs="Times New Roman"/>
                <w:color w:val="231F20"/>
                <w:spacing w:val="22"/>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рассуждение)</w:t>
            </w:r>
            <w:r w:rsidRPr="00CF2C44">
              <w:rPr>
                <w:rFonts w:ascii="Times New Roman" w:eastAsia="Book Antiqua" w:hAnsi="Times New Roman" w:cs="Times New Roman"/>
                <w:sz w:val="24"/>
                <w:szCs w:val="24"/>
                <w:lang w:val="ru-RU" w:eastAsia="ru-RU" w:bidi="ru-RU"/>
              </w:rPr>
              <w:t xml:space="preserve"> </w:t>
            </w:r>
            <w:r w:rsidRPr="00CF2C44">
              <w:rPr>
                <w:rFonts w:ascii="Times New Roman" w:eastAsia="Book Antiqua" w:hAnsi="Times New Roman" w:cs="Times New Roman"/>
                <w:color w:val="231F20"/>
                <w:w w:val="110"/>
                <w:sz w:val="24"/>
                <w:szCs w:val="24"/>
                <w:lang w:val="ru-RU" w:eastAsia="ru-RU" w:bidi="ru-RU"/>
              </w:rPr>
              <w:t xml:space="preserve">и </w:t>
            </w:r>
            <w:r w:rsidRPr="00CF2C44">
              <w:rPr>
                <w:rFonts w:ascii="Times New Roman" w:eastAsia="Book Antiqua" w:hAnsi="Times New Roman" w:cs="Times New Roman"/>
                <w:color w:val="231F20"/>
                <w:w w:val="110"/>
                <w:sz w:val="24"/>
                <w:szCs w:val="24"/>
                <w:lang w:val="ru-RU" w:eastAsia="ru-RU" w:bidi="ru-RU"/>
              </w:rPr>
              <w:lastRenderedPageBreak/>
              <w:t xml:space="preserve">определённых жанров (тезисы, конспекты, выступления, лекции, отчёты, сообщения, </w:t>
            </w:r>
            <w:r w:rsidRPr="00CF2C44">
              <w:rPr>
                <w:rFonts w:ascii="Times New Roman" w:eastAsia="Book Antiqua" w:hAnsi="Times New Roman" w:cs="Times New Roman"/>
                <w:color w:val="231F20"/>
                <w:w w:val="105"/>
                <w:sz w:val="24"/>
                <w:szCs w:val="24"/>
                <w:lang w:val="ru-RU" w:eastAsia="ru-RU" w:bidi="ru-RU"/>
              </w:rPr>
              <w:t xml:space="preserve">аннотации, рефераты, доклады, </w:t>
            </w:r>
            <w:r w:rsidRPr="00CF2C44">
              <w:rPr>
                <w:rFonts w:ascii="Times New Roman" w:eastAsia="Book Antiqua" w:hAnsi="Times New Roman" w:cs="Times New Roman"/>
                <w:color w:val="231F20"/>
                <w:w w:val="110"/>
                <w:sz w:val="24"/>
                <w:szCs w:val="24"/>
                <w:lang w:val="ru-RU" w:eastAsia="ru-RU" w:bidi="ru-RU"/>
              </w:rPr>
              <w:t>сочинения)</w:t>
            </w:r>
            <w:proofErr w:type="gramEnd"/>
          </w:p>
        </w:tc>
        <w:tc>
          <w:tcPr>
            <w:tcW w:w="3175" w:type="dxa"/>
          </w:tcPr>
          <w:p w:rsidR="009E7390" w:rsidRPr="00CF2C44" w:rsidRDefault="009E7390" w:rsidP="00CE2FED">
            <w:pPr>
              <w:spacing w:before="66" w:line="211" w:lineRule="auto"/>
              <w:ind w:left="113" w:right="28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lastRenderedPageBreak/>
              <w:t xml:space="preserve">анализировать роль форм </w:t>
            </w:r>
            <w:r w:rsidRPr="00CF2C44">
              <w:rPr>
                <w:rFonts w:ascii="Times New Roman" w:eastAsia="Book Antiqua" w:hAnsi="Times New Roman" w:cs="Times New Roman"/>
                <w:color w:val="231F20"/>
                <w:spacing w:val="-6"/>
                <w:w w:val="105"/>
                <w:sz w:val="24"/>
                <w:szCs w:val="24"/>
                <w:lang w:val="ru-RU" w:eastAsia="ru-RU" w:bidi="ru-RU"/>
              </w:rPr>
              <w:t>рус</w:t>
            </w:r>
            <w:r w:rsidRPr="00CF2C44">
              <w:rPr>
                <w:rFonts w:ascii="Times New Roman" w:eastAsia="Book Antiqua" w:hAnsi="Times New Roman" w:cs="Times New Roman"/>
                <w:color w:val="231F20"/>
                <w:w w:val="105"/>
                <w:sz w:val="24"/>
                <w:szCs w:val="24"/>
                <w:lang w:val="ru-RU" w:eastAsia="ru-RU" w:bidi="ru-RU"/>
              </w:rPr>
              <w:t>ского языка, использованных в предъявленных текстах</w:t>
            </w:r>
          </w:p>
        </w:tc>
      </w:tr>
      <w:tr w:rsidR="009E7390" w:rsidRPr="00CF2C44" w:rsidTr="00CE2FED">
        <w:trPr>
          <w:trHeight w:val="695"/>
        </w:trPr>
        <w:tc>
          <w:tcPr>
            <w:tcW w:w="3175" w:type="dxa"/>
          </w:tcPr>
          <w:p w:rsidR="009E7390" w:rsidRPr="00CF2C44" w:rsidRDefault="009E7390" w:rsidP="00CE2FED">
            <w:pPr>
              <w:spacing w:before="66" w:line="211"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lastRenderedPageBreak/>
              <w:t>определять признаки и структурные элементы текста</w:t>
            </w:r>
          </w:p>
        </w:tc>
        <w:tc>
          <w:tcPr>
            <w:tcW w:w="3175" w:type="dxa"/>
          </w:tcPr>
          <w:p w:rsidR="009E7390" w:rsidRPr="00CF2C44" w:rsidRDefault="009E7390" w:rsidP="00CE2FED">
            <w:pPr>
              <w:spacing w:before="66" w:line="211" w:lineRule="auto"/>
              <w:ind w:left="113" w:right="19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комментировать высказывания о богатстве и выразительности русского языка</w:t>
            </w:r>
          </w:p>
        </w:tc>
      </w:tr>
      <w:tr w:rsidR="009E7390" w:rsidRPr="00CF2C44" w:rsidTr="00CE2FED">
        <w:trPr>
          <w:trHeight w:val="695"/>
        </w:trPr>
        <w:tc>
          <w:tcPr>
            <w:tcW w:w="3175" w:type="dxa"/>
          </w:tcPr>
          <w:p w:rsidR="009E7390" w:rsidRPr="00CF2C44" w:rsidRDefault="009E7390" w:rsidP="00CE2FED">
            <w:pPr>
              <w:spacing w:before="45"/>
              <w:ind w:left="113"/>
              <w:rPr>
                <w:rFonts w:ascii="Times New Roman" w:eastAsia="Book Antiqua" w:hAnsi="Times New Roman" w:cs="Times New Roman"/>
                <w:sz w:val="24"/>
                <w:szCs w:val="24"/>
                <w:lang w:eastAsia="ru-RU" w:bidi="ru-RU"/>
              </w:rPr>
            </w:pPr>
            <w:proofErr w:type="spellStart"/>
            <w:r w:rsidRPr="00CF2C44">
              <w:rPr>
                <w:rFonts w:ascii="Times New Roman" w:eastAsia="Book Antiqua" w:hAnsi="Times New Roman" w:cs="Times New Roman"/>
                <w:color w:val="231F20"/>
                <w:w w:val="105"/>
                <w:sz w:val="24"/>
                <w:szCs w:val="24"/>
                <w:lang w:eastAsia="ru-RU" w:bidi="ru-RU"/>
              </w:rPr>
              <w:t>опознавать</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типы</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текстов</w:t>
            </w:r>
            <w:proofErr w:type="spellEnd"/>
          </w:p>
        </w:tc>
        <w:tc>
          <w:tcPr>
            <w:tcW w:w="3175" w:type="dxa"/>
          </w:tcPr>
          <w:p w:rsidR="009E7390" w:rsidRPr="00CF2C44" w:rsidRDefault="009E7390" w:rsidP="00CE2FED">
            <w:pPr>
              <w:spacing w:before="66" w:line="211"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анализировать языковые средства в зависимости от типа</w:t>
            </w:r>
          </w:p>
          <w:p w:rsidR="009E7390" w:rsidRPr="00CF2C44" w:rsidRDefault="009E7390" w:rsidP="00CE2FED">
            <w:pPr>
              <w:spacing w:line="201" w:lineRule="exact"/>
              <w:ind w:left="113"/>
              <w:rPr>
                <w:rFonts w:ascii="Times New Roman" w:eastAsia="Book Antiqua" w:hAnsi="Times New Roman" w:cs="Times New Roman"/>
                <w:sz w:val="24"/>
                <w:szCs w:val="24"/>
                <w:lang w:eastAsia="ru-RU" w:bidi="ru-RU"/>
              </w:rPr>
            </w:pPr>
            <w:r w:rsidRPr="00CF2C44">
              <w:rPr>
                <w:rFonts w:ascii="Times New Roman" w:eastAsia="Book Antiqua" w:hAnsi="Times New Roman" w:cs="Times New Roman"/>
                <w:color w:val="231F20"/>
                <w:w w:val="105"/>
                <w:sz w:val="24"/>
                <w:szCs w:val="24"/>
                <w:lang w:eastAsia="ru-RU" w:bidi="ru-RU"/>
              </w:rPr>
              <w:t xml:space="preserve">и </w:t>
            </w:r>
            <w:proofErr w:type="spellStart"/>
            <w:r w:rsidRPr="00CF2C44">
              <w:rPr>
                <w:rFonts w:ascii="Times New Roman" w:eastAsia="Book Antiqua" w:hAnsi="Times New Roman" w:cs="Times New Roman"/>
                <w:color w:val="231F20"/>
                <w:w w:val="105"/>
                <w:sz w:val="24"/>
                <w:szCs w:val="24"/>
                <w:lang w:eastAsia="ru-RU" w:bidi="ru-RU"/>
              </w:rPr>
              <w:t>жанра</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высказывания</w:t>
            </w:r>
            <w:proofErr w:type="spellEnd"/>
          </w:p>
        </w:tc>
      </w:tr>
      <w:tr w:rsidR="009E7390" w:rsidRPr="00CF2C44" w:rsidTr="00CE2FED">
        <w:trPr>
          <w:trHeight w:val="1087"/>
        </w:trPr>
        <w:tc>
          <w:tcPr>
            <w:tcW w:w="3175" w:type="dxa"/>
          </w:tcPr>
          <w:p w:rsidR="009E7390" w:rsidRPr="00CF2C44" w:rsidRDefault="009E7390" w:rsidP="00CE2FED">
            <w:pPr>
              <w:spacing w:before="66" w:line="211" w:lineRule="auto"/>
              <w:ind w:left="113" w:right="19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подбирать и использовать языковые средства в зависимости от типа высказывания и в </w:t>
            </w:r>
            <w:r w:rsidRPr="00CF2C44">
              <w:rPr>
                <w:rFonts w:ascii="Times New Roman" w:eastAsia="Book Antiqua" w:hAnsi="Times New Roman" w:cs="Times New Roman"/>
                <w:color w:val="231F20"/>
                <w:spacing w:val="-4"/>
                <w:w w:val="105"/>
                <w:sz w:val="24"/>
                <w:szCs w:val="24"/>
                <w:lang w:val="ru-RU" w:eastAsia="ru-RU" w:bidi="ru-RU"/>
              </w:rPr>
              <w:t>соот</w:t>
            </w:r>
            <w:r w:rsidRPr="00CF2C44">
              <w:rPr>
                <w:rFonts w:ascii="Times New Roman" w:eastAsia="Book Antiqua" w:hAnsi="Times New Roman" w:cs="Times New Roman"/>
                <w:color w:val="231F20"/>
                <w:w w:val="105"/>
                <w:sz w:val="24"/>
                <w:szCs w:val="24"/>
                <w:lang w:val="ru-RU" w:eastAsia="ru-RU" w:bidi="ru-RU"/>
              </w:rPr>
              <w:t>ветствии с типом</w:t>
            </w:r>
            <w:r w:rsidRPr="00CF2C44">
              <w:rPr>
                <w:rFonts w:ascii="Times New Roman" w:eastAsia="Book Antiqua" w:hAnsi="Times New Roman" w:cs="Times New Roman"/>
                <w:color w:val="231F20"/>
                <w:spacing w:val="9"/>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текста</w:t>
            </w:r>
          </w:p>
        </w:tc>
        <w:tc>
          <w:tcPr>
            <w:tcW w:w="3175" w:type="dxa"/>
          </w:tcPr>
          <w:p w:rsidR="009E7390" w:rsidRPr="00CF2C44" w:rsidRDefault="009E7390" w:rsidP="00CE2FED">
            <w:pPr>
              <w:spacing w:before="66" w:line="211"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синонимические ресурсы русского языка для более точного выражения мысли и усиления выразительности речи</w:t>
            </w:r>
          </w:p>
        </w:tc>
      </w:tr>
      <w:tr w:rsidR="00CF2C44" w:rsidRPr="00CF2C44" w:rsidTr="00CE2FED">
        <w:trPr>
          <w:trHeight w:val="1087"/>
        </w:trPr>
        <w:tc>
          <w:tcPr>
            <w:tcW w:w="3175" w:type="dxa"/>
          </w:tcPr>
          <w:p w:rsidR="00CF2C44" w:rsidRPr="00CF2C44" w:rsidRDefault="00CF2C44" w:rsidP="005345F7">
            <w:pPr>
              <w:spacing w:before="63" w:line="213" w:lineRule="auto"/>
              <w:ind w:left="113" w:right="530"/>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определять тему, проблему и основную мысль текста</w:t>
            </w:r>
          </w:p>
        </w:tc>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иметь представление об истории русского языкознания</w:t>
            </w:r>
          </w:p>
        </w:tc>
      </w:tr>
      <w:tr w:rsidR="00CF2C44" w:rsidRPr="00CF2C44" w:rsidTr="00CE2FED">
        <w:trPr>
          <w:trHeight w:val="1087"/>
        </w:trPr>
        <w:tc>
          <w:tcPr>
            <w:tcW w:w="3175" w:type="dxa"/>
          </w:tcPr>
          <w:p w:rsidR="00CF2C44" w:rsidRPr="00CF2C44" w:rsidRDefault="00CF2C44" w:rsidP="005345F7">
            <w:pPr>
              <w:spacing w:before="64" w:line="213" w:lineRule="auto"/>
              <w:ind w:left="113" w:right="39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анализировать текст с точки зрения наличия в нём явной и скрытой, основной и </w:t>
            </w:r>
            <w:r w:rsidRPr="00CF2C44">
              <w:rPr>
                <w:rFonts w:ascii="Times New Roman" w:eastAsia="Book Antiqua" w:hAnsi="Times New Roman" w:cs="Times New Roman"/>
                <w:color w:val="231F20"/>
                <w:spacing w:val="-4"/>
                <w:w w:val="105"/>
                <w:sz w:val="24"/>
                <w:szCs w:val="24"/>
                <w:lang w:val="ru-RU" w:eastAsia="ru-RU" w:bidi="ru-RU"/>
              </w:rPr>
              <w:t>второ</w:t>
            </w:r>
            <w:r w:rsidRPr="00CF2C44">
              <w:rPr>
                <w:rFonts w:ascii="Times New Roman" w:eastAsia="Book Antiqua" w:hAnsi="Times New Roman" w:cs="Times New Roman"/>
                <w:color w:val="231F20"/>
                <w:w w:val="105"/>
                <w:sz w:val="24"/>
                <w:szCs w:val="24"/>
                <w:lang w:val="ru-RU" w:eastAsia="ru-RU" w:bidi="ru-RU"/>
              </w:rPr>
              <w:t>степенной</w:t>
            </w:r>
            <w:r w:rsidRPr="00CF2C44">
              <w:rPr>
                <w:rFonts w:ascii="Times New Roman" w:eastAsia="Book Antiqua" w:hAnsi="Times New Roman" w:cs="Times New Roman"/>
                <w:color w:val="231F20"/>
                <w:spacing w:val="10"/>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информации</w:t>
            </w:r>
          </w:p>
        </w:tc>
        <w:tc>
          <w:tcPr>
            <w:tcW w:w="3175" w:type="dxa"/>
          </w:tcPr>
          <w:p w:rsidR="00CF2C44" w:rsidRPr="00CF2C44" w:rsidRDefault="00CF2C44" w:rsidP="005345F7">
            <w:pPr>
              <w:spacing w:before="64" w:line="213" w:lineRule="auto"/>
              <w:ind w:left="113" w:right="30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выражать согласие или несогласие с мнением собеседника в соответствии с правилами ведения диалогической речи</w:t>
            </w:r>
          </w:p>
        </w:tc>
      </w:tr>
      <w:tr w:rsidR="00CF2C44" w:rsidRPr="00CF2C44" w:rsidTr="00CE2FED">
        <w:trPr>
          <w:trHeight w:val="1087"/>
        </w:trPr>
        <w:tc>
          <w:tcPr>
            <w:tcW w:w="3175" w:type="dxa"/>
          </w:tcPr>
          <w:p w:rsidR="00CF2C44" w:rsidRPr="00CF2C44" w:rsidRDefault="00CF2C44" w:rsidP="005345F7">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определять лексические и грамматические средства связи предложений в тексте в соответствии с видами связи</w:t>
            </w:r>
          </w:p>
        </w:tc>
        <w:tc>
          <w:tcPr>
            <w:tcW w:w="3175" w:type="dxa"/>
          </w:tcPr>
          <w:p w:rsidR="00CF2C44" w:rsidRPr="00CF2C44" w:rsidRDefault="00CF2C44" w:rsidP="005345F7">
            <w:pPr>
              <w:spacing w:before="64" w:line="213"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характеризовать языковые средства в соответствии с типом и жанром текста</w:t>
            </w:r>
          </w:p>
        </w:tc>
      </w:tr>
      <w:tr w:rsidR="00CF2C44" w:rsidRPr="00CF2C44" w:rsidTr="00CE2FED">
        <w:trPr>
          <w:trHeight w:val="1087"/>
        </w:trPr>
        <w:tc>
          <w:tcPr>
            <w:tcW w:w="3175" w:type="dxa"/>
          </w:tcPr>
          <w:p w:rsidR="00CF2C44" w:rsidRPr="00CF2C44" w:rsidRDefault="00CF2C44" w:rsidP="005345F7">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выделять основные признаки определённого стиля речи</w:t>
            </w:r>
          </w:p>
        </w:tc>
        <w:tc>
          <w:tcPr>
            <w:tcW w:w="3175" w:type="dxa"/>
          </w:tcPr>
          <w:p w:rsidR="00CF2C44" w:rsidRPr="00CF2C44" w:rsidRDefault="00CF2C44" w:rsidP="005345F7">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опознавать лексические и синтаксические средства языка</w:t>
            </w:r>
          </w:p>
          <w:p w:rsidR="00CF2C44" w:rsidRPr="00CF2C44" w:rsidRDefault="00CF2C44" w:rsidP="005345F7">
            <w:pPr>
              <w:spacing w:before="1"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 текстах определённого стиля речи</w:t>
            </w:r>
          </w:p>
        </w:tc>
      </w:tr>
    </w:tbl>
    <w:p w:rsidR="009E7390" w:rsidRPr="00CF2C44" w:rsidRDefault="009E7390" w:rsidP="009E7390">
      <w:pPr>
        <w:widowControl w:val="0"/>
        <w:autoSpaceDE w:val="0"/>
        <w:autoSpaceDN w:val="0"/>
        <w:spacing w:after="0" w:line="240" w:lineRule="auto"/>
        <w:jc w:val="center"/>
        <w:rPr>
          <w:rFonts w:ascii="Times New Roman" w:eastAsia="Book Antiqua" w:hAnsi="Times New Roman" w:cs="Times New Roman"/>
          <w:sz w:val="24"/>
          <w:szCs w:val="24"/>
          <w:lang w:eastAsia="ru-RU" w:bidi="ru-RU"/>
        </w:rPr>
        <w:sectPr w:rsidR="009E7390" w:rsidRPr="00CF2C44">
          <w:pgSz w:w="7940" w:h="11910"/>
          <w:pgMar w:top="880" w:right="680" w:bottom="280" w:left="680" w:header="720" w:footer="720" w:gutter="0"/>
          <w:cols w:space="720"/>
        </w:sectPr>
      </w:pPr>
    </w:p>
    <w:p w:rsidR="009E7390" w:rsidRPr="00CF2C44" w:rsidRDefault="009E7390" w:rsidP="009E7390">
      <w:pPr>
        <w:widowControl w:val="0"/>
        <w:autoSpaceDE w:val="0"/>
        <w:autoSpaceDN w:val="0"/>
        <w:spacing w:before="65" w:after="0" w:line="240" w:lineRule="auto"/>
        <w:ind w:right="111"/>
        <w:jc w:val="right"/>
        <w:rPr>
          <w:rFonts w:ascii="Times New Roman" w:eastAsia="Book Antiqua" w:hAnsi="Times New Roman" w:cs="Times New Roman"/>
          <w:i/>
          <w:sz w:val="24"/>
          <w:szCs w:val="24"/>
          <w:lang w:eastAsia="ru-RU" w:bidi="ru-RU"/>
        </w:rPr>
      </w:pPr>
      <w:r w:rsidRPr="00CF2C44">
        <w:rPr>
          <w:rFonts w:ascii="Times New Roman" w:eastAsia="Book Antiqua" w:hAnsi="Times New Roman" w:cs="Times New Roman"/>
          <w:i/>
          <w:color w:val="231F20"/>
          <w:sz w:val="24"/>
          <w:szCs w:val="24"/>
          <w:lang w:eastAsia="ru-RU" w:bidi="ru-RU"/>
        </w:rPr>
        <w:lastRenderedPageBreak/>
        <w:t>Продолжение табл.</w:t>
      </w:r>
    </w:p>
    <w:p w:rsidR="009E7390" w:rsidRPr="00CF2C44" w:rsidRDefault="009E7390" w:rsidP="009E7390">
      <w:pPr>
        <w:widowControl w:val="0"/>
        <w:autoSpaceDE w:val="0"/>
        <w:autoSpaceDN w:val="0"/>
        <w:spacing w:before="8" w:after="0" w:line="240" w:lineRule="auto"/>
        <w:rPr>
          <w:rFonts w:ascii="Times New Roman" w:eastAsia="Book Antiqua" w:hAnsi="Times New Roman" w:cs="Times New Roman"/>
          <w:i/>
          <w:sz w:val="24"/>
          <w:szCs w:val="24"/>
          <w:lang w:eastAsia="ru-RU" w:bidi="ru-RU"/>
        </w:rPr>
      </w:pP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3175"/>
        <w:gridCol w:w="3175"/>
      </w:tblGrid>
      <w:tr w:rsidR="009E7390" w:rsidRPr="00CF2C44" w:rsidTr="00CE2FED">
        <w:trPr>
          <w:trHeight w:val="498"/>
        </w:trPr>
        <w:tc>
          <w:tcPr>
            <w:tcW w:w="3175" w:type="dxa"/>
          </w:tcPr>
          <w:p w:rsidR="009E7390" w:rsidRPr="00CF2C44" w:rsidRDefault="009E7390" w:rsidP="00CE2FED">
            <w:pPr>
              <w:spacing w:before="34" w:line="220" w:lineRule="auto"/>
              <w:ind w:left="1171" w:right="93" w:hanging="980"/>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базовом уровне научится</w:t>
            </w:r>
          </w:p>
        </w:tc>
        <w:tc>
          <w:tcPr>
            <w:tcW w:w="3175" w:type="dxa"/>
          </w:tcPr>
          <w:p w:rsidR="009E7390" w:rsidRPr="00CF2C44" w:rsidRDefault="009E7390" w:rsidP="00CE2FED">
            <w:pPr>
              <w:spacing w:before="34" w:line="220" w:lineRule="auto"/>
              <w:ind w:left="829" w:right="93" w:hanging="503"/>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научится</w:t>
            </w:r>
          </w:p>
        </w:tc>
      </w:tr>
      <w:tr w:rsidR="009E7390" w:rsidRPr="00CF2C44" w:rsidTr="00CE2FED">
        <w:trPr>
          <w:trHeight w:val="928"/>
        </w:trPr>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определять лексические и грамматические средства связи предложений в тексте в соответствии с видами связи</w:t>
            </w:r>
          </w:p>
        </w:tc>
        <w:tc>
          <w:tcPr>
            <w:tcW w:w="3175" w:type="dxa"/>
          </w:tcPr>
          <w:p w:rsidR="009E7390" w:rsidRPr="00CF2C44" w:rsidRDefault="009E7390" w:rsidP="00CE2FED">
            <w:pPr>
              <w:spacing w:before="64" w:line="213"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характеризовать языковые средства в соответствии с типом и жанром текста</w:t>
            </w:r>
          </w:p>
        </w:tc>
      </w:tr>
      <w:tr w:rsidR="009E7390" w:rsidRPr="00CF2C44" w:rsidTr="00CE2FED">
        <w:trPr>
          <w:trHeight w:val="928"/>
        </w:trPr>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выделять основные признаки определённого стиля речи</w:t>
            </w:r>
          </w:p>
        </w:tc>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опознавать лексические и синтаксические средства языка</w:t>
            </w:r>
          </w:p>
          <w:p w:rsidR="009E7390" w:rsidRPr="00CF2C44" w:rsidRDefault="009E7390" w:rsidP="00CE2FED">
            <w:pPr>
              <w:spacing w:before="1"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 текстах определённого стиля речи</w:t>
            </w:r>
          </w:p>
        </w:tc>
      </w:tr>
      <w:tr w:rsidR="009E7390" w:rsidRPr="00CF2C44" w:rsidTr="00CE2FED">
        <w:trPr>
          <w:trHeight w:val="1128"/>
        </w:trPr>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различать и анализировать тексты разных жанров в соответствии с </w:t>
            </w:r>
            <w:proofErr w:type="spellStart"/>
            <w:r w:rsidRPr="00CF2C44">
              <w:rPr>
                <w:rFonts w:ascii="Times New Roman" w:eastAsia="Book Antiqua" w:hAnsi="Times New Roman" w:cs="Times New Roman"/>
                <w:color w:val="231F20"/>
                <w:w w:val="105"/>
                <w:sz w:val="24"/>
                <w:szCs w:val="24"/>
                <w:lang w:val="ru-RU" w:eastAsia="ru-RU" w:bidi="ru-RU"/>
              </w:rPr>
              <w:t>функционально-стил</w:t>
            </w:r>
            <w:proofErr w:type="gramStart"/>
            <w:r w:rsidRPr="00CF2C44">
              <w:rPr>
                <w:rFonts w:ascii="Times New Roman" w:eastAsia="Book Antiqua" w:hAnsi="Times New Roman" w:cs="Times New Roman"/>
                <w:color w:val="231F20"/>
                <w:w w:val="105"/>
                <w:sz w:val="24"/>
                <w:szCs w:val="24"/>
                <w:lang w:val="ru-RU" w:eastAsia="ru-RU" w:bidi="ru-RU"/>
              </w:rPr>
              <w:t>е</w:t>
            </w:r>
            <w:proofErr w:type="spellEnd"/>
            <w:r w:rsidRPr="00CF2C44">
              <w:rPr>
                <w:rFonts w:ascii="Times New Roman" w:eastAsia="Book Antiqua" w:hAnsi="Times New Roman" w:cs="Times New Roman"/>
                <w:color w:val="231F20"/>
                <w:w w:val="105"/>
                <w:sz w:val="24"/>
                <w:szCs w:val="24"/>
                <w:lang w:val="ru-RU" w:eastAsia="ru-RU" w:bidi="ru-RU"/>
              </w:rPr>
              <w:t>-</w:t>
            </w:r>
            <w:proofErr w:type="gramEnd"/>
            <w:r w:rsidRPr="00CF2C44">
              <w:rPr>
                <w:rFonts w:ascii="Times New Roman" w:eastAsia="Book Antiqua" w:hAnsi="Times New Roman" w:cs="Times New Roman"/>
                <w:color w:val="231F20"/>
                <w:w w:val="105"/>
                <w:sz w:val="24"/>
                <w:szCs w:val="24"/>
                <w:lang w:val="ru-RU" w:eastAsia="ru-RU" w:bidi="ru-RU"/>
              </w:rPr>
              <w:t xml:space="preserve"> вой принадлежностью текста</w:t>
            </w:r>
          </w:p>
        </w:tc>
        <w:tc>
          <w:tcPr>
            <w:tcW w:w="3175" w:type="dxa"/>
          </w:tcPr>
          <w:p w:rsidR="009E7390" w:rsidRPr="00CF2C44" w:rsidRDefault="009E7390" w:rsidP="00CE2FED">
            <w:pPr>
              <w:spacing w:before="64" w:line="213" w:lineRule="auto"/>
              <w:ind w:left="113" w:right="477"/>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sz w:val="24"/>
                <w:szCs w:val="24"/>
                <w:lang w:val="ru-RU" w:eastAsia="ru-RU" w:bidi="ru-RU"/>
              </w:rPr>
              <w:t xml:space="preserve">дифференцировать главную </w:t>
            </w:r>
            <w:r w:rsidRPr="00CF2C44">
              <w:rPr>
                <w:rFonts w:ascii="Times New Roman" w:eastAsia="Book Antiqua" w:hAnsi="Times New Roman" w:cs="Times New Roman"/>
                <w:color w:val="231F20"/>
                <w:w w:val="105"/>
                <w:sz w:val="24"/>
                <w:szCs w:val="24"/>
                <w:lang w:val="ru-RU" w:eastAsia="ru-RU" w:bidi="ru-RU"/>
              </w:rPr>
              <w:t xml:space="preserve">и второстепенную </w:t>
            </w:r>
            <w:r w:rsidRPr="00CF2C44">
              <w:rPr>
                <w:rFonts w:ascii="Times New Roman" w:eastAsia="Book Antiqua" w:hAnsi="Times New Roman" w:cs="Times New Roman"/>
                <w:color w:val="231F20"/>
                <w:spacing w:val="-3"/>
                <w:w w:val="105"/>
                <w:sz w:val="24"/>
                <w:szCs w:val="24"/>
                <w:lang w:val="ru-RU" w:eastAsia="ru-RU" w:bidi="ru-RU"/>
              </w:rPr>
              <w:t>информа</w:t>
            </w:r>
            <w:r w:rsidRPr="00CF2C44">
              <w:rPr>
                <w:rFonts w:ascii="Times New Roman" w:eastAsia="Book Antiqua" w:hAnsi="Times New Roman" w:cs="Times New Roman"/>
                <w:color w:val="231F20"/>
                <w:w w:val="105"/>
                <w:sz w:val="24"/>
                <w:szCs w:val="24"/>
                <w:lang w:val="ru-RU" w:eastAsia="ru-RU" w:bidi="ru-RU"/>
              </w:rPr>
              <w:t>цию, известную и неизвестную информацию прослушанного текста</w:t>
            </w:r>
          </w:p>
        </w:tc>
      </w:tr>
      <w:tr w:rsidR="009E7390" w:rsidRPr="00CF2C44" w:rsidTr="00CE2FED">
        <w:trPr>
          <w:trHeight w:val="1128"/>
        </w:trPr>
        <w:tc>
          <w:tcPr>
            <w:tcW w:w="3175" w:type="dxa"/>
          </w:tcPr>
          <w:p w:rsidR="009E7390" w:rsidRPr="00CF2C44" w:rsidRDefault="009E7390" w:rsidP="00CE2FED">
            <w:pPr>
              <w:spacing w:before="64" w:line="213" w:lineRule="auto"/>
              <w:ind w:left="113" w:right="19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создавать тексты разных жанров в соответствии с функционально-стилевой принадлежностью текста</w:t>
            </w:r>
          </w:p>
        </w:tc>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самостоятельный поиск текстовой и нетекстовой информации, отбирать и анализировать полученную информацию</w:t>
            </w:r>
          </w:p>
        </w:tc>
      </w:tr>
      <w:tr w:rsidR="009E7390" w:rsidRPr="00CF2C44" w:rsidTr="00CE2FED">
        <w:trPr>
          <w:trHeight w:val="928"/>
        </w:trPr>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отмечать отличия языка художественной литературы от других разновидностей современного русского языка</w:t>
            </w:r>
          </w:p>
        </w:tc>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оценивать стилистические ресурсы языка</w:t>
            </w:r>
          </w:p>
        </w:tc>
      </w:tr>
      <w:tr w:rsidR="009E7390" w:rsidRPr="00CF2C44" w:rsidTr="00CF2C44">
        <w:trPr>
          <w:trHeight w:val="277"/>
        </w:trPr>
        <w:tc>
          <w:tcPr>
            <w:tcW w:w="3175" w:type="dxa"/>
          </w:tcPr>
          <w:p w:rsidR="009E7390" w:rsidRPr="00CF2C44" w:rsidRDefault="009E7390" w:rsidP="00CE2FED">
            <w:pPr>
              <w:spacing w:before="64" w:line="213" w:lineRule="auto"/>
              <w:ind w:left="113" w:right="184"/>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опознавать в тексте и называть изобразительно-выразительные средства языка, определять их тип (лексические, синтаксические, </w:t>
            </w:r>
            <w:r w:rsidRPr="00CF2C44">
              <w:rPr>
                <w:rFonts w:ascii="Times New Roman" w:eastAsia="Book Antiqua" w:hAnsi="Times New Roman" w:cs="Times New Roman"/>
                <w:color w:val="231F20"/>
                <w:w w:val="105"/>
                <w:sz w:val="24"/>
                <w:szCs w:val="24"/>
                <w:lang w:val="ru-RU" w:eastAsia="ru-RU" w:bidi="ru-RU"/>
              </w:rPr>
              <w:lastRenderedPageBreak/>
              <w:t>фонетические)</w:t>
            </w:r>
          </w:p>
        </w:tc>
        <w:tc>
          <w:tcPr>
            <w:tcW w:w="3175" w:type="dxa"/>
          </w:tcPr>
          <w:p w:rsidR="009E7390" w:rsidRPr="00CF2C44" w:rsidRDefault="009E7390" w:rsidP="00CE2FED">
            <w:pPr>
              <w:spacing w:before="64" w:line="213" w:lineRule="auto"/>
              <w:ind w:left="113" w:right="249"/>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lastRenderedPageBreak/>
              <w:t>создавать тексты определённо</w:t>
            </w:r>
            <w:r w:rsidRPr="00CF2C44">
              <w:rPr>
                <w:rFonts w:ascii="Times New Roman" w:eastAsia="Book Antiqua" w:hAnsi="Times New Roman" w:cs="Times New Roman"/>
                <w:color w:val="231F20"/>
                <w:w w:val="110"/>
                <w:sz w:val="24"/>
                <w:szCs w:val="24"/>
                <w:lang w:val="ru-RU" w:eastAsia="ru-RU" w:bidi="ru-RU"/>
              </w:rPr>
              <w:t>го стиля в некоторых жанрах, относящихся к этому стилю</w:t>
            </w:r>
          </w:p>
        </w:tc>
      </w:tr>
      <w:tr w:rsidR="009E7390" w:rsidRPr="00CF2C44" w:rsidTr="00CE2FED">
        <w:trPr>
          <w:trHeight w:val="928"/>
        </w:trPr>
        <w:tc>
          <w:tcPr>
            <w:tcW w:w="3175" w:type="dxa"/>
          </w:tcPr>
          <w:p w:rsidR="009E7390" w:rsidRPr="00CF2C44" w:rsidRDefault="009E7390" w:rsidP="00CE2FED">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lastRenderedPageBreak/>
              <w:t>анализировать текст с точки зрения наличия в нём определённых изобразительно-выразительных средств</w:t>
            </w:r>
          </w:p>
        </w:tc>
        <w:tc>
          <w:tcPr>
            <w:tcW w:w="3175" w:type="dxa"/>
          </w:tcPr>
          <w:p w:rsidR="009E7390" w:rsidRPr="00CF2C44" w:rsidRDefault="009E7390" w:rsidP="00CE2FED">
            <w:pPr>
              <w:spacing w:before="64" w:line="213" w:lineRule="auto"/>
              <w:ind w:left="113" w:right="14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комплексный анализ текстов разной функционально-стилевой и жанровой принадлежности</w:t>
            </w:r>
          </w:p>
        </w:tc>
      </w:tr>
      <w:tr w:rsidR="00CF2C44" w:rsidRPr="00CF2C44" w:rsidTr="00CE2FED">
        <w:trPr>
          <w:trHeight w:val="928"/>
        </w:trPr>
        <w:tc>
          <w:tcPr>
            <w:tcW w:w="3175" w:type="dxa"/>
          </w:tcPr>
          <w:p w:rsidR="00CF2C44" w:rsidRPr="00CF2C44" w:rsidRDefault="00CF2C44" w:rsidP="005345F7">
            <w:pPr>
              <w:spacing w:before="63" w:line="213" w:lineRule="auto"/>
              <w:ind w:left="113" w:right="530"/>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изобразительно-выразительные средства</w:t>
            </w:r>
          </w:p>
          <w:p w:rsidR="00CF2C44" w:rsidRPr="00CF2C44" w:rsidRDefault="00CF2C44" w:rsidP="005345F7">
            <w:pPr>
              <w:spacing w:before="2" w:line="213" w:lineRule="auto"/>
              <w:ind w:left="113" w:right="249"/>
              <w:jc w:val="both"/>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языка в устных и письменных текстах разных жанров и стилей</w:t>
            </w:r>
          </w:p>
        </w:tc>
        <w:tc>
          <w:tcPr>
            <w:tcW w:w="3175" w:type="dxa"/>
          </w:tcPr>
          <w:p w:rsidR="00CF2C44" w:rsidRPr="00CF2C44" w:rsidRDefault="00CF2C44" w:rsidP="005345F7">
            <w:pPr>
              <w:spacing w:before="63" w:line="213" w:lineRule="auto"/>
              <w:ind w:left="113" w:right="23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владеть умениями </w:t>
            </w:r>
            <w:r w:rsidRPr="00CF2C44">
              <w:rPr>
                <w:rFonts w:ascii="Times New Roman" w:eastAsia="Book Antiqua" w:hAnsi="Times New Roman" w:cs="Times New Roman"/>
                <w:color w:val="231F20"/>
                <w:spacing w:val="-3"/>
                <w:w w:val="105"/>
                <w:sz w:val="24"/>
                <w:szCs w:val="24"/>
                <w:lang w:val="ru-RU" w:eastAsia="ru-RU" w:bidi="ru-RU"/>
              </w:rPr>
              <w:t>информаци</w:t>
            </w:r>
            <w:r w:rsidRPr="00CF2C44">
              <w:rPr>
                <w:rFonts w:ascii="Times New Roman" w:eastAsia="Book Antiqua" w:hAnsi="Times New Roman" w:cs="Times New Roman"/>
                <w:color w:val="231F20"/>
                <w:w w:val="105"/>
                <w:sz w:val="24"/>
                <w:szCs w:val="24"/>
                <w:lang w:val="ru-RU" w:eastAsia="ru-RU" w:bidi="ru-RU"/>
              </w:rPr>
              <w:t>онной переработки прочитанных и прослушанных текстов и представлять их в виде тезисов, конспектов, аннотаций, рефератов</w:t>
            </w:r>
          </w:p>
        </w:tc>
      </w:tr>
      <w:tr w:rsidR="00CF2C44" w:rsidRPr="00CF2C44" w:rsidTr="00CE2FED">
        <w:trPr>
          <w:trHeight w:val="928"/>
        </w:trPr>
        <w:tc>
          <w:tcPr>
            <w:tcW w:w="3175" w:type="dxa"/>
          </w:tcPr>
          <w:p w:rsidR="00CF2C44" w:rsidRPr="00CF2C44" w:rsidRDefault="00CF2C44" w:rsidP="005345F7">
            <w:pPr>
              <w:spacing w:before="44" w:line="212" w:lineRule="exact"/>
              <w:ind w:left="11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при работе</w:t>
            </w:r>
          </w:p>
          <w:p w:rsidR="00CF2C44" w:rsidRPr="00CF2C44" w:rsidRDefault="00CF2C44" w:rsidP="005345F7">
            <w:pPr>
              <w:spacing w:before="7" w:line="213" w:lineRule="auto"/>
              <w:ind w:left="113" w:right="204"/>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с текстом разные виды чтения (поисковое, просмотровое, ознакомительное, изучающее, реферативное) и </w:t>
            </w:r>
            <w:proofErr w:type="spellStart"/>
            <w:r w:rsidRPr="00CF2C44">
              <w:rPr>
                <w:rFonts w:ascii="Times New Roman" w:eastAsia="Book Antiqua" w:hAnsi="Times New Roman" w:cs="Times New Roman"/>
                <w:color w:val="231F20"/>
                <w:w w:val="105"/>
                <w:sz w:val="24"/>
                <w:szCs w:val="24"/>
                <w:lang w:val="ru-RU" w:eastAsia="ru-RU" w:bidi="ru-RU"/>
              </w:rPr>
              <w:t>аудирования</w:t>
            </w:r>
            <w:proofErr w:type="spellEnd"/>
            <w:r w:rsidRPr="00CF2C44">
              <w:rPr>
                <w:rFonts w:ascii="Times New Roman" w:eastAsia="Book Antiqua" w:hAnsi="Times New Roman" w:cs="Times New Roman"/>
                <w:color w:val="231F20"/>
                <w:w w:val="105"/>
                <w:sz w:val="24"/>
                <w:szCs w:val="24"/>
                <w:lang w:val="ru-RU" w:eastAsia="ru-RU" w:bidi="ru-RU"/>
              </w:rPr>
              <w:t xml:space="preserve"> (с полным пониманием текста, с пониманием основного </w:t>
            </w:r>
            <w:r w:rsidRPr="00CF2C44">
              <w:rPr>
                <w:rFonts w:ascii="Times New Roman" w:eastAsia="Book Antiqua" w:hAnsi="Times New Roman" w:cs="Times New Roman"/>
                <w:color w:val="231F20"/>
                <w:spacing w:val="-3"/>
                <w:w w:val="105"/>
                <w:sz w:val="24"/>
                <w:szCs w:val="24"/>
                <w:lang w:val="ru-RU" w:eastAsia="ru-RU" w:bidi="ru-RU"/>
              </w:rPr>
              <w:t>содер</w:t>
            </w:r>
            <w:r w:rsidRPr="00CF2C44">
              <w:rPr>
                <w:rFonts w:ascii="Times New Roman" w:eastAsia="Book Antiqua" w:hAnsi="Times New Roman" w:cs="Times New Roman"/>
                <w:color w:val="231F20"/>
                <w:w w:val="105"/>
                <w:sz w:val="24"/>
                <w:szCs w:val="24"/>
                <w:lang w:val="ru-RU" w:eastAsia="ru-RU" w:bidi="ru-RU"/>
              </w:rPr>
              <w:t xml:space="preserve">жания, с выборочным </w:t>
            </w:r>
            <w:r w:rsidRPr="00CF2C44">
              <w:rPr>
                <w:rFonts w:ascii="Times New Roman" w:eastAsia="Book Antiqua" w:hAnsi="Times New Roman" w:cs="Times New Roman"/>
                <w:color w:val="231F20"/>
                <w:spacing w:val="-3"/>
                <w:w w:val="105"/>
                <w:sz w:val="24"/>
                <w:szCs w:val="24"/>
                <w:lang w:val="ru-RU" w:eastAsia="ru-RU" w:bidi="ru-RU"/>
              </w:rPr>
              <w:t>извлече</w:t>
            </w:r>
            <w:r w:rsidRPr="00CF2C44">
              <w:rPr>
                <w:rFonts w:ascii="Times New Roman" w:eastAsia="Book Antiqua" w:hAnsi="Times New Roman" w:cs="Times New Roman"/>
                <w:color w:val="231F20"/>
                <w:w w:val="105"/>
                <w:sz w:val="24"/>
                <w:szCs w:val="24"/>
                <w:lang w:val="ru-RU" w:eastAsia="ru-RU" w:bidi="ru-RU"/>
              </w:rPr>
              <w:t>нием</w:t>
            </w:r>
            <w:r w:rsidRPr="00CF2C44">
              <w:rPr>
                <w:rFonts w:ascii="Times New Roman" w:eastAsia="Book Antiqua" w:hAnsi="Times New Roman" w:cs="Times New Roman"/>
                <w:color w:val="231F20"/>
                <w:spacing w:val="13"/>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информации)</w:t>
            </w:r>
          </w:p>
        </w:tc>
        <w:tc>
          <w:tcPr>
            <w:tcW w:w="3175" w:type="dxa"/>
          </w:tcPr>
          <w:p w:rsidR="00CF2C44" w:rsidRPr="00CF2C44" w:rsidRDefault="00CF2C44" w:rsidP="005345F7">
            <w:pPr>
              <w:spacing w:before="63" w:line="213" w:lineRule="auto"/>
              <w:ind w:left="113" w:right="394"/>
              <w:jc w:val="both"/>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создавать отзывы, рецензии, аннотации на предложенный текст</w:t>
            </w:r>
          </w:p>
        </w:tc>
      </w:tr>
      <w:tr w:rsidR="00CF2C44" w:rsidRPr="00CF2C44" w:rsidTr="00CE2FED">
        <w:trPr>
          <w:trHeight w:val="928"/>
        </w:trPr>
        <w:tc>
          <w:tcPr>
            <w:tcW w:w="3175" w:type="dxa"/>
          </w:tcPr>
          <w:p w:rsidR="00CF2C44" w:rsidRPr="00CF2C44" w:rsidRDefault="00CF2C44" w:rsidP="005345F7">
            <w:pPr>
              <w:spacing w:before="63" w:line="213"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извлекать необходимую информацию из различных источников и переводить её в текст вый формат</w:t>
            </w:r>
          </w:p>
        </w:tc>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характеризовать основные аспекты культуры речи</w:t>
            </w:r>
          </w:p>
        </w:tc>
      </w:tr>
      <w:tr w:rsidR="00CF2C44" w:rsidRPr="00CF2C44" w:rsidTr="00CE2FED">
        <w:trPr>
          <w:trHeight w:val="928"/>
        </w:trPr>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выделять основные аспекты культуры речи</w:t>
            </w:r>
          </w:p>
        </w:tc>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соблюдать культуру чтения, говорения, </w:t>
            </w:r>
            <w:proofErr w:type="spellStart"/>
            <w:r w:rsidRPr="00CF2C44">
              <w:rPr>
                <w:rFonts w:ascii="Times New Roman" w:eastAsia="Book Antiqua" w:hAnsi="Times New Roman" w:cs="Times New Roman"/>
                <w:color w:val="231F20"/>
                <w:w w:val="105"/>
                <w:sz w:val="24"/>
                <w:szCs w:val="24"/>
                <w:lang w:val="ru-RU" w:eastAsia="ru-RU" w:bidi="ru-RU"/>
              </w:rPr>
              <w:t>аудирования</w:t>
            </w:r>
            <w:proofErr w:type="spellEnd"/>
            <w:r w:rsidRPr="00CF2C44">
              <w:rPr>
                <w:rFonts w:ascii="Times New Roman" w:eastAsia="Book Antiqua" w:hAnsi="Times New Roman" w:cs="Times New Roman"/>
                <w:color w:val="231F20"/>
                <w:w w:val="105"/>
                <w:sz w:val="24"/>
                <w:szCs w:val="24"/>
                <w:lang w:val="ru-RU" w:eastAsia="ru-RU" w:bidi="ru-RU"/>
              </w:rPr>
              <w:t xml:space="preserve"> и письма</w:t>
            </w:r>
          </w:p>
        </w:tc>
      </w:tr>
    </w:tbl>
    <w:p w:rsidR="009E7390" w:rsidRPr="00CF2C44" w:rsidRDefault="009E7390" w:rsidP="009E7390">
      <w:pPr>
        <w:widowControl w:val="0"/>
        <w:autoSpaceDE w:val="0"/>
        <w:autoSpaceDN w:val="0"/>
        <w:spacing w:before="6" w:after="0" w:line="240" w:lineRule="auto"/>
        <w:rPr>
          <w:rFonts w:ascii="Times New Roman" w:eastAsia="Book Antiqua" w:hAnsi="Times New Roman" w:cs="Times New Roman"/>
          <w:i/>
          <w:sz w:val="24"/>
          <w:szCs w:val="24"/>
          <w:lang w:eastAsia="ru-RU" w:bidi="ru-RU"/>
        </w:rPr>
      </w:pPr>
    </w:p>
    <w:p w:rsidR="009E7390" w:rsidRPr="00CF2C44" w:rsidRDefault="009E7390" w:rsidP="009E7390">
      <w:pPr>
        <w:widowControl w:val="0"/>
        <w:autoSpaceDE w:val="0"/>
        <w:autoSpaceDN w:val="0"/>
        <w:spacing w:after="0" w:line="240" w:lineRule="auto"/>
        <w:jc w:val="center"/>
        <w:rPr>
          <w:rFonts w:ascii="Times New Roman" w:eastAsia="Book Antiqua" w:hAnsi="Times New Roman" w:cs="Times New Roman"/>
          <w:sz w:val="24"/>
          <w:szCs w:val="24"/>
          <w:lang w:eastAsia="ru-RU" w:bidi="ru-RU"/>
        </w:rPr>
        <w:sectPr w:rsidR="009E7390" w:rsidRPr="00CF2C44">
          <w:pgSz w:w="7940" w:h="11910"/>
          <w:pgMar w:top="920" w:right="680" w:bottom="280" w:left="680" w:header="720" w:footer="720" w:gutter="0"/>
          <w:cols w:space="720"/>
        </w:sectPr>
      </w:pPr>
    </w:p>
    <w:p w:rsidR="009E7390" w:rsidRPr="00CF2C44" w:rsidRDefault="009E7390" w:rsidP="009E7390">
      <w:pPr>
        <w:widowControl w:val="0"/>
        <w:autoSpaceDE w:val="0"/>
        <w:autoSpaceDN w:val="0"/>
        <w:spacing w:before="65" w:after="0" w:line="240" w:lineRule="auto"/>
        <w:ind w:right="111"/>
        <w:jc w:val="right"/>
        <w:rPr>
          <w:rFonts w:ascii="Times New Roman" w:eastAsia="Book Antiqua" w:hAnsi="Times New Roman" w:cs="Times New Roman"/>
          <w:i/>
          <w:sz w:val="24"/>
          <w:szCs w:val="24"/>
          <w:lang w:eastAsia="ru-RU" w:bidi="ru-RU"/>
        </w:rPr>
      </w:pPr>
      <w:r w:rsidRPr="00CF2C44">
        <w:rPr>
          <w:rFonts w:ascii="Times New Roman" w:eastAsia="Book Antiqua" w:hAnsi="Times New Roman" w:cs="Times New Roman"/>
          <w:i/>
          <w:color w:val="231F20"/>
          <w:sz w:val="24"/>
          <w:szCs w:val="24"/>
          <w:lang w:eastAsia="ru-RU" w:bidi="ru-RU"/>
        </w:rPr>
        <w:lastRenderedPageBreak/>
        <w:t>Продолжение табл.</w:t>
      </w:r>
    </w:p>
    <w:p w:rsidR="009E7390" w:rsidRPr="00CF2C44" w:rsidRDefault="009E7390" w:rsidP="009E7390">
      <w:pPr>
        <w:widowControl w:val="0"/>
        <w:autoSpaceDE w:val="0"/>
        <w:autoSpaceDN w:val="0"/>
        <w:spacing w:before="8" w:after="0" w:line="240" w:lineRule="auto"/>
        <w:rPr>
          <w:rFonts w:ascii="Times New Roman" w:eastAsia="Book Antiqua" w:hAnsi="Times New Roman" w:cs="Times New Roman"/>
          <w:i/>
          <w:sz w:val="24"/>
          <w:szCs w:val="24"/>
          <w:lang w:eastAsia="ru-RU" w:bidi="ru-RU"/>
        </w:rPr>
      </w:pP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3175"/>
        <w:gridCol w:w="3175"/>
      </w:tblGrid>
      <w:tr w:rsidR="009E7390" w:rsidRPr="00CF2C44" w:rsidTr="00CE2FED">
        <w:trPr>
          <w:trHeight w:val="498"/>
        </w:trPr>
        <w:tc>
          <w:tcPr>
            <w:tcW w:w="3175" w:type="dxa"/>
          </w:tcPr>
          <w:p w:rsidR="009E7390" w:rsidRPr="00CF2C44" w:rsidRDefault="009E7390" w:rsidP="00CE2FED">
            <w:pPr>
              <w:spacing w:before="34" w:line="220" w:lineRule="auto"/>
              <w:ind w:left="1171" w:right="93" w:hanging="980"/>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базовом уровне научится</w:t>
            </w:r>
          </w:p>
        </w:tc>
        <w:tc>
          <w:tcPr>
            <w:tcW w:w="3175" w:type="dxa"/>
          </w:tcPr>
          <w:p w:rsidR="009E7390" w:rsidRPr="00CF2C44" w:rsidRDefault="009E7390" w:rsidP="00CE2FED">
            <w:pPr>
              <w:spacing w:before="34" w:line="220" w:lineRule="auto"/>
              <w:ind w:left="829" w:right="93" w:hanging="503"/>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научится</w:t>
            </w:r>
          </w:p>
        </w:tc>
      </w:tr>
      <w:tr w:rsidR="009E7390" w:rsidRPr="00CF2C44" w:rsidTr="00CE2FED">
        <w:trPr>
          <w:trHeight w:val="1097"/>
        </w:trPr>
        <w:tc>
          <w:tcPr>
            <w:tcW w:w="3175" w:type="dxa"/>
          </w:tcPr>
          <w:p w:rsidR="009E7390" w:rsidRPr="00CF2C44" w:rsidRDefault="009E7390" w:rsidP="00CE2FED">
            <w:pPr>
              <w:spacing w:before="63" w:line="213" w:lineRule="auto"/>
              <w:ind w:left="113" w:right="214"/>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выбирать тему, определять цель и подбирать материал </w:t>
            </w:r>
            <w:r w:rsidRPr="00CF2C44">
              <w:rPr>
                <w:rFonts w:ascii="Times New Roman" w:eastAsia="Book Antiqua" w:hAnsi="Times New Roman" w:cs="Times New Roman"/>
                <w:color w:val="231F20"/>
                <w:spacing w:val="-5"/>
                <w:w w:val="105"/>
                <w:sz w:val="24"/>
                <w:szCs w:val="24"/>
                <w:lang w:val="ru-RU" w:eastAsia="ru-RU" w:bidi="ru-RU"/>
              </w:rPr>
              <w:t xml:space="preserve">для </w:t>
            </w:r>
            <w:r w:rsidRPr="00CF2C44">
              <w:rPr>
                <w:rFonts w:ascii="Times New Roman" w:eastAsia="Book Antiqua" w:hAnsi="Times New Roman" w:cs="Times New Roman"/>
                <w:color w:val="231F20"/>
                <w:w w:val="105"/>
                <w:sz w:val="24"/>
                <w:szCs w:val="24"/>
                <w:lang w:val="ru-RU" w:eastAsia="ru-RU" w:bidi="ru-RU"/>
              </w:rPr>
              <w:t>публичного</w:t>
            </w:r>
            <w:r w:rsidRPr="00CF2C44">
              <w:rPr>
                <w:rFonts w:ascii="Times New Roman" w:eastAsia="Book Antiqua" w:hAnsi="Times New Roman" w:cs="Times New Roman"/>
                <w:color w:val="231F20"/>
                <w:spacing w:val="15"/>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выступления</w:t>
            </w:r>
          </w:p>
        </w:tc>
        <w:tc>
          <w:tcPr>
            <w:tcW w:w="3175" w:type="dxa"/>
          </w:tcPr>
          <w:p w:rsidR="009E7390" w:rsidRPr="00CF2C44" w:rsidRDefault="009E7390" w:rsidP="00CE2FED">
            <w:pPr>
              <w:spacing w:before="63" w:line="213" w:lineRule="auto"/>
              <w:ind w:left="113" w:right="297"/>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соблюдать культуру научного и делового общения в устной и письменной форме, в том числе при обсуждении </w:t>
            </w:r>
            <w:r w:rsidRPr="00CF2C44">
              <w:rPr>
                <w:rFonts w:ascii="Times New Roman" w:eastAsia="Book Antiqua" w:hAnsi="Times New Roman" w:cs="Times New Roman"/>
                <w:color w:val="231F20"/>
                <w:spacing w:val="-4"/>
                <w:w w:val="105"/>
                <w:sz w:val="24"/>
                <w:szCs w:val="24"/>
                <w:lang w:val="ru-RU" w:eastAsia="ru-RU" w:bidi="ru-RU"/>
              </w:rPr>
              <w:t>дискус</w:t>
            </w:r>
            <w:r w:rsidRPr="00CF2C44">
              <w:rPr>
                <w:rFonts w:ascii="Times New Roman" w:eastAsia="Book Antiqua" w:hAnsi="Times New Roman" w:cs="Times New Roman"/>
                <w:color w:val="231F20"/>
                <w:w w:val="105"/>
                <w:sz w:val="24"/>
                <w:szCs w:val="24"/>
                <w:lang w:val="ru-RU" w:eastAsia="ru-RU" w:bidi="ru-RU"/>
              </w:rPr>
              <w:t>сионных</w:t>
            </w:r>
            <w:r w:rsidRPr="00CF2C44">
              <w:rPr>
                <w:rFonts w:ascii="Times New Roman" w:eastAsia="Book Antiqua" w:hAnsi="Times New Roman" w:cs="Times New Roman"/>
                <w:color w:val="231F20"/>
                <w:spacing w:val="15"/>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проблем</w:t>
            </w:r>
          </w:p>
        </w:tc>
      </w:tr>
      <w:tr w:rsidR="009E7390" w:rsidRPr="00CF2C44" w:rsidTr="00CE2FED">
        <w:trPr>
          <w:trHeight w:val="1097"/>
        </w:trPr>
        <w:tc>
          <w:tcPr>
            <w:tcW w:w="3175" w:type="dxa"/>
          </w:tcPr>
          <w:p w:rsidR="009E7390" w:rsidRPr="00CF2C44" w:rsidRDefault="009E7390" w:rsidP="00CE2FED">
            <w:pPr>
              <w:spacing w:before="63" w:line="213" w:lineRule="auto"/>
              <w:ind w:left="113" w:right="93"/>
              <w:rPr>
                <w:rFonts w:ascii="Times New Roman" w:eastAsia="Book Antiqua" w:hAnsi="Times New Roman" w:cs="Times New Roman"/>
                <w:sz w:val="24"/>
                <w:szCs w:val="24"/>
                <w:lang w:eastAsia="ru-RU" w:bidi="ru-RU"/>
              </w:rPr>
            </w:pPr>
            <w:proofErr w:type="spellStart"/>
            <w:r w:rsidRPr="00CF2C44">
              <w:rPr>
                <w:rFonts w:ascii="Times New Roman" w:eastAsia="Book Antiqua" w:hAnsi="Times New Roman" w:cs="Times New Roman"/>
                <w:color w:val="231F20"/>
                <w:w w:val="105"/>
                <w:sz w:val="24"/>
                <w:szCs w:val="24"/>
                <w:lang w:eastAsia="ru-RU" w:bidi="ru-RU"/>
              </w:rPr>
              <w:t>соблюдать</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культуру</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публичной</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речи</w:t>
            </w:r>
            <w:proofErr w:type="spellEnd"/>
          </w:p>
        </w:tc>
        <w:tc>
          <w:tcPr>
            <w:tcW w:w="3175" w:type="dxa"/>
          </w:tcPr>
          <w:p w:rsidR="009E7390" w:rsidRPr="00CF2C44" w:rsidRDefault="009E7390" w:rsidP="00CE2FED">
            <w:pPr>
              <w:spacing w:before="63" w:line="213" w:lineRule="auto"/>
              <w:ind w:left="113" w:right="20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соблюдать нормы речевого поведения в разговорной речи, а также в учебно-научной</w:t>
            </w:r>
          </w:p>
          <w:p w:rsidR="009E7390" w:rsidRPr="00CF2C44" w:rsidRDefault="009E7390" w:rsidP="00CE2FED">
            <w:pPr>
              <w:spacing w:before="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и </w:t>
            </w:r>
            <w:proofErr w:type="gramStart"/>
            <w:r w:rsidRPr="00CF2C44">
              <w:rPr>
                <w:rFonts w:ascii="Times New Roman" w:eastAsia="Book Antiqua" w:hAnsi="Times New Roman" w:cs="Times New Roman"/>
                <w:color w:val="231F20"/>
                <w:w w:val="105"/>
                <w:sz w:val="24"/>
                <w:szCs w:val="24"/>
                <w:lang w:val="ru-RU" w:eastAsia="ru-RU" w:bidi="ru-RU"/>
              </w:rPr>
              <w:t>официально-деловой</w:t>
            </w:r>
            <w:proofErr w:type="gramEnd"/>
            <w:r w:rsidRPr="00CF2C44">
              <w:rPr>
                <w:rFonts w:ascii="Times New Roman" w:eastAsia="Book Antiqua" w:hAnsi="Times New Roman" w:cs="Times New Roman"/>
                <w:color w:val="231F20"/>
                <w:w w:val="105"/>
                <w:sz w:val="24"/>
                <w:szCs w:val="24"/>
                <w:lang w:val="ru-RU" w:eastAsia="ru-RU" w:bidi="ru-RU"/>
              </w:rPr>
              <w:t xml:space="preserve"> сферах общения</w:t>
            </w:r>
          </w:p>
        </w:tc>
      </w:tr>
      <w:tr w:rsidR="009E7390" w:rsidRPr="00CF2C44" w:rsidTr="00CE2FED">
        <w:trPr>
          <w:trHeight w:val="497"/>
        </w:trPr>
        <w:tc>
          <w:tcPr>
            <w:tcW w:w="3175" w:type="dxa"/>
          </w:tcPr>
          <w:p w:rsidR="009E7390" w:rsidRPr="00CF2C44" w:rsidRDefault="009E7390" w:rsidP="00CE2FED">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опознавать основные виды языковых норм</w:t>
            </w:r>
          </w:p>
        </w:tc>
        <w:tc>
          <w:tcPr>
            <w:tcW w:w="3175" w:type="dxa"/>
          </w:tcPr>
          <w:p w:rsidR="009E7390" w:rsidRPr="00CF2C44" w:rsidRDefault="009E7390" w:rsidP="00CE2FED">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опознавать типичные случаи несоблюдения языковых норм</w:t>
            </w:r>
          </w:p>
        </w:tc>
      </w:tr>
      <w:tr w:rsidR="009E7390" w:rsidRPr="00CF2C44" w:rsidTr="00CE2FED">
        <w:trPr>
          <w:trHeight w:val="1297"/>
        </w:trPr>
        <w:tc>
          <w:tcPr>
            <w:tcW w:w="3175" w:type="dxa"/>
          </w:tcPr>
          <w:p w:rsidR="009E7390" w:rsidRPr="00CF2C44" w:rsidRDefault="009E7390" w:rsidP="00CE2FED">
            <w:pPr>
              <w:spacing w:before="63" w:line="213" w:lineRule="auto"/>
              <w:ind w:left="113" w:right="210"/>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соблюдать в речевой практике основные орфоэпические, лексические, грамматические, стилистические, орфографические и пунктуационные </w:t>
            </w:r>
            <w:r w:rsidRPr="00CF2C44">
              <w:rPr>
                <w:rFonts w:ascii="Times New Roman" w:eastAsia="Book Antiqua" w:hAnsi="Times New Roman" w:cs="Times New Roman"/>
                <w:color w:val="231F20"/>
                <w:spacing w:val="-4"/>
                <w:w w:val="105"/>
                <w:sz w:val="24"/>
                <w:szCs w:val="24"/>
                <w:lang w:val="ru-RU" w:eastAsia="ru-RU" w:bidi="ru-RU"/>
              </w:rPr>
              <w:t xml:space="preserve">нормы </w:t>
            </w:r>
            <w:r w:rsidRPr="00CF2C44">
              <w:rPr>
                <w:rFonts w:ascii="Times New Roman" w:eastAsia="Book Antiqua" w:hAnsi="Times New Roman" w:cs="Times New Roman"/>
                <w:color w:val="231F20"/>
                <w:w w:val="105"/>
                <w:sz w:val="24"/>
                <w:szCs w:val="24"/>
                <w:lang w:val="ru-RU" w:eastAsia="ru-RU" w:bidi="ru-RU"/>
              </w:rPr>
              <w:t>русского литературного</w:t>
            </w:r>
            <w:r w:rsidRPr="00CF2C44">
              <w:rPr>
                <w:rFonts w:ascii="Times New Roman" w:eastAsia="Book Antiqua" w:hAnsi="Times New Roman" w:cs="Times New Roman"/>
                <w:color w:val="231F20"/>
                <w:spacing w:val="-1"/>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языка</w:t>
            </w:r>
          </w:p>
        </w:tc>
        <w:tc>
          <w:tcPr>
            <w:tcW w:w="3175" w:type="dxa"/>
          </w:tcPr>
          <w:p w:rsidR="009E7390" w:rsidRPr="00CF2C44" w:rsidRDefault="009E7390" w:rsidP="00CE2FED">
            <w:pPr>
              <w:spacing w:before="62" w:line="213" w:lineRule="auto"/>
              <w:ind w:left="113" w:right="93"/>
              <w:rPr>
                <w:rFonts w:ascii="Times New Roman" w:eastAsia="Book Antiqua" w:hAnsi="Times New Roman" w:cs="Times New Roman"/>
                <w:sz w:val="24"/>
                <w:szCs w:val="24"/>
                <w:lang w:eastAsia="ru-RU" w:bidi="ru-RU"/>
              </w:rPr>
            </w:pPr>
            <w:proofErr w:type="spellStart"/>
            <w:r w:rsidRPr="00CF2C44">
              <w:rPr>
                <w:rFonts w:ascii="Times New Roman" w:eastAsia="Book Antiqua" w:hAnsi="Times New Roman" w:cs="Times New Roman"/>
                <w:color w:val="231F20"/>
                <w:w w:val="105"/>
                <w:sz w:val="24"/>
                <w:szCs w:val="24"/>
                <w:lang w:eastAsia="ru-RU" w:bidi="ru-RU"/>
              </w:rPr>
              <w:t>осуществлять</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речевой</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самокон</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троль</w:t>
            </w:r>
            <w:proofErr w:type="spellEnd"/>
          </w:p>
        </w:tc>
      </w:tr>
      <w:tr w:rsidR="00CF2C44" w:rsidRPr="00CF2C44" w:rsidTr="00CE2FED">
        <w:trPr>
          <w:trHeight w:val="1297"/>
        </w:trPr>
        <w:tc>
          <w:tcPr>
            <w:tcW w:w="3175" w:type="dxa"/>
          </w:tcPr>
          <w:p w:rsidR="00CF2C44" w:rsidRPr="00CF2C44" w:rsidRDefault="00CF2C44" w:rsidP="005345F7">
            <w:pPr>
              <w:spacing w:before="63" w:line="213" w:lineRule="auto"/>
              <w:ind w:left="113" w:right="404"/>
              <w:jc w:val="both"/>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оценивать собственную и чужую речь с позиции соответствия языковым нормам</w:t>
            </w:r>
          </w:p>
        </w:tc>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оценивать коммуникативные качества и эффективность собственной и чужой речи</w:t>
            </w:r>
          </w:p>
        </w:tc>
      </w:tr>
    </w:tbl>
    <w:p w:rsidR="009E7390" w:rsidRPr="00CF2C44" w:rsidRDefault="009E7390" w:rsidP="009E7390">
      <w:pPr>
        <w:widowControl w:val="0"/>
        <w:autoSpaceDE w:val="0"/>
        <w:autoSpaceDN w:val="0"/>
        <w:spacing w:before="6" w:after="0" w:line="240" w:lineRule="auto"/>
        <w:rPr>
          <w:rFonts w:ascii="Times New Roman" w:eastAsia="Book Antiqua" w:hAnsi="Times New Roman" w:cs="Times New Roman"/>
          <w:i/>
          <w:sz w:val="24"/>
          <w:szCs w:val="24"/>
          <w:lang w:eastAsia="ru-RU" w:bidi="ru-RU"/>
        </w:rPr>
      </w:pPr>
    </w:p>
    <w:p w:rsidR="009E7390" w:rsidRPr="00CF2C44" w:rsidRDefault="009E7390" w:rsidP="009E7390">
      <w:pPr>
        <w:widowControl w:val="0"/>
        <w:autoSpaceDE w:val="0"/>
        <w:autoSpaceDN w:val="0"/>
        <w:spacing w:after="0" w:line="240" w:lineRule="auto"/>
        <w:jc w:val="center"/>
        <w:rPr>
          <w:rFonts w:ascii="Times New Roman" w:eastAsia="Book Antiqua" w:hAnsi="Times New Roman" w:cs="Times New Roman"/>
          <w:sz w:val="24"/>
          <w:szCs w:val="24"/>
          <w:lang w:eastAsia="ru-RU" w:bidi="ru-RU"/>
        </w:rPr>
        <w:sectPr w:rsidR="009E7390" w:rsidRPr="00CF2C44">
          <w:pgSz w:w="7940" w:h="11910"/>
          <w:pgMar w:top="920" w:right="680" w:bottom="280" w:left="680" w:header="720" w:footer="720" w:gutter="0"/>
          <w:cols w:space="720"/>
        </w:sectPr>
      </w:pPr>
    </w:p>
    <w:p w:rsidR="009E7390" w:rsidRPr="00CF2C44" w:rsidRDefault="009E7390" w:rsidP="009E7390">
      <w:pPr>
        <w:widowControl w:val="0"/>
        <w:autoSpaceDE w:val="0"/>
        <w:autoSpaceDN w:val="0"/>
        <w:spacing w:before="65" w:after="0" w:line="240" w:lineRule="auto"/>
        <w:ind w:right="111"/>
        <w:jc w:val="right"/>
        <w:rPr>
          <w:rFonts w:ascii="Times New Roman" w:eastAsia="Book Antiqua" w:hAnsi="Times New Roman" w:cs="Times New Roman"/>
          <w:i/>
          <w:sz w:val="24"/>
          <w:szCs w:val="24"/>
          <w:lang w:eastAsia="ru-RU" w:bidi="ru-RU"/>
        </w:rPr>
      </w:pPr>
      <w:r w:rsidRPr="00CF2C44">
        <w:rPr>
          <w:rFonts w:ascii="Times New Roman" w:eastAsia="Book Antiqua" w:hAnsi="Times New Roman" w:cs="Times New Roman"/>
          <w:i/>
          <w:color w:val="231F20"/>
          <w:sz w:val="24"/>
          <w:szCs w:val="24"/>
          <w:lang w:eastAsia="ru-RU" w:bidi="ru-RU"/>
        </w:rPr>
        <w:lastRenderedPageBreak/>
        <w:t>Окончание табл.</w:t>
      </w:r>
    </w:p>
    <w:p w:rsidR="009E7390" w:rsidRPr="00CF2C44" w:rsidRDefault="009E7390" w:rsidP="009E7390">
      <w:pPr>
        <w:widowControl w:val="0"/>
        <w:autoSpaceDE w:val="0"/>
        <w:autoSpaceDN w:val="0"/>
        <w:spacing w:before="8" w:after="0" w:line="240" w:lineRule="auto"/>
        <w:rPr>
          <w:rFonts w:ascii="Times New Roman" w:eastAsia="Book Antiqua" w:hAnsi="Times New Roman" w:cs="Times New Roman"/>
          <w:i/>
          <w:sz w:val="24"/>
          <w:szCs w:val="24"/>
          <w:lang w:eastAsia="ru-RU" w:bidi="ru-RU"/>
        </w:rPr>
      </w:pP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3175"/>
        <w:gridCol w:w="3175"/>
      </w:tblGrid>
      <w:tr w:rsidR="009E7390" w:rsidRPr="00CF2C44" w:rsidTr="00CE2FED">
        <w:trPr>
          <w:trHeight w:val="498"/>
        </w:trPr>
        <w:tc>
          <w:tcPr>
            <w:tcW w:w="3175" w:type="dxa"/>
          </w:tcPr>
          <w:p w:rsidR="009E7390" w:rsidRPr="00CF2C44" w:rsidRDefault="009E7390" w:rsidP="00CE2FED">
            <w:pPr>
              <w:spacing w:before="34" w:line="220" w:lineRule="auto"/>
              <w:ind w:left="1171" w:right="93" w:hanging="980"/>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базовом уровне научится</w:t>
            </w:r>
          </w:p>
        </w:tc>
        <w:tc>
          <w:tcPr>
            <w:tcW w:w="3175" w:type="dxa"/>
          </w:tcPr>
          <w:p w:rsidR="009E7390" w:rsidRPr="00CF2C44" w:rsidRDefault="009E7390" w:rsidP="00CE2FED">
            <w:pPr>
              <w:spacing w:before="34" w:line="220" w:lineRule="auto"/>
              <w:ind w:left="829" w:right="93" w:hanging="503"/>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научится</w:t>
            </w:r>
          </w:p>
        </w:tc>
      </w:tr>
      <w:tr w:rsidR="009E7390" w:rsidRPr="00CF2C44" w:rsidTr="00CE2FED">
        <w:trPr>
          <w:trHeight w:val="709"/>
        </w:trPr>
        <w:tc>
          <w:tcPr>
            <w:tcW w:w="3175" w:type="dxa"/>
          </w:tcPr>
          <w:p w:rsidR="009E7390" w:rsidRPr="00CF2C44" w:rsidRDefault="00CF2C44" w:rsidP="00CE2FED">
            <w:pPr>
              <w:spacing w:before="63" w:line="213" w:lineRule="auto"/>
              <w:ind w:left="113" w:right="404"/>
              <w:jc w:val="both"/>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tc>
        <w:tc>
          <w:tcPr>
            <w:tcW w:w="3175" w:type="dxa"/>
          </w:tcPr>
          <w:p w:rsidR="00CF2C44" w:rsidRPr="00CF2C44" w:rsidRDefault="00CF2C44" w:rsidP="00CF2C44">
            <w:pPr>
              <w:spacing w:before="63" w:line="213" w:lineRule="auto"/>
              <w:ind w:left="113" w:right="129"/>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sz w:val="24"/>
                <w:szCs w:val="24"/>
                <w:lang w:val="ru-RU" w:eastAsia="ru-RU" w:bidi="ru-RU"/>
              </w:rPr>
              <w:t>совершенствовать орфографиче</w:t>
            </w:r>
            <w:r w:rsidRPr="00CF2C44">
              <w:rPr>
                <w:rFonts w:ascii="Times New Roman" w:eastAsia="Book Antiqua" w:hAnsi="Times New Roman" w:cs="Times New Roman"/>
                <w:color w:val="231F20"/>
                <w:w w:val="105"/>
                <w:sz w:val="24"/>
                <w:szCs w:val="24"/>
                <w:lang w:val="ru-RU" w:eastAsia="ru-RU" w:bidi="ru-RU"/>
              </w:rPr>
              <w:t>ские и пунктуационные умения и навыки на основе знаний</w:t>
            </w:r>
          </w:p>
          <w:p w:rsidR="009E7390" w:rsidRPr="00CF2C44" w:rsidRDefault="00CF2C44" w:rsidP="00CF2C44">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 нормах русского литературного языка</w:t>
            </w:r>
          </w:p>
        </w:tc>
      </w:tr>
      <w:tr w:rsidR="009E7390" w:rsidRPr="00CF2C44" w:rsidTr="00CE2FED">
        <w:trPr>
          <w:trHeight w:val="1309"/>
        </w:trPr>
        <w:tc>
          <w:tcPr>
            <w:tcW w:w="3175" w:type="dxa"/>
          </w:tcPr>
          <w:p w:rsidR="009E7390" w:rsidRPr="00CF2C44" w:rsidRDefault="009E7390" w:rsidP="00CE2FED">
            <w:pPr>
              <w:spacing w:before="63" w:line="213" w:lineRule="auto"/>
              <w:ind w:left="113" w:right="93"/>
              <w:rPr>
                <w:rFonts w:ascii="Times New Roman" w:eastAsia="Book Antiqua" w:hAnsi="Times New Roman" w:cs="Times New Roman"/>
                <w:sz w:val="24"/>
                <w:szCs w:val="24"/>
                <w:lang w:val="ru-RU" w:eastAsia="ru-RU" w:bidi="ru-RU"/>
              </w:rPr>
            </w:pPr>
          </w:p>
        </w:tc>
        <w:tc>
          <w:tcPr>
            <w:tcW w:w="3175" w:type="dxa"/>
          </w:tcPr>
          <w:p w:rsidR="009E7390" w:rsidRPr="00CF2C44" w:rsidRDefault="00CF2C44" w:rsidP="00CE2FED">
            <w:pPr>
              <w:spacing w:before="3" w:line="213" w:lineRule="auto"/>
              <w:ind w:left="113" w:right="13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основные нормативные словари и справочники для расширения словарного запаса и спектра используемых языковых средств</w:t>
            </w:r>
          </w:p>
        </w:tc>
      </w:tr>
      <w:tr w:rsidR="009E7390" w:rsidRPr="00CF2C44" w:rsidTr="00CE2FED">
        <w:trPr>
          <w:trHeight w:val="1109"/>
        </w:trPr>
        <w:tc>
          <w:tcPr>
            <w:tcW w:w="3175" w:type="dxa"/>
          </w:tcPr>
          <w:p w:rsidR="009E7390" w:rsidRPr="00CF2C44" w:rsidRDefault="009E7390" w:rsidP="00CE2FED">
            <w:pPr>
              <w:rPr>
                <w:rFonts w:ascii="Times New Roman" w:eastAsia="Book Antiqua" w:hAnsi="Times New Roman" w:cs="Times New Roman"/>
                <w:sz w:val="24"/>
                <w:szCs w:val="24"/>
                <w:lang w:val="ru-RU" w:eastAsia="ru-RU" w:bidi="ru-RU"/>
              </w:rPr>
            </w:pPr>
          </w:p>
        </w:tc>
        <w:tc>
          <w:tcPr>
            <w:tcW w:w="3175" w:type="dxa"/>
          </w:tcPr>
          <w:p w:rsidR="009E7390" w:rsidRPr="00CF2C44" w:rsidRDefault="00CF2C44" w:rsidP="00CE2FED">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оценивать эстетическую сторону речевого высказывания при анализе текстов художественной литературы</w:t>
            </w:r>
          </w:p>
        </w:tc>
      </w:tr>
      <w:tr w:rsidR="009E7390" w:rsidRPr="00CF2C44" w:rsidTr="00CE2FED">
        <w:trPr>
          <w:trHeight w:val="909"/>
        </w:trPr>
        <w:tc>
          <w:tcPr>
            <w:tcW w:w="3175" w:type="dxa"/>
          </w:tcPr>
          <w:p w:rsidR="009E7390" w:rsidRPr="00CF2C44" w:rsidRDefault="00CF2C44" w:rsidP="00CE2FED">
            <w:pPr>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10"/>
                <w:sz w:val="24"/>
                <w:szCs w:val="24"/>
                <w:lang w:val="ru-RU" w:eastAsia="ru-RU" w:bidi="ru-RU"/>
              </w:rPr>
              <w:t>видеть взаимосвязь единиц и уровней языка</w:t>
            </w:r>
          </w:p>
        </w:tc>
        <w:tc>
          <w:tcPr>
            <w:tcW w:w="3175" w:type="dxa"/>
          </w:tcPr>
          <w:p w:rsidR="009E7390" w:rsidRPr="00CF2C44" w:rsidRDefault="00CF2C44" w:rsidP="00CE2FED">
            <w:pPr>
              <w:spacing w:before="63" w:line="213"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комплексный анализ языковых единиц в тексте</w:t>
            </w:r>
          </w:p>
        </w:tc>
      </w:tr>
      <w:tr w:rsidR="00CF2C44" w:rsidRPr="00CF2C44" w:rsidTr="00CE2FED">
        <w:trPr>
          <w:trHeight w:val="909"/>
        </w:trPr>
        <w:tc>
          <w:tcPr>
            <w:tcW w:w="3175" w:type="dxa"/>
          </w:tcPr>
          <w:p w:rsidR="00CF2C44" w:rsidRPr="00CF2C44" w:rsidRDefault="00CF2C44" w:rsidP="00CE2FED">
            <w:pPr>
              <w:rPr>
                <w:rFonts w:ascii="Times New Roman" w:eastAsia="Book Antiqua" w:hAnsi="Times New Roman" w:cs="Times New Roman"/>
                <w:color w:val="231F20"/>
                <w:w w:val="110"/>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характеризовать единицы языка того или иного уровня</w:t>
            </w:r>
          </w:p>
        </w:tc>
        <w:tc>
          <w:tcPr>
            <w:tcW w:w="3175" w:type="dxa"/>
          </w:tcPr>
          <w:p w:rsidR="00CF2C44" w:rsidRPr="00CF2C44" w:rsidRDefault="00CF2C44" w:rsidP="00CE2FED">
            <w:pPr>
              <w:spacing w:before="63" w:line="213" w:lineRule="auto"/>
              <w:ind w:left="113" w:right="161"/>
              <w:rPr>
                <w:rFonts w:ascii="Times New Roman" w:eastAsia="Book Antiqua" w:hAnsi="Times New Roman" w:cs="Times New Roman"/>
                <w:color w:val="231F20"/>
                <w:w w:val="105"/>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выделять и описывать социальные функции русского языка</w:t>
            </w:r>
          </w:p>
        </w:tc>
      </w:tr>
      <w:tr w:rsidR="00CF2C44" w:rsidRPr="00CF2C44" w:rsidTr="00CE2FED">
        <w:trPr>
          <w:trHeight w:val="909"/>
        </w:trPr>
        <w:tc>
          <w:tcPr>
            <w:tcW w:w="3175" w:type="dxa"/>
          </w:tcPr>
          <w:p w:rsidR="00CF2C44" w:rsidRPr="00CF2C44" w:rsidRDefault="00CF2C44" w:rsidP="00CE2FED">
            <w:pPr>
              <w:rPr>
                <w:rFonts w:ascii="Times New Roman" w:eastAsia="Book Antiqua" w:hAnsi="Times New Roman" w:cs="Times New Roman"/>
                <w:color w:val="231F20"/>
                <w:w w:val="105"/>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анализировать языковые </w:t>
            </w:r>
            <w:r w:rsidRPr="00CF2C44">
              <w:rPr>
                <w:rFonts w:ascii="Times New Roman" w:eastAsia="Book Antiqua" w:hAnsi="Times New Roman" w:cs="Times New Roman"/>
                <w:color w:val="231F20"/>
                <w:spacing w:val="-4"/>
                <w:w w:val="105"/>
                <w:sz w:val="24"/>
                <w:szCs w:val="24"/>
                <w:lang w:val="ru-RU" w:eastAsia="ru-RU" w:bidi="ru-RU"/>
              </w:rPr>
              <w:t>едини</w:t>
            </w:r>
            <w:r w:rsidRPr="00CF2C44">
              <w:rPr>
                <w:rFonts w:ascii="Times New Roman" w:eastAsia="Book Antiqua" w:hAnsi="Times New Roman" w:cs="Times New Roman"/>
                <w:color w:val="231F20"/>
                <w:w w:val="105"/>
                <w:sz w:val="24"/>
                <w:szCs w:val="24"/>
                <w:lang w:val="ru-RU" w:eastAsia="ru-RU" w:bidi="ru-RU"/>
              </w:rPr>
              <w:t>цы с точки зрения правильности, точности и уместности их</w:t>
            </w:r>
            <w:r w:rsidRPr="00CF2C44">
              <w:rPr>
                <w:rFonts w:ascii="Times New Roman" w:eastAsia="Book Antiqua" w:hAnsi="Times New Roman" w:cs="Times New Roman"/>
                <w:color w:val="231F20"/>
                <w:spacing w:val="16"/>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употребления</w:t>
            </w:r>
          </w:p>
        </w:tc>
        <w:tc>
          <w:tcPr>
            <w:tcW w:w="3175" w:type="dxa"/>
          </w:tcPr>
          <w:p w:rsidR="00CF2C44" w:rsidRPr="00CF2C44" w:rsidRDefault="00CF2C44" w:rsidP="00CE2FED">
            <w:pPr>
              <w:spacing w:before="63" w:line="213" w:lineRule="auto"/>
              <w:ind w:left="113" w:right="161"/>
              <w:rPr>
                <w:rFonts w:ascii="Times New Roman" w:eastAsia="Book Antiqua" w:hAnsi="Times New Roman" w:cs="Times New Roman"/>
                <w:color w:val="231F20"/>
                <w:w w:val="105"/>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проводить лингвистические эксперименты, связанные с социальными функциями </w:t>
            </w:r>
            <w:r w:rsidRPr="00CF2C44">
              <w:rPr>
                <w:rFonts w:ascii="Times New Roman" w:eastAsia="Book Antiqua" w:hAnsi="Times New Roman" w:cs="Times New Roman"/>
                <w:color w:val="231F20"/>
                <w:spacing w:val="-3"/>
                <w:w w:val="105"/>
                <w:sz w:val="24"/>
                <w:szCs w:val="24"/>
                <w:lang w:val="ru-RU" w:eastAsia="ru-RU" w:bidi="ru-RU"/>
              </w:rPr>
              <w:t xml:space="preserve">языка, </w:t>
            </w:r>
            <w:r w:rsidRPr="00CF2C44">
              <w:rPr>
                <w:rFonts w:ascii="Times New Roman" w:eastAsia="Book Antiqua" w:hAnsi="Times New Roman" w:cs="Times New Roman"/>
                <w:color w:val="231F20"/>
                <w:w w:val="105"/>
                <w:sz w:val="24"/>
                <w:szCs w:val="24"/>
                <w:lang w:val="ru-RU" w:eastAsia="ru-RU" w:bidi="ru-RU"/>
              </w:rPr>
              <w:t>и использовать его результаты в практической речевой деятельности</w:t>
            </w:r>
          </w:p>
        </w:tc>
      </w:tr>
    </w:tbl>
    <w:p w:rsidR="009E7390" w:rsidRPr="00CF2C44" w:rsidRDefault="009E7390" w:rsidP="009E7390">
      <w:pPr>
        <w:widowControl w:val="0"/>
        <w:autoSpaceDE w:val="0"/>
        <w:autoSpaceDN w:val="0"/>
        <w:spacing w:after="0" w:line="240" w:lineRule="auto"/>
        <w:rPr>
          <w:rFonts w:ascii="Times New Roman" w:eastAsia="Book Antiqua" w:hAnsi="Times New Roman" w:cs="Times New Roman"/>
          <w:i/>
          <w:sz w:val="24"/>
          <w:szCs w:val="24"/>
          <w:lang w:eastAsia="ru-RU" w:bidi="ru-RU"/>
        </w:rPr>
      </w:pPr>
    </w:p>
    <w:p w:rsidR="009E7390" w:rsidRPr="00CF2C44" w:rsidRDefault="009E7390" w:rsidP="009E7390">
      <w:pPr>
        <w:widowControl w:val="0"/>
        <w:autoSpaceDE w:val="0"/>
        <w:autoSpaceDN w:val="0"/>
        <w:spacing w:before="7" w:after="0" w:line="240" w:lineRule="auto"/>
        <w:rPr>
          <w:rFonts w:ascii="Times New Roman" w:eastAsia="Book Antiqua" w:hAnsi="Times New Roman" w:cs="Times New Roman"/>
          <w:i/>
          <w:sz w:val="24"/>
          <w:szCs w:val="24"/>
          <w:lang w:eastAsia="ru-RU" w:bidi="ru-RU"/>
        </w:rPr>
      </w:pP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3175"/>
        <w:gridCol w:w="3175"/>
      </w:tblGrid>
      <w:tr w:rsidR="009E7390" w:rsidRPr="00CF2C44" w:rsidTr="00CE2FED">
        <w:trPr>
          <w:trHeight w:val="698"/>
        </w:trPr>
        <w:tc>
          <w:tcPr>
            <w:tcW w:w="3175" w:type="dxa"/>
          </w:tcPr>
          <w:p w:rsidR="009E7390" w:rsidRPr="00CF2C44" w:rsidRDefault="009E7390" w:rsidP="00CE2FED">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базовом уровне получит возможность научиться</w:t>
            </w:r>
          </w:p>
        </w:tc>
        <w:tc>
          <w:tcPr>
            <w:tcW w:w="3175" w:type="dxa"/>
          </w:tcPr>
          <w:p w:rsidR="009E7390" w:rsidRPr="00CF2C44" w:rsidRDefault="009E7390" w:rsidP="00CE2FED">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получит возможность научиться</w:t>
            </w:r>
          </w:p>
        </w:tc>
      </w:tr>
      <w:tr w:rsidR="009E7390" w:rsidRPr="00CF2C44" w:rsidTr="00CE2FED">
        <w:trPr>
          <w:trHeight w:val="582"/>
        </w:trPr>
        <w:tc>
          <w:tcPr>
            <w:tcW w:w="3175" w:type="dxa"/>
          </w:tcPr>
          <w:p w:rsidR="009E7390" w:rsidRPr="00CF2C44" w:rsidRDefault="00CF2C44" w:rsidP="00CE2FED">
            <w:pPr>
              <w:spacing w:before="63" w:line="213" w:lineRule="auto"/>
              <w:ind w:left="113" w:right="49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анализировать роль форм </w:t>
            </w:r>
            <w:r w:rsidRPr="00CF2C44">
              <w:rPr>
                <w:rFonts w:ascii="Times New Roman" w:eastAsia="Book Antiqua" w:hAnsi="Times New Roman" w:cs="Times New Roman"/>
                <w:color w:val="231F20"/>
                <w:spacing w:val="-6"/>
                <w:w w:val="105"/>
                <w:sz w:val="24"/>
                <w:szCs w:val="24"/>
                <w:lang w:val="ru-RU" w:eastAsia="ru-RU" w:bidi="ru-RU"/>
              </w:rPr>
              <w:t>рус</w:t>
            </w:r>
            <w:r w:rsidRPr="00CF2C44">
              <w:rPr>
                <w:rFonts w:ascii="Times New Roman" w:eastAsia="Book Antiqua" w:hAnsi="Times New Roman" w:cs="Times New Roman"/>
                <w:color w:val="231F20"/>
                <w:w w:val="105"/>
                <w:sz w:val="24"/>
                <w:szCs w:val="24"/>
                <w:lang w:val="ru-RU" w:eastAsia="ru-RU" w:bidi="ru-RU"/>
              </w:rPr>
              <w:t>ского языка, использованных в предъявленных текстах</w:t>
            </w:r>
          </w:p>
        </w:tc>
        <w:tc>
          <w:tcPr>
            <w:tcW w:w="3175" w:type="dxa"/>
          </w:tcPr>
          <w:p w:rsidR="009E7390" w:rsidRPr="00CF2C44" w:rsidRDefault="00CF2C44" w:rsidP="00CE2FED">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анализировать языковые явления и факты, допускающие неоднозначную интерпретацию</w:t>
            </w:r>
          </w:p>
        </w:tc>
      </w:tr>
      <w:tr w:rsidR="00CF2C44" w:rsidRPr="00CF2C44" w:rsidTr="00CE2FED">
        <w:trPr>
          <w:trHeight w:val="582"/>
        </w:trPr>
        <w:tc>
          <w:tcPr>
            <w:tcW w:w="3175" w:type="dxa"/>
          </w:tcPr>
          <w:p w:rsidR="00CF2C44" w:rsidRPr="00CF2C44" w:rsidRDefault="00CF2C44" w:rsidP="005345F7">
            <w:pPr>
              <w:spacing w:before="63" w:line="213" w:lineRule="auto"/>
              <w:ind w:left="113" w:right="19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комментировать высказывания о богатстве и выразительности русского языка</w:t>
            </w:r>
          </w:p>
        </w:tc>
        <w:tc>
          <w:tcPr>
            <w:tcW w:w="3175" w:type="dxa"/>
          </w:tcPr>
          <w:p w:rsidR="00CF2C44" w:rsidRPr="00CF2C44" w:rsidRDefault="00CF2C44" w:rsidP="005345F7">
            <w:pPr>
              <w:spacing w:before="63" w:line="213" w:lineRule="auto"/>
              <w:ind w:left="113" w:right="30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характеризовать роль форм русского языка в </w:t>
            </w:r>
            <w:r w:rsidRPr="00CF2C44">
              <w:rPr>
                <w:rFonts w:ascii="Times New Roman" w:eastAsia="Book Antiqua" w:hAnsi="Times New Roman" w:cs="Times New Roman"/>
                <w:color w:val="231F20"/>
                <w:spacing w:val="-3"/>
                <w:w w:val="105"/>
                <w:sz w:val="24"/>
                <w:szCs w:val="24"/>
                <w:lang w:val="ru-RU" w:eastAsia="ru-RU" w:bidi="ru-RU"/>
              </w:rPr>
              <w:t xml:space="preserve">становлении </w:t>
            </w:r>
            <w:r w:rsidRPr="00CF2C44">
              <w:rPr>
                <w:rFonts w:ascii="Times New Roman" w:eastAsia="Book Antiqua" w:hAnsi="Times New Roman" w:cs="Times New Roman"/>
                <w:color w:val="231F20"/>
                <w:w w:val="105"/>
                <w:sz w:val="24"/>
                <w:szCs w:val="24"/>
                <w:lang w:val="ru-RU" w:eastAsia="ru-RU" w:bidi="ru-RU"/>
              </w:rPr>
              <w:t>и развитии русского</w:t>
            </w:r>
            <w:r w:rsidRPr="00CF2C44">
              <w:rPr>
                <w:rFonts w:ascii="Times New Roman" w:eastAsia="Book Antiqua" w:hAnsi="Times New Roman" w:cs="Times New Roman"/>
                <w:color w:val="231F20"/>
                <w:spacing w:val="20"/>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языка</w:t>
            </w:r>
          </w:p>
        </w:tc>
      </w:tr>
      <w:tr w:rsidR="00CF2C44" w:rsidRPr="00CF2C44" w:rsidTr="00CF2C44">
        <w:trPr>
          <w:trHeight w:val="1254"/>
        </w:trPr>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анализировать языковые средства в зависимости от типа и жанра высказывания</w:t>
            </w:r>
          </w:p>
        </w:tc>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лингвистический анализ форм существования русского языка на примере различных текстов</w:t>
            </w:r>
          </w:p>
        </w:tc>
      </w:tr>
      <w:tr w:rsidR="00CF2C44" w:rsidRPr="00CF2C44" w:rsidTr="00CE2FED">
        <w:trPr>
          <w:trHeight w:val="782"/>
        </w:trPr>
        <w:tc>
          <w:tcPr>
            <w:tcW w:w="3175" w:type="dxa"/>
          </w:tcPr>
          <w:p w:rsidR="00CF2C44" w:rsidRPr="00CF2C44" w:rsidRDefault="00CF2C44" w:rsidP="005345F7">
            <w:pPr>
              <w:spacing w:before="64" w:line="213"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синонимические ресурсы русского языка для более точного выражения мысли и усиления выразительности речи</w:t>
            </w:r>
          </w:p>
        </w:tc>
        <w:tc>
          <w:tcPr>
            <w:tcW w:w="3175" w:type="dxa"/>
          </w:tcPr>
          <w:p w:rsidR="00CF2C44" w:rsidRPr="00CF2C44" w:rsidRDefault="00CF2C44" w:rsidP="005345F7">
            <w:pPr>
              <w:spacing w:before="64" w:line="213" w:lineRule="auto"/>
              <w:ind w:left="113" w:right="319"/>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анализ прочитанных и прослушанных текстов и представлять их в виде доклада, статьи, рецензии, резюме</w:t>
            </w:r>
          </w:p>
        </w:tc>
      </w:tr>
      <w:tr w:rsidR="00CF2C44" w:rsidRPr="00CF2C44" w:rsidTr="00CE2FED">
        <w:trPr>
          <w:trHeight w:val="782"/>
        </w:trPr>
        <w:tc>
          <w:tcPr>
            <w:tcW w:w="3175" w:type="dxa"/>
          </w:tcPr>
          <w:p w:rsidR="00CF2C44" w:rsidRPr="00CF2C44" w:rsidRDefault="00CF2C44" w:rsidP="005345F7">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иметь представление об истории русского языкознания</w:t>
            </w:r>
          </w:p>
        </w:tc>
        <w:tc>
          <w:tcPr>
            <w:tcW w:w="3175" w:type="dxa"/>
          </w:tcPr>
          <w:p w:rsidR="00CF2C44" w:rsidRPr="00CF2C44" w:rsidRDefault="00CF2C44" w:rsidP="005345F7">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комплексный лингвистический анализ текста</w:t>
            </w:r>
          </w:p>
          <w:p w:rsidR="00CF2C44" w:rsidRPr="00CF2C44" w:rsidRDefault="00CF2C44" w:rsidP="005345F7">
            <w:pPr>
              <w:spacing w:line="213" w:lineRule="auto"/>
              <w:ind w:left="113" w:right="31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 соответствии с его функционально-стилевой и жанровой принадлежностью</w:t>
            </w:r>
          </w:p>
        </w:tc>
      </w:tr>
      <w:tr w:rsidR="00CF2C44" w:rsidRPr="00CF2C44" w:rsidTr="00CE2FED">
        <w:trPr>
          <w:trHeight w:val="782"/>
        </w:trPr>
        <w:tc>
          <w:tcPr>
            <w:tcW w:w="3175" w:type="dxa"/>
          </w:tcPr>
          <w:p w:rsidR="00CF2C44" w:rsidRPr="00CF2C44" w:rsidRDefault="00CF2C44" w:rsidP="005345F7">
            <w:pPr>
              <w:spacing w:before="64" w:line="213" w:lineRule="auto"/>
              <w:ind w:left="113" w:right="30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выражать согласие или несогласие с мнением собеседника в соответствии с правилами ведения диалогической речи</w:t>
            </w:r>
          </w:p>
        </w:tc>
        <w:tc>
          <w:tcPr>
            <w:tcW w:w="3175" w:type="dxa"/>
          </w:tcPr>
          <w:p w:rsidR="00CF2C44" w:rsidRPr="00CF2C44" w:rsidRDefault="00CF2C44" w:rsidP="005345F7">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критически оценивать устный монологический текст и устный диалогический текст</w:t>
            </w:r>
          </w:p>
        </w:tc>
      </w:tr>
    </w:tbl>
    <w:p w:rsidR="009E7390" w:rsidRPr="00CF2C44" w:rsidRDefault="009E7390" w:rsidP="009E7390">
      <w:pPr>
        <w:widowControl w:val="0"/>
        <w:autoSpaceDE w:val="0"/>
        <w:autoSpaceDN w:val="0"/>
        <w:spacing w:before="2" w:after="0" w:line="240" w:lineRule="auto"/>
        <w:rPr>
          <w:rFonts w:ascii="Times New Roman" w:eastAsia="Book Antiqua" w:hAnsi="Times New Roman" w:cs="Times New Roman"/>
          <w:i/>
          <w:sz w:val="24"/>
          <w:szCs w:val="24"/>
          <w:lang w:eastAsia="ru-RU" w:bidi="ru-RU"/>
        </w:rPr>
      </w:pPr>
    </w:p>
    <w:p w:rsidR="009E7390" w:rsidRPr="00CF2C44" w:rsidRDefault="009E7390" w:rsidP="009E7390">
      <w:pPr>
        <w:widowControl w:val="0"/>
        <w:autoSpaceDE w:val="0"/>
        <w:autoSpaceDN w:val="0"/>
        <w:spacing w:after="0" w:line="240" w:lineRule="auto"/>
        <w:jc w:val="center"/>
        <w:rPr>
          <w:rFonts w:ascii="Times New Roman" w:eastAsia="Book Antiqua" w:hAnsi="Times New Roman" w:cs="Times New Roman"/>
          <w:sz w:val="24"/>
          <w:szCs w:val="24"/>
          <w:lang w:eastAsia="ru-RU" w:bidi="ru-RU"/>
        </w:rPr>
        <w:sectPr w:rsidR="009E7390" w:rsidRPr="00CF2C44">
          <w:pgSz w:w="7940" w:h="11910"/>
          <w:pgMar w:top="920" w:right="680" w:bottom="280" w:left="680" w:header="720" w:footer="720" w:gutter="0"/>
          <w:cols w:space="720"/>
        </w:sectPr>
      </w:pPr>
    </w:p>
    <w:p w:rsidR="009E7390" w:rsidRPr="00CF2C44" w:rsidRDefault="009E7390" w:rsidP="009E7390">
      <w:pPr>
        <w:widowControl w:val="0"/>
        <w:autoSpaceDE w:val="0"/>
        <w:autoSpaceDN w:val="0"/>
        <w:spacing w:before="65" w:after="0" w:line="240" w:lineRule="auto"/>
        <w:ind w:right="111"/>
        <w:jc w:val="right"/>
        <w:rPr>
          <w:rFonts w:ascii="Times New Roman" w:eastAsia="Book Antiqua" w:hAnsi="Times New Roman" w:cs="Times New Roman"/>
          <w:i/>
          <w:sz w:val="24"/>
          <w:szCs w:val="24"/>
          <w:lang w:eastAsia="ru-RU" w:bidi="ru-RU"/>
        </w:rPr>
      </w:pPr>
      <w:r w:rsidRPr="00CF2C44">
        <w:rPr>
          <w:rFonts w:ascii="Times New Roman" w:eastAsia="Book Antiqua" w:hAnsi="Times New Roman" w:cs="Times New Roman"/>
          <w:i/>
          <w:color w:val="231F20"/>
          <w:sz w:val="24"/>
          <w:szCs w:val="24"/>
          <w:lang w:eastAsia="ru-RU" w:bidi="ru-RU"/>
        </w:rPr>
        <w:lastRenderedPageBreak/>
        <w:t>Продолжение табл.</w:t>
      </w:r>
    </w:p>
    <w:p w:rsidR="009E7390" w:rsidRPr="00CF2C44" w:rsidRDefault="009E7390" w:rsidP="009E7390">
      <w:pPr>
        <w:widowControl w:val="0"/>
        <w:autoSpaceDE w:val="0"/>
        <w:autoSpaceDN w:val="0"/>
        <w:spacing w:before="8" w:after="0" w:line="240" w:lineRule="auto"/>
        <w:rPr>
          <w:rFonts w:ascii="Times New Roman" w:eastAsia="Book Antiqua" w:hAnsi="Times New Roman" w:cs="Times New Roman"/>
          <w:i/>
          <w:sz w:val="24"/>
          <w:szCs w:val="24"/>
          <w:lang w:eastAsia="ru-RU" w:bidi="ru-RU"/>
        </w:rPr>
      </w:pP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3175"/>
        <w:gridCol w:w="3175"/>
      </w:tblGrid>
      <w:tr w:rsidR="009E7390" w:rsidRPr="00CF2C44" w:rsidTr="00CE2FED">
        <w:trPr>
          <w:trHeight w:val="698"/>
        </w:trPr>
        <w:tc>
          <w:tcPr>
            <w:tcW w:w="3175" w:type="dxa"/>
          </w:tcPr>
          <w:p w:rsidR="009E7390" w:rsidRPr="00CF2C44" w:rsidRDefault="009E7390" w:rsidP="00CE2FED">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базовом уровне получит возможность научиться</w:t>
            </w:r>
          </w:p>
        </w:tc>
        <w:tc>
          <w:tcPr>
            <w:tcW w:w="3175" w:type="dxa"/>
          </w:tcPr>
          <w:p w:rsidR="009E7390" w:rsidRPr="00CF2C44" w:rsidRDefault="009E7390" w:rsidP="00CE2FED">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получит возможность научиться</w:t>
            </w:r>
          </w:p>
        </w:tc>
      </w:tr>
      <w:tr w:rsidR="00CF2C44" w:rsidRPr="00CF2C44" w:rsidTr="00CE2FED">
        <w:trPr>
          <w:trHeight w:val="688"/>
        </w:trPr>
        <w:tc>
          <w:tcPr>
            <w:tcW w:w="3175" w:type="dxa"/>
          </w:tcPr>
          <w:p w:rsidR="00CF2C44" w:rsidRPr="00CF2C44" w:rsidRDefault="00CF2C44" w:rsidP="00EF4204">
            <w:pPr>
              <w:spacing w:before="64" w:line="213"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характеризовать языковые средства в соответствии с типом и жанром текста</w:t>
            </w:r>
          </w:p>
        </w:tc>
        <w:tc>
          <w:tcPr>
            <w:tcW w:w="3175" w:type="dxa"/>
          </w:tcPr>
          <w:p w:rsidR="00CF2C44" w:rsidRPr="00CF2C44" w:rsidRDefault="00CF2C44" w:rsidP="00EF4204">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создавать тексты определённого стиля в различных жанрах</w:t>
            </w:r>
          </w:p>
        </w:tc>
      </w:tr>
      <w:tr w:rsidR="00CF2C44" w:rsidRPr="00CF2C44" w:rsidTr="00CE2FED">
        <w:trPr>
          <w:trHeight w:val="886"/>
        </w:trPr>
        <w:tc>
          <w:tcPr>
            <w:tcW w:w="3175" w:type="dxa"/>
          </w:tcPr>
          <w:p w:rsidR="00CF2C44" w:rsidRPr="00CF2C44" w:rsidRDefault="00CF2C44" w:rsidP="00810704">
            <w:pPr>
              <w:spacing w:before="64" w:line="213" w:lineRule="auto"/>
              <w:ind w:left="113" w:right="20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опознавать лексические и синтаксические средства </w:t>
            </w:r>
            <w:r w:rsidRPr="00CF2C44">
              <w:rPr>
                <w:rFonts w:ascii="Times New Roman" w:eastAsia="Book Antiqua" w:hAnsi="Times New Roman" w:cs="Times New Roman"/>
                <w:color w:val="231F20"/>
                <w:spacing w:val="-4"/>
                <w:w w:val="105"/>
                <w:sz w:val="24"/>
                <w:szCs w:val="24"/>
                <w:lang w:val="ru-RU" w:eastAsia="ru-RU" w:bidi="ru-RU"/>
              </w:rPr>
              <w:t xml:space="preserve">языка </w:t>
            </w:r>
            <w:r w:rsidRPr="00CF2C44">
              <w:rPr>
                <w:rFonts w:ascii="Times New Roman" w:eastAsia="Book Antiqua" w:hAnsi="Times New Roman" w:cs="Times New Roman"/>
                <w:color w:val="231F20"/>
                <w:w w:val="105"/>
                <w:sz w:val="24"/>
                <w:szCs w:val="24"/>
                <w:lang w:val="ru-RU" w:eastAsia="ru-RU" w:bidi="ru-RU"/>
              </w:rPr>
              <w:t>в текстах определённого стиля речи</w:t>
            </w:r>
          </w:p>
        </w:tc>
        <w:tc>
          <w:tcPr>
            <w:tcW w:w="3175" w:type="dxa"/>
          </w:tcPr>
          <w:p w:rsidR="00CF2C44" w:rsidRPr="00CF2C44" w:rsidRDefault="00CF2C44" w:rsidP="00810704">
            <w:pPr>
              <w:spacing w:before="45" w:line="211" w:lineRule="exact"/>
              <w:ind w:left="11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выступать перед аудиторией</w:t>
            </w:r>
          </w:p>
          <w:p w:rsidR="00CF2C44" w:rsidRPr="00CF2C44" w:rsidRDefault="00CF2C44" w:rsidP="00810704">
            <w:pPr>
              <w:spacing w:before="6"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 текстами различной жанровой принадлежности</w:t>
            </w:r>
          </w:p>
        </w:tc>
      </w:tr>
      <w:tr w:rsidR="00CF2C44" w:rsidRPr="00CF2C44" w:rsidTr="00CE2FED">
        <w:trPr>
          <w:trHeight w:val="1084"/>
        </w:trPr>
        <w:tc>
          <w:tcPr>
            <w:tcW w:w="3175" w:type="dxa"/>
          </w:tcPr>
          <w:p w:rsidR="00CF2C44" w:rsidRPr="00CF2C44" w:rsidRDefault="00CF2C44" w:rsidP="001F76AE">
            <w:pPr>
              <w:spacing w:before="64" w:line="213" w:lineRule="auto"/>
              <w:ind w:left="113" w:right="477"/>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sz w:val="24"/>
                <w:szCs w:val="24"/>
                <w:lang w:val="ru-RU" w:eastAsia="ru-RU" w:bidi="ru-RU"/>
              </w:rPr>
              <w:t xml:space="preserve">дифференцировать главную </w:t>
            </w:r>
            <w:r w:rsidRPr="00CF2C44">
              <w:rPr>
                <w:rFonts w:ascii="Times New Roman" w:eastAsia="Book Antiqua" w:hAnsi="Times New Roman" w:cs="Times New Roman"/>
                <w:color w:val="231F20"/>
                <w:w w:val="105"/>
                <w:sz w:val="24"/>
                <w:szCs w:val="24"/>
                <w:lang w:val="ru-RU" w:eastAsia="ru-RU" w:bidi="ru-RU"/>
              </w:rPr>
              <w:t xml:space="preserve">и второстепенную </w:t>
            </w:r>
            <w:r w:rsidRPr="00CF2C44">
              <w:rPr>
                <w:rFonts w:ascii="Times New Roman" w:eastAsia="Book Antiqua" w:hAnsi="Times New Roman" w:cs="Times New Roman"/>
                <w:color w:val="231F20"/>
                <w:spacing w:val="-3"/>
                <w:w w:val="105"/>
                <w:sz w:val="24"/>
                <w:szCs w:val="24"/>
                <w:lang w:val="ru-RU" w:eastAsia="ru-RU" w:bidi="ru-RU"/>
              </w:rPr>
              <w:t>информа</w:t>
            </w:r>
            <w:r w:rsidRPr="00CF2C44">
              <w:rPr>
                <w:rFonts w:ascii="Times New Roman" w:eastAsia="Book Antiqua" w:hAnsi="Times New Roman" w:cs="Times New Roman"/>
                <w:color w:val="231F20"/>
                <w:w w:val="105"/>
                <w:sz w:val="24"/>
                <w:szCs w:val="24"/>
                <w:lang w:val="ru-RU" w:eastAsia="ru-RU" w:bidi="ru-RU"/>
              </w:rPr>
              <w:t>цию, известную и неизвестную информацию прослушанного текста</w:t>
            </w:r>
          </w:p>
        </w:tc>
        <w:tc>
          <w:tcPr>
            <w:tcW w:w="3175" w:type="dxa"/>
          </w:tcPr>
          <w:p w:rsidR="00CF2C44" w:rsidRPr="00CF2C44" w:rsidRDefault="00CF2C44" w:rsidP="001F76AE">
            <w:pPr>
              <w:spacing w:before="64" w:line="213" w:lineRule="auto"/>
              <w:ind w:left="113" w:right="135"/>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осуществлять речевой самоконтроль, самооценку, </w:t>
            </w:r>
            <w:proofErr w:type="spellStart"/>
            <w:r w:rsidRPr="00CF2C44">
              <w:rPr>
                <w:rFonts w:ascii="Times New Roman" w:eastAsia="Book Antiqua" w:hAnsi="Times New Roman" w:cs="Times New Roman"/>
                <w:color w:val="231F20"/>
                <w:w w:val="105"/>
                <w:sz w:val="24"/>
                <w:szCs w:val="24"/>
                <w:lang w:val="ru-RU" w:eastAsia="ru-RU" w:bidi="ru-RU"/>
              </w:rPr>
              <w:t>самокоррекцию</w:t>
            </w:r>
            <w:proofErr w:type="spellEnd"/>
          </w:p>
        </w:tc>
      </w:tr>
      <w:tr w:rsidR="00CF2C44" w:rsidRPr="00CF2C44" w:rsidTr="00CE2FED">
        <w:trPr>
          <w:trHeight w:val="1084"/>
        </w:trPr>
        <w:tc>
          <w:tcPr>
            <w:tcW w:w="3175" w:type="dxa"/>
          </w:tcPr>
          <w:p w:rsidR="00CF2C44" w:rsidRPr="00CF2C44" w:rsidRDefault="00CF2C44" w:rsidP="00E82C4B">
            <w:pPr>
              <w:spacing w:before="64"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самостоятельный поиск текстовой и нетекстовой информации, отбирать и анализировать полученную информацию</w:t>
            </w:r>
          </w:p>
        </w:tc>
        <w:tc>
          <w:tcPr>
            <w:tcW w:w="3175" w:type="dxa"/>
          </w:tcPr>
          <w:p w:rsidR="00CF2C44" w:rsidRPr="00CF2C44" w:rsidRDefault="00CF2C44" w:rsidP="00E82C4B">
            <w:pPr>
              <w:spacing w:before="64" w:line="213" w:lineRule="auto"/>
              <w:ind w:left="113" w:right="37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языковые средства с учётом вариативности современного русского языка</w:t>
            </w:r>
          </w:p>
        </w:tc>
      </w:tr>
      <w:tr w:rsidR="00CF2C44" w:rsidRPr="00CF2C44" w:rsidTr="00CE2FED">
        <w:trPr>
          <w:trHeight w:val="886"/>
        </w:trPr>
        <w:tc>
          <w:tcPr>
            <w:tcW w:w="3175" w:type="dxa"/>
          </w:tcPr>
          <w:p w:rsidR="00CF2C44" w:rsidRPr="00CF2C44" w:rsidRDefault="00CF2C44" w:rsidP="006A015B">
            <w:pPr>
              <w:spacing w:before="63" w:line="213" w:lineRule="auto"/>
              <w:ind w:left="113" w:right="249"/>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создавать тексты определённо</w:t>
            </w:r>
            <w:r w:rsidRPr="00CF2C44">
              <w:rPr>
                <w:rFonts w:ascii="Times New Roman" w:eastAsia="Book Antiqua" w:hAnsi="Times New Roman" w:cs="Times New Roman"/>
                <w:color w:val="231F20"/>
                <w:w w:val="110"/>
                <w:sz w:val="24"/>
                <w:szCs w:val="24"/>
                <w:lang w:val="ru-RU" w:eastAsia="ru-RU" w:bidi="ru-RU"/>
              </w:rPr>
              <w:t>го стиля в некоторых жанрах, относящихся к этому стилю;</w:t>
            </w:r>
          </w:p>
        </w:tc>
        <w:tc>
          <w:tcPr>
            <w:tcW w:w="3175" w:type="dxa"/>
          </w:tcPr>
          <w:p w:rsidR="00CF2C44" w:rsidRPr="00CF2C44" w:rsidRDefault="00CF2C44" w:rsidP="006A015B">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анализ коммуникативных качеств и эффективности речи</w:t>
            </w:r>
          </w:p>
        </w:tc>
      </w:tr>
      <w:tr w:rsidR="00CF2C44" w:rsidRPr="00CF2C44" w:rsidTr="00CE2FED">
        <w:trPr>
          <w:trHeight w:val="688"/>
        </w:trPr>
        <w:tc>
          <w:tcPr>
            <w:tcW w:w="3175" w:type="dxa"/>
          </w:tcPr>
          <w:p w:rsidR="00CF2C44" w:rsidRPr="00CF2C44" w:rsidRDefault="00CF2C44" w:rsidP="007604FB">
            <w:pPr>
              <w:spacing w:before="63" w:line="213" w:lineRule="auto"/>
              <w:ind w:left="113" w:right="14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проводить комплексный анализ текстов разной функционально-стилевой и жанровой принадлежности</w:t>
            </w:r>
          </w:p>
        </w:tc>
        <w:tc>
          <w:tcPr>
            <w:tcW w:w="3175" w:type="dxa"/>
          </w:tcPr>
          <w:p w:rsidR="00CF2C44" w:rsidRPr="00CF2C44" w:rsidRDefault="00CF2C44" w:rsidP="007604FB">
            <w:pPr>
              <w:spacing w:before="63" w:line="213" w:lineRule="auto"/>
              <w:ind w:left="113" w:right="13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редактировать устные и письменные тексты различных стилей и жанров на основе знаний о нормах русского литературного</w:t>
            </w:r>
            <w:r w:rsidRPr="00CF2C44">
              <w:rPr>
                <w:rFonts w:ascii="Times New Roman" w:eastAsia="Book Antiqua" w:hAnsi="Times New Roman" w:cs="Times New Roman"/>
                <w:color w:val="231F20"/>
                <w:spacing w:val="17"/>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языка</w:t>
            </w:r>
          </w:p>
        </w:tc>
      </w:tr>
    </w:tbl>
    <w:p w:rsidR="009E7390" w:rsidRPr="00CF2C44" w:rsidRDefault="009E7390" w:rsidP="009E7390">
      <w:pPr>
        <w:widowControl w:val="0"/>
        <w:autoSpaceDE w:val="0"/>
        <w:autoSpaceDN w:val="0"/>
        <w:spacing w:after="0" w:line="240" w:lineRule="auto"/>
        <w:rPr>
          <w:rFonts w:ascii="Times New Roman" w:eastAsia="Book Antiqua" w:hAnsi="Times New Roman" w:cs="Times New Roman"/>
          <w:i/>
          <w:sz w:val="24"/>
          <w:szCs w:val="24"/>
          <w:lang w:eastAsia="ru-RU" w:bidi="ru-RU"/>
        </w:rPr>
      </w:pPr>
    </w:p>
    <w:p w:rsidR="009E7390" w:rsidRPr="00CF2C44" w:rsidRDefault="009E7390" w:rsidP="009E7390">
      <w:pPr>
        <w:widowControl w:val="0"/>
        <w:autoSpaceDE w:val="0"/>
        <w:autoSpaceDN w:val="0"/>
        <w:spacing w:after="0" w:line="240" w:lineRule="auto"/>
        <w:jc w:val="center"/>
        <w:rPr>
          <w:rFonts w:ascii="Times New Roman" w:eastAsia="Book Antiqua" w:hAnsi="Times New Roman" w:cs="Times New Roman"/>
          <w:sz w:val="24"/>
          <w:szCs w:val="24"/>
          <w:lang w:eastAsia="ru-RU" w:bidi="ru-RU"/>
        </w:rPr>
        <w:sectPr w:rsidR="009E7390" w:rsidRPr="00CF2C44">
          <w:pgSz w:w="7940" w:h="11910"/>
          <w:pgMar w:top="920" w:right="680" w:bottom="280" w:left="680" w:header="720" w:footer="720" w:gutter="0"/>
          <w:cols w:space="720"/>
        </w:sectPr>
      </w:pPr>
    </w:p>
    <w:p w:rsidR="009E7390" w:rsidRPr="00CF2C44" w:rsidRDefault="009E7390" w:rsidP="009E7390">
      <w:pPr>
        <w:widowControl w:val="0"/>
        <w:autoSpaceDE w:val="0"/>
        <w:autoSpaceDN w:val="0"/>
        <w:spacing w:before="65" w:after="0" w:line="240" w:lineRule="auto"/>
        <w:ind w:right="111"/>
        <w:jc w:val="right"/>
        <w:rPr>
          <w:rFonts w:ascii="Times New Roman" w:eastAsia="Book Antiqua" w:hAnsi="Times New Roman" w:cs="Times New Roman"/>
          <w:i/>
          <w:sz w:val="24"/>
          <w:szCs w:val="24"/>
          <w:lang w:eastAsia="ru-RU" w:bidi="ru-RU"/>
        </w:rPr>
      </w:pPr>
      <w:r w:rsidRPr="00CF2C44">
        <w:rPr>
          <w:rFonts w:ascii="Times New Roman" w:eastAsia="Book Antiqua" w:hAnsi="Times New Roman" w:cs="Times New Roman"/>
          <w:i/>
          <w:color w:val="231F20"/>
          <w:sz w:val="24"/>
          <w:szCs w:val="24"/>
          <w:lang w:eastAsia="ru-RU" w:bidi="ru-RU"/>
        </w:rPr>
        <w:lastRenderedPageBreak/>
        <w:t>Продолжение табл.</w:t>
      </w:r>
    </w:p>
    <w:p w:rsidR="009E7390" w:rsidRPr="00CF2C44" w:rsidRDefault="009E7390" w:rsidP="009E7390">
      <w:pPr>
        <w:widowControl w:val="0"/>
        <w:autoSpaceDE w:val="0"/>
        <w:autoSpaceDN w:val="0"/>
        <w:spacing w:before="8" w:after="0" w:line="240" w:lineRule="auto"/>
        <w:rPr>
          <w:rFonts w:ascii="Times New Roman" w:eastAsia="Book Antiqua" w:hAnsi="Times New Roman" w:cs="Times New Roman"/>
          <w:i/>
          <w:sz w:val="24"/>
          <w:szCs w:val="24"/>
          <w:lang w:eastAsia="ru-RU" w:bidi="ru-RU"/>
        </w:rPr>
      </w:pP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3175"/>
        <w:gridCol w:w="3175"/>
      </w:tblGrid>
      <w:tr w:rsidR="009E7390" w:rsidRPr="00CF2C44" w:rsidTr="00CE2FED">
        <w:trPr>
          <w:trHeight w:val="698"/>
        </w:trPr>
        <w:tc>
          <w:tcPr>
            <w:tcW w:w="3175" w:type="dxa"/>
          </w:tcPr>
          <w:p w:rsidR="009E7390" w:rsidRPr="00CF2C44" w:rsidRDefault="009E7390" w:rsidP="00CE2FED">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базовом уровне получит возможность научиться</w:t>
            </w:r>
          </w:p>
        </w:tc>
        <w:tc>
          <w:tcPr>
            <w:tcW w:w="3175" w:type="dxa"/>
          </w:tcPr>
          <w:p w:rsidR="009E7390" w:rsidRPr="00CF2C44" w:rsidRDefault="009E7390" w:rsidP="00CE2FED">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получит возможность научиться</w:t>
            </w:r>
          </w:p>
        </w:tc>
      </w:tr>
      <w:tr w:rsidR="00CF2C44" w:rsidRPr="00CF2C44" w:rsidTr="00CE2FED">
        <w:trPr>
          <w:trHeight w:val="737"/>
        </w:trPr>
        <w:tc>
          <w:tcPr>
            <w:tcW w:w="3175" w:type="dxa"/>
          </w:tcPr>
          <w:p w:rsidR="00CF2C44" w:rsidRPr="00CF2C44" w:rsidRDefault="00CF2C44" w:rsidP="00431068">
            <w:pPr>
              <w:spacing w:before="63" w:line="213" w:lineRule="auto"/>
              <w:ind w:left="113" w:right="232"/>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владеть умениями </w:t>
            </w:r>
            <w:r w:rsidRPr="00CF2C44">
              <w:rPr>
                <w:rFonts w:ascii="Times New Roman" w:eastAsia="Book Antiqua" w:hAnsi="Times New Roman" w:cs="Times New Roman"/>
                <w:color w:val="231F20"/>
                <w:spacing w:val="-3"/>
                <w:w w:val="105"/>
                <w:sz w:val="24"/>
                <w:szCs w:val="24"/>
                <w:lang w:val="ru-RU" w:eastAsia="ru-RU" w:bidi="ru-RU"/>
              </w:rPr>
              <w:t>информаци</w:t>
            </w:r>
            <w:r w:rsidRPr="00CF2C44">
              <w:rPr>
                <w:rFonts w:ascii="Times New Roman" w:eastAsia="Book Antiqua" w:hAnsi="Times New Roman" w:cs="Times New Roman"/>
                <w:color w:val="231F20"/>
                <w:w w:val="105"/>
                <w:sz w:val="24"/>
                <w:szCs w:val="24"/>
                <w:lang w:val="ru-RU" w:eastAsia="ru-RU" w:bidi="ru-RU"/>
              </w:rPr>
              <w:t>онной переработки прочитанных и прослушанных текстов и представлять их в виде тезисов, конспектов, аннотаций, рефератов</w:t>
            </w:r>
          </w:p>
        </w:tc>
        <w:tc>
          <w:tcPr>
            <w:tcW w:w="3175" w:type="dxa"/>
          </w:tcPr>
          <w:p w:rsidR="00CF2C44" w:rsidRPr="00CF2C44" w:rsidRDefault="00CF2C44" w:rsidP="00431068">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определять пути для совершенствования собственных </w:t>
            </w:r>
            <w:proofErr w:type="gramStart"/>
            <w:r w:rsidRPr="00CF2C44">
              <w:rPr>
                <w:rFonts w:ascii="Times New Roman" w:eastAsia="Book Antiqua" w:hAnsi="Times New Roman" w:cs="Times New Roman"/>
                <w:color w:val="231F20"/>
                <w:w w:val="105"/>
                <w:sz w:val="24"/>
                <w:szCs w:val="24"/>
                <w:lang w:val="ru-RU" w:eastAsia="ru-RU" w:bidi="ru-RU"/>
              </w:rPr>
              <w:t xml:space="preserve">ком </w:t>
            </w:r>
            <w:proofErr w:type="spellStart"/>
            <w:r w:rsidRPr="00CF2C44">
              <w:rPr>
                <w:rFonts w:ascii="Times New Roman" w:eastAsia="Book Antiqua" w:hAnsi="Times New Roman" w:cs="Times New Roman"/>
                <w:color w:val="231F20"/>
                <w:w w:val="105"/>
                <w:sz w:val="24"/>
                <w:szCs w:val="24"/>
                <w:lang w:val="ru-RU" w:eastAsia="ru-RU" w:bidi="ru-RU"/>
              </w:rPr>
              <w:t>муникативных</w:t>
            </w:r>
            <w:proofErr w:type="spellEnd"/>
            <w:proofErr w:type="gramEnd"/>
            <w:r w:rsidRPr="00CF2C44">
              <w:rPr>
                <w:rFonts w:ascii="Times New Roman" w:eastAsia="Book Antiqua" w:hAnsi="Times New Roman" w:cs="Times New Roman"/>
                <w:color w:val="231F20"/>
                <w:w w:val="105"/>
                <w:sz w:val="24"/>
                <w:szCs w:val="24"/>
                <w:lang w:val="ru-RU" w:eastAsia="ru-RU" w:bidi="ru-RU"/>
              </w:rPr>
              <w:t xml:space="preserve"> способностей</w:t>
            </w:r>
          </w:p>
          <w:p w:rsidR="00CF2C44" w:rsidRPr="00CF2C44" w:rsidRDefault="00CF2C44" w:rsidP="00431068">
            <w:pPr>
              <w:spacing w:line="207" w:lineRule="exact"/>
              <w:ind w:left="113"/>
              <w:rPr>
                <w:rFonts w:ascii="Times New Roman" w:eastAsia="Book Antiqua" w:hAnsi="Times New Roman" w:cs="Times New Roman"/>
                <w:sz w:val="24"/>
                <w:szCs w:val="24"/>
                <w:lang w:eastAsia="ru-RU" w:bidi="ru-RU"/>
              </w:rPr>
            </w:pPr>
            <w:r w:rsidRPr="00CF2C44">
              <w:rPr>
                <w:rFonts w:ascii="Times New Roman" w:eastAsia="Book Antiqua" w:hAnsi="Times New Roman" w:cs="Times New Roman"/>
                <w:color w:val="231F20"/>
                <w:w w:val="105"/>
                <w:sz w:val="24"/>
                <w:szCs w:val="24"/>
                <w:lang w:eastAsia="ru-RU" w:bidi="ru-RU"/>
              </w:rPr>
              <w:t xml:space="preserve">и </w:t>
            </w:r>
            <w:proofErr w:type="spellStart"/>
            <w:r w:rsidRPr="00CF2C44">
              <w:rPr>
                <w:rFonts w:ascii="Times New Roman" w:eastAsia="Book Antiqua" w:hAnsi="Times New Roman" w:cs="Times New Roman"/>
                <w:color w:val="231F20"/>
                <w:w w:val="105"/>
                <w:sz w:val="24"/>
                <w:szCs w:val="24"/>
                <w:lang w:eastAsia="ru-RU" w:bidi="ru-RU"/>
              </w:rPr>
              <w:t>культуры</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речи</w:t>
            </w:r>
            <w:proofErr w:type="spellEnd"/>
          </w:p>
        </w:tc>
      </w:tr>
      <w:tr w:rsidR="00CF2C44" w:rsidRPr="00CF2C44" w:rsidTr="00CE2FED">
        <w:trPr>
          <w:trHeight w:val="1137"/>
        </w:trPr>
        <w:tc>
          <w:tcPr>
            <w:tcW w:w="3175" w:type="dxa"/>
          </w:tcPr>
          <w:p w:rsidR="00CF2C44" w:rsidRPr="00CF2C44" w:rsidRDefault="00CF2C44" w:rsidP="00F97DB0">
            <w:pPr>
              <w:spacing w:before="63" w:line="213" w:lineRule="auto"/>
              <w:ind w:left="113" w:right="394"/>
              <w:jc w:val="both"/>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создавать отзывы, рецензии, аннотации на предложенный текст</w:t>
            </w:r>
          </w:p>
        </w:tc>
        <w:tc>
          <w:tcPr>
            <w:tcW w:w="3175" w:type="dxa"/>
          </w:tcPr>
          <w:p w:rsidR="00CF2C44" w:rsidRPr="00CF2C44" w:rsidRDefault="00CF2C44" w:rsidP="00F97DB0">
            <w:pPr>
              <w:rPr>
                <w:rFonts w:ascii="Times New Roman" w:eastAsia="Book Antiqua" w:hAnsi="Times New Roman" w:cs="Times New Roman"/>
                <w:sz w:val="24"/>
                <w:szCs w:val="24"/>
                <w:lang w:val="ru-RU" w:eastAsia="ru-RU" w:bidi="ru-RU"/>
              </w:rPr>
            </w:pPr>
          </w:p>
        </w:tc>
      </w:tr>
      <w:tr w:rsidR="00CF2C44" w:rsidRPr="00CF2C44" w:rsidTr="00CE2FED">
        <w:trPr>
          <w:trHeight w:val="1337"/>
        </w:trPr>
        <w:tc>
          <w:tcPr>
            <w:tcW w:w="3175" w:type="dxa"/>
          </w:tcPr>
          <w:p w:rsidR="00CF2C44" w:rsidRPr="00CF2C44" w:rsidRDefault="00CF2C44" w:rsidP="00F97DB0">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характеризовать основные аспекты культуры речи</w:t>
            </w:r>
          </w:p>
        </w:tc>
        <w:tc>
          <w:tcPr>
            <w:tcW w:w="3175" w:type="dxa"/>
          </w:tcPr>
          <w:p w:rsidR="00CF2C44" w:rsidRPr="00CF2C44" w:rsidRDefault="00CF2C44" w:rsidP="00F97DB0">
            <w:pPr>
              <w:rPr>
                <w:rFonts w:ascii="Times New Roman" w:eastAsia="Book Antiqua" w:hAnsi="Times New Roman" w:cs="Times New Roman"/>
                <w:sz w:val="24"/>
                <w:szCs w:val="24"/>
                <w:lang w:val="ru-RU" w:eastAsia="ru-RU" w:bidi="ru-RU"/>
              </w:rPr>
            </w:pPr>
          </w:p>
        </w:tc>
      </w:tr>
      <w:tr w:rsidR="00CF2C44" w:rsidRPr="00CF2C44" w:rsidTr="00CE2FED">
        <w:trPr>
          <w:trHeight w:val="737"/>
        </w:trPr>
        <w:tc>
          <w:tcPr>
            <w:tcW w:w="3175" w:type="dxa"/>
          </w:tcPr>
          <w:p w:rsidR="00CF2C44" w:rsidRPr="00CF2C44" w:rsidRDefault="00CF2C44" w:rsidP="00F97DB0">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соблюдать культуру чтения, говорения, </w:t>
            </w:r>
            <w:proofErr w:type="spellStart"/>
            <w:r w:rsidRPr="00CF2C44">
              <w:rPr>
                <w:rFonts w:ascii="Times New Roman" w:eastAsia="Book Antiqua" w:hAnsi="Times New Roman" w:cs="Times New Roman"/>
                <w:color w:val="231F20"/>
                <w:w w:val="105"/>
                <w:sz w:val="24"/>
                <w:szCs w:val="24"/>
                <w:lang w:val="ru-RU" w:eastAsia="ru-RU" w:bidi="ru-RU"/>
              </w:rPr>
              <w:t>аудирования</w:t>
            </w:r>
            <w:proofErr w:type="spellEnd"/>
            <w:r w:rsidRPr="00CF2C44">
              <w:rPr>
                <w:rFonts w:ascii="Times New Roman" w:eastAsia="Book Antiqua" w:hAnsi="Times New Roman" w:cs="Times New Roman"/>
                <w:color w:val="231F20"/>
                <w:w w:val="105"/>
                <w:sz w:val="24"/>
                <w:szCs w:val="24"/>
                <w:lang w:val="ru-RU" w:eastAsia="ru-RU" w:bidi="ru-RU"/>
              </w:rPr>
              <w:t xml:space="preserve"> и письма</w:t>
            </w:r>
          </w:p>
        </w:tc>
        <w:tc>
          <w:tcPr>
            <w:tcW w:w="3175" w:type="dxa"/>
          </w:tcPr>
          <w:p w:rsidR="00CF2C44" w:rsidRPr="00CF2C44" w:rsidRDefault="00CF2C44" w:rsidP="00F97DB0">
            <w:pPr>
              <w:rPr>
                <w:rFonts w:ascii="Times New Roman" w:eastAsia="Book Antiqua" w:hAnsi="Times New Roman" w:cs="Times New Roman"/>
                <w:sz w:val="24"/>
                <w:szCs w:val="24"/>
                <w:lang w:val="ru-RU" w:eastAsia="ru-RU" w:bidi="ru-RU"/>
              </w:rPr>
            </w:pPr>
          </w:p>
        </w:tc>
      </w:tr>
      <w:tr w:rsidR="00CF2C44" w:rsidRPr="00CF2C44" w:rsidTr="00CE2FED">
        <w:trPr>
          <w:trHeight w:val="537"/>
        </w:trPr>
        <w:tc>
          <w:tcPr>
            <w:tcW w:w="3175" w:type="dxa"/>
          </w:tcPr>
          <w:p w:rsidR="00CF2C44" w:rsidRPr="00CF2C44" w:rsidRDefault="00CF2C44" w:rsidP="00F97DB0">
            <w:pPr>
              <w:spacing w:before="63" w:line="213" w:lineRule="auto"/>
              <w:ind w:left="113" w:right="297"/>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соблюдать культуру научного и делового общения в устной и письменной форме, в том числе при обсуждении </w:t>
            </w:r>
            <w:r w:rsidRPr="00CF2C44">
              <w:rPr>
                <w:rFonts w:ascii="Times New Roman" w:eastAsia="Book Antiqua" w:hAnsi="Times New Roman" w:cs="Times New Roman"/>
                <w:color w:val="231F20"/>
                <w:spacing w:val="-4"/>
                <w:w w:val="105"/>
                <w:sz w:val="24"/>
                <w:szCs w:val="24"/>
                <w:lang w:val="ru-RU" w:eastAsia="ru-RU" w:bidi="ru-RU"/>
              </w:rPr>
              <w:t>дискус</w:t>
            </w:r>
            <w:r w:rsidRPr="00CF2C44">
              <w:rPr>
                <w:rFonts w:ascii="Times New Roman" w:eastAsia="Book Antiqua" w:hAnsi="Times New Roman" w:cs="Times New Roman"/>
                <w:color w:val="231F20"/>
                <w:w w:val="105"/>
                <w:sz w:val="24"/>
                <w:szCs w:val="24"/>
                <w:lang w:val="ru-RU" w:eastAsia="ru-RU" w:bidi="ru-RU"/>
              </w:rPr>
              <w:t>сионных</w:t>
            </w:r>
            <w:r w:rsidRPr="00CF2C44">
              <w:rPr>
                <w:rFonts w:ascii="Times New Roman" w:eastAsia="Book Antiqua" w:hAnsi="Times New Roman" w:cs="Times New Roman"/>
                <w:color w:val="231F20"/>
                <w:spacing w:val="15"/>
                <w:w w:val="105"/>
                <w:sz w:val="24"/>
                <w:szCs w:val="24"/>
                <w:lang w:val="ru-RU" w:eastAsia="ru-RU" w:bidi="ru-RU"/>
              </w:rPr>
              <w:t xml:space="preserve"> </w:t>
            </w:r>
            <w:r w:rsidRPr="00CF2C44">
              <w:rPr>
                <w:rFonts w:ascii="Times New Roman" w:eastAsia="Book Antiqua" w:hAnsi="Times New Roman" w:cs="Times New Roman"/>
                <w:color w:val="231F20"/>
                <w:w w:val="105"/>
                <w:sz w:val="24"/>
                <w:szCs w:val="24"/>
                <w:lang w:val="ru-RU" w:eastAsia="ru-RU" w:bidi="ru-RU"/>
              </w:rPr>
              <w:t>проблем</w:t>
            </w:r>
          </w:p>
        </w:tc>
        <w:tc>
          <w:tcPr>
            <w:tcW w:w="3175" w:type="dxa"/>
          </w:tcPr>
          <w:p w:rsidR="00CF2C44" w:rsidRPr="00CF2C44" w:rsidRDefault="00CF2C44" w:rsidP="00F97DB0">
            <w:pPr>
              <w:rPr>
                <w:rFonts w:ascii="Times New Roman" w:eastAsia="Book Antiqua" w:hAnsi="Times New Roman" w:cs="Times New Roman"/>
                <w:sz w:val="24"/>
                <w:szCs w:val="24"/>
                <w:lang w:val="ru-RU" w:eastAsia="ru-RU" w:bidi="ru-RU"/>
              </w:rPr>
            </w:pPr>
          </w:p>
        </w:tc>
      </w:tr>
      <w:tr w:rsidR="00CF2C44" w:rsidRPr="00CF2C44" w:rsidTr="00CE2FED">
        <w:trPr>
          <w:trHeight w:val="537"/>
        </w:trPr>
        <w:tc>
          <w:tcPr>
            <w:tcW w:w="3175" w:type="dxa"/>
          </w:tcPr>
          <w:p w:rsidR="00CF2C44" w:rsidRPr="00CF2C44" w:rsidRDefault="00CF2C44" w:rsidP="00CF2C44">
            <w:pPr>
              <w:spacing w:before="63" w:line="213" w:lineRule="auto"/>
              <w:ind w:left="113" w:right="208"/>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соблюдать нормы речевого поведения в разговорной речи, а также в учебно-научной</w:t>
            </w:r>
          </w:p>
          <w:p w:rsidR="00CF2C44" w:rsidRPr="00CF2C44" w:rsidRDefault="00CF2C44" w:rsidP="00CF2C44">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 xml:space="preserve">и </w:t>
            </w:r>
            <w:proofErr w:type="gramStart"/>
            <w:r w:rsidRPr="00CF2C44">
              <w:rPr>
                <w:rFonts w:ascii="Times New Roman" w:eastAsia="Book Antiqua" w:hAnsi="Times New Roman" w:cs="Times New Roman"/>
                <w:color w:val="231F20"/>
                <w:w w:val="105"/>
                <w:sz w:val="24"/>
                <w:szCs w:val="24"/>
                <w:lang w:val="ru-RU" w:eastAsia="ru-RU" w:bidi="ru-RU"/>
              </w:rPr>
              <w:t>официально-деловой</w:t>
            </w:r>
            <w:proofErr w:type="gramEnd"/>
            <w:r w:rsidRPr="00CF2C44">
              <w:rPr>
                <w:rFonts w:ascii="Times New Roman" w:eastAsia="Book Antiqua" w:hAnsi="Times New Roman" w:cs="Times New Roman"/>
                <w:color w:val="231F20"/>
                <w:w w:val="105"/>
                <w:sz w:val="24"/>
                <w:szCs w:val="24"/>
                <w:lang w:val="ru-RU" w:eastAsia="ru-RU" w:bidi="ru-RU"/>
              </w:rPr>
              <w:t xml:space="preserve"> сферах общения</w:t>
            </w:r>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r w:rsidR="00CF2C44" w:rsidRPr="00CF2C44" w:rsidTr="00CE2FED">
        <w:trPr>
          <w:trHeight w:val="1137"/>
        </w:trPr>
        <w:tc>
          <w:tcPr>
            <w:tcW w:w="3175" w:type="dxa"/>
          </w:tcPr>
          <w:p w:rsidR="00CF2C44" w:rsidRPr="00CF2C44" w:rsidRDefault="00CF2C44" w:rsidP="005345F7">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lastRenderedPageBreak/>
              <w:t>Выпускник на базовом уровне получит возможность научиться</w:t>
            </w:r>
          </w:p>
        </w:tc>
        <w:tc>
          <w:tcPr>
            <w:tcW w:w="3175" w:type="dxa"/>
          </w:tcPr>
          <w:p w:rsidR="00CF2C44" w:rsidRPr="00CF2C44" w:rsidRDefault="00CF2C44" w:rsidP="005345F7">
            <w:pPr>
              <w:spacing w:before="34" w:line="220" w:lineRule="auto"/>
              <w:ind w:left="220" w:right="208"/>
              <w:jc w:val="center"/>
              <w:rPr>
                <w:rFonts w:ascii="Times New Roman" w:eastAsia="Book Antiqua" w:hAnsi="Times New Roman" w:cs="Times New Roman"/>
                <w:b/>
                <w:sz w:val="24"/>
                <w:szCs w:val="24"/>
                <w:lang w:val="ru-RU" w:eastAsia="ru-RU" w:bidi="ru-RU"/>
              </w:rPr>
            </w:pPr>
            <w:r w:rsidRPr="00CF2C44">
              <w:rPr>
                <w:rFonts w:ascii="Times New Roman" w:eastAsia="Book Antiqua" w:hAnsi="Times New Roman" w:cs="Times New Roman"/>
                <w:b/>
                <w:color w:val="231F20"/>
                <w:sz w:val="24"/>
                <w:szCs w:val="24"/>
                <w:lang w:val="ru-RU" w:eastAsia="ru-RU" w:bidi="ru-RU"/>
              </w:rPr>
              <w:t>Выпускник на углублённом уровне получит возможность научиться</w:t>
            </w:r>
          </w:p>
        </w:tc>
      </w:tr>
      <w:tr w:rsidR="00CF2C44" w:rsidRPr="00CF2C44" w:rsidTr="00CE2FED">
        <w:trPr>
          <w:trHeight w:val="1137"/>
        </w:trPr>
        <w:tc>
          <w:tcPr>
            <w:tcW w:w="3175" w:type="dxa"/>
          </w:tcPr>
          <w:p w:rsidR="00CF2C44" w:rsidRPr="00CF2C44" w:rsidRDefault="00CF2C44" w:rsidP="00276244">
            <w:pPr>
              <w:spacing w:before="63" w:line="213" w:lineRule="auto"/>
              <w:ind w:left="113" w:right="93"/>
              <w:rPr>
                <w:rFonts w:ascii="Times New Roman" w:eastAsia="Book Antiqua" w:hAnsi="Times New Roman" w:cs="Times New Roman"/>
                <w:color w:val="231F20"/>
                <w:w w:val="105"/>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опознавать типичные случаи несоблюдения языковых норм</w:t>
            </w:r>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r w:rsidR="00CF2C44" w:rsidRPr="00CF2C44" w:rsidTr="00CF2C44">
        <w:trPr>
          <w:trHeight w:val="663"/>
        </w:trPr>
        <w:tc>
          <w:tcPr>
            <w:tcW w:w="3175" w:type="dxa"/>
          </w:tcPr>
          <w:p w:rsidR="00CF2C44" w:rsidRPr="00CF2C44" w:rsidRDefault="00CF2C44" w:rsidP="00276244">
            <w:pPr>
              <w:spacing w:before="63" w:line="213" w:lineRule="auto"/>
              <w:ind w:left="113" w:right="93"/>
              <w:rPr>
                <w:rFonts w:ascii="Times New Roman" w:eastAsia="Book Antiqua" w:hAnsi="Times New Roman" w:cs="Times New Roman"/>
                <w:sz w:val="24"/>
                <w:szCs w:val="24"/>
                <w:lang w:eastAsia="ru-RU" w:bidi="ru-RU"/>
              </w:rPr>
            </w:pPr>
            <w:proofErr w:type="spellStart"/>
            <w:r w:rsidRPr="00CF2C44">
              <w:rPr>
                <w:rFonts w:ascii="Times New Roman" w:eastAsia="Book Antiqua" w:hAnsi="Times New Roman" w:cs="Times New Roman"/>
                <w:color w:val="231F20"/>
                <w:w w:val="105"/>
                <w:sz w:val="24"/>
                <w:szCs w:val="24"/>
                <w:lang w:eastAsia="ru-RU" w:bidi="ru-RU"/>
              </w:rPr>
              <w:t>осуществлять</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речевой</w:t>
            </w:r>
            <w:proofErr w:type="spellEnd"/>
            <w:r w:rsidRPr="00CF2C44">
              <w:rPr>
                <w:rFonts w:ascii="Times New Roman" w:eastAsia="Book Antiqua" w:hAnsi="Times New Roman" w:cs="Times New Roman"/>
                <w:color w:val="231F20"/>
                <w:w w:val="105"/>
                <w:sz w:val="24"/>
                <w:szCs w:val="24"/>
                <w:lang w:eastAsia="ru-RU" w:bidi="ru-RU"/>
              </w:rPr>
              <w:t xml:space="preserve"> </w:t>
            </w:r>
            <w:proofErr w:type="spellStart"/>
            <w:r w:rsidRPr="00CF2C44">
              <w:rPr>
                <w:rFonts w:ascii="Times New Roman" w:eastAsia="Book Antiqua" w:hAnsi="Times New Roman" w:cs="Times New Roman"/>
                <w:color w:val="231F20"/>
                <w:w w:val="105"/>
                <w:sz w:val="24"/>
                <w:szCs w:val="24"/>
                <w:lang w:eastAsia="ru-RU" w:bidi="ru-RU"/>
              </w:rPr>
              <w:t>самоконтроль</w:t>
            </w:r>
            <w:proofErr w:type="spellEnd"/>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r w:rsidR="00CF2C44" w:rsidRPr="00CF2C44" w:rsidTr="00CE2FED">
        <w:trPr>
          <w:trHeight w:val="537"/>
        </w:trPr>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оценивать коммуникативные качества и эффективность собственной и чужой речи</w:t>
            </w:r>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r w:rsidR="00CF2C44" w:rsidRPr="00CF2C44" w:rsidTr="00CE2FED">
        <w:trPr>
          <w:trHeight w:val="537"/>
        </w:trPr>
        <w:tc>
          <w:tcPr>
            <w:tcW w:w="3175" w:type="dxa"/>
          </w:tcPr>
          <w:p w:rsidR="00CF2C44" w:rsidRPr="00CF2C44" w:rsidRDefault="00CF2C44" w:rsidP="005345F7">
            <w:pPr>
              <w:spacing w:before="63" w:line="213" w:lineRule="auto"/>
              <w:ind w:left="113" w:right="129"/>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sz w:val="24"/>
                <w:szCs w:val="24"/>
                <w:lang w:val="ru-RU" w:eastAsia="ru-RU" w:bidi="ru-RU"/>
              </w:rPr>
              <w:t>совершенствовать орфографиче</w:t>
            </w:r>
            <w:r w:rsidRPr="00CF2C44">
              <w:rPr>
                <w:rFonts w:ascii="Times New Roman" w:eastAsia="Book Antiqua" w:hAnsi="Times New Roman" w:cs="Times New Roman"/>
                <w:color w:val="231F20"/>
                <w:w w:val="105"/>
                <w:sz w:val="24"/>
                <w:szCs w:val="24"/>
                <w:lang w:val="ru-RU" w:eastAsia="ru-RU" w:bidi="ru-RU"/>
              </w:rPr>
              <w:t>ские и пунктуационные умения и навыки на основе знаний</w:t>
            </w:r>
          </w:p>
          <w:p w:rsidR="00CF2C44" w:rsidRPr="00CF2C44" w:rsidRDefault="00CF2C44" w:rsidP="005345F7">
            <w:pPr>
              <w:spacing w:before="3" w:line="213" w:lineRule="auto"/>
              <w:ind w:left="113" w:right="13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 нормах русского литературного языка</w:t>
            </w:r>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r w:rsidR="00CF2C44" w:rsidRPr="00CF2C44" w:rsidTr="00CE2FED">
        <w:trPr>
          <w:trHeight w:val="537"/>
        </w:trPr>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использовать основные нормативные словари и справочники для расширения словарного запаса и спектра используемых языковых средств</w:t>
            </w:r>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r w:rsidR="00CF2C44" w:rsidRPr="00CF2C44" w:rsidTr="00CE2FED">
        <w:trPr>
          <w:trHeight w:val="537"/>
        </w:trPr>
        <w:tc>
          <w:tcPr>
            <w:tcW w:w="3175" w:type="dxa"/>
          </w:tcPr>
          <w:p w:rsidR="00CF2C44" w:rsidRPr="00CF2C44" w:rsidRDefault="00CF2C44" w:rsidP="005345F7">
            <w:pPr>
              <w:spacing w:before="63" w:line="213" w:lineRule="auto"/>
              <w:ind w:left="113" w:right="161"/>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оценивать эстетическую сторону речевого высказывания при анализе текстов художественной литературы</w:t>
            </w:r>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r w:rsidR="00CF2C44" w:rsidRPr="00CF2C44" w:rsidTr="00CE2FED">
        <w:trPr>
          <w:trHeight w:val="537"/>
        </w:trPr>
        <w:tc>
          <w:tcPr>
            <w:tcW w:w="3175" w:type="dxa"/>
          </w:tcPr>
          <w:p w:rsidR="00CF2C44" w:rsidRPr="00CF2C44" w:rsidRDefault="00CF2C44" w:rsidP="005345F7">
            <w:pPr>
              <w:spacing w:before="63" w:line="213" w:lineRule="auto"/>
              <w:ind w:left="113" w:right="93"/>
              <w:rPr>
                <w:rFonts w:ascii="Times New Roman" w:eastAsia="Book Antiqua" w:hAnsi="Times New Roman" w:cs="Times New Roman"/>
                <w:sz w:val="24"/>
                <w:szCs w:val="24"/>
                <w:lang w:val="ru-RU" w:eastAsia="ru-RU" w:bidi="ru-RU"/>
              </w:rPr>
            </w:pPr>
            <w:r w:rsidRPr="00CF2C44">
              <w:rPr>
                <w:rFonts w:ascii="Times New Roman" w:eastAsia="Book Antiqua" w:hAnsi="Times New Roman" w:cs="Times New Roman"/>
                <w:color w:val="231F20"/>
                <w:w w:val="105"/>
                <w:sz w:val="24"/>
                <w:szCs w:val="24"/>
                <w:lang w:val="ru-RU" w:eastAsia="ru-RU" w:bidi="ru-RU"/>
              </w:rPr>
              <w:t>воспринимать лингвистику как часть общечеловеческого гуманитарного знания</w:t>
            </w:r>
          </w:p>
        </w:tc>
        <w:tc>
          <w:tcPr>
            <w:tcW w:w="3175" w:type="dxa"/>
          </w:tcPr>
          <w:p w:rsidR="00CF2C44" w:rsidRPr="00CF2C44" w:rsidRDefault="00CF2C44" w:rsidP="00CE2FED">
            <w:pPr>
              <w:rPr>
                <w:rFonts w:ascii="Times New Roman" w:eastAsia="Book Antiqua" w:hAnsi="Times New Roman" w:cs="Times New Roman"/>
                <w:sz w:val="24"/>
                <w:szCs w:val="24"/>
                <w:lang w:val="ru-RU" w:eastAsia="ru-RU" w:bidi="ru-RU"/>
              </w:rPr>
            </w:pPr>
          </w:p>
        </w:tc>
      </w:tr>
    </w:tbl>
    <w:p w:rsidR="009E7390" w:rsidRPr="00CF2C44" w:rsidRDefault="009E7390" w:rsidP="009E7390">
      <w:pPr>
        <w:widowControl w:val="0"/>
        <w:autoSpaceDE w:val="0"/>
        <w:autoSpaceDN w:val="0"/>
        <w:spacing w:before="6" w:after="0" w:line="240" w:lineRule="auto"/>
        <w:rPr>
          <w:rFonts w:ascii="Times New Roman" w:eastAsia="Book Antiqua" w:hAnsi="Times New Roman" w:cs="Times New Roman"/>
          <w:i/>
          <w:sz w:val="24"/>
          <w:szCs w:val="24"/>
          <w:lang w:eastAsia="ru-RU" w:bidi="ru-RU"/>
        </w:rPr>
      </w:pPr>
    </w:p>
    <w:p w:rsidR="009E7390" w:rsidRPr="00CF2C44" w:rsidRDefault="009E7390" w:rsidP="009E7390">
      <w:pPr>
        <w:widowControl w:val="0"/>
        <w:autoSpaceDE w:val="0"/>
        <w:autoSpaceDN w:val="0"/>
        <w:spacing w:after="0" w:line="240" w:lineRule="auto"/>
        <w:jc w:val="center"/>
        <w:rPr>
          <w:rFonts w:ascii="Times New Roman" w:eastAsia="Book Antiqua" w:hAnsi="Times New Roman" w:cs="Times New Roman"/>
          <w:sz w:val="24"/>
          <w:szCs w:val="24"/>
          <w:lang w:eastAsia="ru-RU" w:bidi="ru-RU"/>
        </w:rPr>
        <w:sectPr w:rsidR="009E7390" w:rsidRPr="00CF2C44">
          <w:pgSz w:w="7940" w:h="11910"/>
          <w:pgMar w:top="920" w:right="680" w:bottom="280" w:left="680" w:header="720" w:footer="720" w:gutter="0"/>
          <w:cols w:space="720"/>
        </w:sectPr>
      </w:pPr>
    </w:p>
    <w:p w:rsidR="009E7390" w:rsidRPr="00CF2C44" w:rsidRDefault="009E7390" w:rsidP="009E7390">
      <w:pPr>
        <w:widowControl w:val="0"/>
        <w:autoSpaceDE w:val="0"/>
        <w:autoSpaceDN w:val="0"/>
        <w:spacing w:before="7" w:after="0" w:line="240" w:lineRule="auto"/>
        <w:rPr>
          <w:rFonts w:ascii="Times New Roman" w:eastAsia="Book Antiqua" w:hAnsi="Times New Roman" w:cs="Times New Roman"/>
          <w:i/>
          <w:sz w:val="24"/>
          <w:szCs w:val="24"/>
          <w:lang w:eastAsia="ru-RU" w:bidi="ru-RU"/>
        </w:rPr>
      </w:pPr>
    </w:p>
    <w:p w:rsidR="009E7390" w:rsidRPr="009D3027" w:rsidRDefault="009E7390" w:rsidP="009E7390">
      <w:pPr>
        <w:pStyle w:val="a3"/>
        <w:rPr>
          <w:b/>
          <w:color w:val="000000"/>
        </w:rPr>
      </w:pPr>
      <w:r w:rsidRPr="009D3027">
        <w:rPr>
          <w:b/>
          <w:color w:val="000000"/>
        </w:rPr>
        <w:t>Содержание учебного предмета</w:t>
      </w:r>
    </w:p>
    <w:p w:rsidR="009E7390" w:rsidRPr="009D3027" w:rsidRDefault="009E7390" w:rsidP="009E7390">
      <w:pPr>
        <w:pStyle w:val="a3"/>
        <w:rPr>
          <w:b/>
          <w:color w:val="000000"/>
        </w:rPr>
      </w:pPr>
      <w:r w:rsidRPr="009D3027">
        <w:rPr>
          <w:b/>
          <w:color w:val="000000"/>
        </w:rPr>
        <w:t xml:space="preserve"> Основные разделы и темы</w:t>
      </w:r>
    </w:p>
    <w:p w:rsidR="009E7390" w:rsidRPr="009D3027" w:rsidRDefault="009E7390" w:rsidP="009E7390">
      <w:pPr>
        <w:widowControl w:val="0"/>
        <w:autoSpaceDE w:val="0"/>
        <w:autoSpaceDN w:val="0"/>
        <w:spacing w:after="0" w:line="240" w:lineRule="auto"/>
        <w:ind w:left="113" w:right="2917"/>
        <w:jc w:val="both"/>
        <w:rPr>
          <w:rFonts w:ascii="Times New Roman" w:eastAsia="Book Antiqua" w:hAnsi="Times New Roman" w:cs="Times New Roman"/>
          <w:b/>
          <w:sz w:val="24"/>
          <w:szCs w:val="24"/>
          <w:lang w:eastAsia="ru-RU" w:bidi="ru-RU"/>
        </w:rPr>
      </w:pPr>
      <w:r w:rsidRPr="009D3027">
        <w:rPr>
          <w:rFonts w:ascii="Times New Roman" w:eastAsia="Book Antiqua" w:hAnsi="Times New Roman" w:cs="Times New Roman"/>
          <w:b/>
          <w:color w:val="231F20"/>
          <w:sz w:val="24"/>
          <w:szCs w:val="24"/>
          <w:lang w:eastAsia="ru-RU" w:bidi="ru-RU"/>
        </w:rPr>
        <w:t>Язык. Общие сведения о языке. Основные разделы науки о языке</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Язык как знаковая система и общественное явление. Языки естественные и искусственные. Языки государственные, мировые, межнационального общения.</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i/>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Основные функции языка. </w:t>
      </w:r>
      <w:r w:rsidRPr="009D3027">
        <w:rPr>
          <w:rFonts w:ascii="Times New Roman" w:eastAsia="Book Antiqua" w:hAnsi="Times New Roman" w:cs="Times New Roman"/>
          <w:i/>
          <w:color w:val="231F20"/>
          <w:w w:val="105"/>
          <w:sz w:val="24"/>
          <w:szCs w:val="24"/>
          <w:lang w:eastAsia="ru-RU" w:bidi="ru-RU"/>
        </w:rPr>
        <w:t>Социальные функции русского языка.</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Русский язык в современном мире. Русский язык как один   из индоевропейских языков. Русский язык в кругу других </w:t>
      </w:r>
      <w:r w:rsidRPr="009D3027">
        <w:rPr>
          <w:rFonts w:ascii="Times New Roman" w:eastAsia="Book Antiqua" w:hAnsi="Times New Roman" w:cs="Times New Roman"/>
          <w:color w:val="231F20"/>
          <w:spacing w:val="-4"/>
          <w:w w:val="105"/>
          <w:sz w:val="24"/>
          <w:szCs w:val="24"/>
          <w:lang w:eastAsia="ru-RU" w:bidi="ru-RU"/>
        </w:rPr>
        <w:t>сла</w:t>
      </w:r>
      <w:r w:rsidRPr="009D3027">
        <w:rPr>
          <w:rFonts w:ascii="Times New Roman" w:eastAsia="Book Antiqua" w:hAnsi="Times New Roman" w:cs="Times New Roman"/>
          <w:color w:val="231F20"/>
          <w:w w:val="105"/>
          <w:sz w:val="24"/>
          <w:szCs w:val="24"/>
          <w:lang w:eastAsia="ru-RU" w:bidi="ru-RU"/>
        </w:rPr>
        <w:t xml:space="preserve">вянских языков. Роль старославянского языка в развитии </w:t>
      </w:r>
      <w:r w:rsidRPr="009D3027">
        <w:rPr>
          <w:rFonts w:ascii="Times New Roman" w:eastAsia="Book Antiqua" w:hAnsi="Times New Roman" w:cs="Times New Roman"/>
          <w:color w:val="231F20"/>
          <w:spacing w:val="-7"/>
          <w:w w:val="105"/>
          <w:sz w:val="24"/>
          <w:szCs w:val="24"/>
          <w:lang w:eastAsia="ru-RU" w:bidi="ru-RU"/>
        </w:rPr>
        <w:t>рус</w:t>
      </w:r>
      <w:r w:rsidRPr="009D3027">
        <w:rPr>
          <w:rFonts w:ascii="Times New Roman" w:eastAsia="Book Antiqua" w:hAnsi="Times New Roman" w:cs="Times New Roman"/>
          <w:color w:val="231F20"/>
          <w:w w:val="105"/>
          <w:sz w:val="24"/>
          <w:szCs w:val="24"/>
          <w:lang w:eastAsia="ru-RU" w:bidi="ru-RU"/>
        </w:rPr>
        <w:t>ского</w:t>
      </w:r>
      <w:r w:rsidRPr="009D3027">
        <w:rPr>
          <w:rFonts w:ascii="Times New Roman" w:eastAsia="Book Antiqua" w:hAnsi="Times New Roman" w:cs="Times New Roman"/>
          <w:color w:val="231F20"/>
          <w:spacing w:val="2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языка.</w:t>
      </w:r>
    </w:p>
    <w:p w:rsidR="009E7390" w:rsidRPr="009D3027" w:rsidRDefault="009E7390" w:rsidP="009E7390">
      <w:pPr>
        <w:widowControl w:val="0"/>
        <w:autoSpaceDE w:val="0"/>
        <w:autoSpaceDN w:val="0"/>
        <w:spacing w:after="0" w:line="240" w:lineRule="auto"/>
        <w:ind w:left="113" w:right="110"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w:t>
      </w:r>
      <w:r w:rsidRPr="009D3027">
        <w:rPr>
          <w:rFonts w:ascii="Times New Roman" w:eastAsia="Book Antiqua" w:hAnsi="Times New Roman" w:cs="Times New Roman"/>
          <w:color w:val="231F20"/>
          <w:spacing w:val="-4"/>
          <w:w w:val="105"/>
          <w:sz w:val="24"/>
          <w:szCs w:val="24"/>
          <w:lang w:eastAsia="ru-RU" w:bidi="ru-RU"/>
        </w:rPr>
        <w:t>обще</w:t>
      </w:r>
      <w:r w:rsidRPr="009D3027">
        <w:rPr>
          <w:rFonts w:ascii="Times New Roman" w:eastAsia="Book Antiqua" w:hAnsi="Times New Roman" w:cs="Times New Roman"/>
          <w:color w:val="231F20"/>
          <w:w w:val="105"/>
          <w:sz w:val="24"/>
          <w:szCs w:val="24"/>
          <w:lang w:eastAsia="ru-RU" w:bidi="ru-RU"/>
        </w:rPr>
        <w:t xml:space="preserve">нии. Формы существования русского национального </w:t>
      </w:r>
      <w:r w:rsidRPr="009D3027">
        <w:rPr>
          <w:rFonts w:ascii="Times New Roman" w:eastAsia="Book Antiqua" w:hAnsi="Times New Roman" w:cs="Times New Roman"/>
          <w:color w:val="231F20"/>
          <w:spacing w:val="-4"/>
          <w:w w:val="105"/>
          <w:sz w:val="24"/>
          <w:szCs w:val="24"/>
          <w:lang w:eastAsia="ru-RU" w:bidi="ru-RU"/>
        </w:rPr>
        <w:t xml:space="preserve">языка </w:t>
      </w:r>
      <w:r w:rsidRPr="009D3027">
        <w:rPr>
          <w:rFonts w:ascii="Times New Roman" w:eastAsia="Book Antiqua" w:hAnsi="Times New Roman" w:cs="Times New Roman"/>
          <w:color w:val="231F20"/>
          <w:w w:val="105"/>
          <w:sz w:val="24"/>
          <w:szCs w:val="24"/>
          <w:lang w:eastAsia="ru-RU" w:bidi="ru-RU"/>
        </w:rPr>
        <w:t xml:space="preserve">(литературный язык, просторечие, народные говоры, </w:t>
      </w:r>
      <w:r w:rsidRPr="009D3027">
        <w:rPr>
          <w:rFonts w:ascii="Times New Roman" w:eastAsia="Book Antiqua" w:hAnsi="Times New Roman" w:cs="Times New Roman"/>
          <w:color w:val="231F20"/>
          <w:spacing w:val="-3"/>
          <w:w w:val="105"/>
          <w:sz w:val="24"/>
          <w:szCs w:val="24"/>
          <w:lang w:eastAsia="ru-RU" w:bidi="ru-RU"/>
        </w:rPr>
        <w:t>профес</w:t>
      </w:r>
      <w:r w:rsidRPr="009D3027">
        <w:rPr>
          <w:rFonts w:ascii="Times New Roman" w:eastAsia="Book Antiqua" w:hAnsi="Times New Roman" w:cs="Times New Roman"/>
          <w:color w:val="231F20"/>
          <w:w w:val="105"/>
          <w:sz w:val="24"/>
          <w:szCs w:val="24"/>
          <w:lang w:eastAsia="ru-RU" w:bidi="ru-RU"/>
        </w:rPr>
        <w:t xml:space="preserve">сиональные разновидности, жаргон, арго). </w:t>
      </w:r>
      <w:r w:rsidRPr="009D3027">
        <w:rPr>
          <w:rFonts w:ascii="Times New Roman" w:eastAsia="Book Antiqua" w:hAnsi="Times New Roman" w:cs="Times New Roman"/>
          <w:i/>
          <w:color w:val="231F20"/>
          <w:w w:val="105"/>
          <w:sz w:val="24"/>
          <w:szCs w:val="24"/>
          <w:lang w:eastAsia="ru-RU" w:bidi="ru-RU"/>
        </w:rPr>
        <w:t xml:space="preserve">Роль форм </w:t>
      </w:r>
      <w:r w:rsidRPr="009D3027">
        <w:rPr>
          <w:rFonts w:ascii="Times New Roman" w:eastAsia="Book Antiqua" w:hAnsi="Times New Roman" w:cs="Times New Roman"/>
          <w:i/>
          <w:color w:val="231F20"/>
          <w:spacing w:val="-3"/>
          <w:w w:val="105"/>
          <w:sz w:val="24"/>
          <w:szCs w:val="24"/>
          <w:lang w:eastAsia="ru-RU" w:bidi="ru-RU"/>
        </w:rPr>
        <w:t xml:space="preserve">русского </w:t>
      </w:r>
      <w:r w:rsidRPr="009D3027">
        <w:rPr>
          <w:rFonts w:ascii="Times New Roman" w:eastAsia="Book Antiqua" w:hAnsi="Times New Roman" w:cs="Times New Roman"/>
          <w:i/>
          <w:color w:val="231F20"/>
          <w:w w:val="105"/>
          <w:sz w:val="24"/>
          <w:szCs w:val="24"/>
          <w:lang w:eastAsia="ru-RU" w:bidi="ru-RU"/>
        </w:rPr>
        <w:t xml:space="preserve">языка в становлении и развитии русского языка. </w:t>
      </w:r>
      <w:r w:rsidRPr="009D3027">
        <w:rPr>
          <w:rFonts w:ascii="Times New Roman" w:eastAsia="Book Antiqua" w:hAnsi="Times New Roman" w:cs="Times New Roman"/>
          <w:color w:val="231F20"/>
          <w:spacing w:val="-3"/>
          <w:w w:val="105"/>
          <w:sz w:val="24"/>
          <w:szCs w:val="24"/>
          <w:lang w:eastAsia="ru-RU" w:bidi="ru-RU"/>
        </w:rPr>
        <w:t xml:space="preserve">Активные </w:t>
      </w:r>
      <w:r w:rsidRPr="009D3027">
        <w:rPr>
          <w:rFonts w:ascii="Times New Roman" w:eastAsia="Book Antiqua" w:hAnsi="Times New Roman" w:cs="Times New Roman"/>
          <w:color w:val="231F20"/>
          <w:w w:val="105"/>
          <w:sz w:val="24"/>
          <w:szCs w:val="24"/>
          <w:lang w:eastAsia="ru-RU" w:bidi="ru-RU"/>
        </w:rPr>
        <w:t xml:space="preserve">процессы в русском языке на современном этапе. Взаимообогащение языков как результат взаимодействия </w:t>
      </w:r>
      <w:r w:rsidRPr="009D3027">
        <w:rPr>
          <w:rFonts w:ascii="Times New Roman" w:eastAsia="Book Antiqua" w:hAnsi="Times New Roman" w:cs="Times New Roman"/>
          <w:color w:val="231F20"/>
          <w:spacing w:val="-2"/>
          <w:w w:val="105"/>
          <w:sz w:val="24"/>
          <w:szCs w:val="24"/>
          <w:lang w:eastAsia="ru-RU" w:bidi="ru-RU"/>
        </w:rPr>
        <w:t xml:space="preserve">национальных </w:t>
      </w:r>
      <w:r w:rsidRPr="009D3027">
        <w:rPr>
          <w:rFonts w:ascii="Times New Roman" w:eastAsia="Book Antiqua" w:hAnsi="Times New Roman" w:cs="Times New Roman"/>
          <w:color w:val="231F20"/>
          <w:w w:val="105"/>
          <w:sz w:val="24"/>
          <w:szCs w:val="24"/>
          <w:lang w:eastAsia="ru-RU" w:bidi="ru-RU"/>
        </w:rPr>
        <w:t>культур. Проблемы экологии</w:t>
      </w:r>
      <w:r w:rsidRPr="009D3027">
        <w:rPr>
          <w:rFonts w:ascii="Times New Roman" w:eastAsia="Book Antiqua" w:hAnsi="Times New Roman" w:cs="Times New Roman"/>
          <w:color w:val="231F20"/>
          <w:spacing w:val="11"/>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языка.</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Русский язык как объект научного изучения. Русистика и её разделы. Виднейшие учёные-лингвисты и их работы. Основные направления развития русистики в наши дни.</w:t>
      </w:r>
    </w:p>
    <w:p w:rsidR="009E7390" w:rsidRPr="009D3027" w:rsidRDefault="009E7390" w:rsidP="009E7390">
      <w:pPr>
        <w:widowControl w:val="0"/>
        <w:autoSpaceDE w:val="0"/>
        <w:autoSpaceDN w:val="0"/>
        <w:spacing w:after="0" w:line="240" w:lineRule="auto"/>
        <w:ind w:left="113"/>
        <w:jc w:val="both"/>
        <w:outlineLvl w:val="2"/>
        <w:rPr>
          <w:rFonts w:ascii="Times New Roman" w:eastAsia="Calibri" w:hAnsi="Times New Roman" w:cs="Times New Roman"/>
          <w:b/>
          <w:bCs/>
          <w:sz w:val="24"/>
          <w:szCs w:val="24"/>
          <w:lang w:eastAsia="ru-RU" w:bidi="ru-RU"/>
        </w:rPr>
      </w:pPr>
      <w:r w:rsidRPr="009D3027">
        <w:rPr>
          <w:rFonts w:ascii="Times New Roman" w:eastAsia="Calibri" w:hAnsi="Times New Roman" w:cs="Times New Roman"/>
          <w:b/>
          <w:bCs/>
          <w:color w:val="231F20"/>
          <w:sz w:val="24"/>
          <w:szCs w:val="24"/>
          <w:lang w:eastAsia="ru-RU" w:bidi="ru-RU"/>
        </w:rPr>
        <w:t>Речь. Речевое общение</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Речевое общение как форма взаимодействия людей в процессе их познавательно-трудовой деятельности.</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Основные</w:t>
      </w:r>
      <w:r w:rsidRPr="009D3027">
        <w:rPr>
          <w:rFonts w:ascii="Times New Roman" w:eastAsia="Book Antiqua" w:hAnsi="Times New Roman" w:cs="Times New Roman"/>
          <w:color w:val="231F20"/>
          <w:spacing w:val="-24"/>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сферы</w:t>
      </w:r>
      <w:r w:rsidRPr="009D3027">
        <w:rPr>
          <w:rFonts w:ascii="Times New Roman" w:eastAsia="Book Antiqua" w:hAnsi="Times New Roman" w:cs="Times New Roman"/>
          <w:color w:val="231F20"/>
          <w:spacing w:val="-23"/>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речевого</w:t>
      </w:r>
      <w:r w:rsidRPr="009D3027">
        <w:rPr>
          <w:rFonts w:ascii="Times New Roman" w:eastAsia="Book Antiqua" w:hAnsi="Times New Roman" w:cs="Times New Roman"/>
          <w:color w:val="231F20"/>
          <w:spacing w:val="-24"/>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общения,</w:t>
      </w:r>
      <w:r w:rsidRPr="009D3027">
        <w:rPr>
          <w:rFonts w:ascii="Times New Roman" w:eastAsia="Book Antiqua" w:hAnsi="Times New Roman" w:cs="Times New Roman"/>
          <w:color w:val="231F20"/>
          <w:spacing w:val="-23"/>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их</w:t>
      </w:r>
      <w:r w:rsidRPr="009D3027">
        <w:rPr>
          <w:rFonts w:ascii="Times New Roman" w:eastAsia="Book Antiqua" w:hAnsi="Times New Roman" w:cs="Times New Roman"/>
          <w:color w:val="231F20"/>
          <w:spacing w:val="-24"/>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соотнесённость</w:t>
      </w:r>
      <w:r w:rsidRPr="009D3027">
        <w:rPr>
          <w:rFonts w:ascii="Times New Roman" w:eastAsia="Book Antiqua" w:hAnsi="Times New Roman" w:cs="Times New Roman"/>
          <w:color w:val="231F20"/>
          <w:spacing w:val="-23"/>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с</w:t>
      </w:r>
      <w:r w:rsidRPr="009D3027">
        <w:rPr>
          <w:rFonts w:ascii="Times New Roman" w:eastAsia="Book Antiqua" w:hAnsi="Times New Roman" w:cs="Times New Roman"/>
          <w:color w:val="231F20"/>
          <w:spacing w:val="-24"/>
          <w:w w:val="105"/>
          <w:sz w:val="24"/>
          <w:szCs w:val="24"/>
          <w:lang w:eastAsia="ru-RU" w:bidi="ru-RU"/>
        </w:rPr>
        <w:t xml:space="preserve"> </w:t>
      </w:r>
      <w:r w:rsidRPr="009D3027">
        <w:rPr>
          <w:rFonts w:ascii="Times New Roman" w:eastAsia="Book Antiqua" w:hAnsi="Times New Roman" w:cs="Times New Roman"/>
          <w:color w:val="231F20"/>
          <w:spacing w:val="-5"/>
          <w:w w:val="105"/>
          <w:sz w:val="24"/>
          <w:szCs w:val="24"/>
          <w:lang w:eastAsia="ru-RU" w:bidi="ru-RU"/>
        </w:rPr>
        <w:t>функ</w:t>
      </w:r>
      <w:r w:rsidRPr="009D3027">
        <w:rPr>
          <w:rFonts w:ascii="Times New Roman" w:eastAsia="Book Antiqua" w:hAnsi="Times New Roman" w:cs="Times New Roman"/>
          <w:color w:val="231F20"/>
          <w:w w:val="105"/>
          <w:sz w:val="24"/>
          <w:szCs w:val="24"/>
          <w:lang w:eastAsia="ru-RU" w:bidi="ru-RU"/>
        </w:rPr>
        <w:t xml:space="preserve">циональными разновидностями языка. Речь как деятельность. Виды речевой деятельности: продуктивные </w:t>
      </w:r>
      <w:r w:rsidRPr="009D3027">
        <w:rPr>
          <w:rFonts w:ascii="Times New Roman" w:eastAsia="Book Antiqua" w:hAnsi="Times New Roman" w:cs="Times New Roman"/>
          <w:color w:val="231F20"/>
          <w:w w:val="105"/>
          <w:sz w:val="24"/>
          <w:szCs w:val="24"/>
          <w:lang w:eastAsia="ru-RU" w:bidi="ru-RU"/>
        </w:rPr>
        <w:lastRenderedPageBreak/>
        <w:t>(говорение, письмо) и</w:t>
      </w:r>
      <w:r w:rsidRPr="009D3027">
        <w:rPr>
          <w:rFonts w:ascii="Times New Roman" w:eastAsia="Book Antiqua" w:hAnsi="Times New Roman" w:cs="Times New Roman"/>
          <w:color w:val="231F20"/>
          <w:spacing w:val="19"/>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рецептивные</w:t>
      </w:r>
      <w:r w:rsidRPr="009D3027">
        <w:rPr>
          <w:rFonts w:ascii="Times New Roman" w:eastAsia="Book Antiqua" w:hAnsi="Times New Roman" w:cs="Times New Roman"/>
          <w:color w:val="231F20"/>
          <w:spacing w:val="2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w:t>
      </w:r>
      <w:proofErr w:type="spellStart"/>
      <w:r w:rsidRPr="009D3027">
        <w:rPr>
          <w:rFonts w:ascii="Times New Roman" w:eastAsia="Book Antiqua" w:hAnsi="Times New Roman" w:cs="Times New Roman"/>
          <w:color w:val="231F20"/>
          <w:w w:val="105"/>
          <w:sz w:val="24"/>
          <w:szCs w:val="24"/>
          <w:lang w:eastAsia="ru-RU" w:bidi="ru-RU"/>
        </w:rPr>
        <w:t>аудирование</w:t>
      </w:r>
      <w:proofErr w:type="spellEnd"/>
      <w:r w:rsidRPr="009D3027">
        <w:rPr>
          <w:rFonts w:ascii="Times New Roman" w:eastAsia="Book Antiqua" w:hAnsi="Times New Roman" w:cs="Times New Roman"/>
          <w:color w:val="231F20"/>
          <w:w w:val="105"/>
          <w:sz w:val="24"/>
          <w:szCs w:val="24"/>
          <w:lang w:eastAsia="ru-RU" w:bidi="ru-RU"/>
        </w:rPr>
        <w:t>,</w:t>
      </w:r>
      <w:r w:rsidRPr="009D3027">
        <w:rPr>
          <w:rFonts w:ascii="Times New Roman" w:eastAsia="Book Antiqua" w:hAnsi="Times New Roman" w:cs="Times New Roman"/>
          <w:color w:val="231F20"/>
          <w:spacing w:val="2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чтение),</w:t>
      </w:r>
      <w:r w:rsidRPr="009D3027">
        <w:rPr>
          <w:rFonts w:ascii="Times New Roman" w:eastAsia="Book Antiqua" w:hAnsi="Times New Roman" w:cs="Times New Roman"/>
          <w:color w:val="231F20"/>
          <w:spacing w:val="2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их</w:t>
      </w:r>
      <w:r w:rsidRPr="009D3027">
        <w:rPr>
          <w:rFonts w:ascii="Times New Roman" w:eastAsia="Book Antiqua" w:hAnsi="Times New Roman" w:cs="Times New Roman"/>
          <w:color w:val="231F20"/>
          <w:spacing w:val="19"/>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особенности.</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Особенности восприятия чужого   высказывания </w:t>
      </w:r>
      <w:r w:rsidRPr="009D3027">
        <w:rPr>
          <w:rFonts w:ascii="Times New Roman" w:eastAsia="Book Antiqua" w:hAnsi="Times New Roman" w:cs="Times New Roman"/>
          <w:color w:val="231F20"/>
          <w:spacing w:val="-3"/>
          <w:w w:val="105"/>
          <w:sz w:val="24"/>
          <w:szCs w:val="24"/>
          <w:lang w:eastAsia="ru-RU" w:bidi="ru-RU"/>
        </w:rPr>
        <w:t xml:space="preserve">(устного   </w:t>
      </w:r>
      <w:r w:rsidRPr="009D3027">
        <w:rPr>
          <w:rFonts w:ascii="Times New Roman" w:eastAsia="Book Antiqua" w:hAnsi="Times New Roman" w:cs="Times New Roman"/>
          <w:color w:val="231F20"/>
          <w:w w:val="105"/>
          <w:sz w:val="24"/>
          <w:szCs w:val="24"/>
          <w:lang w:eastAsia="ru-RU" w:bidi="ru-RU"/>
        </w:rPr>
        <w:t xml:space="preserve">и письменного) и создания собственного высказывания в </w:t>
      </w:r>
      <w:proofErr w:type="spellStart"/>
      <w:proofErr w:type="gramStart"/>
      <w:r w:rsidRPr="009D3027">
        <w:rPr>
          <w:rFonts w:ascii="Times New Roman" w:eastAsia="Book Antiqua" w:hAnsi="Times New Roman" w:cs="Times New Roman"/>
          <w:color w:val="231F20"/>
          <w:spacing w:val="-6"/>
          <w:w w:val="105"/>
          <w:sz w:val="24"/>
          <w:szCs w:val="24"/>
          <w:lang w:eastAsia="ru-RU" w:bidi="ru-RU"/>
        </w:rPr>
        <w:t>уст-</w:t>
      </w:r>
      <w:r w:rsidRPr="009D3027">
        <w:rPr>
          <w:rFonts w:ascii="Times New Roman" w:eastAsia="Book Antiqua" w:hAnsi="Times New Roman" w:cs="Times New Roman"/>
          <w:color w:val="231F20"/>
          <w:w w:val="105"/>
          <w:sz w:val="24"/>
          <w:szCs w:val="24"/>
          <w:lang w:eastAsia="ru-RU" w:bidi="ru-RU"/>
        </w:rPr>
        <w:t>ной</w:t>
      </w:r>
      <w:proofErr w:type="spellEnd"/>
      <w:proofErr w:type="gramEnd"/>
      <w:r w:rsidRPr="009D3027">
        <w:rPr>
          <w:rFonts w:ascii="Times New Roman" w:eastAsia="Book Antiqua" w:hAnsi="Times New Roman" w:cs="Times New Roman"/>
          <w:color w:val="231F20"/>
          <w:w w:val="105"/>
          <w:sz w:val="24"/>
          <w:szCs w:val="24"/>
          <w:lang w:eastAsia="ru-RU" w:bidi="ru-RU"/>
        </w:rPr>
        <w:t xml:space="preserve"> и письменной</w:t>
      </w:r>
      <w:r w:rsidRPr="009D3027">
        <w:rPr>
          <w:rFonts w:ascii="Times New Roman" w:eastAsia="Book Antiqua" w:hAnsi="Times New Roman" w:cs="Times New Roman"/>
          <w:color w:val="231F20"/>
          <w:spacing w:val="2"/>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форме.</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Овладение речевыми стратегиями и тактиками, обеспечивающими успешность общения в различных жизненных ситуациях. Выбор речевой тактики и языковых средств, адекватных характеру речевой ситуации.</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Речевое общение и его основные элементы. Виды речевого общения. Сферы и ситуации речевого общения. Компоненты речевой ситуации.</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i/>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Осознанное использование разных видов чтения и </w:t>
      </w:r>
      <w:proofErr w:type="spellStart"/>
      <w:r w:rsidRPr="009D3027">
        <w:rPr>
          <w:rFonts w:ascii="Times New Roman" w:eastAsia="Book Antiqua" w:hAnsi="Times New Roman" w:cs="Times New Roman"/>
          <w:color w:val="231F20"/>
          <w:spacing w:val="-3"/>
          <w:w w:val="105"/>
          <w:sz w:val="24"/>
          <w:szCs w:val="24"/>
          <w:lang w:eastAsia="ru-RU" w:bidi="ru-RU"/>
        </w:rPr>
        <w:t>аудиро</w:t>
      </w:r>
      <w:r w:rsidRPr="009D3027">
        <w:rPr>
          <w:rFonts w:ascii="Times New Roman" w:eastAsia="Book Antiqua" w:hAnsi="Times New Roman" w:cs="Times New Roman"/>
          <w:color w:val="231F20"/>
          <w:w w:val="105"/>
          <w:sz w:val="24"/>
          <w:szCs w:val="24"/>
          <w:lang w:eastAsia="ru-RU" w:bidi="ru-RU"/>
        </w:rPr>
        <w:t>вания</w:t>
      </w:r>
      <w:proofErr w:type="spellEnd"/>
      <w:r w:rsidRPr="009D3027">
        <w:rPr>
          <w:rFonts w:ascii="Times New Roman" w:eastAsia="Book Antiqua" w:hAnsi="Times New Roman" w:cs="Times New Roman"/>
          <w:color w:val="231F20"/>
          <w:w w:val="105"/>
          <w:sz w:val="24"/>
          <w:szCs w:val="24"/>
          <w:lang w:eastAsia="ru-RU" w:bidi="ru-RU"/>
        </w:rPr>
        <w:t xml:space="preserve"> в зависимости от коммуникативной установки. </w:t>
      </w:r>
      <w:r w:rsidRPr="009D3027">
        <w:rPr>
          <w:rFonts w:ascii="Times New Roman" w:eastAsia="Book Antiqua" w:hAnsi="Times New Roman" w:cs="Times New Roman"/>
          <w:color w:val="231F20"/>
          <w:spacing w:val="-5"/>
          <w:w w:val="105"/>
          <w:sz w:val="24"/>
          <w:szCs w:val="24"/>
          <w:lang w:eastAsia="ru-RU" w:bidi="ru-RU"/>
        </w:rPr>
        <w:t>Спо</w:t>
      </w:r>
      <w:r w:rsidRPr="009D3027">
        <w:rPr>
          <w:rFonts w:ascii="Times New Roman" w:eastAsia="Book Antiqua" w:hAnsi="Times New Roman" w:cs="Times New Roman"/>
          <w:color w:val="231F20"/>
          <w:w w:val="105"/>
          <w:sz w:val="24"/>
          <w:szCs w:val="24"/>
          <w:lang w:eastAsia="ru-RU" w:bidi="ru-RU"/>
        </w:rPr>
        <w:t xml:space="preserve">собность извлекать необходимую информацию из различных источников: учебно-научных текстов, средств массовой </w:t>
      </w:r>
      <w:r w:rsidRPr="009D3027">
        <w:rPr>
          <w:rFonts w:ascii="Times New Roman" w:eastAsia="Book Antiqua" w:hAnsi="Times New Roman" w:cs="Times New Roman"/>
          <w:color w:val="231F20"/>
          <w:spacing w:val="-4"/>
          <w:w w:val="105"/>
          <w:sz w:val="24"/>
          <w:szCs w:val="24"/>
          <w:lang w:eastAsia="ru-RU" w:bidi="ru-RU"/>
        </w:rPr>
        <w:t>инфор</w:t>
      </w:r>
      <w:r w:rsidRPr="009D3027">
        <w:rPr>
          <w:rFonts w:ascii="Times New Roman" w:eastAsia="Book Antiqua" w:hAnsi="Times New Roman" w:cs="Times New Roman"/>
          <w:color w:val="231F20"/>
          <w:w w:val="105"/>
          <w:sz w:val="24"/>
          <w:szCs w:val="24"/>
          <w:lang w:eastAsia="ru-RU" w:bidi="ru-RU"/>
        </w:rPr>
        <w:t xml:space="preserve">мации, в том числе представленных в электронном виде </w:t>
      </w:r>
      <w:r w:rsidRPr="009D3027">
        <w:rPr>
          <w:rFonts w:ascii="Times New Roman" w:eastAsia="Book Antiqua" w:hAnsi="Times New Roman" w:cs="Times New Roman"/>
          <w:color w:val="231F20"/>
          <w:spacing w:val="-6"/>
          <w:w w:val="105"/>
          <w:sz w:val="24"/>
          <w:szCs w:val="24"/>
          <w:lang w:eastAsia="ru-RU" w:bidi="ru-RU"/>
        </w:rPr>
        <w:t xml:space="preserve">на </w:t>
      </w:r>
      <w:r w:rsidRPr="009D3027">
        <w:rPr>
          <w:rFonts w:ascii="Times New Roman" w:eastAsia="Book Antiqua" w:hAnsi="Times New Roman" w:cs="Times New Roman"/>
          <w:color w:val="231F20"/>
          <w:w w:val="105"/>
          <w:sz w:val="24"/>
          <w:szCs w:val="24"/>
          <w:lang w:eastAsia="ru-RU" w:bidi="ru-RU"/>
        </w:rPr>
        <w:t xml:space="preserve">различных информационных носителях, официально-деловых текстов, справочной литературы. Владение умениями </w:t>
      </w:r>
      <w:r w:rsidRPr="009D3027">
        <w:rPr>
          <w:rFonts w:ascii="Times New Roman" w:eastAsia="Book Antiqua" w:hAnsi="Times New Roman" w:cs="Times New Roman"/>
          <w:color w:val="231F20"/>
          <w:spacing w:val="-4"/>
          <w:w w:val="105"/>
          <w:sz w:val="24"/>
          <w:szCs w:val="24"/>
          <w:lang w:eastAsia="ru-RU" w:bidi="ru-RU"/>
        </w:rPr>
        <w:t>инфор</w:t>
      </w:r>
      <w:r w:rsidRPr="009D3027">
        <w:rPr>
          <w:rFonts w:ascii="Times New Roman" w:eastAsia="Book Antiqua" w:hAnsi="Times New Roman" w:cs="Times New Roman"/>
          <w:color w:val="231F20"/>
          <w:w w:val="105"/>
          <w:sz w:val="24"/>
          <w:szCs w:val="24"/>
          <w:lang w:eastAsia="ru-RU" w:bidi="ru-RU"/>
        </w:rPr>
        <w:t>мационной</w:t>
      </w:r>
      <w:r w:rsidRPr="009D3027">
        <w:rPr>
          <w:rFonts w:ascii="Times New Roman" w:eastAsia="Book Antiqua" w:hAnsi="Times New Roman" w:cs="Times New Roman"/>
          <w:color w:val="231F20"/>
          <w:spacing w:val="-9"/>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переработки</w:t>
      </w:r>
      <w:r w:rsidRPr="009D3027">
        <w:rPr>
          <w:rFonts w:ascii="Times New Roman" w:eastAsia="Book Antiqua" w:hAnsi="Times New Roman" w:cs="Times New Roman"/>
          <w:color w:val="231F20"/>
          <w:spacing w:val="-8"/>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прочитанных</w:t>
      </w:r>
      <w:r w:rsidRPr="009D3027">
        <w:rPr>
          <w:rFonts w:ascii="Times New Roman" w:eastAsia="Book Antiqua" w:hAnsi="Times New Roman" w:cs="Times New Roman"/>
          <w:color w:val="231F20"/>
          <w:spacing w:val="-8"/>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и</w:t>
      </w:r>
      <w:r w:rsidRPr="009D3027">
        <w:rPr>
          <w:rFonts w:ascii="Times New Roman" w:eastAsia="Book Antiqua" w:hAnsi="Times New Roman" w:cs="Times New Roman"/>
          <w:color w:val="231F20"/>
          <w:spacing w:val="-8"/>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прослушанных</w:t>
      </w:r>
      <w:r w:rsidRPr="009D3027">
        <w:rPr>
          <w:rFonts w:ascii="Times New Roman" w:eastAsia="Book Antiqua" w:hAnsi="Times New Roman" w:cs="Times New Roman"/>
          <w:color w:val="231F20"/>
          <w:spacing w:val="-8"/>
          <w:w w:val="105"/>
          <w:sz w:val="24"/>
          <w:szCs w:val="24"/>
          <w:lang w:eastAsia="ru-RU" w:bidi="ru-RU"/>
        </w:rPr>
        <w:t xml:space="preserve"> </w:t>
      </w:r>
      <w:r w:rsidRPr="009D3027">
        <w:rPr>
          <w:rFonts w:ascii="Times New Roman" w:eastAsia="Book Antiqua" w:hAnsi="Times New Roman" w:cs="Times New Roman"/>
          <w:color w:val="231F20"/>
          <w:spacing w:val="-3"/>
          <w:w w:val="105"/>
          <w:sz w:val="24"/>
          <w:szCs w:val="24"/>
          <w:lang w:eastAsia="ru-RU" w:bidi="ru-RU"/>
        </w:rPr>
        <w:t xml:space="preserve">текстов </w:t>
      </w:r>
      <w:r w:rsidRPr="009D3027">
        <w:rPr>
          <w:rFonts w:ascii="Times New Roman" w:eastAsia="Book Antiqua" w:hAnsi="Times New Roman" w:cs="Times New Roman"/>
          <w:color w:val="231F20"/>
          <w:w w:val="105"/>
          <w:sz w:val="24"/>
          <w:szCs w:val="24"/>
          <w:lang w:eastAsia="ru-RU" w:bidi="ru-RU"/>
        </w:rPr>
        <w:t xml:space="preserve">и представление их в виде тезисов, конспектов, </w:t>
      </w:r>
      <w:r w:rsidRPr="009D3027">
        <w:rPr>
          <w:rFonts w:ascii="Times New Roman" w:eastAsia="Book Antiqua" w:hAnsi="Times New Roman" w:cs="Times New Roman"/>
          <w:color w:val="231F20"/>
          <w:spacing w:val="-3"/>
          <w:w w:val="105"/>
          <w:sz w:val="24"/>
          <w:szCs w:val="24"/>
          <w:lang w:eastAsia="ru-RU" w:bidi="ru-RU"/>
        </w:rPr>
        <w:t xml:space="preserve">аннотаций, </w:t>
      </w:r>
      <w:r w:rsidRPr="009D3027">
        <w:rPr>
          <w:rFonts w:ascii="Times New Roman" w:eastAsia="Book Antiqua" w:hAnsi="Times New Roman" w:cs="Times New Roman"/>
          <w:color w:val="231F20"/>
          <w:w w:val="105"/>
          <w:sz w:val="24"/>
          <w:szCs w:val="24"/>
          <w:lang w:eastAsia="ru-RU" w:bidi="ru-RU"/>
        </w:rPr>
        <w:t xml:space="preserve">рефератов. </w:t>
      </w:r>
      <w:r w:rsidRPr="009D3027">
        <w:rPr>
          <w:rFonts w:ascii="Times New Roman" w:eastAsia="Book Antiqua" w:hAnsi="Times New Roman" w:cs="Times New Roman"/>
          <w:i/>
          <w:color w:val="231F20"/>
          <w:w w:val="105"/>
          <w:sz w:val="24"/>
          <w:szCs w:val="24"/>
          <w:lang w:eastAsia="ru-RU" w:bidi="ru-RU"/>
        </w:rPr>
        <w:t>Комплексный лингвистический анализ</w:t>
      </w:r>
      <w:r w:rsidRPr="009D3027">
        <w:rPr>
          <w:rFonts w:ascii="Times New Roman" w:eastAsia="Book Antiqua" w:hAnsi="Times New Roman" w:cs="Times New Roman"/>
          <w:i/>
          <w:color w:val="231F20"/>
          <w:spacing w:val="-48"/>
          <w:w w:val="105"/>
          <w:sz w:val="24"/>
          <w:szCs w:val="24"/>
          <w:lang w:eastAsia="ru-RU" w:bidi="ru-RU"/>
        </w:rPr>
        <w:t xml:space="preserve"> </w:t>
      </w:r>
      <w:r w:rsidRPr="009D3027">
        <w:rPr>
          <w:rFonts w:ascii="Times New Roman" w:eastAsia="Book Antiqua" w:hAnsi="Times New Roman" w:cs="Times New Roman"/>
          <w:i/>
          <w:color w:val="231F20"/>
          <w:spacing w:val="-3"/>
          <w:w w:val="105"/>
          <w:sz w:val="24"/>
          <w:szCs w:val="24"/>
          <w:lang w:eastAsia="ru-RU" w:bidi="ru-RU"/>
        </w:rPr>
        <w:t xml:space="preserve">языковых </w:t>
      </w:r>
      <w:r w:rsidRPr="009D3027">
        <w:rPr>
          <w:rFonts w:ascii="Times New Roman" w:eastAsia="Book Antiqua" w:hAnsi="Times New Roman" w:cs="Times New Roman"/>
          <w:i/>
          <w:color w:val="231F20"/>
          <w:sz w:val="24"/>
          <w:szCs w:val="24"/>
          <w:lang w:eastAsia="ru-RU" w:bidi="ru-RU"/>
        </w:rPr>
        <w:t xml:space="preserve">средств текста в соответствии с его </w:t>
      </w:r>
      <w:proofErr w:type="spellStart"/>
      <w:r w:rsidRPr="009D3027">
        <w:rPr>
          <w:rFonts w:ascii="Times New Roman" w:eastAsia="Book Antiqua" w:hAnsi="Times New Roman" w:cs="Times New Roman"/>
          <w:i/>
          <w:color w:val="231F20"/>
          <w:sz w:val="24"/>
          <w:szCs w:val="24"/>
          <w:lang w:eastAsia="ru-RU" w:bidi="ru-RU"/>
        </w:rPr>
        <w:t>функционально-стил</w:t>
      </w:r>
      <w:proofErr w:type="gramStart"/>
      <w:r w:rsidRPr="009D3027">
        <w:rPr>
          <w:rFonts w:ascii="Times New Roman" w:eastAsia="Book Antiqua" w:hAnsi="Times New Roman" w:cs="Times New Roman"/>
          <w:i/>
          <w:color w:val="231F20"/>
          <w:sz w:val="24"/>
          <w:szCs w:val="24"/>
          <w:lang w:eastAsia="ru-RU" w:bidi="ru-RU"/>
        </w:rPr>
        <w:t>е</w:t>
      </w:r>
      <w:proofErr w:type="spellEnd"/>
      <w:r w:rsidRPr="009D3027">
        <w:rPr>
          <w:rFonts w:ascii="Times New Roman" w:eastAsia="Book Antiqua" w:hAnsi="Times New Roman" w:cs="Times New Roman"/>
          <w:i/>
          <w:color w:val="231F20"/>
          <w:sz w:val="24"/>
          <w:szCs w:val="24"/>
          <w:lang w:eastAsia="ru-RU" w:bidi="ru-RU"/>
        </w:rPr>
        <w:t>-</w:t>
      </w:r>
      <w:proofErr w:type="gramEnd"/>
      <w:r w:rsidRPr="009D3027">
        <w:rPr>
          <w:rFonts w:ascii="Times New Roman" w:eastAsia="Book Antiqua" w:hAnsi="Times New Roman" w:cs="Times New Roman"/>
          <w:i/>
          <w:color w:val="231F20"/>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вой и жанровой</w:t>
      </w:r>
      <w:r w:rsidRPr="009D3027">
        <w:rPr>
          <w:rFonts w:ascii="Times New Roman" w:eastAsia="Book Antiqua" w:hAnsi="Times New Roman" w:cs="Times New Roman"/>
          <w:i/>
          <w:color w:val="231F20"/>
          <w:spacing w:val="12"/>
          <w:w w:val="105"/>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принадлежностью.</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i/>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Монологическая и диалогическая речь.  Развитие </w:t>
      </w:r>
      <w:r w:rsidRPr="009D3027">
        <w:rPr>
          <w:rFonts w:ascii="Times New Roman" w:eastAsia="Book Antiqua" w:hAnsi="Times New Roman" w:cs="Times New Roman"/>
          <w:color w:val="231F20"/>
          <w:spacing w:val="-5"/>
          <w:w w:val="105"/>
          <w:sz w:val="24"/>
          <w:szCs w:val="24"/>
          <w:lang w:eastAsia="ru-RU" w:bidi="ru-RU"/>
        </w:rPr>
        <w:t>навы</w:t>
      </w:r>
      <w:r w:rsidRPr="009D3027">
        <w:rPr>
          <w:rFonts w:ascii="Times New Roman" w:eastAsia="Book Antiqua" w:hAnsi="Times New Roman" w:cs="Times New Roman"/>
          <w:color w:val="231F20"/>
          <w:w w:val="105"/>
          <w:sz w:val="24"/>
          <w:szCs w:val="24"/>
          <w:lang w:eastAsia="ru-RU" w:bidi="ru-RU"/>
        </w:rPr>
        <w:t xml:space="preserve">ков монологической и диалогической речи. Создание </w:t>
      </w:r>
      <w:r w:rsidRPr="009D3027">
        <w:rPr>
          <w:rFonts w:ascii="Times New Roman" w:eastAsia="Book Antiqua" w:hAnsi="Times New Roman" w:cs="Times New Roman"/>
          <w:color w:val="231F20"/>
          <w:spacing w:val="-4"/>
          <w:w w:val="105"/>
          <w:sz w:val="24"/>
          <w:szCs w:val="24"/>
          <w:lang w:eastAsia="ru-RU" w:bidi="ru-RU"/>
        </w:rPr>
        <w:t xml:space="preserve">устных    </w:t>
      </w:r>
      <w:r w:rsidRPr="009D3027">
        <w:rPr>
          <w:rFonts w:ascii="Times New Roman" w:eastAsia="Book Antiqua" w:hAnsi="Times New Roman" w:cs="Times New Roman"/>
          <w:color w:val="231F20"/>
          <w:w w:val="105"/>
          <w:sz w:val="24"/>
          <w:szCs w:val="24"/>
          <w:lang w:eastAsia="ru-RU" w:bidi="ru-RU"/>
        </w:rPr>
        <w:t xml:space="preserve">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w:t>
      </w:r>
      <w:r w:rsidRPr="009D3027">
        <w:rPr>
          <w:rFonts w:ascii="Times New Roman" w:eastAsia="Book Antiqua" w:hAnsi="Times New Roman" w:cs="Times New Roman"/>
          <w:color w:val="231F20"/>
          <w:spacing w:val="-4"/>
          <w:w w:val="105"/>
          <w:sz w:val="24"/>
          <w:szCs w:val="24"/>
          <w:lang w:eastAsia="ru-RU" w:bidi="ru-RU"/>
        </w:rPr>
        <w:t>пове</w:t>
      </w:r>
      <w:r w:rsidRPr="009D3027">
        <w:rPr>
          <w:rFonts w:ascii="Times New Roman" w:eastAsia="Book Antiqua" w:hAnsi="Times New Roman" w:cs="Times New Roman"/>
          <w:color w:val="231F20"/>
          <w:w w:val="105"/>
          <w:sz w:val="24"/>
          <w:szCs w:val="24"/>
          <w:lang w:eastAsia="ru-RU" w:bidi="ru-RU"/>
        </w:rPr>
        <w:t xml:space="preserve">дения в официальных и неофициальных ситуациях общения, ситуациях межкультурного общения. </w:t>
      </w:r>
      <w:r w:rsidRPr="009D3027">
        <w:rPr>
          <w:rFonts w:ascii="Times New Roman" w:eastAsia="Book Antiqua" w:hAnsi="Times New Roman" w:cs="Times New Roman"/>
          <w:i/>
          <w:color w:val="231F20"/>
          <w:w w:val="105"/>
          <w:sz w:val="24"/>
          <w:szCs w:val="24"/>
          <w:lang w:eastAsia="ru-RU" w:bidi="ru-RU"/>
        </w:rPr>
        <w:t xml:space="preserve">Выступление </w:t>
      </w:r>
      <w:r w:rsidRPr="009D3027">
        <w:rPr>
          <w:rFonts w:ascii="Times New Roman" w:eastAsia="Book Antiqua" w:hAnsi="Times New Roman" w:cs="Times New Roman"/>
          <w:i/>
          <w:color w:val="231F20"/>
          <w:spacing w:val="-3"/>
          <w:w w:val="105"/>
          <w:sz w:val="24"/>
          <w:szCs w:val="24"/>
          <w:lang w:eastAsia="ru-RU" w:bidi="ru-RU"/>
        </w:rPr>
        <w:t xml:space="preserve">перед </w:t>
      </w:r>
      <w:r w:rsidRPr="009D3027">
        <w:rPr>
          <w:rFonts w:ascii="Times New Roman" w:eastAsia="Book Antiqua" w:hAnsi="Times New Roman" w:cs="Times New Roman"/>
          <w:i/>
          <w:color w:val="231F20"/>
          <w:sz w:val="24"/>
          <w:szCs w:val="24"/>
          <w:lang w:eastAsia="ru-RU" w:bidi="ru-RU"/>
        </w:rPr>
        <w:t>аудиторией с докладом</w:t>
      </w:r>
      <w:r w:rsidRPr="009D3027">
        <w:rPr>
          <w:rFonts w:ascii="Times New Roman" w:eastAsia="Book Antiqua" w:hAnsi="Times New Roman" w:cs="Times New Roman"/>
          <w:color w:val="231F20"/>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 xml:space="preserve">представление реферата, проекта </w:t>
      </w:r>
      <w:r w:rsidRPr="009D3027">
        <w:rPr>
          <w:rFonts w:ascii="Times New Roman" w:eastAsia="Book Antiqua" w:hAnsi="Times New Roman" w:cs="Times New Roman"/>
          <w:i/>
          <w:color w:val="231F20"/>
          <w:w w:val="105"/>
          <w:sz w:val="24"/>
          <w:szCs w:val="24"/>
          <w:lang w:eastAsia="ru-RU" w:bidi="ru-RU"/>
        </w:rPr>
        <w:t>на лингвистическую</w:t>
      </w:r>
      <w:r w:rsidRPr="009D3027">
        <w:rPr>
          <w:rFonts w:ascii="Times New Roman" w:eastAsia="Book Antiqua" w:hAnsi="Times New Roman" w:cs="Times New Roman"/>
          <w:i/>
          <w:color w:val="231F20"/>
          <w:spacing w:val="12"/>
          <w:w w:val="105"/>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тему.</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Функциональная стилистика как учение о </w:t>
      </w:r>
      <w:r w:rsidRPr="009D3027">
        <w:rPr>
          <w:rFonts w:ascii="Times New Roman" w:eastAsia="Book Antiqua" w:hAnsi="Times New Roman" w:cs="Times New Roman"/>
          <w:color w:val="231F20"/>
          <w:w w:val="105"/>
          <w:sz w:val="24"/>
          <w:szCs w:val="24"/>
          <w:lang w:eastAsia="ru-RU" w:bidi="ru-RU"/>
        </w:rPr>
        <w:lastRenderedPageBreak/>
        <w:t>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w:t>
      </w:r>
    </w:p>
    <w:p w:rsidR="009E7390" w:rsidRPr="009D3027" w:rsidRDefault="009E7390" w:rsidP="009E7390">
      <w:pPr>
        <w:widowControl w:val="0"/>
        <w:autoSpaceDE w:val="0"/>
        <w:autoSpaceDN w:val="0"/>
        <w:spacing w:after="0" w:line="240" w:lineRule="auto"/>
        <w:ind w:left="113" w:right="111"/>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Сфера употребления, типичные ситуации речевого</w:t>
      </w:r>
      <w:r w:rsidRPr="009D3027">
        <w:rPr>
          <w:rFonts w:ascii="Times New Roman" w:eastAsia="Book Antiqua" w:hAnsi="Times New Roman" w:cs="Times New Roman"/>
          <w:color w:val="231F20"/>
          <w:spacing w:val="-2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общения, задачи речи, языковые средства, характерные для разговорного языка, научного, публицистического, официально-делового стилей.</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Культура публичной речи. Публичное выступление: выбор темы, определение цели, поиск материала. Композиция публичного выступления.</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i/>
          <w:color w:val="231F20"/>
          <w:sz w:val="24"/>
          <w:szCs w:val="24"/>
          <w:lang w:eastAsia="ru-RU" w:bidi="ru-RU"/>
        </w:rPr>
        <w:t>Культура публичного выступления с текстами различной жанровой принадлежности. Речевой самоконтроль,</w:t>
      </w:r>
      <w:r w:rsidRPr="009D3027">
        <w:rPr>
          <w:rFonts w:ascii="Times New Roman" w:eastAsia="Book Antiqua" w:hAnsi="Times New Roman" w:cs="Times New Roman"/>
          <w:i/>
          <w:color w:val="231F20"/>
          <w:spacing w:val="-41"/>
          <w:sz w:val="24"/>
          <w:szCs w:val="24"/>
          <w:lang w:eastAsia="ru-RU" w:bidi="ru-RU"/>
        </w:rPr>
        <w:t xml:space="preserve"> </w:t>
      </w:r>
      <w:r w:rsidRPr="009D3027">
        <w:rPr>
          <w:rFonts w:ascii="Times New Roman" w:eastAsia="Book Antiqua" w:hAnsi="Times New Roman" w:cs="Times New Roman"/>
          <w:i/>
          <w:color w:val="231F20"/>
          <w:spacing w:val="-3"/>
          <w:sz w:val="24"/>
          <w:szCs w:val="24"/>
          <w:lang w:eastAsia="ru-RU" w:bidi="ru-RU"/>
        </w:rPr>
        <w:t>самооцен</w:t>
      </w:r>
      <w:r w:rsidRPr="009D3027">
        <w:rPr>
          <w:rFonts w:ascii="Times New Roman" w:eastAsia="Book Antiqua" w:hAnsi="Times New Roman" w:cs="Times New Roman"/>
          <w:i/>
          <w:color w:val="231F20"/>
          <w:sz w:val="24"/>
          <w:szCs w:val="24"/>
          <w:lang w:eastAsia="ru-RU" w:bidi="ru-RU"/>
        </w:rPr>
        <w:t>ка,</w:t>
      </w:r>
      <w:r w:rsidRPr="009D3027">
        <w:rPr>
          <w:rFonts w:ascii="Times New Roman" w:eastAsia="Book Antiqua" w:hAnsi="Times New Roman" w:cs="Times New Roman"/>
          <w:i/>
          <w:color w:val="231F20"/>
          <w:spacing w:val="11"/>
          <w:sz w:val="24"/>
          <w:szCs w:val="24"/>
          <w:lang w:eastAsia="ru-RU" w:bidi="ru-RU"/>
        </w:rPr>
        <w:t xml:space="preserve"> </w:t>
      </w:r>
      <w:proofErr w:type="spellStart"/>
      <w:r w:rsidRPr="009D3027">
        <w:rPr>
          <w:rFonts w:ascii="Times New Roman" w:eastAsia="Book Antiqua" w:hAnsi="Times New Roman" w:cs="Times New Roman"/>
          <w:i/>
          <w:color w:val="231F20"/>
          <w:sz w:val="24"/>
          <w:szCs w:val="24"/>
          <w:lang w:eastAsia="ru-RU" w:bidi="ru-RU"/>
        </w:rPr>
        <w:t>самокоррекция</w:t>
      </w:r>
      <w:proofErr w:type="spellEnd"/>
      <w:r w:rsidRPr="009D3027">
        <w:rPr>
          <w:rFonts w:ascii="Times New Roman" w:eastAsia="Book Antiqua" w:hAnsi="Times New Roman" w:cs="Times New Roman"/>
          <w:color w:val="231F20"/>
          <w:sz w:val="24"/>
          <w:szCs w:val="24"/>
          <w:lang w:eastAsia="ru-RU" w:bidi="ru-RU"/>
        </w:rPr>
        <w:t>.</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proofErr w:type="gramStart"/>
      <w:r w:rsidRPr="009D3027">
        <w:rPr>
          <w:rFonts w:ascii="Times New Roman" w:eastAsia="Book Antiqua" w:hAnsi="Times New Roman" w:cs="Times New Roman"/>
          <w:color w:val="231F20"/>
          <w:w w:val="105"/>
          <w:sz w:val="24"/>
          <w:szCs w:val="24"/>
          <w:lang w:eastAsia="ru-RU" w:bidi="ru-RU"/>
        </w:rPr>
        <w:t>Основные жанры научного (доклад, аннотация, статья, тезисы, конспект, рецензия, выписки, реферат и др.), публицистического (выступление, статья, интервью, очерк и др.), официально-делового (резюме, характеристика, расписка, доверенность и др.) стилей, разговорной речи (рассказ, беседа, спор).</w:t>
      </w:r>
      <w:proofErr w:type="gramEnd"/>
      <w:r w:rsidRPr="009D3027">
        <w:rPr>
          <w:rFonts w:ascii="Times New Roman" w:eastAsia="Book Antiqua" w:hAnsi="Times New Roman" w:cs="Times New Roman"/>
          <w:color w:val="231F20"/>
          <w:w w:val="105"/>
          <w:sz w:val="24"/>
          <w:szCs w:val="24"/>
          <w:lang w:eastAsia="ru-RU" w:bidi="ru-RU"/>
        </w:rPr>
        <w:t xml:space="preserve"> Совершенствование умений и навыков создания текстов разных функционально-смысловых типов, стилей и жанров.</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Литературный язык и язык художественной литературы. Отличия языка художественной литературы от других разновидностей современного русского языка. Основные признаки художественной речи.</w:t>
      </w:r>
    </w:p>
    <w:p w:rsidR="009E7390" w:rsidRPr="009D3027" w:rsidRDefault="009E7390" w:rsidP="009E7390">
      <w:pPr>
        <w:widowControl w:val="0"/>
        <w:autoSpaceDE w:val="0"/>
        <w:autoSpaceDN w:val="0"/>
        <w:spacing w:after="0" w:line="240" w:lineRule="auto"/>
        <w:ind w:left="340"/>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Основные изобразительно-выразительные средства языка. Текст. Признаки текста.</w:t>
      </w:r>
    </w:p>
    <w:p w:rsidR="009E7390" w:rsidRPr="009D3027" w:rsidRDefault="009E7390" w:rsidP="009E7390">
      <w:pPr>
        <w:widowControl w:val="0"/>
        <w:autoSpaceDE w:val="0"/>
        <w:autoSpaceDN w:val="0"/>
        <w:spacing w:after="0" w:line="240" w:lineRule="auto"/>
        <w:ind w:left="113" w:right="112"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Виды чтения. Использование различных видов чтения в зависимости от коммуникативной задачи и характера текста.</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Информационная переработка текста. Виды преобразования текста.</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i/>
          <w:sz w:val="24"/>
          <w:szCs w:val="24"/>
          <w:lang w:eastAsia="ru-RU" w:bidi="ru-RU"/>
        </w:rPr>
      </w:pPr>
      <w:r w:rsidRPr="009D3027">
        <w:rPr>
          <w:rFonts w:ascii="Times New Roman" w:eastAsia="Book Antiqua" w:hAnsi="Times New Roman" w:cs="Times New Roman"/>
          <w:color w:val="231F20"/>
          <w:sz w:val="24"/>
          <w:szCs w:val="24"/>
          <w:lang w:eastAsia="ru-RU" w:bidi="ru-RU"/>
        </w:rPr>
        <w:t xml:space="preserve">Лингвистический анализ текстов различных </w:t>
      </w:r>
      <w:r w:rsidRPr="009D3027">
        <w:rPr>
          <w:rFonts w:ascii="Times New Roman" w:eastAsia="Book Antiqua" w:hAnsi="Times New Roman" w:cs="Times New Roman"/>
          <w:color w:val="231F20"/>
          <w:spacing w:val="-3"/>
          <w:sz w:val="24"/>
          <w:szCs w:val="24"/>
          <w:lang w:eastAsia="ru-RU" w:bidi="ru-RU"/>
        </w:rPr>
        <w:t>функциональ</w:t>
      </w:r>
      <w:r w:rsidRPr="009D3027">
        <w:rPr>
          <w:rFonts w:ascii="Times New Roman" w:eastAsia="Book Antiqua" w:hAnsi="Times New Roman" w:cs="Times New Roman"/>
          <w:color w:val="231F20"/>
          <w:sz w:val="24"/>
          <w:szCs w:val="24"/>
          <w:lang w:eastAsia="ru-RU" w:bidi="ru-RU"/>
        </w:rPr>
        <w:t xml:space="preserve">ных разновидностей языка. </w:t>
      </w:r>
      <w:r w:rsidRPr="009D3027">
        <w:rPr>
          <w:rFonts w:ascii="Times New Roman" w:eastAsia="Book Antiqua" w:hAnsi="Times New Roman" w:cs="Times New Roman"/>
          <w:i/>
          <w:color w:val="231F20"/>
          <w:sz w:val="24"/>
          <w:szCs w:val="24"/>
          <w:lang w:eastAsia="ru-RU" w:bidi="ru-RU"/>
        </w:rPr>
        <w:t xml:space="preserve">Проведение стилистического </w:t>
      </w:r>
      <w:r w:rsidRPr="009D3027">
        <w:rPr>
          <w:rFonts w:ascii="Times New Roman" w:eastAsia="Book Antiqua" w:hAnsi="Times New Roman" w:cs="Times New Roman"/>
          <w:i/>
          <w:color w:val="231F20"/>
          <w:spacing w:val="-5"/>
          <w:sz w:val="24"/>
          <w:szCs w:val="24"/>
          <w:lang w:eastAsia="ru-RU" w:bidi="ru-RU"/>
        </w:rPr>
        <w:t>ана</w:t>
      </w:r>
      <w:r w:rsidRPr="009D3027">
        <w:rPr>
          <w:rFonts w:ascii="Times New Roman" w:eastAsia="Book Antiqua" w:hAnsi="Times New Roman" w:cs="Times New Roman"/>
          <w:i/>
          <w:color w:val="231F20"/>
          <w:sz w:val="24"/>
          <w:szCs w:val="24"/>
          <w:lang w:eastAsia="ru-RU" w:bidi="ru-RU"/>
        </w:rPr>
        <w:t xml:space="preserve">лиза текстов разных стилей и функциональных </w:t>
      </w:r>
      <w:r w:rsidRPr="009D3027">
        <w:rPr>
          <w:rFonts w:ascii="Times New Roman" w:eastAsia="Book Antiqua" w:hAnsi="Times New Roman" w:cs="Times New Roman"/>
          <w:i/>
          <w:color w:val="231F20"/>
          <w:spacing w:val="-3"/>
          <w:sz w:val="24"/>
          <w:szCs w:val="24"/>
          <w:lang w:eastAsia="ru-RU" w:bidi="ru-RU"/>
        </w:rPr>
        <w:t>разновидно</w:t>
      </w:r>
      <w:r w:rsidRPr="009D3027">
        <w:rPr>
          <w:rFonts w:ascii="Times New Roman" w:eastAsia="Book Antiqua" w:hAnsi="Times New Roman" w:cs="Times New Roman"/>
          <w:i/>
          <w:color w:val="231F20"/>
          <w:sz w:val="24"/>
          <w:szCs w:val="24"/>
          <w:lang w:eastAsia="ru-RU" w:bidi="ru-RU"/>
        </w:rPr>
        <w:t>стей</w:t>
      </w:r>
      <w:r w:rsidRPr="009D3027">
        <w:rPr>
          <w:rFonts w:ascii="Times New Roman" w:eastAsia="Book Antiqua" w:hAnsi="Times New Roman" w:cs="Times New Roman"/>
          <w:i/>
          <w:color w:val="231F20"/>
          <w:spacing w:val="11"/>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языка.</w:t>
      </w:r>
    </w:p>
    <w:p w:rsidR="009E7390" w:rsidRPr="009D3027" w:rsidRDefault="009E7390" w:rsidP="009E7390">
      <w:pPr>
        <w:widowControl w:val="0"/>
        <w:autoSpaceDE w:val="0"/>
        <w:autoSpaceDN w:val="0"/>
        <w:spacing w:after="0" w:line="240" w:lineRule="auto"/>
        <w:ind w:left="113"/>
        <w:jc w:val="both"/>
        <w:outlineLvl w:val="2"/>
        <w:rPr>
          <w:rFonts w:ascii="Times New Roman" w:eastAsia="Calibri" w:hAnsi="Times New Roman" w:cs="Times New Roman"/>
          <w:b/>
          <w:bCs/>
          <w:sz w:val="24"/>
          <w:szCs w:val="24"/>
          <w:lang w:eastAsia="ru-RU" w:bidi="ru-RU"/>
        </w:rPr>
      </w:pPr>
      <w:r w:rsidRPr="009D3027">
        <w:rPr>
          <w:rFonts w:ascii="Times New Roman" w:eastAsia="Calibri" w:hAnsi="Times New Roman" w:cs="Times New Roman"/>
          <w:b/>
          <w:bCs/>
          <w:color w:val="231F20"/>
          <w:sz w:val="24"/>
          <w:szCs w:val="24"/>
          <w:lang w:eastAsia="ru-RU" w:bidi="ru-RU"/>
        </w:rPr>
        <w:lastRenderedPageBreak/>
        <w:t>Культура речи</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color w:val="231F20"/>
          <w:w w:val="110"/>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Культура речи как раздел лингвистики. Основные </w:t>
      </w:r>
      <w:r w:rsidRPr="009D3027">
        <w:rPr>
          <w:rFonts w:ascii="Times New Roman" w:eastAsia="Book Antiqua" w:hAnsi="Times New Roman" w:cs="Times New Roman"/>
          <w:color w:val="231F20"/>
          <w:spacing w:val="-4"/>
          <w:w w:val="105"/>
          <w:sz w:val="24"/>
          <w:szCs w:val="24"/>
          <w:lang w:eastAsia="ru-RU" w:bidi="ru-RU"/>
        </w:rPr>
        <w:t>аспекты</w:t>
      </w:r>
      <w:r w:rsidRPr="009D3027">
        <w:rPr>
          <w:rFonts w:ascii="Times New Roman" w:eastAsia="Book Antiqua" w:hAnsi="Times New Roman" w:cs="Times New Roman"/>
          <w:color w:val="231F20"/>
          <w:w w:val="108"/>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культуры речи: нормативный, коммуникативный и этический.</w:t>
      </w:r>
      <w:r w:rsidRPr="009D3027">
        <w:rPr>
          <w:rFonts w:ascii="Times New Roman" w:eastAsia="Book Antiqua" w:hAnsi="Times New Roman" w:cs="Times New Roman"/>
          <w:color w:val="231F20"/>
          <w:w w:val="107"/>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Взаимосвязь языка и культуры. Лексика, обозначающая</w:t>
      </w:r>
      <w:r w:rsidRPr="009D3027">
        <w:rPr>
          <w:rFonts w:ascii="Times New Roman" w:eastAsia="Book Antiqua" w:hAnsi="Times New Roman" w:cs="Times New Roman"/>
          <w:color w:val="231F20"/>
          <w:w w:val="106"/>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 xml:space="preserve">предметы и явления традиционного русского быта; </w:t>
      </w:r>
      <w:r w:rsidRPr="009D3027">
        <w:rPr>
          <w:rFonts w:ascii="Times New Roman" w:eastAsia="Book Antiqua" w:hAnsi="Times New Roman" w:cs="Times New Roman"/>
          <w:color w:val="231F20"/>
          <w:spacing w:val="-3"/>
          <w:w w:val="105"/>
          <w:sz w:val="24"/>
          <w:szCs w:val="24"/>
          <w:lang w:eastAsia="ru-RU" w:bidi="ru-RU"/>
        </w:rPr>
        <w:t>историзмы;</w:t>
      </w:r>
      <w:r w:rsidRPr="009D3027">
        <w:rPr>
          <w:rFonts w:ascii="Times New Roman" w:eastAsia="Book Antiqua" w:hAnsi="Times New Roman" w:cs="Times New Roman"/>
          <w:color w:val="231F20"/>
          <w:w w:val="109"/>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 xml:space="preserve">фольклорная лексика и фразеология; русские имена. </w:t>
      </w:r>
      <w:r w:rsidRPr="009D3027">
        <w:rPr>
          <w:rFonts w:ascii="Times New Roman" w:eastAsia="Book Antiqua" w:hAnsi="Times New Roman" w:cs="Times New Roman"/>
          <w:color w:val="231F20"/>
          <w:spacing w:val="-3"/>
          <w:w w:val="105"/>
          <w:sz w:val="24"/>
          <w:szCs w:val="24"/>
          <w:lang w:eastAsia="ru-RU" w:bidi="ru-RU"/>
        </w:rPr>
        <w:t>Взаимо</w:t>
      </w:r>
      <w:r w:rsidRPr="009D3027">
        <w:rPr>
          <w:rFonts w:ascii="Times New Roman" w:eastAsia="Book Antiqua" w:hAnsi="Times New Roman" w:cs="Times New Roman"/>
          <w:color w:val="231F20"/>
          <w:w w:val="105"/>
          <w:sz w:val="24"/>
          <w:szCs w:val="24"/>
          <w:lang w:eastAsia="ru-RU" w:bidi="ru-RU"/>
        </w:rPr>
        <w:t xml:space="preserve">обогащение языков как результат взаимодействия </w:t>
      </w:r>
      <w:r w:rsidRPr="009D3027">
        <w:rPr>
          <w:rFonts w:ascii="Times New Roman" w:eastAsia="Book Antiqua" w:hAnsi="Times New Roman" w:cs="Times New Roman"/>
          <w:color w:val="231F20"/>
          <w:spacing w:val="-3"/>
          <w:w w:val="105"/>
          <w:sz w:val="24"/>
          <w:szCs w:val="24"/>
          <w:lang w:eastAsia="ru-RU" w:bidi="ru-RU"/>
        </w:rPr>
        <w:t>националь</w:t>
      </w:r>
      <w:r w:rsidRPr="009D3027">
        <w:rPr>
          <w:rFonts w:ascii="Times New Roman" w:eastAsia="Book Antiqua" w:hAnsi="Times New Roman" w:cs="Times New Roman"/>
          <w:color w:val="231F20"/>
          <w:w w:val="110"/>
          <w:sz w:val="24"/>
          <w:szCs w:val="24"/>
          <w:lang w:eastAsia="ru-RU" w:bidi="ru-RU"/>
        </w:rPr>
        <w:t>ных культур.</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color w:val="231F20"/>
          <w:w w:val="110"/>
          <w:sz w:val="24"/>
          <w:szCs w:val="24"/>
          <w:lang w:eastAsia="ru-RU" w:bidi="ru-RU"/>
        </w:rPr>
      </w:pPr>
      <w:r w:rsidRPr="009D3027">
        <w:rPr>
          <w:rFonts w:ascii="Times New Roman" w:eastAsia="Book Antiqua" w:hAnsi="Times New Roman" w:cs="Times New Roman"/>
          <w:color w:val="231F20"/>
          <w:w w:val="105"/>
          <w:sz w:val="24"/>
          <w:szCs w:val="24"/>
          <w:lang w:eastAsia="ru-RU" w:bidi="ru-RU"/>
        </w:rPr>
        <w:t>Коммуникативная целесообразность, уместность, точность, ясность, выразительность речи. Оценка коммуникативных качеств и эффективности речи. Причины коммуникативных неудач, их предупреждение и преодоление.</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Культура видов речевой деятельности — чтения, </w:t>
      </w:r>
      <w:proofErr w:type="spellStart"/>
      <w:r w:rsidRPr="009D3027">
        <w:rPr>
          <w:rFonts w:ascii="Times New Roman" w:eastAsia="Book Antiqua" w:hAnsi="Times New Roman" w:cs="Times New Roman"/>
          <w:color w:val="231F20"/>
          <w:w w:val="105"/>
          <w:sz w:val="24"/>
          <w:szCs w:val="24"/>
          <w:lang w:eastAsia="ru-RU" w:bidi="ru-RU"/>
        </w:rPr>
        <w:t>аудирования</w:t>
      </w:r>
      <w:proofErr w:type="spellEnd"/>
      <w:r w:rsidRPr="009D3027">
        <w:rPr>
          <w:rFonts w:ascii="Times New Roman" w:eastAsia="Book Antiqua" w:hAnsi="Times New Roman" w:cs="Times New Roman"/>
          <w:color w:val="231F20"/>
          <w:w w:val="105"/>
          <w:sz w:val="24"/>
          <w:szCs w:val="24"/>
          <w:lang w:eastAsia="ru-RU" w:bidi="ru-RU"/>
        </w:rPr>
        <w:t>, говорения и письма.</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Культура публичной речи. Публичное выступление: выбор темы, определение цели, поиск материала. Композиция публичного выступления.</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Культура</w:t>
      </w:r>
      <w:r w:rsidRPr="009D3027">
        <w:rPr>
          <w:rFonts w:ascii="Times New Roman" w:eastAsia="Book Antiqua" w:hAnsi="Times New Roman" w:cs="Times New Roman"/>
          <w:color w:val="231F20"/>
          <w:spacing w:val="-11"/>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научного</w:t>
      </w:r>
      <w:r w:rsidRPr="009D3027">
        <w:rPr>
          <w:rFonts w:ascii="Times New Roman" w:eastAsia="Book Antiqua" w:hAnsi="Times New Roman" w:cs="Times New Roman"/>
          <w:color w:val="231F20"/>
          <w:spacing w:val="-1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и</w:t>
      </w:r>
      <w:r w:rsidRPr="009D3027">
        <w:rPr>
          <w:rFonts w:ascii="Times New Roman" w:eastAsia="Book Antiqua" w:hAnsi="Times New Roman" w:cs="Times New Roman"/>
          <w:color w:val="231F20"/>
          <w:spacing w:val="-11"/>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делового</w:t>
      </w:r>
      <w:r w:rsidRPr="009D3027">
        <w:rPr>
          <w:rFonts w:ascii="Times New Roman" w:eastAsia="Book Antiqua" w:hAnsi="Times New Roman" w:cs="Times New Roman"/>
          <w:color w:val="231F20"/>
          <w:spacing w:val="-1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общения</w:t>
      </w:r>
      <w:r w:rsidRPr="009D3027">
        <w:rPr>
          <w:rFonts w:ascii="Times New Roman" w:eastAsia="Book Antiqua" w:hAnsi="Times New Roman" w:cs="Times New Roman"/>
          <w:color w:val="231F20"/>
          <w:spacing w:val="-11"/>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(устная</w:t>
      </w:r>
      <w:r w:rsidRPr="009D3027">
        <w:rPr>
          <w:rFonts w:ascii="Times New Roman" w:eastAsia="Book Antiqua" w:hAnsi="Times New Roman" w:cs="Times New Roman"/>
          <w:color w:val="231F20"/>
          <w:spacing w:val="-10"/>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и</w:t>
      </w:r>
      <w:r w:rsidRPr="009D3027">
        <w:rPr>
          <w:rFonts w:ascii="Times New Roman" w:eastAsia="Book Antiqua" w:hAnsi="Times New Roman" w:cs="Times New Roman"/>
          <w:color w:val="231F20"/>
          <w:spacing w:val="-11"/>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 xml:space="preserve">письменная формы). </w:t>
      </w:r>
      <w:proofErr w:type="gramStart"/>
      <w:r w:rsidRPr="009D3027">
        <w:rPr>
          <w:rFonts w:ascii="Times New Roman" w:eastAsia="Book Antiqua" w:hAnsi="Times New Roman" w:cs="Times New Roman"/>
          <w:color w:val="231F20"/>
          <w:w w:val="105"/>
          <w:sz w:val="24"/>
          <w:szCs w:val="24"/>
          <w:lang w:eastAsia="ru-RU" w:bidi="ru-RU"/>
        </w:rPr>
        <w:t>Особенности речевого этикета в официально-деловой, научной и публицистической сферах общения.</w:t>
      </w:r>
      <w:proofErr w:type="gramEnd"/>
      <w:r w:rsidRPr="009D3027">
        <w:rPr>
          <w:rFonts w:ascii="Times New Roman" w:eastAsia="Book Antiqua" w:hAnsi="Times New Roman" w:cs="Times New Roman"/>
          <w:color w:val="231F20"/>
          <w:w w:val="105"/>
          <w:sz w:val="24"/>
          <w:szCs w:val="24"/>
          <w:lang w:eastAsia="ru-RU" w:bidi="ru-RU"/>
        </w:rPr>
        <w:t xml:space="preserve"> Культура </w:t>
      </w:r>
      <w:r w:rsidRPr="009D3027">
        <w:rPr>
          <w:rFonts w:ascii="Times New Roman" w:eastAsia="Book Antiqua" w:hAnsi="Times New Roman" w:cs="Times New Roman"/>
          <w:color w:val="231F20"/>
          <w:spacing w:val="-5"/>
          <w:w w:val="105"/>
          <w:sz w:val="24"/>
          <w:szCs w:val="24"/>
          <w:lang w:eastAsia="ru-RU" w:bidi="ru-RU"/>
        </w:rPr>
        <w:t>раз</w:t>
      </w:r>
      <w:r w:rsidRPr="009D3027">
        <w:rPr>
          <w:rFonts w:ascii="Times New Roman" w:eastAsia="Book Antiqua" w:hAnsi="Times New Roman" w:cs="Times New Roman"/>
          <w:color w:val="231F20"/>
          <w:w w:val="105"/>
          <w:sz w:val="24"/>
          <w:szCs w:val="24"/>
          <w:lang w:eastAsia="ru-RU" w:bidi="ru-RU"/>
        </w:rPr>
        <w:t>говорной</w:t>
      </w:r>
      <w:r w:rsidRPr="009D3027">
        <w:rPr>
          <w:rFonts w:ascii="Times New Roman" w:eastAsia="Book Antiqua" w:hAnsi="Times New Roman" w:cs="Times New Roman"/>
          <w:color w:val="231F20"/>
          <w:spacing w:val="19"/>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речи.</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Языковая норма и её функции. Основные виды языковых норм: орфоэпические (произносительные и акцентологические), лексические, грамматические (морфологические и </w:t>
      </w:r>
      <w:r w:rsidRPr="009D3027">
        <w:rPr>
          <w:rFonts w:ascii="Times New Roman" w:eastAsia="Book Antiqua" w:hAnsi="Times New Roman" w:cs="Times New Roman"/>
          <w:color w:val="231F20"/>
          <w:spacing w:val="-5"/>
          <w:w w:val="105"/>
          <w:sz w:val="24"/>
          <w:szCs w:val="24"/>
          <w:lang w:eastAsia="ru-RU" w:bidi="ru-RU"/>
        </w:rPr>
        <w:t>син</w:t>
      </w:r>
      <w:r w:rsidRPr="009D3027">
        <w:rPr>
          <w:rFonts w:ascii="Times New Roman" w:eastAsia="Book Antiqua" w:hAnsi="Times New Roman" w:cs="Times New Roman"/>
          <w:color w:val="231F20"/>
          <w:w w:val="105"/>
          <w:sz w:val="24"/>
          <w:szCs w:val="24"/>
          <w:lang w:eastAsia="ru-RU" w:bidi="ru-RU"/>
        </w:rPr>
        <w:t xml:space="preserve">таксические), стилистические нормы русского литературного языка. Орфографические нормы, пунктуационные нормы. </w:t>
      </w:r>
      <w:r w:rsidRPr="009D3027">
        <w:rPr>
          <w:rFonts w:ascii="Times New Roman" w:eastAsia="Book Antiqua" w:hAnsi="Times New Roman" w:cs="Times New Roman"/>
          <w:color w:val="231F20"/>
          <w:spacing w:val="-6"/>
          <w:w w:val="105"/>
          <w:sz w:val="24"/>
          <w:szCs w:val="24"/>
          <w:lang w:eastAsia="ru-RU" w:bidi="ru-RU"/>
        </w:rPr>
        <w:t>Со</w:t>
      </w:r>
      <w:r w:rsidRPr="009D3027">
        <w:rPr>
          <w:rFonts w:ascii="Times New Roman" w:eastAsia="Book Antiqua" w:hAnsi="Times New Roman" w:cs="Times New Roman"/>
          <w:color w:val="231F20"/>
          <w:w w:val="105"/>
          <w:sz w:val="24"/>
          <w:szCs w:val="24"/>
          <w:lang w:eastAsia="ru-RU" w:bidi="ru-RU"/>
        </w:rPr>
        <w:t>вершенствование орфографических и пунктуационных</w:t>
      </w:r>
      <w:r w:rsidRPr="009D3027">
        <w:rPr>
          <w:rFonts w:ascii="Times New Roman" w:eastAsia="Book Antiqua" w:hAnsi="Times New Roman" w:cs="Times New Roman"/>
          <w:color w:val="231F20"/>
          <w:spacing w:val="-26"/>
          <w:w w:val="105"/>
          <w:sz w:val="24"/>
          <w:szCs w:val="24"/>
          <w:lang w:eastAsia="ru-RU" w:bidi="ru-RU"/>
        </w:rPr>
        <w:t xml:space="preserve"> </w:t>
      </w:r>
      <w:r w:rsidRPr="009D3027">
        <w:rPr>
          <w:rFonts w:ascii="Times New Roman" w:eastAsia="Book Antiqua" w:hAnsi="Times New Roman" w:cs="Times New Roman"/>
          <w:color w:val="231F20"/>
          <w:spacing w:val="-3"/>
          <w:w w:val="105"/>
          <w:sz w:val="24"/>
          <w:szCs w:val="24"/>
          <w:lang w:eastAsia="ru-RU" w:bidi="ru-RU"/>
        </w:rPr>
        <w:t xml:space="preserve">умений </w:t>
      </w:r>
      <w:r w:rsidRPr="009D3027">
        <w:rPr>
          <w:rFonts w:ascii="Times New Roman" w:eastAsia="Book Antiqua" w:hAnsi="Times New Roman" w:cs="Times New Roman"/>
          <w:color w:val="231F20"/>
          <w:sz w:val="24"/>
          <w:szCs w:val="24"/>
          <w:lang w:eastAsia="ru-RU" w:bidi="ru-RU"/>
        </w:rPr>
        <w:t xml:space="preserve">и навыков. </w:t>
      </w:r>
      <w:r w:rsidRPr="009D3027">
        <w:rPr>
          <w:rFonts w:ascii="Times New Roman" w:eastAsia="Book Antiqua" w:hAnsi="Times New Roman" w:cs="Times New Roman"/>
          <w:i/>
          <w:color w:val="231F20"/>
          <w:sz w:val="24"/>
          <w:szCs w:val="24"/>
          <w:lang w:eastAsia="ru-RU" w:bidi="ru-RU"/>
        </w:rPr>
        <w:t>Совершенствование собственных коммуникатив</w:t>
      </w:r>
      <w:r w:rsidRPr="009D3027">
        <w:rPr>
          <w:rFonts w:ascii="Times New Roman" w:eastAsia="Book Antiqua" w:hAnsi="Times New Roman" w:cs="Times New Roman"/>
          <w:i/>
          <w:color w:val="231F20"/>
          <w:w w:val="105"/>
          <w:sz w:val="24"/>
          <w:szCs w:val="24"/>
          <w:lang w:eastAsia="ru-RU" w:bidi="ru-RU"/>
        </w:rPr>
        <w:t>ных</w:t>
      </w:r>
      <w:r w:rsidRPr="009D3027">
        <w:rPr>
          <w:rFonts w:ascii="Times New Roman" w:eastAsia="Book Antiqua" w:hAnsi="Times New Roman" w:cs="Times New Roman"/>
          <w:i/>
          <w:color w:val="231F20"/>
          <w:spacing w:val="-36"/>
          <w:w w:val="105"/>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способностей</w:t>
      </w:r>
      <w:r w:rsidRPr="009D3027">
        <w:rPr>
          <w:rFonts w:ascii="Times New Roman" w:eastAsia="Book Antiqua" w:hAnsi="Times New Roman" w:cs="Times New Roman"/>
          <w:i/>
          <w:color w:val="231F20"/>
          <w:spacing w:val="-35"/>
          <w:w w:val="105"/>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и</w:t>
      </w:r>
      <w:r w:rsidRPr="009D3027">
        <w:rPr>
          <w:rFonts w:ascii="Times New Roman" w:eastAsia="Book Antiqua" w:hAnsi="Times New Roman" w:cs="Times New Roman"/>
          <w:i/>
          <w:color w:val="231F20"/>
          <w:spacing w:val="-35"/>
          <w:w w:val="105"/>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культуры</w:t>
      </w:r>
      <w:r w:rsidRPr="009D3027">
        <w:rPr>
          <w:rFonts w:ascii="Times New Roman" w:eastAsia="Book Antiqua" w:hAnsi="Times New Roman" w:cs="Times New Roman"/>
          <w:i/>
          <w:color w:val="231F20"/>
          <w:spacing w:val="-35"/>
          <w:w w:val="105"/>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речи</w:t>
      </w:r>
      <w:r w:rsidRPr="009D3027">
        <w:rPr>
          <w:rFonts w:ascii="Times New Roman" w:eastAsia="Book Antiqua" w:hAnsi="Times New Roman" w:cs="Times New Roman"/>
          <w:color w:val="231F20"/>
          <w:w w:val="105"/>
          <w:sz w:val="24"/>
          <w:szCs w:val="24"/>
          <w:lang w:eastAsia="ru-RU" w:bidi="ru-RU"/>
        </w:rPr>
        <w:t>.</w:t>
      </w:r>
      <w:r w:rsidRPr="009D3027">
        <w:rPr>
          <w:rFonts w:ascii="Times New Roman" w:eastAsia="Book Antiqua" w:hAnsi="Times New Roman" w:cs="Times New Roman"/>
          <w:color w:val="231F20"/>
          <w:spacing w:val="-24"/>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Соблюдение</w:t>
      </w:r>
      <w:r w:rsidRPr="009D3027">
        <w:rPr>
          <w:rFonts w:ascii="Times New Roman" w:eastAsia="Book Antiqua" w:hAnsi="Times New Roman" w:cs="Times New Roman"/>
          <w:color w:val="231F20"/>
          <w:spacing w:val="-25"/>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норм</w:t>
      </w:r>
      <w:r w:rsidRPr="009D3027">
        <w:rPr>
          <w:rFonts w:ascii="Times New Roman" w:eastAsia="Book Antiqua" w:hAnsi="Times New Roman" w:cs="Times New Roman"/>
          <w:color w:val="231F20"/>
          <w:spacing w:val="-24"/>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литературного языка в речевой практике. Уместность использования языковых сре</w:t>
      </w:r>
      <w:proofErr w:type="gramStart"/>
      <w:r w:rsidRPr="009D3027">
        <w:rPr>
          <w:rFonts w:ascii="Times New Roman" w:eastAsia="Book Antiqua" w:hAnsi="Times New Roman" w:cs="Times New Roman"/>
          <w:color w:val="231F20"/>
          <w:w w:val="105"/>
          <w:sz w:val="24"/>
          <w:szCs w:val="24"/>
          <w:lang w:eastAsia="ru-RU" w:bidi="ru-RU"/>
        </w:rPr>
        <w:t>дств в р</w:t>
      </w:r>
      <w:proofErr w:type="gramEnd"/>
      <w:r w:rsidRPr="009D3027">
        <w:rPr>
          <w:rFonts w:ascii="Times New Roman" w:eastAsia="Book Antiqua" w:hAnsi="Times New Roman" w:cs="Times New Roman"/>
          <w:color w:val="231F20"/>
          <w:w w:val="105"/>
          <w:sz w:val="24"/>
          <w:szCs w:val="24"/>
          <w:lang w:eastAsia="ru-RU" w:bidi="ru-RU"/>
        </w:rPr>
        <w:t>ечевом высказывании. Осуществление выбора наиболее точных языковых  сре</w:t>
      </w:r>
      <w:proofErr w:type="gramStart"/>
      <w:r w:rsidRPr="009D3027">
        <w:rPr>
          <w:rFonts w:ascii="Times New Roman" w:eastAsia="Book Antiqua" w:hAnsi="Times New Roman" w:cs="Times New Roman"/>
          <w:color w:val="231F20"/>
          <w:w w:val="105"/>
          <w:sz w:val="24"/>
          <w:szCs w:val="24"/>
          <w:lang w:eastAsia="ru-RU" w:bidi="ru-RU"/>
        </w:rPr>
        <w:t>дств  в  с</w:t>
      </w:r>
      <w:proofErr w:type="gramEnd"/>
      <w:r w:rsidRPr="009D3027">
        <w:rPr>
          <w:rFonts w:ascii="Times New Roman" w:eastAsia="Book Antiqua" w:hAnsi="Times New Roman" w:cs="Times New Roman"/>
          <w:color w:val="231F20"/>
          <w:w w:val="105"/>
          <w:sz w:val="24"/>
          <w:szCs w:val="24"/>
          <w:lang w:eastAsia="ru-RU" w:bidi="ru-RU"/>
        </w:rPr>
        <w:t>оответствии  со</w:t>
      </w:r>
      <w:r w:rsidRPr="009D3027">
        <w:rPr>
          <w:rFonts w:ascii="Times New Roman" w:eastAsia="Book Antiqua" w:hAnsi="Times New Roman" w:cs="Times New Roman"/>
          <w:color w:val="231F20"/>
          <w:spacing w:val="18"/>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сферами</w:t>
      </w:r>
      <w:r w:rsidRPr="009D3027">
        <w:rPr>
          <w:rFonts w:ascii="Times New Roman" w:eastAsia="Book Antiqua" w:hAnsi="Times New Roman" w:cs="Times New Roman"/>
          <w:color w:val="231F20"/>
          <w:spacing w:val="19"/>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и</w:t>
      </w:r>
      <w:r w:rsidRPr="009D3027">
        <w:rPr>
          <w:rFonts w:ascii="Times New Roman" w:eastAsia="Book Antiqua" w:hAnsi="Times New Roman" w:cs="Times New Roman"/>
          <w:color w:val="231F20"/>
          <w:spacing w:val="18"/>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ситуациями</w:t>
      </w:r>
      <w:r w:rsidRPr="009D3027">
        <w:rPr>
          <w:rFonts w:ascii="Times New Roman" w:eastAsia="Book Antiqua" w:hAnsi="Times New Roman" w:cs="Times New Roman"/>
          <w:color w:val="231F20"/>
          <w:spacing w:val="19"/>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речевого</w:t>
      </w:r>
      <w:r w:rsidRPr="009D3027">
        <w:rPr>
          <w:rFonts w:ascii="Times New Roman" w:eastAsia="Book Antiqua" w:hAnsi="Times New Roman" w:cs="Times New Roman"/>
          <w:color w:val="231F20"/>
          <w:spacing w:val="18"/>
          <w:w w:val="105"/>
          <w:sz w:val="24"/>
          <w:szCs w:val="24"/>
          <w:lang w:eastAsia="ru-RU" w:bidi="ru-RU"/>
        </w:rPr>
        <w:t xml:space="preserve"> </w:t>
      </w:r>
      <w:r w:rsidRPr="009D3027">
        <w:rPr>
          <w:rFonts w:ascii="Times New Roman" w:eastAsia="Book Antiqua" w:hAnsi="Times New Roman" w:cs="Times New Roman"/>
          <w:color w:val="231F20"/>
          <w:w w:val="105"/>
          <w:sz w:val="24"/>
          <w:szCs w:val="24"/>
          <w:lang w:eastAsia="ru-RU" w:bidi="ru-RU"/>
        </w:rPr>
        <w:t>общения.</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i/>
          <w:sz w:val="24"/>
          <w:szCs w:val="24"/>
          <w:lang w:eastAsia="ru-RU" w:bidi="ru-RU"/>
        </w:rPr>
      </w:pPr>
      <w:r w:rsidRPr="009D3027">
        <w:rPr>
          <w:rFonts w:ascii="Times New Roman" w:eastAsia="Book Antiqua" w:hAnsi="Times New Roman" w:cs="Times New Roman"/>
          <w:color w:val="231F20"/>
          <w:w w:val="105"/>
          <w:sz w:val="24"/>
          <w:szCs w:val="24"/>
          <w:lang w:eastAsia="ru-RU" w:bidi="ru-RU"/>
        </w:rPr>
        <w:t xml:space="preserve">Способность осуществлять речевой самоконтроль, </w:t>
      </w:r>
      <w:r w:rsidRPr="009D3027">
        <w:rPr>
          <w:rFonts w:ascii="Times New Roman" w:eastAsia="Book Antiqua" w:hAnsi="Times New Roman" w:cs="Times New Roman"/>
          <w:color w:val="231F20"/>
          <w:spacing w:val="-3"/>
          <w:w w:val="105"/>
          <w:sz w:val="24"/>
          <w:szCs w:val="24"/>
          <w:lang w:eastAsia="ru-RU" w:bidi="ru-RU"/>
        </w:rPr>
        <w:t>анализи</w:t>
      </w:r>
      <w:r w:rsidRPr="009D3027">
        <w:rPr>
          <w:rFonts w:ascii="Times New Roman" w:eastAsia="Book Antiqua" w:hAnsi="Times New Roman" w:cs="Times New Roman"/>
          <w:color w:val="231F20"/>
          <w:w w:val="105"/>
          <w:sz w:val="24"/>
          <w:szCs w:val="24"/>
          <w:lang w:eastAsia="ru-RU" w:bidi="ru-RU"/>
        </w:rPr>
        <w:t xml:space="preserve">ровать речь с точки зрения её эффективности в </w:t>
      </w:r>
      <w:r w:rsidRPr="009D3027">
        <w:rPr>
          <w:rFonts w:ascii="Times New Roman" w:eastAsia="Book Antiqua" w:hAnsi="Times New Roman" w:cs="Times New Roman"/>
          <w:color w:val="231F20"/>
          <w:w w:val="105"/>
          <w:sz w:val="24"/>
          <w:szCs w:val="24"/>
          <w:lang w:eastAsia="ru-RU" w:bidi="ru-RU"/>
        </w:rPr>
        <w:lastRenderedPageBreak/>
        <w:t xml:space="preserve">достижении поставленных коммуникативных задач. </w:t>
      </w:r>
      <w:r w:rsidRPr="009D3027">
        <w:rPr>
          <w:rFonts w:ascii="Times New Roman" w:eastAsia="Book Antiqua" w:hAnsi="Times New Roman" w:cs="Times New Roman"/>
          <w:i/>
          <w:color w:val="231F20"/>
          <w:w w:val="105"/>
          <w:sz w:val="24"/>
          <w:szCs w:val="24"/>
          <w:lang w:eastAsia="ru-RU" w:bidi="ru-RU"/>
        </w:rPr>
        <w:t>Разные способы</w:t>
      </w:r>
      <w:r w:rsidRPr="009D3027">
        <w:rPr>
          <w:rFonts w:ascii="Times New Roman" w:eastAsia="Book Antiqua" w:hAnsi="Times New Roman" w:cs="Times New Roman"/>
          <w:i/>
          <w:color w:val="231F20"/>
          <w:spacing w:val="-39"/>
          <w:w w:val="105"/>
          <w:sz w:val="24"/>
          <w:szCs w:val="24"/>
          <w:lang w:eastAsia="ru-RU" w:bidi="ru-RU"/>
        </w:rPr>
        <w:t xml:space="preserve"> </w:t>
      </w:r>
      <w:r w:rsidRPr="009D3027">
        <w:rPr>
          <w:rFonts w:ascii="Times New Roman" w:eastAsia="Book Antiqua" w:hAnsi="Times New Roman" w:cs="Times New Roman"/>
          <w:i/>
          <w:color w:val="231F20"/>
          <w:spacing w:val="-4"/>
          <w:w w:val="105"/>
          <w:sz w:val="24"/>
          <w:szCs w:val="24"/>
          <w:lang w:eastAsia="ru-RU" w:bidi="ru-RU"/>
        </w:rPr>
        <w:t>редак</w:t>
      </w:r>
      <w:r w:rsidRPr="009D3027">
        <w:rPr>
          <w:rFonts w:ascii="Times New Roman" w:eastAsia="Book Antiqua" w:hAnsi="Times New Roman" w:cs="Times New Roman"/>
          <w:i/>
          <w:color w:val="231F20"/>
          <w:w w:val="105"/>
          <w:sz w:val="24"/>
          <w:szCs w:val="24"/>
          <w:lang w:eastAsia="ru-RU" w:bidi="ru-RU"/>
        </w:rPr>
        <w:t>тирования</w:t>
      </w:r>
      <w:r w:rsidRPr="009D3027">
        <w:rPr>
          <w:rFonts w:ascii="Times New Roman" w:eastAsia="Book Antiqua" w:hAnsi="Times New Roman" w:cs="Times New Roman"/>
          <w:i/>
          <w:color w:val="231F20"/>
          <w:spacing w:val="7"/>
          <w:w w:val="105"/>
          <w:sz w:val="24"/>
          <w:szCs w:val="24"/>
          <w:lang w:eastAsia="ru-RU" w:bidi="ru-RU"/>
        </w:rPr>
        <w:t xml:space="preserve"> </w:t>
      </w:r>
      <w:r w:rsidRPr="009D3027">
        <w:rPr>
          <w:rFonts w:ascii="Times New Roman" w:eastAsia="Book Antiqua" w:hAnsi="Times New Roman" w:cs="Times New Roman"/>
          <w:i/>
          <w:color w:val="231F20"/>
          <w:w w:val="105"/>
          <w:sz w:val="24"/>
          <w:szCs w:val="24"/>
          <w:lang w:eastAsia="ru-RU" w:bidi="ru-RU"/>
        </w:rPr>
        <w:t>текстов.</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i/>
          <w:sz w:val="24"/>
          <w:szCs w:val="24"/>
          <w:lang w:eastAsia="ru-RU" w:bidi="ru-RU"/>
        </w:rPr>
      </w:pPr>
      <w:r w:rsidRPr="009D3027">
        <w:rPr>
          <w:rFonts w:ascii="Times New Roman" w:eastAsia="Book Antiqua" w:hAnsi="Times New Roman" w:cs="Times New Roman"/>
          <w:i/>
          <w:color w:val="231F20"/>
          <w:sz w:val="24"/>
          <w:szCs w:val="24"/>
          <w:lang w:eastAsia="ru-RU" w:bidi="ru-RU"/>
        </w:rPr>
        <w:t xml:space="preserve">Анализ коммуникативных качеств и эффективности речи. Редактирование текстов различных стилей и </w:t>
      </w:r>
      <w:r w:rsidRPr="009D3027">
        <w:rPr>
          <w:rFonts w:ascii="Times New Roman" w:eastAsia="Book Antiqua" w:hAnsi="Times New Roman" w:cs="Times New Roman"/>
          <w:i/>
          <w:color w:val="231F20"/>
          <w:spacing w:val="-3"/>
          <w:sz w:val="24"/>
          <w:szCs w:val="24"/>
          <w:lang w:eastAsia="ru-RU" w:bidi="ru-RU"/>
        </w:rPr>
        <w:t xml:space="preserve">жанров </w:t>
      </w:r>
      <w:r w:rsidRPr="009D3027">
        <w:rPr>
          <w:rFonts w:ascii="Times New Roman" w:eastAsia="Book Antiqua" w:hAnsi="Times New Roman" w:cs="Times New Roman"/>
          <w:i/>
          <w:color w:val="231F20"/>
          <w:sz w:val="24"/>
          <w:szCs w:val="24"/>
          <w:lang w:eastAsia="ru-RU" w:bidi="ru-RU"/>
        </w:rPr>
        <w:t>на</w:t>
      </w:r>
      <w:r w:rsidRPr="009D3027">
        <w:rPr>
          <w:rFonts w:ascii="Times New Roman" w:eastAsia="Book Antiqua" w:hAnsi="Times New Roman" w:cs="Times New Roman"/>
          <w:i/>
          <w:color w:val="231F20"/>
          <w:spacing w:val="12"/>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основе</w:t>
      </w:r>
      <w:r w:rsidRPr="009D3027">
        <w:rPr>
          <w:rFonts w:ascii="Times New Roman" w:eastAsia="Book Antiqua" w:hAnsi="Times New Roman" w:cs="Times New Roman"/>
          <w:i/>
          <w:color w:val="231F20"/>
          <w:spacing w:val="12"/>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знаний</w:t>
      </w:r>
      <w:r w:rsidRPr="009D3027">
        <w:rPr>
          <w:rFonts w:ascii="Times New Roman" w:eastAsia="Book Antiqua" w:hAnsi="Times New Roman" w:cs="Times New Roman"/>
          <w:i/>
          <w:color w:val="231F20"/>
          <w:spacing w:val="13"/>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о</w:t>
      </w:r>
      <w:r w:rsidRPr="009D3027">
        <w:rPr>
          <w:rFonts w:ascii="Times New Roman" w:eastAsia="Book Antiqua" w:hAnsi="Times New Roman" w:cs="Times New Roman"/>
          <w:i/>
          <w:color w:val="231F20"/>
          <w:spacing w:val="12"/>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нормах</w:t>
      </w:r>
      <w:r w:rsidRPr="009D3027">
        <w:rPr>
          <w:rFonts w:ascii="Times New Roman" w:eastAsia="Book Antiqua" w:hAnsi="Times New Roman" w:cs="Times New Roman"/>
          <w:i/>
          <w:color w:val="231F20"/>
          <w:spacing w:val="13"/>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русского</w:t>
      </w:r>
      <w:r w:rsidRPr="009D3027">
        <w:rPr>
          <w:rFonts w:ascii="Times New Roman" w:eastAsia="Book Antiqua" w:hAnsi="Times New Roman" w:cs="Times New Roman"/>
          <w:i/>
          <w:color w:val="231F20"/>
          <w:spacing w:val="12"/>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литературного</w:t>
      </w:r>
      <w:r w:rsidRPr="009D3027">
        <w:rPr>
          <w:rFonts w:ascii="Times New Roman" w:eastAsia="Book Antiqua" w:hAnsi="Times New Roman" w:cs="Times New Roman"/>
          <w:i/>
          <w:color w:val="231F20"/>
          <w:spacing w:val="12"/>
          <w:sz w:val="24"/>
          <w:szCs w:val="24"/>
          <w:lang w:eastAsia="ru-RU" w:bidi="ru-RU"/>
        </w:rPr>
        <w:t xml:space="preserve"> </w:t>
      </w:r>
      <w:r w:rsidRPr="009D3027">
        <w:rPr>
          <w:rFonts w:ascii="Times New Roman" w:eastAsia="Book Antiqua" w:hAnsi="Times New Roman" w:cs="Times New Roman"/>
          <w:i/>
          <w:color w:val="231F20"/>
          <w:sz w:val="24"/>
          <w:szCs w:val="24"/>
          <w:lang w:eastAsia="ru-RU" w:bidi="ru-RU"/>
        </w:rPr>
        <w:t>языка.</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pPr>
      <w:r w:rsidRPr="009D3027">
        <w:rPr>
          <w:rFonts w:ascii="Times New Roman" w:eastAsia="Book Antiqua" w:hAnsi="Times New Roman" w:cs="Times New Roman"/>
          <w:color w:val="231F20"/>
          <w:w w:val="105"/>
          <w:sz w:val="24"/>
          <w:szCs w:val="24"/>
          <w:lang w:eastAsia="ru-RU" w:bidi="ru-RU"/>
        </w:rPr>
        <w:t>Нормативные словари современного русского языка и лингвистические справочники; их использование.</w:t>
      </w:r>
    </w:p>
    <w:p w:rsidR="009E7390" w:rsidRPr="009D3027" w:rsidRDefault="009E7390" w:rsidP="009E7390">
      <w:pPr>
        <w:widowControl w:val="0"/>
        <w:autoSpaceDE w:val="0"/>
        <w:autoSpaceDN w:val="0"/>
        <w:spacing w:after="0" w:line="240" w:lineRule="auto"/>
        <w:ind w:left="113" w:right="111" w:firstLine="226"/>
        <w:jc w:val="both"/>
        <w:rPr>
          <w:rFonts w:ascii="Times New Roman" w:eastAsia="Book Antiqua" w:hAnsi="Times New Roman" w:cs="Times New Roman"/>
          <w:sz w:val="24"/>
          <w:szCs w:val="24"/>
          <w:lang w:eastAsia="ru-RU" w:bidi="ru-RU"/>
        </w:rPr>
        <w:sectPr w:rsidR="009E7390" w:rsidRPr="009D3027">
          <w:pgSz w:w="7940" w:h="11910"/>
          <w:pgMar w:top="920" w:right="680" w:bottom="280" w:left="680" w:header="720" w:footer="720" w:gutter="0"/>
          <w:cols w:space="720"/>
        </w:sectPr>
      </w:pPr>
      <w:r w:rsidRPr="009D3027">
        <w:rPr>
          <w:rFonts w:ascii="Times New Roman" w:eastAsia="Book Antiqua" w:hAnsi="Times New Roman" w:cs="Times New Roman"/>
          <w:color w:val="231F20"/>
          <w:w w:val="105"/>
          <w:sz w:val="24"/>
          <w:szCs w:val="24"/>
          <w:lang w:eastAsia="ru-RU" w:bidi="ru-RU"/>
        </w:rPr>
        <w:t>Использование этимологических словарей и справочников для подготовки сообщений об истории происхождения некоторых слов и выражений, отражающих исторические и культурные традиции стран</w:t>
      </w:r>
    </w:p>
    <w:p w:rsidR="009E7390" w:rsidRPr="009D3027" w:rsidRDefault="009E7390" w:rsidP="009E7390">
      <w:pPr>
        <w:pStyle w:val="a3"/>
        <w:rPr>
          <w:b/>
          <w:color w:val="000000"/>
        </w:rPr>
      </w:pPr>
      <w:r w:rsidRPr="009D3027">
        <w:rPr>
          <w:b/>
          <w:color w:val="000000"/>
        </w:rPr>
        <w:lastRenderedPageBreak/>
        <w:t>Тематическое планирование</w:t>
      </w:r>
    </w:p>
    <w:tbl>
      <w:tblPr>
        <w:tblStyle w:val="a4"/>
        <w:tblW w:w="0" w:type="auto"/>
        <w:tblLook w:val="04A0"/>
      </w:tblPr>
      <w:tblGrid>
        <w:gridCol w:w="817"/>
        <w:gridCol w:w="7513"/>
        <w:gridCol w:w="1241"/>
      </w:tblGrid>
      <w:tr w:rsidR="00E93996" w:rsidRPr="009D3027" w:rsidTr="00B22E33">
        <w:tc>
          <w:tcPr>
            <w:tcW w:w="817" w:type="dxa"/>
          </w:tcPr>
          <w:p w:rsidR="00B22E33" w:rsidRPr="009D3027" w:rsidRDefault="00B22E33" w:rsidP="009E7390">
            <w:pPr>
              <w:pStyle w:val="a3"/>
              <w:rPr>
                <w:b/>
                <w:color w:val="000000"/>
              </w:rPr>
            </w:pPr>
            <w:r w:rsidRPr="009D3027">
              <w:rPr>
                <w:b/>
                <w:color w:val="000000"/>
              </w:rPr>
              <w:t>№</w:t>
            </w:r>
          </w:p>
        </w:tc>
        <w:tc>
          <w:tcPr>
            <w:tcW w:w="7513" w:type="dxa"/>
          </w:tcPr>
          <w:p w:rsidR="00B22E33" w:rsidRPr="009D3027" w:rsidRDefault="00B22E33" w:rsidP="009E7390">
            <w:pPr>
              <w:pStyle w:val="a3"/>
              <w:rPr>
                <w:b/>
                <w:color w:val="000000"/>
              </w:rPr>
            </w:pPr>
            <w:r w:rsidRPr="009D3027">
              <w:rPr>
                <w:b/>
                <w:color w:val="000000"/>
              </w:rPr>
              <w:t>Тема</w:t>
            </w:r>
          </w:p>
        </w:tc>
        <w:tc>
          <w:tcPr>
            <w:tcW w:w="1241" w:type="dxa"/>
          </w:tcPr>
          <w:p w:rsidR="00B22E33" w:rsidRPr="009D3027" w:rsidRDefault="00B22E33" w:rsidP="00B22E33">
            <w:pPr>
              <w:pStyle w:val="a3"/>
              <w:rPr>
                <w:b/>
                <w:color w:val="000000"/>
              </w:rPr>
            </w:pPr>
            <w:r w:rsidRPr="009D3027">
              <w:rPr>
                <w:b/>
                <w:color w:val="000000"/>
              </w:rPr>
              <w:t>Кол-во часов</w:t>
            </w:r>
          </w:p>
          <w:p w:rsidR="00B22E33" w:rsidRPr="009D3027" w:rsidRDefault="00B22E33" w:rsidP="009E7390">
            <w:pPr>
              <w:pStyle w:val="a3"/>
              <w:rPr>
                <w:b/>
                <w:color w:val="000000"/>
              </w:rPr>
            </w:pPr>
          </w:p>
        </w:tc>
      </w:tr>
      <w:tr w:rsidR="00E93996" w:rsidRPr="009D3027" w:rsidTr="00B22E33">
        <w:tc>
          <w:tcPr>
            <w:tcW w:w="817" w:type="dxa"/>
          </w:tcPr>
          <w:p w:rsidR="00B22E33" w:rsidRPr="009D3027" w:rsidRDefault="00B22E33" w:rsidP="00B22E33">
            <w:pPr>
              <w:pStyle w:val="a3"/>
              <w:numPr>
                <w:ilvl w:val="0"/>
                <w:numId w:val="1"/>
              </w:numPr>
              <w:rPr>
                <w:color w:val="000000"/>
              </w:rPr>
            </w:pPr>
          </w:p>
        </w:tc>
        <w:tc>
          <w:tcPr>
            <w:tcW w:w="7513" w:type="dxa"/>
          </w:tcPr>
          <w:p w:rsidR="00B22E33" w:rsidRPr="009D3027" w:rsidRDefault="00B22E33" w:rsidP="00B22E33">
            <w:pPr>
              <w:pStyle w:val="a3"/>
              <w:rPr>
                <w:color w:val="000000"/>
              </w:rPr>
            </w:pPr>
            <w:r w:rsidRPr="009D3027">
              <w:rPr>
                <w:b/>
              </w:rPr>
              <w:t>Введение в курс русского языка 11 класса.</w:t>
            </w:r>
            <w:r w:rsidRPr="009D3027">
              <w:t xml:space="preserve"> Цель изучения курса. Входное диагностическое тестирование (</w:t>
            </w:r>
            <w:proofErr w:type="spellStart"/>
            <w:r w:rsidRPr="009D3027">
              <w:t>безоценочное</w:t>
            </w:r>
            <w:proofErr w:type="spellEnd"/>
            <w:r w:rsidRPr="009D3027">
              <w:t>) в формате ЕГЭ</w:t>
            </w:r>
          </w:p>
        </w:tc>
        <w:tc>
          <w:tcPr>
            <w:tcW w:w="1241" w:type="dxa"/>
          </w:tcPr>
          <w:p w:rsidR="00B22E33" w:rsidRPr="009D3027" w:rsidRDefault="00B22E33" w:rsidP="009E7390">
            <w:pPr>
              <w:pStyle w:val="a3"/>
              <w:rPr>
                <w:color w:val="000000"/>
              </w:rPr>
            </w:pPr>
            <w:r w:rsidRPr="009D3027">
              <w:rPr>
                <w:color w:val="000000"/>
              </w:rPr>
              <w:t>1</w:t>
            </w:r>
          </w:p>
        </w:tc>
      </w:tr>
      <w:tr w:rsidR="00E93996" w:rsidRPr="009D3027" w:rsidTr="00B22E33">
        <w:tc>
          <w:tcPr>
            <w:tcW w:w="817" w:type="dxa"/>
          </w:tcPr>
          <w:p w:rsidR="00B22E33" w:rsidRPr="009D3027" w:rsidRDefault="00B22E33" w:rsidP="00B22E33">
            <w:pPr>
              <w:pStyle w:val="a3"/>
              <w:ind w:left="720"/>
              <w:rPr>
                <w:color w:val="000000"/>
              </w:rPr>
            </w:pPr>
          </w:p>
        </w:tc>
        <w:tc>
          <w:tcPr>
            <w:tcW w:w="7513" w:type="dxa"/>
          </w:tcPr>
          <w:p w:rsidR="00B22E33" w:rsidRPr="009D3027" w:rsidRDefault="00B22E33" w:rsidP="00B22E33">
            <w:pPr>
              <w:pStyle w:val="a3"/>
              <w:jc w:val="center"/>
              <w:rPr>
                <w:b/>
                <w:color w:val="000000"/>
              </w:rPr>
            </w:pPr>
            <w:r w:rsidRPr="009D3027">
              <w:rPr>
                <w:b/>
              </w:rPr>
              <w:t>Содержательный учебный блок 7</w:t>
            </w:r>
          </w:p>
        </w:tc>
        <w:tc>
          <w:tcPr>
            <w:tcW w:w="1241" w:type="dxa"/>
          </w:tcPr>
          <w:p w:rsidR="00B22E33" w:rsidRPr="009D3027" w:rsidRDefault="00B22E33" w:rsidP="009E7390">
            <w:pPr>
              <w:pStyle w:val="a3"/>
              <w:rPr>
                <w:color w:val="000000"/>
              </w:rPr>
            </w:pPr>
          </w:p>
        </w:tc>
      </w:tr>
      <w:tr w:rsidR="00E93996" w:rsidRPr="009D3027" w:rsidTr="00B22E33">
        <w:tc>
          <w:tcPr>
            <w:tcW w:w="817" w:type="dxa"/>
          </w:tcPr>
          <w:p w:rsidR="00B22E33" w:rsidRPr="009D3027" w:rsidRDefault="00B22E33" w:rsidP="00B22E33">
            <w:pPr>
              <w:pStyle w:val="a3"/>
              <w:ind w:left="720"/>
              <w:rPr>
                <w:color w:val="000000"/>
              </w:rPr>
            </w:pPr>
          </w:p>
        </w:tc>
        <w:tc>
          <w:tcPr>
            <w:tcW w:w="7513" w:type="dxa"/>
          </w:tcPr>
          <w:p w:rsidR="00B22E33" w:rsidRPr="009D3027" w:rsidRDefault="00B22E33" w:rsidP="00B22E33">
            <w:pPr>
              <w:pStyle w:val="a3"/>
              <w:jc w:val="center"/>
              <w:rPr>
                <w:b/>
              </w:rPr>
            </w:pPr>
            <w:r w:rsidRPr="009D3027">
              <w:rPr>
                <w:b/>
              </w:rPr>
              <w:t>Модуль 25. Общее понятие о морфологии</w:t>
            </w:r>
          </w:p>
        </w:tc>
        <w:tc>
          <w:tcPr>
            <w:tcW w:w="1241" w:type="dxa"/>
          </w:tcPr>
          <w:p w:rsidR="00B22E33" w:rsidRPr="009D3027" w:rsidRDefault="00B22E33" w:rsidP="009E7390">
            <w:pPr>
              <w:pStyle w:val="a3"/>
              <w:rPr>
                <w:color w:val="000000"/>
              </w:rPr>
            </w:pPr>
          </w:p>
        </w:tc>
      </w:tr>
      <w:tr w:rsidR="00E93996" w:rsidRPr="009D3027" w:rsidTr="00B22E33">
        <w:tc>
          <w:tcPr>
            <w:tcW w:w="817" w:type="dxa"/>
          </w:tcPr>
          <w:p w:rsidR="00B22E33" w:rsidRPr="009D3027" w:rsidRDefault="00B22E33" w:rsidP="00B22E33">
            <w:pPr>
              <w:pStyle w:val="a3"/>
              <w:numPr>
                <w:ilvl w:val="0"/>
                <w:numId w:val="1"/>
              </w:numPr>
              <w:rPr>
                <w:color w:val="000000"/>
              </w:rPr>
            </w:pPr>
          </w:p>
        </w:tc>
        <w:tc>
          <w:tcPr>
            <w:tcW w:w="7513" w:type="dxa"/>
          </w:tcPr>
          <w:p w:rsidR="00B22E33" w:rsidRPr="009D3027" w:rsidRDefault="00B22E33" w:rsidP="009E7390">
            <w:pPr>
              <w:pStyle w:val="a3"/>
              <w:rPr>
                <w:color w:val="000000"/>
              </w:rPr>
            </w:pPr>
            <w:r w:rsidRPr="009D3027">
              <w:t>Принципы классификации слов по частям речи</w:t>
            </w:r>
          </w:p>
        </w:tc>
        <w:tc>
          <w:tcPr>
            <w:tcW w:w="1241" w:type="dxa"/>
          </w:tcPr>
          <w:p w:rsidR="00B22E33" w:rsidRPr="009D3027" w:rsidRDefault="00B22E33" w:rsidP="009E7390">
            <w:pPr>
              <w:pStyle w:val="a3"/>
              <w:rPr>
                <w:color w:val="000000"/>
              </w:rPr>
            </w:pPr>
            <w:r w:rsidRPr="009D3027">
              <w:rPr>
                <w:color w:val="000000"/>
              </w:rPr>
              <w:t>1</w:t>
            </w:r>
          </w:p>
        </w:tc>
      </w:tr>
      <w:tr w:rsidR="00E93996" w:rsidRPr="009D3027" w:rsidTr="00B22E33">
        <w:tc>
          <w:tcPr>
            <w:tcW w:w="817" w:type="dxa"/>
          </w:tcPr>
          <w:p w:rsidR="00B22E33" w:rsidRPr="009D3027" w:rsidRDefault="00B22E33" w:rsidP="00B22E33">
            <w:pPr>
              <w:pStyle w:val="a3"/>
              <w:numPr>
                <w:ilvl w:val="0"/>
                <w:numId w:val="1"/>
              </w:numPr>
              <w:rPr>
                <w:color w:val="000000"/>
              </w:rPr>
            </w:pPr>
          </w:p>
        </w:tc>
        <w:tc>
          <w:tcPr>
            <w:tcW w:w="7513" w:type="dxa"/>
          </w:tcPr>
          <w:p w:rsidR="00B22E33" w:rsidRPr="009D3027" w:rsidRDefault="00B22E33" w:rsidP="009E7390">
            <w:pPr>
              <w:pStyle w:val="a3"/>
              <w:rPr>
                <w:color w:val="000000"/>
              </w:rPr>
            </w:pPr>
            <w:r w:rsidRPr="009D3027">
              <w:t>Междометие как особая часть речи. Звукоподражательные слова</w:t>
            </w:r>
          </w:p>
        </w:tc>
        <w:tc>
          <w:tcPr>
            <w:tcW w:w="1241" w:type="dxa"/>
          </w:tcPr>
          <w:p w:rsidR="00B22E33" w:rsidRPr="009D3027" w:rsidRDefault="00B22E33" w:rsidP="009E7390">
            <w:pPr>
              <w:pStyle w:val="a3"/>
              <w:rPr>
                <w:color w:val="000000"/>
              </w:rPr>
            </w:pPr>
            <w:r w:rsidRPr="009D3027">
              <w:rPr>
                <w:color w:val="000000"/>
              </w:rPr>
              <w:t>1</w:t>
            </w:r>
          </w:p>
        </w:tc>
      </w:tr>
      <w:tr w:rsidR="00E93996" w:rsidRPr="009D3027" w:rsidTr="00B22E33">
        <w:tc>
          <w:tcPr>
            <w:tcW w:w="817" w:type="dxa"/>
          </w:tcPr>
          <w:p w:rsidR="00B22E33" w:rsidRPr="009D3027" w:rsidRDefault="00B22E33" w:rsidP="00B22E33">
            <w:pPr>
              <w:pStyle w:val="a3"/>
              <w:ind w:left="644"/>
              <w:rPr>
                <w:color w:val="000000"/>
              </w:rPr>
            </w:pPr>
          </w:p>
        </w:tc>
        <w:tc>
          <w:tcPr>
            <w:tcW w:w="7513" w:type="dxa"/>
          </w:tcPr>
          <w:p w:rsidR="00B22E33" w:rsidRPr="009D3027" w:rsidRDefault="00B22E33" w:rsidP="009E7390">
            <w:pPr>
              <w:pStyle w:val="a3"/>
              <w:rPr>
                <w:b/>
                <w:color w:val="000000"/>
              </w:rPr>
            </w:pPr>
            <w:r w:rsidRPr="009D3027">
              <w:rPr>
                <w:b/>
              </w:rPr>
              <w:t>Модуль 26. Орфография</w:t>
            </w:r>
          </w:p>
        </w:tc>
        <w:tc>
          <w:tcPr>
            <w:tcW w:w="1241" w:type="dxa"/>
          </w:tcPr>
          <w:p w:rsidR="00B22E33" w:rsidRPr="009D3027" w:rsidRDefault="00B22E33" w:rsidP="009E7390">
            <w:pPr>
              <w:pStyle w:val="a3"/>
              <w:rPr>
                <w:color w:val="000000"/>
              </w:rPr>
            </w:pPr>
          </w:p>
        </w:tc>
      </w:tr>
      <w:tr w:rsidR="00E93996" w:rsidRPr="009D3027" w:rsidTr="00B22E33">
        <w:tc>
          <w:tcPr>
            <w:tcW w:w="817" w:type="dxa"/>
          </w:tcPr>
          <w:p w:rsidR="00B22E33" w:rsidRPr="009D3027" w:rsidRDefault="00B22E33" w:rsidP="00B22E33">
            <w:pPr>
              <w:pStyle w:val="a3"/>
              <w:numPr>
                <w:ilvl w:val="0"/>
                <w:numId w:val="1"/>
              </w:numPr>
              <w:rPr>
                <w:color w:val="000000"/>
              </w:rPr>
            </w:pPr>
          </w:p>
        </w:tc>
        <w:tc>
          <w:tcPr>
            <w:tcW w:w="7513" w:type="dxa"/>
          </w:tcPr>
          <w:p w:rsidR="00B22E33" w:rsidRPr="009D3027" w:rsidRDefault="00B22E33" w:rsidP="00CE2FED">
            <w:pPr>
              <w:jc w:val="both"/>
              <w:rPr>
                <w:rFonts w:ascii="Times New Roman" w:eastAsia="Times New Roman" w:hAnsi="Times New Roman" w:cs="Times New Roman"/>
                <w:sz w:val="24"/>
                <w:szCs w:val="24"/>
                <w:lang w:eastAsia="ru-RU"/>
              </w:rPr>
            </w:pPr>
            <w:r w:rsidRPr="009D3027">
              <w:rPr>
                <w:rFonts w:ascii="Times New Roman" w:eastAsia="Book Antiqua" w:hAnsi="Times New Roman" w:cs="Times New Roman"/>
                <w:color w:val="231F20"/>
                <w:w w:val="105"/>
                <w:sz w:val="24"/>
                <w:szCs w:val="24"/>
                <w:lang w:eastAsia="ru-RU" w:bidi="ru-RU"/>
              </w:rPr>
              <w:t xml:space="preserve">Правописание </w:t>
            </w:r>
            <w:r w:rsidRPr="009D3027">
              <w:rPr>
                <w:rFonts w:ascii="Times New Roman" w:eastAsia="Book Antiqua" w:hAnsi="Times New Roman" w:cs="Times New Roman"/>
                <w:i/>
                <w:color w:val="231F20"/>
                <w:w w:val="105"/>
                <w:sz w:val="24"/>
                <w:szCs w:val="24"/>
                <w:lang w:eastAsia="ru-RU" w:bidi="ru-RU"/>
              </w:rPr>
              <w:t xml:space="preserve">не </w:t>
            </w:r>
            <w:r w:rsidRPr="009D3027">
              <w:rPr>
                <w:rFonts w:ascii="Times New Roman" w:eastAsia="Book Antiqua" w:hAnsi="Times New Roman" w:cs="Times New Roman"/>
                <w:color w:val="231F20"/>
                <w:w w:val="105"/>
                <w:sz w:val="24"/>
                <w:szCs w:val="24"/>
                <w:lang w:eastAsia="ru-RU" w:bidi="ru-RU"/>
              </w:rPr>
              <w:t>со словами разных частей речи</w:t>
            </w:r>
          </w:p>
        </w:tc>
        <w:tc>
          <w:tcPr>
            <w:tcW w:w="1241" w:type="dxa"/>
          </w:tcPr>
          <w:p w:rsidR="00B22E33" w:rsidRPr="009D3027" w:rsidRDefault="00B22E33" w:rsidP="009E7390">
            <w:pPr>
              <w:pStyle w:val="a3"/>
              <w:rPr>
                <w:color w:val="000000"/>
              </w:rPr>
            </w:pPr>
            <w:r w:rsidRPr="009D3027">
              <w:rPr>
                <w:color w:val="000000"/>
              </w:rPr>
              <w:t>1</w:t>
            </w:r>
          </w:p>
        </w:tc>
      </w:tr>
      <w:tr w:rsidR="00E93996" w:rsidRPr="009D3027" w:rsidTr="00B22E33">
        <w:tc>
          <w:tcPr>
            <w:tcW w:w="817" w:type="dxa"/>
          </w:tcPr>
          <w:p w:rsidR="00B22E33" w:rsidRPr="009D3027" w:rsidRDefault="00B22E33" w:rsidP="00DD47CB">
            <w:pPr>
              <w:pStyle w:val="a3"/>
              <w:numPr>
                <w:ilvl w:val="0"/>
                <w:numId w:val="1"/>
              </w:numPr>
              <w:rPr>
                <w:b/>
                <w:color w:val="000000"/>
              </w:rPr>
            </w:pPr>
          </w:p>
        </w:tc>
        <w:tc>
          <w:tcPr>
            <w:tcW w:w="7513" w:type="dxa"/>
          </w:tcPr>
          <w:p w:rsidR="00B22E33" w:rsidRPr="009D3027" w:rsidRDefault="00B22E33" w:rsidP="00CE2FED">
            <w:pPr>
              <w:jc w:val="both"/>
              <w:rPr>
                <w:rFonts w:ascii="Times New Roman" w:eastAsia="Times New Roman" w:hAnsi="Times New Roman" w:cs="Times New Roman"/>
                <w:sz w:val="24"/>
                <w:szCs w:val="24"/>
                <w:lang w:eastAsia="ru-RU"/>
              </w:rPr>
            </w:pPr>
            <w:r w:rsidRPr="009D3027">
              <w:rPr>
                <w:rFonts w:ascii="Times New Roman" w:eastAsia="Book Antiqua" w:hAnsi="Times New Roman" w:cs="Times New Roman"/>
                <w:color w:val="231F20"/>
                <w:w w:val="105"/>
                <w:sz w:val="24"/>
                <w:szCs w:val="24"/>
                <w:lang w:eastAsia="ru-RU" w:bidi="ru-RU"/>
              </w:rPr>
              <w:t xml:space="preserve">Трудные случаи правописания </w:t>
            </w:r>
            <w:r w:rsidRPr="009D3027">
              <w:rPr>
                <w:rFonts w:ascii="Times New Roman" w:eastAsia="Book Antiqua" w:hAnsi="Times New Roman" w:cs="Times New Roman"/>
                <w:i/>
                <w:color w:val="231F20"/>
                <w:w w:val="105"/>
                <w:sz w:val="24"/>
                <w:szCs w:val="24"/>
                <w:lang w:eastAsia="ru-RU" w:bidi="ru-RU"/>
              </w:rPr>
              <w:t xml:space="preserve">не </w:t>
            </w:r>
            <w:r w:rsidRPr="009D3027">
              <w:rPr>
                <w:rFonts w:ascii="Times New Roman" w:eastAsia="Book Antiqua" w:hAnsi="Times New Roman" w:cs="Times New Roman"/>
                <w:color w:val="231F20"/>
                <w:w w:val="105"/>
                <w:sz w:val="24"/>
                <w:szCs w:val="24"/>
                <w:lang w:eastAsia="ru-RU" w:bidi="ru-RU"/>
              </w:rPr>
              <w:t>со словами разных частей речи.</w:t>
            </w:r>
          </w:p>
        </w:tc>
        <w:tc>
          <w:tcPr>
            <w:tcW w:w="1241" w:type="dxa"/>
          </w:tcPr>
          <w:p w:rsidR="00B22E33" w:rsidRPr="009D3027" w:rsidRDefault="00B22E33" w:rsidP="009E7390">
            <w:pPr>
              <w:pStyle w:val="a3"/>
              <w:rPr>
                <w:b/>
                <w:color w:val="000000"/>
              </w:rPr>
            </w:pPr>
            <w:r w:rsidRPr="009D3027">
              <w:rPr>
                <w:b/>
                <w:color w:val="000000"/>
              </w:rPr>
              <w:t>1</w:t>
            </w:r>
          </w:p>
        </w:tc>
      </w:tr>
      <w:tr w:rsidR="00E93996" w:rsidRPr="009D3027" w:rsidTr="00B22E33">
        <w:tc>
          <w:tcPr>
            <w:tcW w:w="817" w:type="dxa"/>
          </w:tcPr>
          <w:p w:rsidR="00B22E33" w:rsidRPr="009D3027" w:rsidRDefault="00B22E33" w:rsidP="00DD47CB">
            <w:pPr>
              <w:pStyle w:val="a3"/>
              <w:ind w:left="644"/>
              <w:rPr>
                <w:b/>
                <w:color w:val="000000"/>
              </w:rPr>
            </w:pPr>
          </w:p>
        </w:tc>
        <w:tc>
          <w:tcPr>
            <w:tcW w:w="7513" w:type="dxa"/>
          </w:tcPr>
          <w:p w:rsidR="00B22E33" w:rsidRPr="009D3027" w:rsidRDefault="00B22E33" w:rsidP="00133B7A">
            <w:pPr>
              <w:pStyle w:val="a3"/>
              <w:rPr>
                <w:b/>
                <w:color w:val="000000"/>
              </w:rPr>
            </w:pPr>
            <w:r w:rsidRPr="009D3027">
              <w:rPr>
                <w:b/>
              </w:rPr>
              <w:t xml:space="preserve">Модуль 27. </w:t>
            </w:r>
            <w:r w:rsidR="00133B7A" w:rsidRPr="009D3027">
              <w:rPr>
                <w:b/>
              </w:rPr>
              <w:t>Речь как вид коммуникативной деятельности</w:t>
            </w:r>
          </w:p>
        </w:tc>
        <w:tc>
          <w:tcPr>
            <w:tcW w:w="1241" w:type="dxa"/>
          </w:tcPr>
          <w:p w:rsidR="00B22E33" w:rsidRPr="009D3027" w:rsidRDefault="00B22E33" w:rsidP="009E7390">
            <w:pPr>
              <w:pStyle w:val="a3"/>
              <w:rPr>
                <w:b/>
                <w:color w:val="000000"/>
              </w:rPr>
            </w:pPr>
          </w:p>
        </w:tc>
      </w:tr>
      <w:tr w:rsidR="00E93996" w:rsidRPr="009D3027" w:rsidTr="00B22E33">
        <w:tc>
          <w:tcPr>
            <w:tcW w:w="817" w:type="dxa"/>
          </w:tcPr>
          <w:p w:rsidR="00B22E33" w:rsidRPr="009D3027" w:rsidRDefault="00B22E33" w:rsidP="00DD47CB">
            <w:pPr>
              <w:pStyle w:val="a3"/>
              <w:numPr>
                <w:ilvl w:val="0"/>
                <w:numId w:val="1"/>
              </w:numPr>
              <w:rPr>
                <w:b/>
                <w:color w:val="000000"/>
              </w:rPr>
            </w:pPr>
          </w:p>
        </w:tc>
        <w:tc>
          <w:tcPr>
            <w:tcW w:w="7513" w:type="dxa"/>
          </w:tcPr>
          <w:p w:rsidR="00B22E33" w:rsidRPr="009D3027" w:rsidRDefault="00133B7A" w:rsidP="00133B7A">
            <w:pPr>
              <w:pStyle w:val="a3"/>
              <w:rPr>
                <w:b/>
                <w:color w:val="000000"/>
              </w:rPr>
            </w:pPr>
            <w:r w:rsidRPr="009D3027">
              <w:t>Текст как речевое произведение. Смысловая и композиционная  целостность текста</w:t>
            </w:r>
            <w:r w:rsidR="00B22E33" w:rsidRPr="009D3027">
              <w:t xml:space="preserve"> </w:t>
            </w:r>
          </w:p>
        </w:tc>
        <w:tc>
          <w:tcPr>
            <w:tcW w:w="1241" w:type="dxa"/>
          </w:tcPr>
          <w:p w:rsidR="00B22E33"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B22E33" w:rsidRPr="009D3027" w:rsidRDefault="00B22E33" w:rsidP="00DD47CB">
            <w:pPr>
              <w:pStyle w:val="a3"/>
              <w:numPr>
                <w:ilvl w:val="0"/>
                <w:numId w:val="1"/>
              </w:numPr>
              <w:rPr>
                <w:b/>
                <w:color w:val="000000"/>
              </w:rPr>
            </w:pPr>
          </w:p>
        </w:tc>
        <w:tc>
          <w:tcPr>
            <w:tcW w:w="7513" w:type="dxa"/>
          </w:tcPr>
          <w:p w:rsidR="00B22E33" w:rsidRPr="009D3027" w:rsidRDefault="00133B7A" w:rsidP="009E7390">
            <w:pPr>
              <w:pStyle w:val="a3"/>
              <w:rPr>
                <w:b/>
                <w:color w:val="000000"/>
              </w:rPr>
            </w:pPr>
            <w:r w:rsidRPr="009D3027">
              <w:t>Авторская позиция и смысловое единство текста</w:t>
            </w:r>
            <w:r w:rsidR="00E93996" w:rsidRPr="009D3027">
              <w:t>.  Структура текста-рассуждения: аргументация</w:t>
            </w:r>
          </w:p>
        </w:tc>
        <w:tc>
          <w:tcPr>
            <w:tcW w:w="1241" w:type="dxa"/>
          </w:tcPr>
          <w:p w:rsidR="00B22E33"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B22E33" w:rsidRPr="009D3027" w:rsidRDefault="00B22E33" w:rsidP="00E93996">
            <w:pPr>
              <w:pStyle w:val="a3"/>
              <w:numPr>
                <w:ilvl w:val="0"/>
                <w:numId w:val="1"/>
              </w:numPr>
              <w:rPr>
                <w:b/>
                <w:color w:val="000000"/>
              </w:rPr>
            </w:pPr>
          </w:p>
        </w:tc>
        <w:tc>
          <w:tcPr>
            <w:tcW w:w="7513" w:type="dxa"/>
          </w:tcPr>
          <w:p w:rsidR="00B22E33" w:rsidRPr="009D3027" w:rsidRDefault="00133B7A" w:rsidP="009E7390">
            <w:pPr>
              <w:pStyle w:val="a3"/>
              <w:rPr>
                <w:b/>
                <w:color w:val="000000"/>
              </w:rPr>
            </w:pPr>
            <w:r w:rsidRPr="009D3027">
              <w:t>Коммуникативные качества речи: правильность</w:t>
            </w:r>
          </w:p>
        </w:tc>
        <w:tc>
          <w:tcPr>
            <w:tcW w:w="1241" w:type="dxa"/>
          </w:tcPr>
          <w:p w:rsidR="00B22E33"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B22E33" w:rsidRPr="009D3027" w:rsidRDefault="00B22E33" w:rsidP="00DD47CB">
            <w:pPr>
              <w:pStyle w:val="a3"/>
              <w:numPr>
                <w:ilvl w:val="0"/>
                <w:numId w:val="1"/>
              </w:numPr>
              <w:rPr>
                <w:b/>
                <w:color w:val="000000"/>
              </w:rPr>
            </w:pPr>
          </w:p>
        </w:tc>
        <w:tc>
          <w:tcPr>
            <w:tcW w:w="7513" w:type="dxa"/>
          </w:tcPr>
          <w:p w:rsidR="00B22E33" w:rsidRPr="009D3027" w:rsidRDefault="002114C2" w:rsidP="00CE2FED">
            <w:pPr>
              <w:rPr>
                <w:rFonts w:ascii="Times New Roman" w:hAnsi="Times New Roman" w:cs="Times New Roman"/>
                <w:sz w:val="24"/>
                <w:szCs w:val="24"/>
              </w:rPr>
            </w:pPr>
            <w:proofErr w:type="gramStart"/>
            <w:r w:rsidRPr="009D3027">
              <w:rPr>
                <w:rFonts w:ascii="Times New Roman" w:hAnsi="Times New Roman" w:cs="Times New Roman"/>
                <w:b/>
                <w:sz w:val="24"/>
                <w:szCs w:val="24"/>
              </w:rPr>
              <w:t>Р</w:t>
            </w:r>
            <w:proofErr w:type="gramEnd"/>
            <w:r w:rsidRPr="009D3027">
              <w:rPr>
                <w:rFonts w:ascii="Times New Roman" w:hAnsi="Times New Roman" w:cs="Times New Roman"/>
                <w:b/>
                <w:sz w:val="24"/>
                <w:szCs w:val="24"/>
              </w:rPr>
              <w:t xml:space="preserve">/Р </w:t>
            </w:r>
            <w:r w:rsidR="00B22E33" w:rsidRPr="009D3027">
              <w:rPr>
                <w:rFonts w:ascii="Times New Roman" w:hAnsi="Times New Roman" w:cs="Times New Roman"/>
                <w:b/>
                <w:sz w:val="24"/>
                <w:szCs w:val="24"/>
              </w:rPr>
              <w:t>Обучение написанию сочинения</w:t>
            </w:r>
            <w:r w:rsidRPr="009D3027">
              <w:rPr>
                <w:rFonts w:ascii="Times New Roman" w:hAnsi="Times New Roman" w:cs="Times New Roman"/>
                <w:b/>
                <w:sz w:val="24"/>
                <w:szCs w:val="24"/>
              </w:rPr>
              <w:t>- рассуждения</w:t>
            </w:r>
            <w:r w:rsidRPr="009D3027">
              <w:rPr>
                <w:rFonts w:ascii="Times New Roman" w:hAnsi="Times New Roman" w:cs="Times New Roman"/>
                <w:sz w:val="24"/>
                <w:szCs w:val="24"/>
              </w:rPr>
              <w:t xml:space="preserve"> на материале публицистического текста проблемного характера и его анализ на последующих уроках</w:t>
            </w:r>
          </w:p>
        </w:tc>
        <w:tc>
          <w:tcPr>
            <w:tcW w:w="1241" w:type="dxa"/>
          </w:tcPr>
          <w:p w:rsidR="00B22E33"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B22E33" w:rsidRPr="009D3027" w:rsidRDefault="00B22E33" w:rsidP="00DD47CB">
            <w:pPr>
              <w:pStyle w:val="a3"/>
              <w:ind w:left="284"/>
              <w:rPr>
                <w:b/>
                <w:color w:val="000000"/>
              </w:rPr>
            </w:pPr>
          </w:p>
        </w:tc>
        <w:tc>
          <w:tcPr>
            <w:tcW w:w="7513" w:type="dxa"/>
          </w:tcPr>
          <w:p w:rsidR="00B22E33" w:rsidRPr="009D3027" w:rsidRDefault="002114C2" w:rsidP="009E7390">
            <w:pPr>
              <w:pStyle w:val="a3"/>
              <w:rPr>
                <w:b/>
                <w:color w:val="000000"/>
              </w:rPr>
            </w:pPr>
            <w:r w:rsidRPr="009D3027">
              <w:rPr>
                <w:b/>
              </w:rPr>
              <w:t>Модуль 28. Синтаксис и пунктуация</w:t>
            </w:r>
          </w:p>
        </w:tc>
        <w:tc>
          <w:tcPr>
            <w:tcW w:w="1241" w:type="dxa"/>
          </w:tcPr>
          <w:p w:rsidR="00B22E33" w:rsidRPr="009D3027" w:rsidRDefault="00B22E33" w:rsidP="009E7390">
            <w:pPr>
              <w:pStyle w:val="a3"/>
              <w:rPr>
                <w:b/>
                <w:color w:val="000000"/>
              </w:rPr>
            </w:pP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2114C2">
            <w:pPr>
              <w:rPr>
                <w:rFonts w:ascii="Times New Roman" w:hAnsi="Times New Roman" w:cs="Times New Roman"/>
                <w:sz w:val="24"/>
                <w:szCs w:val="24"/>
              </w:rPr>
            </w:pPr>
            <w:r w:rsidRPr="009D3027">
              <w:rPr>
                <w:rFonts w:ascii="Times New Roman" w:hAnsi="Times New Roman" w:cs="Times New Roman"/>
                <w:sz w:val="24"/>
                <w:szCs w:val="24"/>
              </w:rPr>
              <w:t xml:space="preserve">Знаки препинания при междометиях </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2114C2">
            <w:pPr>
              <w:rPr>
                <w:rFonts w:ascii="Times New Roman" w:hAnsi="Times New Roman" w:cs="Times New Roman"/>
                <w:sz w:val="24"/>
                <w:szCs w:val="24"/>
              </w:rPr>
            </w:pPr>
            <w:r w:rsidRPr="009D3027">
              <w:rPr>
                <w:rFonts w:ascii="Times New Roman" w:hAnsi="Times New Roman" w:cs="Times New Roman"/>
                <w:sz w:val="24"/>
                <w:szCs w:val="24"/>
              </w:rPr>
              <w:t xml:space="preserve">Знаки препинания в предложениях, осложненных обращением </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133B7A">
            <w:pPr>
              <w:rPr>
                <w:rFonts w:ascii="Times New Roman" w:hAnsi="Times New Roman" w:cs="Times New Roman"/>
                <w:sz w:val="24"/>
                <w:szCs w:val="24"/>
              </w:rPr>
            </w:pPr>
            <w:r w:rsidRPr="009D3027">
              <w:rPr>
                <w:rFonts w:ascii="Times New Roman" w:hAnsi="Times New Roman" w:cs="Times New Roman"/>
                <w:b/>
                <w:sz w:val="24"/>
                <w:szCs w:val="24"/>
              </w:rPr>
              <w:t>Итоговый контроль</w:t>
            </w:r>
            <w:r w:rsidRPr="009D3027">
              <w:rPr>
                <w:rFonts w:ascii="Times New Roman" w:hAnsi="Times New Roman" w:cs="Times New Roman"/>
                <w:sz w:val="24"/>
                <w:szCs w:val="24"/>
              </w:rPr>
              <w:t xml:space="preserve"> по блоку 7</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ind w:left="644"/>
              <w:rPr>
                <w:b/>
                <w:color w:val="000000"/>
              </w:rPr>
            </w:pPr>
          </w:p>
        </w:tc>
        <w:tc>
          <w:tcPr>
            <w:tcW w:w="7513" w:type="dxa"/>
          </w:tcPr>
          <w:p w:rsidR="002114C2" w:rsidRPr="009D3027" w:rsidRDefault="002114C2" w:rsidP="009E7390">
            <w:pPr>
              <w:pStyle w:val="a3"/>
              <w:rPr>
                <w:b/>
                <w:color w:val="000000"/>
              </w:rPr>
            </w:pPr>
            <w:r w:rsidRPr="009D3027">
              <w:rPr>
                <w:b/>
              </w:rPr>
              <w:t>Модуль 29. Служебные части речи</w:t>
            </w:r>
          </w:p>
        </w:tc>
        <w:tc>
          <w:tcPr>
            <w:tcW w:w="1241" w:type="dxa"/>
          </w:tcPr>
          <w:p w:rsidR="002114C2" w:rsidRPr="009D3027" w:rsidRDefault="002114C2" w:rsidP="009E7390">
            <w:pPr>
              <w:pStyle w:val="a3"/>
              <w:rPr>
                <w:b/>
                <w:color w:val="000000"/>
              </w:rPr>
            </w:pP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CE2FED">
            <w:pPr>
              <w:rPr>
                <w:rFonts w:ascii="Times New Roman" w:hAnsi="Times New Roman" w:cs="Times New Roman"/>
                <w:sz w:val="24"/>
                <w:szCs w:val="24"/>
              </w:rPr>
            </w:pPr>
            <w:proofErr w:type="gramStart"/>
            <w:r w:rsidRPr="009D3027">
              <w:rPr>
                <w:rFonts w:ascii="Times New Roman" w:hAnsi="Times New Roman" w:cs="Times New Roman"/>
                <w:sz w:val="24"/>
                <w:szCs w:val="24"/>
              </w:rPr>
              <w:t>Предлог как служебная часть речи; разряды предлогов по структуре: простые, составные и сложные; разряды предлогов по происхождению: первообразные и производные; разряды предлогов по значению: пространственные, временные, причинные, целевые, объектные, уступительные и др.</w:t>
            </w:r>
            <w:proofErr w:type="gramEnd"/>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CE2FED">
            <w:pPr>
              <w:rPr>
                <w:rFonts w:ascii="Times New Roman" w:hAnsi="Times New Roman" w:cs="Times New Roman"/>
                <w:sz w:val="24"/>
                <w:szCs w:val="24"/>
              </w:rPr>
            </w:pPr>
            <w:proofErr w:type="gramStart"/>
            <w:r w:rsidRPr="009D3027">
              <w:rPr>
                <w:rFonts w:ascii="Times New Roman" w:hAnsi="Times New Roman" w:cs="Times New Roman"/>
                <w:sz w:val="24"/>
                <w:szCs w:val="24"/>
              </w:rPr>
              <w:t>Союз как служебная часть речи; разряды союзов по происхождению: первообразные, производные; по структуре: простые, составные; по употреблению: одиночные, повторяющиеся, двойные.</w:t>
            </w:r>
            <w:proofErr w:type="gramEnd"/>
            <w:r w:rsidRPr="009D3027">
              <w:rPr>
                <w:rFonts w:ascii="Times New Roman" w:hAnsi="Times New Roman" w:cs="Times New Roman"/>
                <w:sz w:val="24"/>
                <w:szCs w:val="24"/>
              </w:rPr>
              <w:t xml:space="preserve"> Разряды союзов по синтаксической функции: сочинительные и подчинительные</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CE2FED">
            <w:pPr>
              <w:rPr>
                <w:rFonts w:ascii="Times New Roman" w:hAnsi="Times New Roman" w:cs="Times New Roman"/>
                <w:sz w:val="24"/>
                <w:szCs w:val="24"/>
              </w:rPr>
            </w:pPr>
            <w:r w:rsidRPr="009D3027">
              <w:rPr>
                <w:rFonts w:ascii="Times New Roman" w:hAnsi="Times New Roman" w:cs="Times New Roman"/>
                <w:sz w:val="24"/>
                <w:szCs w:val="24"/>
              </w:rPr>
              <w:t>Частица как служебная часть речи; разряды частиц по значению: смысловые, модальные, эмоционально</w:t>
            </w:r>
            <w:r w:rsidR="00133B7A" w:rsidRPr="009D3027">
              <w:rPr>
                <w:rFonts w:ascii="Times New Roman" w:hAnsi="Times New Roman" w:cs="Times New Roman"/>
                <w:sz w:val="24"/>
                <w:szCs w:val="24"/>
              </w:rPr>
              <w:t>-</w:t>
            </w:r>
            <w:r w:rsidRPr="009D3027">
              <w:rPr>
                <w:rFonts w:ascii="Times New Roman" w:hAnsi="Times New Roman" w:cs="Times New Roman"/>
                <w:sz w:val="24"/>
                <w:szCs w:val="24"/>
              </w:rPr>
              <w:t>экспрессивные, формообразующие, словообразующие</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ind w:left="284"/>
              <w:rPr>
                <w:b/>
                <w:color w:val="000000"/>
              </w:rPr>
            </w:pPr>
          </w:p>
        </w:tc>
        <w:tc>
          <w:tcPr>
            <w:tcW w:w="7513" w:type="dxa"/>
          </w:tcPr>
          <w:p w:rsidR="002114C2" w:rsidRPr="009D3027" w:rsidRDefault="002114C2" w:rsidP="009E7390">
            <w:pPr>
              <w:pStyle w:val="a3"/>
              <w:rPr>
                <w:b/>
                <w:color w:val="000000"/>
              </w:rPr>
            </w:pPr>
            <w:r w:rsidRPr="009D3027">
              <w:rPr>
                <w:b/>
              </w:rPr>
              <w:t>Модуль 30. Орфография</w:t>
            </w:r>
          </w:p>
        </w:tc>
        <w:tc>
          <w:tcPr>
            <w:tcW w:w="1241" w:type="dxa"/>
          </w:tcPr>
          <w:p w:rsidR="002114C2" w:rsidRPr="009D3027" w:rsidRDefault="002114C2" w:rsidP="009E7390">
            <w:pPr>
              <w:pStyle w:val="a3"/>
              <w:rPr>
                <w:b/>
                <w:color w:val="000000"/>
              </w:rPr>
            </w:pPr>
          </w:p>
        </w:tc>
      </w:tr>
      <w:tr w:rsidR="00E93996" w:rsidRPr="009D3027" w:rsidTr="003715C9">
        <w:trPr>
          <w:trHeight w:val="404"/>
        </w:trPr>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CE2FED">
            <w:pPr>
              <w:rPr>
                <w:rFonts w:ascii="Times New Roman" w:hAnsi="Times New Roman" w:cs="Times New Roman"/>
                <w:sz w:val="24"/>
                <w:szCs w:val="24"/>
              </w:rPr>
            </w:pPr>
            <w:r w:rsidRPr="009D3027">
              <w:rPr>
                <w:rFonts w:ascii="Times New Roman" w:hAnsi="Times New Roman" w:cs="Times New Roman"/>
                <w:sz w:val="24"/>
                <w:szCs w:val="24"/>
              </w:rPr>
              <w:t>Правописание предлогов. Правописание союзов и союзных слов</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2114C2">
        <w:trPr>
          <w:trHeight w:val="622"/>
        </w:trPr>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CE2FED">
            <w:pPr>
              <w:rPr>
                <w:rFonts w:ascii="Times New Roman" w:hAnsi="Times New Roman" w:cs="Times New Roman"/>
                <w:sz w:val="24"/>
                <w:szCs w:val="24"/>
              </w:rPr>
            </w:pPr>
            <w:r w:rsidRPr="009D3027">
              <w:rPr>
                <w:rFonts w:ascii="Times New Roman" w:hAnsi="Times New Roman" w:cs="Times New Roman"/>
                <w:sz w:val="24"/>
                <w:szCs w:val="24"/>
              </w:rPr>
              <w:t>Правописание частиц (</w:t>
            </w:r>
            <w:proofErr w:type="gramStart"/>
            <w:r w:rsidRPr="009D3027">
              <w:rPr>
                <w:rFonts w:ascii="Times New Roman" w:hAnsi="Times New Roman" w:cs="Times New Roman"/>
                <w:sz w:val="24"/>
                <w:szCs w:val="24"/>
              </w:rPr>
              <w:t>кроме</w:t>
            </w:r>
            <w:proofErr w:type="gramEnd"/>
            <w:r w:rsidRPr="009D3027">
              <w:rPr>
                <w:rFonts w:ascii="Times New Roman" w:hAnsi="Times New Roman" w:cs="Times New Roman"/>
                <w:sz w:val="24"/>
                <w:szCs w:val="24"/>
              </w:rPr>
              <w:t xml:space="preserve"> не и ни); </w:t>
            </w:r>
            <w:proofErr w:type="gramStart"/>
            <w:r w:rsidRPr="009D3027">
              <w:rPr>
                <w:rFonts w:ascii="Times New Roman" w:hAnsi="Times New Roman" w:cs="Times New Roman"/>
                <w:sz w:val="24"/>
                <w:szCs w:val="24"/>
              </w:rPr>
              <w:t>различие</w:t>
            </w:r>
            <w:proofErr w:type="gramEnd"/>
            <w:r w:rsidRPr="009D3027">
              <w:rPr>
                <w:rFonts w:ascii="Times New Roman" w:hAnsi="Times New Roman" w:cs="Times New Roman"/>
                <w:sz w:val="24"/>
                <w:szCs w:val="24"/>
              </w:rPr>
              <w:t xml:space="preserve"> значений частиц не и ни; особенности правописания оборотов не кто иной, как; не что иное, как; никто иной… не…, ничто иное… не… и др.</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ind w:left="284"/>
              <w:rPr>
                <w:b/>
                <w:color w:val="000000"/>
              </w:rPr>
            </w:pPr>
          </w:p>
        </w:tc>
        <w:tc>
          <w:tcPr>
            <w:tcW w:w="7513" w:type="dxa"/>
          </w:tcPr>
          <w:p w:rsidR="002114C2" w:rsidRPr="009D3027" w:rsidRDefault="002114C2" w:rsidP="009E7390">
            <w:pPr>
              <w:pStyle w:val="a3"/>
              <w:rPr>
                <w:b/>
                <w:color w:val="000000"/>
              </w:rPr>
            </w:pPr>
            <w:r w:rsidRPr="009D3027">
              <w:rPr>
                <w:b/>
              </w:rPr>
              <w:t>Модуль 31. Нормы языка и культура речи</w:t>
            </w:r>
          </w:p>
        </w:tc>
        <w:tc>
          <w:tcPr>
            <w:tcW w:w="1241" w:type="dxa"/>
          </w:tcPr>
          <w:p w:rsidR="002114C2" w:rsidRPr="009D3027" w:rsidRDefault="002114C2" w:rsidP="009E7390">
            <w:pPr>
              <w:pStyle w:val="a3"/>
              <w:rPr>
                <w:b/>
                <w:color w:val="000000"/>
              </w:rPr>
            </w:pP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2114C2">
            <w:pPr>
              <w:rPr>
                <w:rFonts w:ascii="Times New Roman" w:hAnsi="Times New Roman" w:cs="Times New Roman"/>
                <w:sz w:val="24"/>
                <w:szCs w:val="24"/>
              </w:rPr>
            </w:pPr>
            <w:r w:rsidRPr="009D3027">
              <w:rPr>
                <w:rFonts w:ascii="Times New Roman" w:hAnsi="Times New Roman" w:cs="Times New Roman"/>
                <w:sz w:val="24"/>
                <w:szCs w:val="24"/>
              </w:rPr>
              <w:t xml:space="preserve">Употребление предлогов с одним и несколькими падежами; особенности употребления частиц в устной и письменной речи; нормы употребления союзов в простых осложненных предложениях и в сложных союзных предложениях </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3715C9">
        <w:trPr>
          <w:trHeight w:val="301"/>
        </w:trPr>
        <w:tc>
          <w:tcPr>
            <w:tcW w:w="817" w:type="dxa"/>
          </w:tcPr>
          <w:p w:rsidR="00E93996" w:rsidRPr="009D3027" w:rsidRDefault="00E93996" w:rsidP="00DD47CB">
            <w:pPr>
              <w:pStyle w:val="a3"/>
              <w:numPr>
                <w:ilvl w:val="0"/>
                <w:numId w:val="1"/>
              </w:numPr>
              <w:rPr>
                <w:b/>
                <w:color w:val="000000"/>
              </w:rPr>
            </w:pPr>
          </w:p>
        </w:tc>
        <w:tc>
          <w:tcPr>
            <w:tcW w:w="7513" w:type="dxa"/>
          </w:tcPr>
          <w:p w:rsidR="00E93996" w:rsidRPr="009D3027" w:rsidRDefault="00E93996" w:rsidP="002114C2">
            <w:pPr>
              <w:rPr>
                <w:rFonts w:ascii="Times New Roman" w:hAnsi="Times New Roman" w:cs="Times New Roman"/>
                <w:sz w:val="24"/>
                <w:szCs w:val="24"/>
              </w:rPr>
            </w:pPr>
            <w:r w:rsidRPr="009D3027">
              <w:rPr>
                <w:rFonts w:ascii="Times New Roman" w:hAnsi="Times New Roman" w:cs="Times New Roman"/>
                <w:sz w:val="24"/>
                <w:szCs w:val="24"/>
              </w:rPr>
              <w:t>Логичность речи</w:t>
            </w:r>
          </w:p>
        </w:tc>
        <w:tc>
          <w:tcPr>
            <w:tcW w:w="1241" w:type="dxa"/>
          </w:tcPr>
          <w:p w:rsidR="00E93996" w:rsidRPr="009D3027" w:rsidRDefault="00FD4A78"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06743B" w:rsidP="00CE2FED">
            <w:pPr>
              <w:rPr>
                <w:rFonts w:ascii="Times New Roman" w:hAnsi="Times New Roman" w:cs="Times New Roman"/>
                <w:sz w:val="24"/>
                <w:szCs w:val="24"/>
              </w:rPr>
            </w:pPr>
            <w:proofErr w:type="gramStart"/>
            <w:r w:rsidRPr="009D3027">
              <w:rPr>
                <w:rFonts w:ascii="Times New Roman" w:hAnsi="Times New Roman" w:cs="Times New Roman"/>
                <w:b/>
                <w:sz w:val="24"/>
                <w:szCs w:val="24"/>
              </w:rPr>
              <w:t>Р</w:t>
            </w:r>
            <w:proofErr w:type="gramEnd"/>
            <w:r w:rsidRPr="009D3027">
              <w:rPr>
                <w:rFonts w:ascii="Times New Roman" w:hAnsi="Times New Roman" w:cs="Times New Roman"/>
                <w:b/>
                <w:sz w:val="24"/>
                <w:szCs w:val="24"/>
              </w:rPr>
              <w:t xml:space="preserve">/Р </w:t>
            </w:r>
            <w:r w:rsidR="002114C2" w:rsidRPr="009D3027">
              <w:rPr>
                <w:rFonts w:ascii="Times New Roman" w:hAnsi="Times New Roman" w:cs="Times New Roman"/>
                <w:b/>
                <w:sz w:val="24"/>
                <w:szCs w:val="24"/>
              </w:rPr>
              <w:t>Обучение написанию сочинения-рассуждения</w:t>
            </w:r>
            <w:r w:rsidR="002114C2" w:rsidRPr="009D3027">
              <w:rPr>
                <w:rFonts w:ascii="Times New Roman" w:hAnsi="Times New Roman" w:cs="Times New Roman"/>
                <w:sz w:val="24"/>
                <w:szCs w:val="24"/>
              </w:rPr>
              <w:t xml:space="preserve"> на материале публицистического текста проблемного характера и его анализ на последующих уроках</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ind w:left="284"/>
              <w:rPr>
                <w:b/>
                <w:color w:val="000000"/>
              </w:rPr>
            </w:pPr>
          </w:p>
        </w:tc>
        <w:tc>
          <w:tcPr>
            <w:tcW w:w="7513" w:type="dxa"/>
          </w:tcPr>
          <w:p w:rsidR="002114C2" w:rsidRPr="009D3027" w:rsidRDefault="002114C2" w:rsidP="009E7390">
            <w:pPr>
              <w:pStyle w:val="a3"/>
              <w:rPr>
                <w:b/>
                <w:color w:val="000000"/>
              </w:rPr>
            </w:pPr>
            <w:r w:rsidRPr="009D3027">
              <w:rPr>
                <w:b/>
              </w:rPr>
              <w:t>Модуль 32. Синтаксис и пунктуация</w:t>
            </w:r>
          </w:p>
        </w:tc>
        <w:tc>
          <w:tcPr>
            <w:tcW w:w="1241" w:type="dxa"/>
          </w:tcPr>
          <w:p w:rsidR="002114C2" w:rsidRPr="009D3027" w:rsidRDefault="002114C2" w:rsidP="009E7390">
            <w:pPr>
              <w:pStyle w:val="a3"/>
              <w:rPr>
                <w:b/>
                <w:color w:val="000000"/>
              </w:rPr>
            </w:pP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9E7390">
            <w:pPr>
              <w:pStyle w:val="a3"/>
              <w:rPr>
                <w:b/>
                <w:color w:val="000000"/>
              </w:rPr>
            </w:pPr>
            <w:r w:rsidRPr="009D3027">
              <w:t>Знаки препинания при вводных компонентах, вводных словах и предложениях, при вставных конструкциях. Отличие вводных компонентов от омонимичных членов предложения. Функции вводных компонентов в предложении</w:t>
            </w:r>
          </w:p>
        </w:tc>
        <w:tc>
          <w:tcPr>
            <w:tcW w:w="1241" w:type="dxa"/>
          </w:tcPr>
          <w:p w:rsidR="002114C2" w:rsidRPr="009D3027" w:rsidRDefault="002114C2"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2114C2" w:rsidP="009E7390">
            <w:pPr>
              <w:pStyle w:val="a3"/>
              <w:rPr>
                <w:b/>
                <w:color w:val="000000"/>
              </w:rPr>
            </w:pPr>
            <w:r w:rsidRPr="009D3027">
              <w:t>Итоговый контроль по блоку 8, анализ его результатов и определение способов восполнения выявленных пробелов в знаниях учащихся</w:t>
            </w:r>
          </w:p>
        </w:tc>
        <w:tc>
          <w:tcPr>
            <w:tcW w:w="1241" w:type="dxa"/>
          </w:tcPr>
          <w:p w:rsidR="002114C2" w:rsidRPr="009D3027" w:rsidRDefault="00DD47CB" w:rsidP="009E7390">
            <w:pPr>
              <w:pStyle w:val="a3"/>
              <w:rPr>
                <w:b/>
                <w:color w:val="000000"/>
              </w:rPr>
            </w:pPr>
            <w:r w:rsidRPr="009D3027">
              <w:rPr>
                <w:b/>
                <w:color w:val="000000"/>
              </w:rPr>
              <w:t>1</w:t>
            </w:r>
          </w:p>
        </w:tc>
      </w:tr>
      <w:tr w:rsidR="00E93996" w:rsidRPr="009D3027" w:rsidTr="00B22E33">
        <w:tc>
          <w:tcPr>
            <w:tcW w:w="817" w:type="dxa"/>
          </w:tcPr>
          <w:p w:rsidR="002114C2" w:rsidRPr="009D3027" w:rsidRDefault="002114C2" w:rsidP="00DD47CB">
            <w:pPr>
              <w:pStyle w:val="a3"/>
              <w:numPr>
                <w:ilvl w:val="0"/>
                <w:numId w:val="1"/>
              </w:numPr>
              <w:rPr>
                <w:b/>
                <w:color w:val="000000"/>
              </w:rPr>
            </w:pPr>
          </w:p>
        </w:tc>
        <w:tc>
          <w:tcPr>
            <w:tcW w:w="7513" w:type="dxa"/>
          </w:tcPr>
          <w:p w:rsidR="002114C2" w:rsidRPr="009D3027" w:rsidRDefault="00DD47CB" w:rsidP="00FD4A78">
            <w:pPr>
              <w:pStyle w:val="a3"/>
              <w:rPr>
                <w:b/>
                <w:color w:val="000000"/>
              </w:rPr>
            </w:pPr>
            <w:r w:rsidRPr="009D3027">
              <w:rPr>
                <w:b/>
              </w:rPr>
              <w:t xml:space="preserve">Итоговый контроль </w:t>
            </w:r>
            <w:r w:rsidRPr="009D3027">
              <w:t>по блоку 8</w:t>
            </w:r>
          </w:p>
        </w:tc>
        <w:tc>
          <w:tcPr>
            <w:tcW w:w="1241" w:type="dxa"/>
          </w:tcPr>
          <w:p w:rsidR="002114C2" w:rsidRPr="009D3027" w:rsidRDefault="00DD47CB" w:rsidP="009E7390">
            <w:pPr>
              <w:pStyle w:val="a3"/>
              <w:rPr>
                <w:b/>
                <w:color w:val="000000"/>
              </w:rPr>
            </w:pPr>
            <w:r w:rsidRPr="009D3027">
              <w:rPr>
                <w:b/>
                <w:color w:val="000000"/>
              </w:rPr>
              <w:t>1</w:t>
            </w:r>
          </w:p>
        </w:tc>
      </w:tr>
      <w:tr w:rsidR="00E93996" w:rsidRPr="009D3027" w:rsidTr="00DD47CB">
        <w:trPr>
          <w:trHeight w:val="275"/>
        </w:trPr>
        <w:tc>
          <w:tcPr>
            <w:tcW w:w="817" w:type="dxa"/>
          </w:tcPr>
          <w:p w:rsidR="00DD47CB" w:rsidRPr="009D3027" w:rsidRDefault="00DD47CB" w:rsidP="00DD47CB">
            <w:pPr>
              <w:pStyle w:val="a3"/>
              <w:ind w:left="284"/>
              <w:rPr>
                <w:b/>
                <w:color w:val="000000"/>
              </w:rPr>
            </w:pPr>
          </w:p>
        </w:tc>
        <w:tc>
          <w:tcPr>
            <w:tcW w:w="7513" w:type="dxa"/>
          </w:tcPr>
          <w:p w:rsidR="00DD47CB" w:rsidRPr="009D3027" w:rsidRDefault="00DD47CB" w:rsidP="00DD47CB">
            <w:pPr>
              <w:jc w:val="center"/>
              <w:rPr>
                <w:rFonts w:ascii="Times New Roman" w:hAnsi="Times New Roman" w:cs="Times New Roman"/>
                <w:b/>
                <w:sz w:val="24"/>
                <w:szCs w:val="24"/>
                <w:lang w:eastAsia="ru-RU"/>
              </w:rPr>
            </w:pPr>
            <w:r w:rsidRPr="009D3027">
              <w:rPr>
                <w:rFonts w:ascii="Times New Roman" w:hAnsi="Times New Roman" w:cs="Times New Roman"/>
                <w:b/>
                <w:sz w:val="24"/>
                <w:szCs w:val="24"/>
              </w:rPr>
              <w:t>Содержательный учебный блок 9</w:t>
            </w:r>
          </w:p>
        </w:tc>
        <w:tc>
          <w:tcPr>
            <w:tcW w:w="1241" w:type="dxa"/>
          </w:tcPr>
          <w:p w:rsidR="00DD47CB" w:rsidRPr="009D3027" w:rsidRDefault="00DD47CB" w:rsidP="009E7390">
            <w:pPr>
              <w:pStyle w:val="a3"/>
              <w:rPr>
                <w:b/>
                <w:color w:val="000000"/>
              </w:rPr>
            </w:pPr>
          </w:p>
        </w:tc>
      </w:tr>
      <w:tr w:rsidR="00E93996" w:rsidRPr="009D3027" w:rsidTr="00B22E33">
        <w:tc>
          <w:tcPr>
            <w:tcW w:w="817" w:type="dxa"/>
          </w:tcPr>
          <w:p w:rsidR="00DD47CB" w:rsidRPr="009D3027" w:rsidRDefault="00DD47CB" w:rsidP="00DD47CB">
            <w:pPr>
              <w:pStyle w:val="a3"/>
              <w:ind w:left="284"/>
              <w:rPr>
                <w:b/>
                <w:color w:val="000000"/>
              </w:rPr>
            </w:pPr>
          </w:p>
        </w:tc>
        <w:tc>
          <w:tcPr>
            <w:tcW w:w="7513" w:type="dxa"/>
          </w:tcPr>
          <w:p w:rsidR="00DD47CB" w:rsidRPr="009D3027" w:rsidRDefault="00DD47CB" w:rsidP="009E7390">
            <w:pPr>
              <w:pStyle w:val="a3"/>
              <w:rPr>
                <w:b/>
              </w:rPr>
            </w:pPr>
            <w:r w:rsidRPr="009D3027">
              <w:rPr>
                <w:b/>
              </w:rPr>
              <w:t>Модуль 33. Имя существительное как часть речи</w:t>
            </w:r>
          </w:p>
        </w:tc>
        <w:tc>
          <w:tcPr>
            <w:tcW w:w="1241" w:type="dxa"/>
          </w:tcPr>
          <w:p w:rsidR="00DD47CB" w:rsidRPr="009D3027" w:rsidRDefault="00DD47CB" w:rsidP="009E7390">
            <w:pPr>
              <w:pStyle w:val="a3"/>
              <w:rPr>
                <w:b/>
                <w:color w:val="000000"/>
              </w:rPr>
            </w:pP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DD47CB" w:rsidP="009E7390">
            <w:pPr>
              <w:pStyle w:val="a3"/>
            </w:pPr>
            <w:r w:rsidRPr="009D3027">
              <w:t>Лексико-грамматические разряды имен существительных. Имена существительные собственные и нарицательные. Категории рода, числа, падежа. Склонение имен существительных</w:t>
            </w:r>
          </w:p>
        </w:tc>
        <w:tc>
          <w:tcPr>
            <w:tcW w:w="1241" w:type="dxa"/>
          </w:tcPr>
          <w:p w:rsidR="00DD47CB" w:rsidRPr="009D3027" w:rsidRDefault="00FD4A78"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DD47CB" w:rsidP="009E7390">
            <w:pPr>
              <w:pStyle w:val="a3"/>
            </w:pPr>
            <w:r w:rsidRPr="009D3027">
              <w:t>Существительные конкретные и неконкретные (отвлеченные, собирательные, вещественные). Категория одушевленности/неодушевленности</w:t>
            </w:r>
          </w:p>
        </w:tc>
        <w:tc>
          <w:tcPr>
            <w:tcW w:w="1241" w:type="dxa"/>
          </w:tcPr>
          <w:p w:rsidR="00DD47CB" w:rsidRPr="009D3027" w:rsidRDefault="00FD4A78"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DD47CB" w:rsidP="009E7390">
            <w:pPr>
              <w:pStyle w:val="a3"/>
            </w:pPr>
            <w:r w:rsidRPr="009D3027">
              <w:t xml:space="preserve">Категория рода; выражение и способы определения рода, распределение по родам склоняемых существительных, существительные общего рода, колебания </w:t>
            </w:r>
            <w:proofErr w:type="gramStart"/>
            <w:r w:rsidRPr="009D3027">
              <w:t>в роде имен</w:t>
            </w:r>
            <w:proofErr w:type="gramEnd"/>
            <w:r w:rsidRPr="009D3027">
              <w:t xml:space="preserve"> существительных</w:t>
            </w:r>
          </w:p>
        </w:tc>
        <w:tc>
          <w:tcPr>
            <w:tcW w:w="1241" w:type="dxa"/>
          </w:tcPr>
          <w:p w:rsidR="00DD47CB" w:rsidRPr="009D3027" w:rsidRDefault="00FD4A78"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3A64E1" w:rsidP="009E7390">
            <w:pPr>
              <w:pStyle w:val="a3"/>
            </w:pPr>
            <w:r w:rsidRPr="009D3027">
              <w:t>Категория числа; категория падежа, трудности в определении падежей</w:t>
            </w:r>
          </w:p>
        </w:tc>
        <w:tc>
          <w:tcPr>
            <w:tcW w:w="1241" w:type="dxa"/>
          </w:tcPr>
          <w:p w:rsidR="00DD47CB" w:rsidRPr="009D3027" w:rsidRDefault="00FD4A78"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3A64E1" w:rsidP="009E7390">
            <w:pPr>
              <w:pStyle w:val="a3"/>
            </w:pPr>
            <w:r w:rsidRPr="009D3027">
              <w:t>Типы склонения имен существительных, разносклоняемые имена существительные. Несклоняемые существительные. Определение рода несклоняемых существительных</w:t>
            </w:r>
          </w:p>
        </w:tc>
        <w:tc>
          <w:tcPr>
            <w:tcW w:w="1241" w:type="dxa"/>
          </w:tcPr>
          <w:p w:rsidR="00DD47CB" w:rsidRPr="009D3027" w:rsidRDefault="00FD4A78"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3A64E1" w:rsidP="009E7390">
            <w:pPr>
              <w:pStyle w:val="a3"/>
            </w:pPr>
            <w:r w:rsidRPr="009D3027">
              <w:t>Словообразование имен существительных, переход слов других частей речи в имена существительные</w:t>
            </w:r>
          </w:p>
        </w:tc>
        <w:tc>
          <w:tcPr>
            <w:tcW w:w="1241" w:type="dxa"/>
          </w:tcPr>
          <w:p w:rsidR="00DD47CB" w:rsidRPr="009D3027" w:rsidRDefault="00FD4A78"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596A08">
            <w:pPr>
              <w:pStyle w:val="a3"/>
              <w:ind w:left="284"/>
              <w:rPr>
                <w:b/>
                <w:color w:val="000000"/>
              </w:rPr>
            </w:pPr>
          </w:p>
        </w:tc>
        <w:tc>
          <w:tcPr>
            <w:tcW w:w="7513" w:type="dxa"/>
          </w:tcPr>
          <w:p w:rsidR="00DD47CB" w:rsidRPr="009D3027" w:rsidRDefault="00596A08" w:rsidP="009E7390">
            <w:pPr>
              <w:pStyle w:val="a3"/>
              <w:rPr>
                <w:b/>
              </w:rPr>
            </w:pPr>
            <w:r w:rsidRPr="009D3027">
              <w:rPr>
                <w:b/>
              </w:rPr>
              <w:t>Модуль 34. Орфография</w:t>
            </w:r>
          </w:p>
        </w:tc>
        <w:tc>
          <w:tcPr>
            <w:tcW w:w="1241" w:type="dxa"/>
          </w:tcPr>
          <w:p w:rsidR="00DD47CB" w:rsidRPr="009D3027" w:rsidRDefault="00DD47CB" w:rsidP="009E7390">
            <w:pPr>
              <w:pStyle w:val="a3"/>
              <w:rPr>
                <w:b/>
                <w:color w:val="000000"/>
              </w:rPr>
            </w:pP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596A08" w:rsidP="00596A08">
            <w:pPr>
              <w:pStyle w:val="a3"/>
            </w:pPr>
            <w:r w:rsidRPr="009D3027">
              <w:t xml:space="preserve">Правописание существительных на </w:t>
            </w:r>
            <w:proofErr w:type="gramStart"/>
            <w:r w:rsidRPr="009D3027">
              <w:t>-</w:t>
            </w:r>
            <w:proofErr w:type="spellStart"/>
            <w:r w:rsidRPr="009D3027">
              <w:t>и</w:t>
            </w:r>
            <w:proofErr w:type="gramEnd"/>
            <w:r w:rsidRPr="009D3027">
              <w:t>й</w:t>
            </w:r>
            <w:proofErr w:type="spellEnd"/>
            <w:r w:rsidRPr="009D3027">
              <w:t>, -</w:t>
            </w:r>
            <w:proofErr w:type="spellStart"/>
            <w:r w:rsidRPr="009D3027">
              <w:t>ие</w:t>
            </w:r>
            <w:proofErr w:type="spellEnd"/>
            <w:r w:rsidRPr="009D3027">
              <w:t>, -</w:t>
            </w:r>
            <w:proofErr w:type="spellStart"/>
            <w:r w:rsidRPr="009D3027">
              <w:t>ия</w:t>
            </w:r>
            <w:proofErr w:type="spellEnd"/>
            <w:r w:rsidRPr="009D3027">
              <w:t>; правописание формы родительного падежа множественного числа у существительных на -</w:t>
            </w:r>
            <w:proofErr w:type="spellStart"/>
            <w:r w:rsidRPr="009D3027">
              <w:t>ня</w:t>
            </w:r>
            <w:proofErr w:type="spellEnd"/>
            <w:r w:rsidRPr="009D3027">
              <w:t>, -</w:t>
            </w:r>
            <w:proofErr w:type="spellStart"/>
            <w:r w:rsidRPr="009D3027">
              <w:t>ья</w:t>
            </w:r>
            <w:proofErr w:type="spellEnd"/>
            <w:r w:rsidRPr="009D3027">
              <w:t>, -</w:t>
            </w:r>
            <w:proofErr w:type="spellStart"/>
            <w:r w:rsidRPr="009D3027">
              <w:t>ье</w:t>
            </w:r>
            <w:proofErr w:type="spellEnd"/>
            <w:r w:rsidRPr="009D3027">
              <w:t>, -</w:t>
            </w:r>
            <w:proofErr w:type="spellStart"/>
            <w:r w:rsidRPr="009D3027">
              <w:t>ье</w:t>
            </w:r>
            <w:proofErr w:type="spellEnd"/>
            <w:r w:rsidRPr="009D3027">
              <w:t xml:space="preserve">. </w:t>
            </w:r>
          </w:p>
        </w:tc>
        <w:tc>
          <w:tcPr>
            <w:tcW w:w="1241" w:type="dxa"/>
          </w:tcPr>
          <w:p w:rsidR="00DD47CB" w:rsidRPr="009D3027" w:rsidRDefault="00596A08"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596A08" w:rsidP="009E7390">
            <w:pPr>
              <w:pStyle w:val="a3"/>
            </w:pPr>
            <w:r w:rsidRPr="009D3027">
              <w:t xml:space="preserve">Правописание безударных окончаний имен существительных, безударных окончаний имен существительных с суффиксами </w:t>
            </w:r>
            <w:proofErr w:type="gramStart"/>
            <w:r w:rsidRPr="009D3027">
              <w:t>-</w:t>
            </w:r>
            <w:proofErr w:type="spellStart"/>
            <w:r w:rsidRPr="009D3027">
              <w:t>и</w:t>
            </w:r>
            <w:proofErr w:type="gramEnd"/>
            <w:r w:rsidRPr="009D3027">
              <w:t>щ</w:t>
            </w:r>
            <w:proofErr w:type="spellEnd"/>
            <w:r w:rsidRPr="009D3027">
              <w:t>-, -</w:t>
            </w:r>
            <w:proofErr w:type="spellStart"/>
            <w:r w:rsidRPr="009D3027">
              <w:t>ушк</w:t>
            </w:r>
            <w:proofErr w:type="spellEnd"/>
            <w:r w:rsidRPr="009D3027">
              <w:t>-, -</w:t>
            </w:r>
            <w:proofErr w:type="spellStart"/>
            <w:r w:rsidRPr="009D3027">
              <w:t>юшк</w:t>
            </w:r>
            <w:proofErr w:type="spellEnd"/>
            <w:r w:rsidRPr="009D3027">
              <w:t>-, -</w:t>
            </w:r>
            <w:proofErr w:type="spellStart"/>
            <w:r w:rsidRPr="009D3027">
              <w:t>ышк</w:t>
            </w:r>
            <w:proofErr w:type="spellEnd"/>
            <w:r w:rsidRPr="009D3027">
              <w:t xml:space="preserve">-; словообразовательные суффиксы имен </w:t>
            </w:r>
            <w:r w:rsidRPr="009D3027">
              <w:lastRenderedPageBreak/>
              <w:t>существительных и их правописание: суффиксы субъективной оценки -</w:t>
            </w:r>
            <w:proofErr w:type="spellStart"/>
            <w:r w:rsidRPr="009D3027">
              <w:t>ец</w:t>
            </w:r>
            <w:proofErr w:type="spellEnd"/>
            <w:r w:rsidRPr="009D3027">
              <w:t>-, -</w:t>
            </w:r>
            <w:proofErr w:type="spellStart"/>
            <w:r w:rsidRPr="009D3027">
              <w:t>иц</w:t>
            </w:r>
            <w:proofErr w:type="spellEnd"/>
            <w:r w:rsidRPr="009D3027">
              <w:t>-, -чик-, -</w:t>
            </w:r>
            <w:proofErr w:type="spellStart"/>
            <w:r w:rsidRPr="009D3027">
              <w:t>щик</w:t>
            </w:r>
            <w:proofErr w:type="spellEnd"/>
            <w:r w:rsidRPr="009D3027">
              <w:t>-, -от-, -</w:t>
            </w:r>
            <w:proofErr w:type="spellStart"/>
            <w:r w:rsidRPr="009D3027">
              <w:t>ет</w:t>
            </w:r>
            <w:proofErr w:type="spellEnd"/>
            <w:r w:rsidRPr="009D3027">
              <w:t>-, -</w:t>
            </w:r>
            <w:proofErr w:type="spellStart"/>
            <w:r w:rsidRPr="009D3027">
              <w:t>изн</w:t>
            </w:r>
            <w:proofErr w:type="spellEnd"/>
            <w:r w:rsidRPr="009D3027">
              <w:t>-, -</w:t>
            </w:r>
            <w:proofErr w:type="spellStart"/>
            <w:r w:rsidRPr="009D3027">
              <w:t>еств</w:t>
            </w:r>
            <w:proofErr w:type="spellEnd"/>
            <w:r w:rsidRPr="009D3027">
              <w:t>- и др.</w:t>
            </w:r>
          </w:p>
        </w:tc>
        <w:tc>
          <w:tcPr>
            <w:tcW w:w="1241" w:type="dxa"/>
          </w:tcPr>
          <w:p w:rsidR="00DD47CB" w:rsidRPr="009D3027" w:rsidRDefault="00596A08" w:rsidP="009E7390">
            <w:pPr>
              <w:pStyle w:val="a3"/>
              <w:rPr>
                <w:b/>
                <w:color w:val="000000"/>
              </w:rPr>
            </w:pPr>
            <w:r w:rsidRPr="009D3027">
              <w:rPr>
                <w:b/>
                <w:color w:val="000000"/>
              </w:rPr>
              <w:lastRenderedPageBreak/>
              <w:t>1</w:t>
            </w:r>
          </w:p>
        </w:tc>
      </w:tr>
      <w:tr w:rsidR="00E93996" w:rsidRPr="009D3027" w:rsidTr="00B22E33">
        <w:tc>
          <w:tcPr>
            <w:tcW w:w="817" w:type="dxa"/>
          </w:tcPr>
          <w:p w:rsidR="00DD47CB" w:rsidRPr="009D3027" w:rsidRDefault="00DD47CB" w:rsidP="00596A08">
            <w:pPr>
              <w:pStyle w:val="a3"/>
              <w:ind w:left="284"/>
              <w:rPr>
                <w:b/>
                <w:color w:val="000000"/>
              </w:rPr>
            </w:pPr>
          </w:p>
        </w:tc>
        <w:tc>
          <w:tcPr>
            <w:tcW w:w="7513" w:type="dxa"/>
          </w:tcPr>
          <w:p w:rsidR="00DD47CB" w:rsidRPr="009D3027" w:rsidRDefault="00596A08" w:rsidP="009E7390">
            <w:pPr>
              <w:pStyle w:val="a3"/>
              <w:rPr>
                <w:b/>
              </w:rPr>
            </w:pPr>
            <w:r w:rsidRPr="009D3027">
              <w:rPr>
                <w:b/>
              </w:rPr>
              <w:t>Модуль 35. Нормы языка и культура речи</w:t>
            </w:r>
          </w:p>
        </w:tc>
        <w:tc>
          <w:tcPr>
            <w:tcW w:w="1241" w:type="dxa"/>
          </w:tcPr>
          <w:p w:rsidR="00DD47CB" w:rsidRPr="009D3027" w:rsidRDefault="00DD47CB" w:rsidP="009E7390">
            <w:pPr>
              <w:pStyle w:val="a3"/>
              <w:rPr>
                <w:b/>
                <w:color w:val="000000"/>
              </w:rPr>
            </w:pP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596A08" w:rsidP="009E7390">
            <w:pPr>
              <w:pStyle w:val="a3"/>
            </w:pPr>
            <w:r w:rsidRPr="009D3027">
              <w:t xml:space="preserve">Употребление форм имен существительных: варианты окончаний предложного падежа единственного числа неодушевленных существительных мужского рода; варианты окончаний собственных имен существительных с суффиксами </w:t>
            </w:r>
            <w:proofErr w:type="gramStart"/>
            <w:r w:rsidRPr="009D3027">
              <w:t>-и</w:t>
            </w:r>
            <w:proofErr w:type="gramEnd"/>
            <w:r w:rsidRPr="009D3027">
              <w:t>н-/-</w:t>
            </w:r>
            <w:proofErr w:type="spellStart"/>
            <w:r w:rsidRPr="009D3027">
              <w:t>ын</w:t>
            </w:r>
            <w:proofErr w:type="spellEnd"/>
            <w:r w:rsidRPr="009D3027">
              <w:t>-, -</w:t>
            </w:r>
            <w:proofErr w:type="spellStart"/>
            <w:r w:rsidRPr="009D3027">
              <w:t>ов</w:t>
            </w:r>
            <w:proofErr w:type="spellEnd"/>
            <w:r w:rsidRPr="009D3027">
              <w:t>-/-ев- в творительном падеже.</w:t>
            </w:r>
          </w:p>
          <w:p w:rsidR="00596A08" w:rsidRPr="009D3027" w:rsidRDefault="00596A08" w:rsidP="009E7390">
            <w:pPr>
              <w:pStyle w:val="a3"/>
            </w:pPr>
            <w:r w:rsidRPr="009D3027">
              <w:t xml:space="preserve">Варианты окончаний имен существительных в родительном падеже множественного числа; варианты окончаний имен существительных в именительном падеже множественного числа мужского рода. Варианты падежных окончаний собственных имен существительных (географических названий) на </w:t>
            </w:r>
            <w:proofErr w:type="gramStart"/>
            <w:r w:rsidRPr="009D3027">
              <w:t>-о</w:t>
            </w:r>
            <w:proofErr w:type="gramEnd"/>
            <w:r w:rsidRPr="009D3027">
              <w:t>; особенности склонения имен и фамилий</w:t>
            </w:r>
          </w:p>
        </w:tc>
        <w:tc>
          <w:tcPr>
            <w:tcW w:w="1241" w:type="dxa"/>
          </w:tcPr>
          <w:p w:rsidR="00DD47CB"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E93996" w:rsidRPr="009D3027" w:rsidRDefault="00E93996" w:rsidP="00DD47CB">
            <w:pPr>
              <w:pStyle w:val="a3"/>
              <w:numPr>
                <w:ilvl w:val="0"/>
                <w:numId w:val="1"/>
              </w:numPr>
              <w:rPr>
                <w:b/>
                <w:color w:val="000000"/>
              </w:rPr>
            </w:pPr>
          </w:p>
        </w:tc>
        <w:tc>
          <w:tcPr>
            <w:tcW w:w="7513" w:type="dxa"/>
          </w:tcPr>
          <w:p w:rsidR="00E93996" w:rsidRPr="009D3027" w:rsidRDefault="00E93996" w:rsidP="009E7390">
            <w:pPr>
              <w:pStyle w:val="a3"/>
            </w:pPr>
            <w:r w:rsidRPr="009D3027">
              <w:t>Коммуникативные качества речи: точность и выразительность</w:t>
            </w:r>
          </w:p>
        </w:tc>
        <w:tc>
          <w:tcPr>
            <w:tcW w:w="1241" w:type="dxa"/>
          </w:tcPr>
          <w:p w:rsidR="00E93996"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DD47CB" w:rsidRPr="009D3027" w:rsidRDefault="00DD47CB" w:rsidP="00DD47CB">
            <w:pPr>
              <w:pStyle w:val="a3"/>
              <w:numPr>
                <w:ilvl w:val="0"/>
                <w:numId w:val="1"/>
              </w:numPr>
              <w:rPr>
                <w:b/>
                <w:color w:val="000000"/>
              </w:rPr>
            </w:pPr>
          </w:p>
        </w:tc>
        <w:tc>
          <w:tcPr>
            <w:tcW w:w="7513" w:type="dxa"/>
          </w:tcPr>
          <w:p w:rsidR="00DD47CB" w:rsidRPr="009D3027" w:rsidRDefault="0006743B" w:rsidP="00596A08">
            <w:pPr>
              <w:pStyle w:val="a3"/>
            </w:pPr>
            <w:proofErr w:type="gramStart"/>
            <w:r w:rsidRPr="009D3027">
              <w:rPr>
                <w:b/>
              </w:rPr>
              <w:t>Р</w:t>
            </w:r>
            <w:proofErr w:type="gramEnd"/>
            <w:r w:rsidRPr="009D3027">
              <w:rPr>
                <w:b/>
              </w:rPr>
              <w:t xml:space="preserve">/Р </w:t>
            </w:r>
            <w:r w:rsidR="00596A08" w:rsidRPr="009D3027">
              <w:rPr>
                <w:b/>
              </w:rPr>
              <w:t>Обучение написанию сочинения-рассуждения</w:t>
            </w:r>
            <w:r w:rsidR="00596A08" w:rsidRPr="009D3027">
              <w:t xml:space="preserve"> на материале публицистического текста проблемного характера и его анализ на последующих уроках</w:t>
            </w:r>
          </w:p>
        </w:tc>
        <w:tc>
          <w:tcPr>
            <w:tcW w:w="1241" w:type="dxa"/>
          </w:tcPr>
          <w:p w:rsidR="00DD47CB"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596A08">
            <w:pPr>
              <w:pStyle w:val="a3"/>
              <w:ind w:left="284"/>
              <w:rPr>
                <w:b/>
                <w:color w:val="000000"/>
              </w:rPr>
            </w:pPr>
          </w:p>
        </w:tc>
        <w:tc>
          <w:tcPr>
            <w:tcW w:w="7513" w:type="dxa"/>
          </w:tcPr>
          <w:p w:rsidR="00596A08" w:rsidRPr="009D3027" w:rsidRDefault="00596A08" w:rsidP="009E7390">
            <w:pPr>
              <w:pStyle w:val="a3"/>
              <w:rPr>
                <w:b/>
              </w:rPr>
            </w:pPr>
            <w:r w:rsidRPr="009D3027">
              <w:rPr>
                <w:b/>
              </w:rPr>
              <w:t>Модуль 36. Синтаксис и пунктуация</w:t>
            </w:r>
          </w:p>
        </w:tc>
        <w:tc>
          <w:tcPr>
            <w:tcW w:w="1241" w:type="dxa"/>
          </w:tcPr>
          <w:p w:rsidR="00596A08" w:rsidRPr="009D3027" w:rsidRDefault="00596A08" w:rsidP="009E7390">
            <w:pPr>
              <w:pStyle w:val="a3"/>
              <w:rPr>
                <w:b/>
                <w:color w:val="000000"/>
              </w:rPr>
            </w:pP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596A08" w:rsidP="00596A08">
            <w:pPr>
              <w:rPr>
                <w:rFonts w:ascii="Times New Roman" w:hAnsi="Times New Roman" w:cs="Times New Roman"/>
                <w:sz w:val="24"/>
                <w:szCs w:val="24"/>
              </w:rPr>
            </w:pPr>
            <w:r w:rsidRPr="009D3027">
              <w:rPr>
                <w:rFonts w:ascii="Times New Roman" w:hAnsi="Times New Roman" w:cs="Times New Roman"/>
                <w:sz w:val="24"/>
                <w:szCs w:val="24"/>
              </w:rPr>
              <w:t xml:space="preserve">Основные синтаксические функции имен существительных. Однородные члены предложения, знаки препинания при однородных членах предложения </w:t>
            </w:r>
          </w:p>
        </w:tc>
        <w:tc>
          <w:tcPr>
            <w:tcW w:w="1241" w:type="dxa"/>
          </w:tcPr>
          <w:p w:rsidR="00596A08"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596A08" w:rsidP="00FD4A78">
            <w:pPr>
              <w:rPr>
                <w:rFonts w:ascii="Times New Roman" w:hAnsi="Times New Roman" w:cs="Times New Roman"/>
                <w:sz w:val="24"/>
                <w:szCs w:val="24"/>
              </w:rPr>
            </w:pPr>
            <w:r w:rsidRPr="009D3027">
              <w:rPr>
                <w:rFonts w:ascii="Times New Roman" w:hAnsi="Times New Roman" w:cs="Times New Roman"/>
                <w:b/>
                <w:sz w:val="24"/>
                <w:szCs w:val="24"/>
              </w:rPr>
              <w:t>Итоговый контроль</w:t>
            </w:r>
            <w:r w:rsidRPr="009D3027">
              <w:rPr>
                <w:rFonts w:ascii="Times New Roman" w:hAnsi="Times New Roman" w:cs="Times New Roman"/>
                <w:sz w:val="24"/>
                <w:szCs w:val="24"/>
              </w:rPr>
              <w:t xml:space="preserve"> по блоку 9</w:t>
            </w:r>
          </w:p>
        </w:tc>
        <w:tc>
          <w:tcPr>
            <w:tcW w:w="1241" w:type="dxa"/>
          </w:tcPr>
          <w:p w:rsidR="00596A08"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596A08">
            <w:pPr>
              <w:pStyle w:val="a3"/>
              <w:ind w:left="284"/>
              <w:rPr>
                <w:b/>
                <w:color w:val="000000"/>
              </w:rPr>
            </w:pPr>
          </w:p>
        </w:tc>
        <w:tc>
          <w:tcPr>
            <w:tcW w:w="7513" w:type="dxa"/>
          </w:tcPr>
          <w:p w:rsidR="00596A08" w:rsidRPr="009D3027" w:rsidRDefault="00596A08" w:rsidP="00596A08">
            <w:pPr>
              <w:rPr>
                <w:rFonts w:ascii="Times New Roman" w:hAnsi="Times New Roman" w:cs="Times New Roman"/>
                <w:b/>
                <w:sz w:val="24"/>
                <w:szCs w:val="24"/>
              </w:rPr>
            </w:pPr>
            <w:r w:rsidRPr="009D3027">
              <w:rPr>
                <w:rFonts w:ascii="Times New Roman" w:hAnsi="Times New Roman" w:cs="Times New Roman"/>
                <w:b/>
                <w:sz w:val="24"/>
                <w:szCs w:val="24"/>
              </w:rPr>
              <w:t xml:space="preserve">Содержательный учебный блок 10 </w:t>
            </w:r>
          </w:p>
        </w:tc>
        <w:tc>
          <w:tcPr>
            <w:tcW w:w="1241" w:type="dxa"/>
          </w:tcPr>
          <w:p w:rsidR="00596A08" w:rsidRPr="009D3027" w:rsidRDefault="00596A08" w:rsidP="009E7390">
            <w:pPr>
              <w:pStyle w:val="a3"/>
              <w:rPr>
                <w:b/>
                <w:color w:val="000000"/>
              </w:rPr>
            </w:pPr>
          </w:p>
        </w:tc>
      </w:tr>
      <w:tr w:rsidR="00E93996" w:rsidRPr="009D3027" w:rsidTr="00B22E33">
        <w:tc>
          <w:tcPr>
            <w:tcW w:w="817" w:type="dxa"/>
          </w:tcPr>
          <w:p w:rsidR="00596A08" w:rsidRPr="009D3027" w:rsidRDefault="00596A08" w:rsidP="00596A08">
            <w:pPr>
              <w:pStyle w:val="a3"/>
              <w:ind w:left="284"/>
              <w:rPr>
                <w:b/>
                <w:color w:val="000000"/>
              </w:rPr>
            </w:pPr>
          </w:p>
        </w:tc>
        <w:tc>
          <w:tcPr>
            <w:tcW w:w="7513" w:type="dxa"/>
          </w:tcPr>
          <w:p w:rsidR="00596A08" w:rsidRPr="009D3027" w:rsidRDefault="00596A08">
            <w:pPr>
              <w:rPr>
                <w:rFonts w:ascii="Times New Roman" w:hAnsi="Times New Roman" w:cs="Times New Roman"/>
                <w:b/>
                <w:sz w:val="24"/>
                <w:szCs w:val="24"/>
              </w:rPr>
            </w:pPr>
          </w:p>
          <w:p w:rsidR="00596A08" w:rsidRPr="009D3027" w:rsidRDefault="00596A08">
            <w:pPr>
              <w:rPr>
                <w:rFonts w:ascii="Times New Roman" w:hAnsi="Times New Roman" w:cs="Times New Roman"/>
                <w:b/>
                <w:sz w:val="24"/>
                <w:szCs w:val="24"/>
              </w:rPr>
            </w:pPr>
            <w:r w:rsidRPr="009D3027">
              <w:rPr>
                <w:rFonts w:ascii="Times New Roman" w:hAnsi="Times New Roman" w:cs="Times New Roman"/>
                <w:b/>
                <w:sz w:val="24"/>
                <w:szCs w:val="24"/>
              </w:rPr>
              <w:t>Модуль 37. Имя прилагательное как часть речи</w:t>
            </w:r>
          </w:p>
        </w:tc>
        <w:tc>
          <w:tcPr>
            <w:tcW w:w="1241" w:type="dxa"/>
          </w:tcPr>
          <w:p w:rsidR="00596A08" w:rsidRPr="009D3027" w:rsidRDefault="00596A08" w:rsidP="009E7390">
            <w:pPr>
              <w:pStyle w:val="a3"/>
              <w:rPr>
                <w:b/>
                <w:color w:val="000000"/>
              </w:rPr>
            </w:pP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596A08" w:rsidP="009E7390">
            <w:pPr>
              <w:pStyle w:val="a3"/>
            </w:pPr>
            <w:r w:rsidRPr="009D3027">
              <w:t xml:space="preserve">Лексико-грамматические разряды имен прилагательных; </w:t>
            </w:r>
            <w:proofErr w:type="spellStart"/>
            <w:r w:rsidRPr="009D3027">
              <w:t>взаимопереход</w:t>
            </w:r>
            <w:proofErr w:type="spellEnd"/>
            <w:r w:rsidRPr="009D3027">
              <w:t xml:space="preserve"> имен прилагательных из разряда в разряд. Полная и краткая форма качественных имен прилагательных; степени сравнения качественных имен прилагательных.</w:t>
            </w:r>
          </w:p>
        </w:tc>
        <w:tc>
          <w:tcPr>
            <w:tcW w:w="1241" w:type="dxa"/>
          </w:tcPr>
          <w:p w:rsidR="00596A08"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596A08" w:rsidP="009E7390">
            <w:pPr>
              <w:pStyle w:val="a3"/>
            </w:pPr>
            <w:r w:rsidRPr="009D3027">
              <w:t>Склонение имен прилагательных; особенности склонения качественных, относительных и притяжательных имен прилагательных</w:t>
            </w:r>
          </w:p>
        </w:tc>
        <w:tc>
          <w:tcPr>
            <w:tcW w:w="1241" w:type="dxa"/>
          </w:tcPr>
          <w:p w:rsidR="00596A08"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596A08" w:rsidP="009E7390">
            <w:pPr>
              <w:pStyle w:val="a3"/>
            </w:pPr>
            <w:r w:rsidRPr="009D3027">
              <w:t>Степени качества имен прилагательных. Словообразование имен прилагательных; переход слов других частей речи в разряд имен прилагательных; переход имен прилагательных в разряд существительных</w:t>
            </w:r>
          </w:p>
        </w:tc>
        <w:tc>
          <w:tcPr>
            <w:tcW w:w="1241" w:type="dxa"/>
          </w:tcPr>
          <w:p w:rsidR="00596A08"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1529C7">
            <w:pPr>
              <w:pStyle w:val="a3"/>
              <w:ind w:left="284"/>
              <w:rPr>
                <w:b/>
                <w:color w:val="000000"/>
              </w:rPr>
            </w:pPr>
          </w:p>
        </w:tc>
        <w:tc>
          <w:tcPr>
            <w:tcW w:w="7513" w:type="dxa"/>
          </w:tcPr>
          <w:p w:rsidR="00596A08" w:rsidRPr="009D3027" w:rsidRDefault="00596A08" w:rsidP="001529C7">
            <w:pPr>
              <w:rPr>
                <w:rFonts w:ascii="Times New Roman" w:hAnsi="Times New Roman" w:cs="Times New Roman"/>
                <w:b/>
                <w:sz w:val="24"/>
                <w:szCs w:val="24"/>
              </w:rPr>
            </w:pPr>
            <w:r w:rsidRPr="009D3027">
              <w:rPr>
                <w:rFonts w:ascii="Times New Roman" w:hAnsi="Times New Roman" w:cs="Times New Roman"/>
                <w:b/>
                <w:sz w:val="24"/>
                <w:szCs w:val="24"/>
              </w:rPr>
              <w:t xml:space="preserve">Модуль 38. Орфография </w:t>
            </w:r>
          </w:p>
        </w:tc>
        <w:tc>
          <w:tcPr>
            <w:tcW w:w="1241" w:type="dxa"/>
          </w:tcPr>
          <w:p w:rsidR="00596A08" w:rsidRPr="009D3027" w:rsidRDefault="00596A08" w:rsidP="009E7390">
            <w:pPr>
              <w:pStyle w:val="a3"/>
              <w:rPr>
                <w:b/>
                <w:color w:val="000000"/>
              </w:rPr>
            </w:pP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596A08" w:rsidP="00CE2FED">
            <w:pPr>
              <w:rPr>
                <w:rFonts w:ascii="Times New Roman" w:hAnsi="Times New Roman" w:cs="Times New Roman"/>
                <w:sz w:val="24"/>
                <w:szCs w:val="24"/>
              </w:rPr>
            </w:pPr>
            <w:r w:rsidRPr="009D3027">
              <w:rPr>
                <w:rFonts w:ascii="Times New Roman" w:hAnsi="Times New Roman" w:cs="Times New Roman"/>
                <w:sz w:val="24"/>
                <w:szCs w:val="24"/>
              </w:rPr>
              <w:t xml:space="preserve">Правописание суффиксов прилагательных </w:t>
            </w:r>
            <w:proofErr w:type="spellStart"/>
            <w:r w:rsidRPr="009D3027">
              <w:rPr>
                <w:rFonts w:ascii="Times New Roman" w:hAnsi="Times New Roman" w:cs="Times New Roman"/>
                <w:sz w:val="24"/>
                <w:szCs w:val="24"/>
              </w:rPr>
              <w:t>х</w:t>
            </w:r>
            <w:proofErr w:type="spellEnd"/>
            <w:r w:rsidRPr="009D3027">
              <w:rPr>
                <w:rFonts w:ascii="Times New Roman" w:hAnsi="Times New Roman" w:cs="Times New Roman"/>
                <w:sz w:val="24"/>
                <w:szCs w:val="24"/>
              </w:rPr>
              <w:t xml:space="preserve"> </w:t>
            </w:r>
            <w:proofErr w:type="gramStart"/>
            <w:r w:rsidRPr="009D3027">
              <w:rPr>
                <w:rFonts w:ascii="Times New Roman" w:hAnsi="Times New Roman" w:cs="Times New Roman"/>
                <w:sz w:val="24"/>
                <w:szCs w:val="24"/>
              </w:rPr>
              <w:t>-к</w:t>
            </w:r>
            <w:proofErr w:type="gramEnd"/>
            <w:r w:rsidRPr="009D3027">
              <w:rPr>
                <w:rFonts w:ascii="Times New Roman" w:hAnsi="Times New Roman" w:cs="Times New Roman"/>
                <w:sz w:val="24"/>
                <w:szCs w:val="24"/>
              </w:rPr>
              <w:t>-, -</w:t>
            </w:r>
            <w:proofErr w:type="spellStart"/>
            <w:r w:rsidRPr="009D3027">
              <w:rPr>
                <w:rFonts w:ascii="Times New Roman" w:hAnsi="Times New Roman" w:cs="Times New Roman"/>
                <w:sz w:val="24"/>
                <w:szCs w:val="24"/>
              </w:rPr>
              <w:t>ск</w:t>
            </w:r>
            <w:proofErr w:type="spellEnd"/>
            <w:r w:rsidRPr="009D3027">
              <w:rPr>
                <w:rFonts w:ascii="Times New Roman" w:hAnsi="Times New Roman" w:cs="Times New Roman"/>
                <w:sz w:val="24"/>
                <w:szCs w:val="24"/>
              </w:rPr>
              <w:t>-, -ив-, -ев-, -</w:t>
            </w:r>
            <w:proofErr w:type="spellStart"/>
            <w:r w:rsidRPr="009D3027">
              <w:rPr>
                <w:rFonts w:ascii="Times New Roman" w:hAnsi="Times New Roman" w:cs="Times New Roman"/>
                <w:sz w:val="24"/>
                <w:szCs w:val="24"/>
              </w:rPr>
              <w:t>чив</w:t>
            </w:r>
            <w:proofErr w:type="spellEnd"/>
            <w:r w:rsidRPr="009D3027">
              <w:rPr>
                <w:rFonts w:ascii="Times New Roman" w:hAnsi="Times New Roman" w:cs="Times New Roman"/>
                <w:sz w:val="24"/>
                <w:szCs w:val="24"/>
              </w:rPr>
              <w:t>-, -лив-, -</w:t>
            </w:r>
            <w:proofErr w:type="spellStart"/>
            <w:r w:rsidRPr="009D3027">
              <w:rPr>
                <w:rFonts w:ascii="Times New Roman" w:hAnsi="Times New Roman" w:cs="Times New Roman"/>
                <w:sz w:val="24"/>
                <w:szCs w:val="24"/>
              </w:rPr>
              <w:t>оват</w:t>
            </w:r>
            <w:proofErr w:type="spellEnd"/>
            <w:r w:rsidRPr="009D3027">
              <w:rPr>
                <w:rFonts w:ascii="Times New Roman" w:hAnsi="Times New Roman" w:cs="Times New Roman"/>
                <w:sz w:val="24"/>
                <w:szCs w:val="24"/>
              </w:rPr>
              <w:t>-, -</w:t>
            </w:r>
            <w:proofErr w:type="spellStart"/>
            <w:r w:rsidRPr="009D3027">
              <w:rPr>
                <w:rFonts w:ascii="Times New Roman" w:hAnsi="Times New Roman" w:cs="Times New Roman"/>
                <w:sz w:val="24"/>
                <w:szCs w:val="24"/>
              </w:rPr>
              <w:t>еват</w:t>
            </w:r>
            <w:proofErr w:type="spellEnd"/>
            <w:r w:rsidRPr="009D3027">
              <w:rPr>
                <w:rFonts w:ascii="Times New Roman" w:hAnsi="Times New Roman" w:cs="Times New Roman"/>
                <w:sz w:val="24"/>
                <w:szCs w:val="24"/>
              </w:rPr>
              <w:t>-, -</w:t>
            </w:r>
            <w:proofErr w:type="spellStart"/>
            <w:r w:rsidRPr="009D3027">
              <w:rPr>
                <w:rFonts w:ascii="Times New Roman" w:hAnsi="Times New Roman" w:cs="Times New Roman"/>
                <w:sz w:val="24"/>
                <w:szCs w:val="24"/>
              </w:rPr>
              <w:t>инск</w:t>
            </w:r>
            <w:proofErr w:type="spellEnd"/>
            <w:r w:rsidRPr="009D3027">
              <w:rPr>
                <w:rFonts w:ascii="Times New Roman" w:hAnsi="Times New Roman" w:cs="Times New Roman"/>
                <w:sz w:val="24"/>
                <w:szCs w:val="24"/>
              </w:rPr>
              <w:t>-, -</w:t>
            </w:r>
            <w:proofErr w:type="spellStart"/>
            <w:r w:rsidRPr="009D3027">
              <w:rPr>
                <w:rFonts w:ascii="Times New Roman" w:hAnsi="Times New Roman" w:cs="Times New Roman"/>
                <w:sz w:val="24"/>
                <w:szCs w:val="24"/>
              </w:rPr>
              <w:t>енск</w:t>
            </w:r>
            <w:proofErr w:type="spellEnd"/>
          </w:p>
        </w:tc>
        <w:tc>
          <w:tcPr>
            <w:tcW w:w="1241" w:type="dxa"/>
          </w:tcPr>
          <w:p w:rsidR="00596A08" w:rsidRPr="009D3027" w:rsidRDefault="001529C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1529C7">
            <w:pPr>
              <w:pStyle w:val="a3"/>
              <w:ind w:left="644"/>
              <w:rPr>
                <w:b/>
                <w:color w:val="000000"/>
              </w:rPr>
            </w:pPr>
          </w:p>
        </w:tc>
        <w:tc>
          <w:tcPr>
            <w:tcW w:w="7513" w:type="dxa"/>
          </w:tcPr>
          <w:p w:rsidR="00596A08" w:rsidRPr="009D3027" w:rsidRDefault="00596A08" w:rsidP="001529C7">
            <w:pPr>
              <w:rPr>
                <w:rFonts w:ascii="Times New Roman" w:hAnsi="Times New Roman" w:cs="Times New Roman"/>
                <w:b/>
                <w:sz w:val="24"/>
                <w:szCs w:val="24"/>
              </w:rPr>
            </w:pPr>
            <w:r w:rsidRPr="009D3027">
              <w:rPr>
                <w:rFonts w:ascii="Times New Roman" w:hAnsi="Times New Roman" w:cs="Times New Roman"/>
                <w:b/>
                <w:sz w:val="24"/>
                <w:szCs w:val="24"/>
              </w:rPr>
              <w:t xml:space="preserve">Модуль 39. Нормы языка и культура речи </w:t>
            </w:r>
          </w:p>
        </w:tc>
        <w:tc>
          <w:tcPr>
            <w:tcW w:w="1241" w:type="dxa"/>
          </w:tcPr>
          <w:p w:rsidR="00596A08" w:rsidRPr="009D3027" w:rsidRDefault="00596A08" w:rsidP="009E7390">
            <w:pPr>
              <w:pStyle w:val="a3"/>
              <w:rPr>
                <w:b/>
                <w:color w:val="000000"/>
              </w:rPr>
            </w:pP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596A08" w:rsidP="001529C7">
            <w:pPr>
              <w:rPr>
                <w:rFonts w:ascii="Times New Roman" w:hAnsi="Times New Roman" w:cs="Times New Roman"/>
                <w:sz w:val="24"/>
                <w:szCs w:val="24"/>
              </w:rPr>
            </w:pPr>
            <w:r w:rsidRPr="009D3027">
              <w:rPr>
                <w:rFonts w:ascii="Times New Roman" w:hAnsi="Times New Roman" w:cs="Times New Roman"/>
                <w:sz w:val="24"/>
                <w:szCs w:val="24"/>
              </w:rPr>
              <w:t xml:space="preserve">Правильность речи: варианты форм полных и кратких прилагательных; употребление форм степеней сравнения качественных имен прилагательных </w:t>
            </w:r>
          </w:p>
        </w:tc>
        <w:tc>
          <w:tcPr>
            <w:tcW w:w="1241" w:type="dxa"/>
          </w:tcPr>
          <w:p w:rsidR="00596A08" w:rsidRPr="009D3027" w:rsidRDefault="001529C7" w:rsidP="009E7390">
            <w:pPr>
              <w:pStyle w:val="a3"/>
              <w:rPr>
                <w:b/>
                <w:color w:val="000000"/>
              </w:rPr>
            </w:pPr>
            <w:r w:rsidRPr="009D3027">
              <w:rPr>
                <w:b/>
                <w:color w:val="000000"/>
              </w:rPr>
              <w:t>1</w:t>
            </w:r>
          </w:p>
        </w:tc>
      </w:tr>
      <w:tr w:rsidR="00E93996" w:rsidRPr="009D3027" w:rsidTr="00B22E33">
        <w:tc>
          <w:tcPr>
            <w:tcW w:w="817" w:type="dxa"/>
          </w:tcPr>
          <w:p w:rsidR="00596A08" w:rsidRPr="009D3027" w:rsidRDefault="00596A08" w:rsidP="00DD47CB">
            <w:pPr>
              <w:pStyle w:val="a3"/>
              <w:numPr>
                <w:ilvl w:val="0"/>
                <w:numId w:val="1"/>
              </w:numPr>
              <w:rPr>
                <w:b/>
                <w:color w:val="000000"/>
              </w:rPr>
            </w:pPr>
          </w:p>
        </w:tc>
        <w:tc>
          <w:tcPr>
            <w:tcW w:w="7513" w:type="dxa"/>
          </w:tcPr>
          <w:p w:rsidR="00596A08" w:rsidRPr="009D3027" w:rsidRDefault="0006743B" w:rsidP="001529C7">
            <w:pPr>
              <w:rPr>
                <w:rFonts w:ascii="Times New Roman" w:hAnsi="Times New Roman" w:cs="Times New Roman"/>
                <w:sz w:val="24"/>
                <w:szCs w:val="24"/>
              </w:rPr>
            </w:pPr>
            <w:proofErr w:type="gramStart"/>
            <w:r w:rsidRPr="009D3027">
              <w:rPr>
                <w:rFonts w:ascii="Times New Roman" w:hAnsi="Times New Roman" w:cs="Times New Roman"/>
                <w:b/>
                <w:sz w:val="24"/>
                <w:szCs w:val="24"/>
              </w:rPr>
              <w:t>Р</w:t>
            </w:r>
            <w:proofErr w:type="gramEnd"/>
            <w:r w:rsidRPr="009D3027">
              <w:rPr>
                <w:rFonts w:ascii="Times New Roman" w:hAnsi="Times New Roman" w:cs="Times New Roman"/>
                <w:b/>
                <w:sz w:val="24"/>
                <w:szCs w:val="24"/>
              </w:rPr>
              <w:t xml:space="preserve">/Р </w:t>
            </w:r>
            <w:r w:rsidR="001529C7" w:rsidRPr="009D3027">
              <w:rPr>
                <w:rFonts w:ascii="Times New Roman" w:hAnsi="Times New Roman" w:cs="Times New Roman"/>
                <w:b/>
                <w:sz w:val="24"/>
                <w:szCs w:val="24"/>
              </w:rPr>
              <w:t>Обучение написанию сочинения-рассуждения</w:t>
            </w:r>
            <w:r w:rsidR="001529C7" w:rsidRPr="009D3027">
              <w:rPr>
                <w:rFonts w:ascii="Times New Roman" w:hAnsi="Times New Roman" w:cs="Times New Roman"/>
                <w:sz w:val="24"/>
                <w:szCs w:val="24"/>
              </w:rPr>
              <w:t xml:space="preserve"> на материале художественного текста проблемного характера и его анализ на последующих уроках </w:t>
            </w:r>
          </w:p>
        </w:tc>
        <w:tc>
          <w:tcPr>
            <w:tcW w:w="1241" w:type="dxa"/>
          </w:tcPr>
          <w:p w:rsidR="00596A08" w:rsidRPr="009D3027" w:rsidRDefault="001529C7" w:rsidP="009E7390">
            <w:pPr>
              <w:pStyle w:val="a3"/>
              <w:rPr>
                <w:b/>
                <w:color w:val="000000"/>
              </w:rPr>
            </w:pPr>
            <w:r w:rsidRPr="009D3027">
              <w:rPr>
                <w:b/>
                <w:color w:val="000000"/>
              </w:rPr>
              <w:t>1</w:t>
            </w:r>
          </w:p>
        </w:tc>
      </w:tr>
      <w:tr w:rsidR="00E93996" w:rsidRPr="009D3027" w:rsidTr="00B22E33">
        <w:tc>
          <w:tcPr>
            <w:tcW w:w="817" w:type="dxa"/>
          </w:tcPr>
          <w:p w:rsidR="001529C7" w:rsidRPr="009D3027" w:rsidRDefault="001529C7" w:rsidP="001529C7">
            <w:pPr>
              <w:pStyle w:val="a3"/>
              <w:ind w:left="284"/>
              <w:rPr>
                <w:b/>
                <w:color w:val="000000"/>
              </w:rPr>
            </w:pPr>
          </w:p>
        </w:tc>
        <w:tc>
          <w:tcPr>
            <w:tcW w:w="7513" w:type="dxa"/>
          </w:tcPr>
          <w:p w:rsidR="001529C7" w:rsidRPr="009D3027" w:rsidRDefault="001529C7" w:rsidP="001529C7">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40. Синтаксис и пунктуация </w:t>
            </w:r>
          </w:p>
        </w:tc>
        <w:tc>
          <w:tcPr>
            <w:tcW w:w="1241" w:type="dxa"/>
          </w:tcPr>
          <w:p w:rsidR="001529C7" w:rsidRPr="009D3027" w:rsidRDefault="001529C7" w:rsidP="009E7390">
            <w:pPr>
              <w:pStyle w:val="a3"/>
              <w:rPr>
                <w:b/>
                <w:color w:val="000000"/>
              </w:rPr>
            </w:pPr>
          </w:p>
        </w:tc>
      </w:tr>
      <w:tr w:rsidR="00E93996" w:rsidRPr="009D3027" w:rsidTr="00B22E33">
        <w:tc>
          <w:tcPr>
            <w:tcW w:w="817" w:type="dxa"/>
          </w:tcPr>
          <w:p w:rsidR="001529C7" w:rsidRPr="009D3027" w:rsidRDefault="001529C7" w:rsidP="00DD47CB">
            <w:pPr>
              <w:pStyle w:val="a3"/>
              <w:numPr>
                <w:ilvl w:val="0"/>
                <w:numId w:val="1"/>
              </w:numPr>
              <w:rPr>
                <w:b/>
                <w:color w:val="000000"/>
              </w:rPr>
            </w:pPr>
          </w:p>
        </w:tc>
        <w:tc>
          <w:tcPr>
            <w:tcW w:w="7513" w:type="dxa"/>
          </w:tcPr>
          <w:p w:rsidR="001529C7" w:rsidRPr="009D3027" w:rsidRDefault="001529C7" w:rsidP="001529C7">
            <w:pPr>
              <w:rPr>
                <w:rFonts w:ascii="Times New Roman" w:hAnsi="Times New Roman" w:cs="Times New Roman"/>
                <w:sz w:val="24"/>
                <w:szCs w:val="24"/>
              </w:rPr>
            </w:pPr>
            <w:r w:rsidRPr="009D3027">
              <w:rPr>
                <w:rFonts w:ascii="Times New Roman" w:hAnsi="Times New Roman" w:cs="Times New Roman"/>
                <w:sz w:val="24"/>
                <w:szCs w:val="24"/>
              </w:rPr>
              <w:t xml:space="preserve">Основные синтаксические функции имен прилагательных. Однородные и неоднородные определения и знаки препинания при них </w:t>
            </w:r>
          </w:p>
        </w:tc>
        <w:tc>
          <w:tcPr>
            <w:tcW w:w="1241" w:type="dxa"/>
          </w:tcPr>
          <w:p w:rsidR="001529C7"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1529C7" w:rsidRPr="009D3027" w:rsidRDefault="001529C7" w:rsidP="00DD47CB">
            <w:pPr>
              <w:pStyle w:val="a3"/>
              <w:numPr>
                <w:ilvl w:val="0"/>
                <w:numId w:val="1"/>
              </w:numPr>
              <w:rPr>
                <w:b/>
                <w:color w:val="000000"/>
              </w:rPr>
            </w:pPr>
          </w:p>
        </w:tc>
        <w:tc>
          <w:tcPr>
            <w:tcW w:w="7513" w:type="dxa"/>
          </w:tcPr>
          <w:p w:rsidR="001529C7" w:rsidRPr="009D3027" w:rsidRDefault="001529C7">
            <w:pPr>
              <w:rPr>
                <w:rFonts w:ascii="Times New Roman" w:hAnsi="Times New Roman" w:cs="Times New Roman"/>
                <w:sz w:val="24"/>
                <w:szCs w:val="24"/>
              </w:rPr>
            </w:pPr>
            <w:r w:rsidRPr="009D3027">
              <w:rPr>
                <w:rFonts w:ascii="Times New Roman" w:hAnsi="Times New Roman" w:cs="Times New Roman"/>
                <w:sz w:val="24"/>
                <w:szCs w:val="24"/>
              </w:rPr>
              <w:t xml:space="preserve"> Итоговый контроль по блоку 10, анализ его результатов и определение способов восполнения выявленных пробелов в знаниях учащихся</w:t>
            </w:r>
          </w:p>
        </w:tc>
        <w:tc>
          <w:tcPr>
            <w:tcW w:w="1241" w:type="dxa"/>
          </w:tcPr>
          <w:p w:rsidR="001529C7"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1529C7" w:rsidRPr="009D3027" w:rsidRDefault="001529C7" w:rsidP="001529C7">
            <w:pPr>
              <w:pStyle w:val="a3"/>
              <w:ind w:left="284"/>
              <w:rPr>
                <w:b/>
                <w:color w:val="000000"/>
              </w:rPr>
            </w:pPr>
          </w:p>
        </w:tc>
        <w:tc>
          <w:tcPr>
            <w:tcW w:w="7513" w:type="dxa"/>
          </w:tcPr>
          <w:p w:rsidR="001529C7" w:rsidRPr="009D3027" w:rsidRDefault="001529C7" w:rsidP="001529C7">
            <w:pPr>
              <w:rPr>
                <w:rFonts w:ascii="Times New Roman" w:hAnsi="Times New Roman" w:cs="Times New Roman"/>
                <w:b/>
                <w:sz w:val="24"/>
                <w:szCs w:val="24"/>
              </w:rPr>
            </w:pPr>
            <w:r w:rsidRPr="009D3027">
              <w:rPr>
                <w:rFonts w:ascii="Times New Roman" w:hAnsi="Times New Roman" w:cs="Times New Roman"/>
                <w:b/>
                <w:sz w:val="24"/>
                <w:szCs w:val="24"/>
              </w:rPr>
              <w:t xml:space="preserve">Содержательный учебный блок 11 </w:t>
            </w:r>
          </w:p>
        </w:tc>
        <w:tc>
          <w:tcPr>
            <w:tcW w:w="1241" w:type="dxa"/>
          </w:tcPr>
          <w:p w:rsidR="001529C7" w:rsidRPr="009D3027" w:rsidRDefault="001529C7" w:rsidP="009E7390">
            <w:pPr>
              <w:pStyle w:val="a3"/>
              <w:rPr>
                <w:b/>
                <w:color w:val="000000"/>
              </w:rPr>
            </w:pPr>
          </w:p>
        </w:tc>
      </w:tr>
      <w:tr w:rsidR="00E93996" w:rsidRPr="009D3027" w:rsidTr="00B22E33">
        <w:tc>
          <w:tcPr>
            <w:tcW w:w="817" w:type="dxa"/>
          </w:tcPr>
          <w:p w:rsidR="001529C7" w:rsidRPr="009D3027" w:rsidRDefault="001529C7" w:rsidP="001529C7">
            <w:pPr>
              <w:pStyle w:val="a3"/>
              <w:ind w:left="284"/>
              <w:rPr>
                <w:b/>
                <w:color w:val="000000"/>
              </w:rPr>
            </w:pPr>
          </w:p>
        </w:tc>
        <w:tc>
          <w:tcPr>
            <w:tcW w:w="7513" w:type="dxa"/>
          </w:tcPr>
          <w:p w:rsidR="001529C7" w:rsidRPr="009D3027" w:rsidRDefault="001529C7" w:rsidP="001529C7">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41. Имя числительное как часть речи </w:t>
            </w:r>
          </w:p>
        </w:tc>
        <w:tc>
          <w:tcPr>
            <w:tcW w:w="1241" w:type="dxa"/>
          </w:tcPr>
          <w:p w:rsidR="001529C7" w:rsidRPr="009D3027" w:rsidRDefault="001529C7" w:rsidP="009E7390">
            <w:pPr>
              <w:pStyle w:val="a3"/>
              <w:rPr>
                <w:b/>
                <w:color w:val="000000"/>
              </w:rPr>
            </w:pPr>
          </w:p>
        </w:tc>
      </w:tr>
      <w:tr w:rsidR="00E93996" w:rsidRPr="009D3027" w:rsidTr="00B22E33">
        <w:tc>
          <w:tcPr>
            <w:tcW w:w="817" w:type="dxa"/>
          </w:tcPr>
          <w:p w:rsidR="001529C7" w:rsidRPr="009D3027" w:rsidRDefault="001529C7" w:rsidP="00DD47CB">
            <w:pPr>
              <w:pStyle w:val="a3"/>
              <w:numPr>
                <w:ilvl w:val="0"/>
                <w:numId w:val="1"/>
              </w:numPr>
              <w:rPr>
                <w:b/>
                <w:color w:val="000000"/>
              </w:rPr>
            </w:pPr>
          </w:p>
        </w:tc>
        <w:tc>
          <w:tcPr>
            <w:tcW w:w="7513" w:type="dxa"/>
          </w:tcPr>
          <w:p w:rsidR="001529C7" w:rsidRPr="009D3027" w:rsidRDefault="001529C7" w:rsidP="001529C7">
            <w:pPr>
              <w:rPr>
                <w:rFonts w:ascii="Times New Roman" w:hAnsi="Times New Roman" w:cs="Times New Roman"/>
                <w:sz w:val="24"/>
                <w:szCs w:val="24"/>
              </w:rPr>
            </w:pPr>
            <w:r w:rsidRPr="009D3027">
              <w:rPr>
                <w:rFonts w:ascii="Times New Roman" w:hAnsi="Times New Roman" w:cs="Times New Roman"/>
                <w:sz w:val="24"/>
                <w:szCs w:val="24"/>
              </w:rPr>
              <w:t xml:space="preserve">Классификация числительных по составу: </w:t>
            </w:r>
            <w:proofErr w:type="gramStart"/>
            <w:r w:rsidRPr="009D3027">
              <w:rPr>
                <w:rFonts w:ascii="Times New Roman" w:hAnsi="Times New Roman" w:cs="Times New Roman"/>
                <w:sz w:val="24"/>
                <w:szCs w:val="24"/>
              </w:rPr>
              <w:t>простые</w:t>
            </w:r>
            <w:proofErr w:type="gramEnd"/>
            <w:r w:rsidRPr="009D3027">
              <w:rPr>
                <w:rFonts w:ascii="Times New Roman" w:hAnsi="Times New Roman" w:cs="Times New Roman"/>
                <w:sz w:val="24"/>
                <w:szCs w:val="24"/>
              </w:rPr>
              <w:t xml:space="preserve">, сложные, составные. Грамматические разряды имен числительных: количественные, порядковые </w:t>
            </w:r>
          </w:p>
        </w:tc>
        <w:tc>
          <w:tcPr>
            <w:tcW w:w="1241" w:type="dxa"/>
          </w:tcPr>
          <w:p w:rsidR="001529C7" w:rsidRPr="009D3027" w:rsidRDefault="009D3027" w:rsidP="009E7390">
            <w:pPr>
              <w:pStyle w:val="a3"/>
              <w:rPr>
                <w:b/>
                <w:color w:val="000000"/>
              </w:rPr>
            </w:pPr>
            <w:r w:rsidRPr="009D3027">
              <w:rPr>
                <w:b/>
                <w:color w:val="000000"/>
              </w:rPr>
              <w:t>1</w:t>
            </w:r>
          </w:p>
        </w:tc>
      </w:tr>
      <w:tr w:rsidR="00E93996" w:rsidRPr="009D3027" w:rsidTr="001529C7">
        <w:trPr>
          <w:trHeight w:val="382"/>
        </w:trPr>
        <w:tc>
          <w:tcPr>
            <w:tcW w:w="817" w:type="dxa"/>
          </w:tcPr>
          <w:p w:rsidR="001529C7" w:rsidRPr="009D3027" w:rsidRDefault="001529C7" w:rsidP="00DD47CB">
            <w:pPr>
              <w:pStyle w:val="a3"/>
              <w:numPr>
                <w:ilvl w:val="0"/>
                <w:numId w:val="1"/>
              </w:numPr>
              <w:rPr>
                <w:b/>
                <w:color w:val="000000"/>
              </w:rPr>
            </w:pPr>
          </w:p>
        </w:tc>
        <w:tc>
          <w:tcPr>
            <w:tcW w:w="7513" w:type="dxa"/>
          </w:tcPr>
          <w:p w:rsidR="001529C7" w:rsidRPr="009D3027" w:rsidRDefault="001529C7" w:rsidP="00CE2FED">
            <w:pPr>
              <w:rPr>
                <w:rFonts w:ascii="Times New Roman" w:hAnsi="Times New Roman" w:cs="Times New Roman"/>
                <w:sz w:val="24"/>
                <w:szCs w:val="24"/>
              </w:rPr>
            </w:pPr>
            <w:r w:rsidRPr="009D3027">
              <w:rPr>
                <w:rFonts w:ascii="Times New Roman" w:hAnsi="Times New Roman" w:cs="Times New Roman"/>
                <w:sz w:val="24"/>
                <w:szCs w:val="24"/>
              </w:rPr>
              <w:t>Переход имен числительных в разряд слов других частей речи</w:t>
            </w:r>
          </w:p>
        </w:tc>
        <w:tc>
          <w:tcPr>
            <w:tcW w:w="1241" w:type="dxa"/>
          </w:tcPr>
          <w:p w:rsidR="001529C7"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1529C7" w:rsidRPr="009D3027" w:rsidRDefault="001529C7" w:rsidP="00DD47CB">
            <w:pPr>
              <w:pStyle w:val="a3"/>
              <w:numPr>
                <w:ilvl w:val="0"/>
                <w:numId w:val="1"/>
              </w:numPr>
              <w:rPr>
                <w:b/>
                <w:color w:val="000000"/>
              </w:rPr>
            </w:pPr>
          </w:p>
        </w:tc>
        <w:tc>
          <w:tcPr>
            <w:tcW w:w="7513" w:type="dxa"/>
          </w:tcPr>
          <w:p w:rsidR="001529C7" w:rsidRPr="009D3027" w:rsidRDefault="001529C7" w:rsidP="001529C7">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42. Орфография </w:t>
            </w:r>
          </w:p>
        </w:tc>
        <w:tc>
          <w:tcPr>
            <w:tcW w:w="1241" w:type="dxa"/>
          </w:tcPr>
          <w:p w:rsidR="001529C7" w:rsidRPr="009D3027" w:rsidRDefault="001529C7" w:rsidP="009E7390">
            <w:pPr>
              <w:pStyle w:val="a3"/>
              <w:rPr>
                <w:b/>
                <w:color w:val="000000"/>
              </w:rPr>
            </w:pPr>
          </w:p>
        </w:tc>
      </w:tr>
      <w:tr w:rsidR="00E93996" w:rsidRPr="009D3027" w:rsidTr="00B22E33">
        <w:tc>
          <w:tcPr>
            <w:tcW w:w="817" w:type="dxa"/>
          </w:tcPr>
          <w:p w:rsidR="001529C7" w:rsidRPr="009D3027" w:rsidRDefault="001529C7" w:rsidP="00DD47CB">
            <w:pPr>
              <w:pStyle w:val="a3"/>
              <w:numPr>
                <w:ilvl w:val="0"/>
                <w:numId w:val="1"/>
              </w:numPr>
              <w:rPr>
                <w:b/>
                <w:color w:val="000000"/>
              </w:rPr>
            </w:pPr>
          </w:p>
        </w:tc>
        <w:tc>
          <w:tcPr>
            <w:tcW w:w="7513" w:type="dxa"/>
          </w:tcPr>
          <w:p w:rsidR="001529C7" w:rsidRPr="009D3027" w:rsidRDefault="001529C7" w:rsidP="00CE2FED">
            <w:pPr>
              <w:rPr>
                <w:rFonts w:ascii="Times New Roman" w:hAnsi="Times New Roman" w:cs="Times New Roman"/>
                <w:sz w:val="24"/>
                <w:szCs w:val="24"/>
              </w:rPr>
            </w:pPr>
            <w:r w:rsidRPr="009D3027">
              <w:rPr>
                <w:rFonts w:ascii="Times New Roman" w:hAnsi="Times New Roman" w:cs="Times New Roman"/>
                <w:sz w:val="24"/>
                <w:szCs w:val="24"/>
              </w:rPr>
              <w:t>Правописание количественных и порядковых (простых, составных, сложных) числительных</w:t>
            </w:r>
          </w:p>
        </w:tc>
        <w:tc>
          <w:tcPr>
            <w:tcW w:w="1241" w:type="dxa"/>
          </w:tcPr>
          <w:p w:rsidR="001529C7"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1529C7" w:rsidRPr="009D3027" w:rsidRDefault="001529C7" w:rsidP="0039160C">
            <w:pPr>
              <w:pStyle w:val="a3"/>
              <w:ind w:left="284"/>
              <w:rPr>
                <w:b/>
                <w:color w:val="000000"/>
              </w:rPr>
            </w:pPr>
          </w:p>
        </w:tc>
        <w:tc>
          <w:tcPr>
            <w:tcW w:w="7513" w:type="dxa"/>
          </w:tcPr>
          <w:p w:rsidR="001529C7" w:rsidRPr="009D3027" w:rsidRDefault="001529C7" w:rsidP="0039160C">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43. Нормы языка и культура речи </w:t>
            </w:r>
          </w:p>
        </w:tc>
        <w:tc>
          <w:tcPr>
            <w:tcW w:w="1241" w:type="dxa"/>
          </w:tcPr>
          <w:p w:rsidR="001529C7" w:rsidRPr="009D3027" w:rsidRDefault="001529C7" w:rsidP="009E7390">
            <w:pPr>
              <w:pStyle w:val="a3"/>
              <w:rPr>
                <w:b/>
                <w:color w:val="000000"/>
              </w:rPr>
            </w:pPr>
          </w:p>
        </w:tc>
      </w:tr>
      <w:tr w:rsidR="00E93996" w:rsidRPr="009D3027" w:rsidTr="00B22E33">
        <w:tc>
          <w:tcPr>
            <w:tcW w:w="817" w:type="dxa"/>
          </w:tcPr>
          <w:p w:rsidR="001529C7" w:rsidRPr="009D3027" w:rsidRDefault="001529C7" w:rsidP="00DD47CB">
            <w:pPr>
              <w:pStyle w:val="a3"/>
              <w:numPr>
                <w:ilvl w:val="0"/>
                <w:numId w:val="1"/>
              </w:numPr>
              <w:rPr>
                <w:b/>
                <w:color w:val="000000"/>
              </w:rPr>
            </w:pPr>
          </w:p>
        </w:tc>
        <w:tc>
          <w:tcPr>
            <w:tcW w:w="7513" w:type="dxa"/>
          </w:tcPr>
          <w:p w:rsidR="001529C7" w:rsidRPr="009D3027" w:rsidRDefault="0039160C" w:rsidP="00CE2FED">
            <w:pPr>
              <w:rPr>
                <w:rFonts w:ascii="Times New Roman" w:hAnsi="Times New Roman" w:cs="Times New Roman"/>
                <w:sz w:val="24"/>
                <w:szCs w:val="24"/>
              </w:rPr>
            </w:pPr>
            <w:r w:rsidRPr="009D3027">
              <w:rPr>
                <w:rFonts w:ascii="Times New Roman" w:hAnsi="Times New Roman" w:cs="Times New Roman"/>
                <w:sz w:val="24"/>
                <w:szCs w:val="24"/>
              </w:rPr>
              <w:t>Употребление форм имен числительных: особенности сочетания числительных с именами существительными; нормативное употребление собирательных и дробных числительных; особенности употребления числительных в составе сложных слов</w:t>
            </w:r>
          </w:p>
        </w:tc>
        <w:tc>
          <w:tcPr>
            <w:tcW w:w="1241" w:type="dxa"/>
          </w:tcPr>
          <w:p w:rsidR="001529C7"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E93996" w:rsidRPr="009D3027" w:rsidRDefault="00E93996" w:rsidP="00DD47CB">
            <w:pPr>
              <w:pStyle w:val="a3"/>
              <w:numPr>
                <w:ilvl w:val="0"/>
                <w:numId w:val="1"/>
              </w:numPr>
              <w:rPr>
                <w:b/>
                <w:color w:val="000000"/>
              </w:rPr>
            </w:pPr>
          </w:p>
        </w:tc>
        <w:tc>
          <w:tcPr>
            <w:tcW w:w="7513" w:type="dxa"/>
          </w:tcPr>
          <w:p w:rsidR="00E93996" w:rsidRPr="009D3027" w:rsidRDefault="00E93996" w:rsidP="00CE2FED">
            <w:pPr>
              <w:rPr>
                <w:rFonts w:ascii="Times New Roman" w:hAnsi="Times New Roman" w:cs="Times New Roman"/>
                <w:sz w:val="24"/>
                <w:szCs w:val="24"/>
              </w:rPr>
            </w:pPr>
            <w:r w:rsidRPr="009D3027">
              <w:rPr>
                <w:rFonts w:ascii="Times New Roman" w:hAnsi="Times New Roman" w:cs="Times New Roman"/>
                <w:sz w:val="24"/>
                <w:szCs w:val="24"/>
              </w:rPr>
              <w:t>Коммуникативные качества речи: чистота</w:t>
            </w:r>
          </w:p>
        </w:tc>
        <w:tc>
          <w:tcPr>
            <w:tcW w:w="1241" w:type="dxa"/>
          </w:tcPr>
          <w:p w:rsidR="00E93996"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39160C" w:rsidRPr="009D3027" w:rsidRDefault="0039160C" w:rsidP="0039160C">
            <w:pPr>
              <w:pStyle w:val="a3"/>
              <w:ind w:left="284"/>
              <w:rPr>
                <w:b/>
                <w:color w:val="000000"/>
              </w:rPr>
            </w:pPr>
          </w:p>
        </w:tc>
        <w:tc>
          <w:tcPr>
            <w:tcW w:w="7513" w:type="dxa"/>
          </w:tcPr>
          <w:p w:rsidR="0039160C" w:rsidRPr="009D3027" w:rsidRDefault="0039160C" w:rsidP="0039160C">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44. Синтаксис и пунктуация </w:t>
            </w:r>
          </w:p>
        </w:tc>
        <w:tc>
          <w:tcPr>
            <w:tcW w:w="1241" w:type="dxa"/>
          </w:tcPr>
          <w:p w:rsidR="0039160C" w:rsidRPr="009D3027" w:rsidRDefault="0039160C" w:rsidP="009E7390">
            <w:pPr>
              <w:pStyle w:val="a3"/>
              <w:rPr>
                <w:b/>
                <w:color w:val="000000"/>
              </w:rPr>
            </w:pPr>
          </w:p>
        </w:tc>
      </w:tr>
      <w:tr w:rsidR="00E93996" w:rsidRPr="009D3027" w:rsidTr="00B22E33">
        <w:tc>
          <w:tcPr>
            <w:tcW w:w="817" w:type="dxa"/>
          </w:tcPr>
          <w:p w:rsidR="0039160C" w:rsidRPr="009D3027" w:rsidRDefault="0039160C" w:rsidP="00DD47CB">
            <w:pPr>
              <w:pStyle w:val="a3"/>
              <w:numPr>
                <w:ilvl w:val="0"/>
                <w:numId w:val="1"/>
              </w:numPr>
              <w:rPr>
                <w:b/>
                <w:color w:val="000000"/>
              </w:rPr>
            </w:pPr>
          </w:p>
        </w:tc>
        <w:tc>
          <w:tcPr>
            <w:tcW w:w="7513" w:type="dxa"/>
          </w:tcPr>
          <w:p w:rsidR="0039160C" w:rsidRPr="009D3027" w:rsidRDefault="0039160C" w:rsidP="0039160C">
            <w:pPr>
              <w:rPr>
                <w:rFonts w:ascii="Times New Roman" w:hAnsi="Times New Roman" w:cs="Times New Roman"/>
                <w:sz w:val="24"/>
                <w:szCs w:val="24"/>
              </w:rPr>
            </w:pPr>
            <w:r w:rsidRPr="009D3027">
              <w:rPr>
                <w:rFonts w:ascii="Times New Roman" w:hAnsi="Times New Roman" w:cs="Times New Roman"/>
                <w:sz w:val="24"/>
                <w:szCs w:val="24"/>
              </w:rPr>
              <w:t xml:space="preserve">Синтаксические функции имен числительных </w:t>
            </w:r>
          </w:p>
        </w:tc>
        <w:tc>
          <w:tcPr>
            <w:tcW w:w="1241" w:type="dxa"/>
          </w:tcPr>
          <w:p w:rsidR="0039160C" w:rsidRPr="009D3027" w:rsidRDefault="009D3027" w:rsidP="009E7390">
            <w:pPr>
              <w:pStyle w:val="a3"/>
              <w:rPr>
                <w:b/>
                <w:color w:val="000000"/>
              </w:rPr>
            </w:pPr>
            <w:r w:rsidRPr="009D3027">
              <w:rPr>
                <w:b/>
                <w:color w:val="000000"/>
              </w:rPr>
              <w:t>1</w:t>
            </w:r>
          </w:p>
        </w:tc>
      </w:tr>
      <w:tr w:rsidR="00E93996" w:rsidRPr="009D3027" w:rsidTr="00B22E33">
        <w:tc>
          <w:tcPr>
            <w:tcW w:w="817" w:type="dxa"/>
          </w:tcPr>
          <w:p w:rsidR="0039160C" w:rsidRPr="009D3027" w:rsidRDefault="0039160C" w:rsidP="00DD47CB">
            <w:pPr>
              <w:pStyle w:val="a3"/>
              <w:numPr>
                <w:ilvl w:val="0"/>
                <w:numId w:val="1"/>
              </w:numPr>
              <w:rPr>
                <w:b/>
                <w:color w:val="000000"/>
              </w:rPr>
            </w:pPr>
          </w:p>
        </w:tc>
        <w:tc>
          <w:tcPr>
            <w:tcW w:w="7513" w:type="dxa"/>
          </w:tcPr>
          <w:p w:rsidR="0039160C" w:rsidRPr="009D3027" w:rsidRDefault="0039160C" w:rsidP="00CE2FED">
            <w:pPr>
              <w:rPr>
                <w:rFonts w:ascii="Times New Roman" w:hAnsi="Times New Roman" w:cs="Times New Roman"/>
                <w:sz w:val="24"/>
                <w:szCs w:val="24"/>
              </w:rPr>
            </w:pPr>
            <w:r w:rsidRPr="009D3027">
              <w:rPr>
                <w:rFonts w:ascii="Times New Roman" w:hAnsi="Times New Roman" w:cs="Times New Roman"/>
                <w:sz w:val="24"/>
                <w:szCs w:val="24"/>
              </w:rPr>
              <w:t>Обособленные уточняющие дополнения (</w:t>
            </w:r>
            <w:proofErr w:type="spellStart"/>
            <w:r w:rsidRPr="009D3027">
              <w:rPr>
                <w:rFonts w:ascii="Times New Roman" w:hAnsi="Times New Roman" w:cs="Times New Roman"/>
                <w:sz w:val="24"/>
                <w:szCs w:val="24"/>
              </w:rPr>
              <w:t>ограничительно-выделительные</w:t>
            </w:r>
            <w:proofErr w:type="spellEnd"/>
            <w:r w:rsidRPr="009D3027">
              <w:rPr>
                <w:rFonts w:ascii="Times New Roman" w:hAnsi="Times New Roman" w:cs="Times New Roman"/>
                <w:sz w:val="24"/>
                <w:szCs w:val="24"/>
              </w:rPr>
              <w:t xml:space="preserve"> обороты со словами </w:t>
            </w:r>
            <w:proofErr w:type="gramStart"/>
            <w:r w:rsidRPr="009D3027">
              <w:rPr>
                <w:rFonts w:ascii="Times New Roman" w:hAnsi="Times New Roman" w:cs="Times New Roman"/>
                <w:sz w:val="24"/>
                <w:szCs w:val="24"/>
              </w:rPr>
              <w:t>кроме</w:t>
            </w:r>
            <w:proofErr w:type="gramEnd"/>
            <w:r w:rsidRPr="009D3027">
              <w:rPr>
                <w:rFonts w:ascii="Times New Roman" w:hAnsi="Times New Roman" w:cs="Times New Roman"/>
                <w:sz w:val="24"/>
                <w:szCs w:val="24"/>
              </w:rPr>
              <w:t>, помимо, исключая и т. п.). Пунктуационное оформление предложений с обособленными уточняющими дополнениями</w:t>
            </w:r>
          </w:p>
        </w:tc>
        <w:tc>
          <w:tcPr>
            <w:tcW w:w="1241" w:type="dxa"/>
          </w:tcPr>
          <w:p w:rsidR="0039160C"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39160C" w:rsidRPr="009D3027" w:rsidRDefault="0039160C" w:rsidP="00DD47CB">
            <w:pPr>
              <w:pStyle w:val="a3"/>
              <w:numPr>
                <w:ilvl w:val="0"/>
                <w:numId w:val="1"/>
              </w:numPr>
              <w:rPr>
                <w:b/>
                <w:color w:val="000000"/>
              </w:rPr>
            </w:pPr>
          </w:p>
        </w:tc>
        <w:tc>
          <w:tcPr>
            <w:tcW w:w="7513" w:type="dxa"/>
          </w:tcPr>
          <w:p w:rsidR="0039160C" w:rsidRPr="009D3027" w:rsidRDefault="0039160C" w:rsidP="00FD4A78">
            <w:pPr>
              <w:rPr>
                <w:rFonts w:ascii="Times New Roman" w:hAnsi="Times New Roman" w:cs="Times New Roman"/>
                <w:sz w:val="24"/>
                <w:szCs w:val="24"/>
              </w:rPr>
            </w:pPr>
            <w:r w:rsidRPr="009D3027">
              <w:rPr>
                <w:rFonts w:ascii="Times New Roman" w:hAnsi="Times New Roman" w:cs="Times New Roman"/>
                <w:b/>
                <w:sz w:val="24"/>
                <w:szCs w:val="24"/>
              </w:rPr>
              <w:t>Итоговый контроль</w:t>
            </w:r>
            <w:r w:rsidRPr="009D3027">
              <w:rPr>
                <w:rFonts w:ascii="Times New Roman" w:hAnsi="Times New Roman" w:cs="Times New Roman"/>
                <w:sz w:val="24"/>
                <w:szCs w:val="24"/>
              </w:rPr>
              <w:t xml:space="preserve"> по блоку 11</w:t>
            </w:r>
          </w:p>
        </w:tc>
        <w:tc>
          <w:tcPr>
            <w:tcW w:w="1241" w:type="dxa"/>
          </w:tcPr>
          <w:p w:rsidR="0039160C"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39160C" w:rsidRPr="009D3027" w:rsidRDefault="0039160C" w:rsidP="00DD47CB">
            <w:pPr>
              <w:pStyle w:val="a3"/>
              <w:numPr>
                <w:ilvl w:val="0"/>
                <w:numId w:val="1"/>
              </w:numPr>
              <w:rPr>
                <w:b/>
                <w:color w:val="000000"/>
              </w:rPr>
            </w:pPr>
          </w:p>
        </w:tc>
        <w:tc>
          <w:tcPr>
            <w:tcW w:w="7513" w:type="dxa"/>
          </w:tcPr>
          <w:p w:rsidR="0039160C" w:rsidRPr="009D3027" w:rsidRDefault="00FD4A78" w:rsidP="00FD4A78">
            <w:pPr>
              <w:rPr>
                <w:rFonts w:ascii="Times New Roman" w:hAnsi="Times New Roman" w:cs="Times New Roman"/>
                <w:sz w:val="24"/>
                <w:szCs w:val="24"/>
              </w:rPr>
            </w:pPr>
            <w:r w:rsidRPr="009D3027">
              <w:rPr>
                <w:rFonts w:ascii="Times New Roman" w:hAnsi="Times New Roman" w:cs="Times New Roman"/>
                <w:sz w:val="24"/>
                <w:szCs w:val="24"/>
              </w:rPr>
              <w:t>А</w:t>
            </w:r>
            <w:r w:rsidR="0039160C" w:rsidRPr="009D3027">
              <w:rPr>
                <w:rFonts w:ascii="Times New Roman" w:hAnsi="Times New Roman" w:cs="Times New Roman"/>
                <w:sz w:val="24"/>
                <w:szCs w:val="24"/>
              </w:rPr>
              <w:t>нализ результатов и определение способов восполнения выявленных пробелов в знаниях учащихся</w:t>
            </w:r>
          </w:p>
        </w:tc>
        <w:tc>
          <w:tcPr>
            <w:tcW w:w="1241" w:type="dxa"/>
          </w:tcPr>
          <w:p w:rsidR="0039160C"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CE2FED">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Содержательный учебный блок 12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CE2FED">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45. Местоимение как часть речи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Разряды местоимений по значению; особенности склонения местоимений. Переход слов других частей речи в разряд местоимений и местоимений в разряд служебных слов. Словообразование местоимений</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39160C" w:rsidRPr="009D3027" w:rsidRDefault="0039160C" w:rsidP="00CE2FED">
            <w:pPr>
              <w:pStyle w:val="a3"/>
              <w:ind w:left="284"/>
              <w:rPr>
                <w:b/>
                <w:color w:val="000000"/>
              </w:rPr>
            </w:pPr>
          </w:p>
        </w:tc>
        <w:tc>
          <w:tcPr>
            <w:tcW w:w="7513" w:type="dxa"/>
          </w:tcPr>
          <w:p w:rsidR="0039160C"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46. Орфография </w:t>
            </w:r>
          </w:p>
        </w:tc>
        <w:tc>
          <w:tcPr>
            <w:tcW w:w="1241" w:type="dxa"/>
          </w:tcPr>
          <w:p w:rsidR="0039160C" w:rsidRPr="009D3027" w:rsidRDefault="0039160C" w:rsidP="009E7390">
            <w:pPr>
              <w:pStyle w:val="a3"/>
              <w:rPr>
                <w:b/>
                <w:color w:val="000000"/>
              </w:rPr>
            </w:pPr>
          </w:p>
        </w:tc>
      </w:tr>
      <w:tr w:rsidR="00E93996" w:rsidRPr="009D3027" w:rsidTr="0039160C">
        <w:trPr>
          <w:trHeight w:val="335"/>
        </w:trPr>
        <w:tc>
          <w:tcPr>
            <w:tcW w:w="817" w:type="dxa"/>
          </w:tcPr>
          <w:p w:rsidR="0039160C" w:rsidRPr="009D3027" w:rsidRDefault="0039160C" w:rsidP="00DD47CB">
            <w:pPr>
              <w:pStyle w:val="a3"/>
              <w:numPr>
                <w:ilvl w:val="0"/>
                <w:numId w:val="1"/>
              </w:numPr>
              <w:rPr>
                <w:b/>
                <w:color w:val="000000"/>
              </w:rPr>
            </w:pPr>
          </w:p>
        </w:tc>
        <w:tc>
          <w:tcPr>
            <w:tcW w:w="7513" w:type="dxa"/>
          </w:tcPr>
          <w:p w:rsidR="0039160C"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Правописание отрицательных и неопределенных местоимений</w:t>
            </w:r>
          </w:p>
        </w:tc>
        <w:tc>
          <w:tcPr>
            <w:tcW w:w="1241" w:type="dxa"/>
          </w:tcPr>
          <w:p w:rsidR="0039160C"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CE2FED">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47. Нормы языка и культура речи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Особенности употребления личных местоимений, в том числе в качестве местоимений связи; употребление форм возвратного местоимения себя и притяжательных местоимений; разграничение оттенков значений определительных местоимений; особенности употребления неопределенных местоимений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06743B" w:rsidP="00CE2FED">
            <w:pPr>
              <w:rPr>
                <w:rFonts w:ascii="Times New Roman" w:hAnsi="Times New Roman" w:cs="Times New Roman"/>
                <w:sz w:val="24"/>
                <w:szCs w:val="24"/>
              </w:rPr>
            </w:pPr>
            <w:proofErr w:type="gramStart"/>
            <w:r w:rsidRPr="009D3027">
              <w:rPr>
                <w:rFonts w:ascii="Times New Roman" w:hAnsi="Times New Roman" w:cs="Times New Roman"/>
                <w:b/>
                <w:sz w:val="24"/>
                <w:szCs w:val="24"/>
              </w:rPr>
              <w:t>Р</w:t>
            </w:r>
            <w:proofErr w:type="gramEnd"/>
            <w:r w:rsidRPr="009D3027">
              <w:rPr>
                <w:rFonts w:ascii="Times New Roman" w:hAnsi="Times New Roman" w:cs="Times New Roman"/>
                <w:b/>
                <w:sz w:val="24"/>
                <w:szCs w:val="24"/>
              </w:rPr>
              <w:t xml:space="preserve">/Р </w:t>
            </w:r>
            <w:r w:rsidR="00CE2FED" w:rsidRPr="009D3027">
              <w:rPr>
                <w:rFonts w:ascii="Times New Roman" w:hAnsi="Times New Roman" w:cs="Times New Roman"/>
                <w:b/>
                <w:sz w:val="24"/>
                <w:szCs w:val="24"/>
              </w:rPr>
              <w:t>Обучение написанию сочинения-рассуждения</w:t>
            </w:r>
            <w:r w:rsidR="00CE2FED" w:rsidRPr="009D3027">
              <w:rPr>
                <w:rFonts w:ascii="Times New Roman" w:hAnsi="Times New Roman" w:cs="Times New Roman"/>
                <w:sz w:val="24"/>
                <w:szCs w:val="24"/>
              </w:rPr>
              <w:t xml:space="preserve"> на материале художественного текста проблемного характера и его анализ на последующих уроках</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39160C" w:rsidRPr="009D3027" w:rsidRDefault="0039160C" w:rsidP="0006743B">
            <w:pPr>
              <w:pStyle w:val="a3"/>
              <w:ind w:left="284"/>
              <w:rPr>
                <w:b/>
                <w:color w:val="000000"/>
              </w:rPr>
            </w:pPr>
          </w:p>
        </w:tc>
        <w:tc>
          <w:tcPr>
            <w:tcW w:w="7513" w:type="dxa"/>
          </w:tcPr>
          <w:p w:rsidR="0039160C"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48. Синтаксис и пунктуация </w:t>
            </w:r>
          </w:p>
        </w:tc>
        <w:tc>
          <w:tcPr>
            <w:tcW w:w="1241" w:type="dxa"/>
          </w:tcPr>
          <w:p w:rsidR="0039160C" w:rsidRPr="009D3027" w:rsidRDefault="0039160C"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 Синтаксические функции местоимений; понятие сравнительного оборота Знаки препинания при сравнительных оборотах и других конструкциях с союзом как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FD4A78">
            <w:pPr>
              <w:rPr>
                <w:rFonts w:ascii="Times New Roman" w:hAnsi="Times New Roman" w:cs="Times New Roman"/>
                <w:sz w:val="24"/>
                <w:szCs w:val="24"/>
              </w:rPr>
            </w:pPr>
            <w:r w:rsidRPr="009D3027">
              <w:rPr>
                <w:rFonts w:ascii="Times New Roman" w:hAnsi="Times New Roman" w:cs="Times New Roman"/>
                <w:b/>
                <w:sz w:val="24"/>
                <w:szCs w:val="24"/>
              </w:rPr>
              <w:t>Итоговый контроль</w:t>
            </w:r>
            <w:r w:rsidRPr="009D3027">
              <w:rPr>
                <w:rFonts w:ascii="Times New Roman" w:hAnsi="Times New Roman" w:cs="Times New Roman"/>
                <w:sz w:val="24"/>
                <w:szCs w:val="24"/>
              </w:rPr>
              <w:t xml:space="preserve"> по блоку 12</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CE2FED">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Содержательный учебный блок 13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CE2FED">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49. Глагол как часть речи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Основные морфологические признаки глагола. Инфинитив глагола; основы глагола: основа инфинитива, основа настоящего (будущего простого) времени и их участие в образовании глагольных форм</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Категория вида глагола; способы образования видовых пар; одновидовые глаголы. Категория залога глагола. Глаголы переходные и непереходные; возвратные глаголы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06743B" w:rsidP="00CE2FED">
            <w:pPr>
              <w:rPr>
                <w:rFonts w:ascii="Times New Roman" w:hAnsi="Times New Roman" w:cs="Times New Roman"/>
                <w:sz w:val="24"/>
                <w:szCs w:val="24"/>
              </w:rPr>
            </w:pPr>
            <w:proofErr w:type="gramStart"/>
            <w:r w:rsidRPr="009D3027">
              <w:rPr>
                <w:rFonts w:ascii="Times New Roman" w:hAnsi="Times New Roman" w:cs="Times New Roman"/>
                <w:b/>
                <w:sz w:val="24"/>
                <w:szCs w:val="24"/>
              </w:rPr>
              <w:t>Р</w:t>
            </w:r>
            <w:proofErr w:type="gramEnd"/>
            <w:r w:rsidRPr="009D3027">
              <w:rPr>
                <w:rFonts w:ascii="Times New Roman" w:hAnsi="Times New Roman" w:cs="Times New Roman"/>
                <w:b/>
                <w:sz w:val="24"/>
                <w:szCs w:val="24"/>
              </w:rPr>
              <w:t xml:space="preserve">/Р </w:t>
            </w:r>
            <w:r w:rsidR="00CE2FED" w:rsidRPr="009D3027">
              <w:rPr>
                <w:rFonts w:ascii="Times New Roman" w:hAnsi="Times New Roman" w:cs="Times New Roman"/>
                <w:b/>
                <w:sz w:val="24"/>
                <w:szCs w:val="24"/>
              </w:rPr>
              <w:t>Обучение написанию сочинения-рассуждения</w:t>
            </w:r>
            <w:r w:rsidR="00CE2FED" w:rsidRPr="009D3027">
              <w:rPr>
                <w:rFonts w:ascii="Times New Roman" w:hAnsi="Times New Roman" w:cs="Times New Roman"/>
                <w:sz w:val="24"/>
                <w:szCs w:val="24"/>
              </w:rPr>
              <w:t xml:space="preserve"> на материале художественного текста проблемного характера и его анализ на последующих уроках</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Категория наклонения глагола: изъявительное, условное (сослагательное), повелительное. Особенности употребления наклонений глаголов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Категория времени: настоящее, прошедшее, будущее. Категория лица; особенности категории лица глаголов; безличные глаголы</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Спряжение глаголов; разноспрягаемые глаголы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Словообразование глаголов</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CE2FED">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50. Орфография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Правописание безударных личных окончаний глагола; различение форм 2-го лица множественного числа изъявительного и повелительного наклонений; употребление </w:t>
            </w:r>
            <w:proofErr w:type="spellStart"/>
            <w:r w:rsidRPr="009D3027">
              <w:rPr>
                <w:rFonts w:ascii="Times New Roman" w:hAnsi="Times New Roman" w:cs="Times New Roman"/>
                <w:sz w:val="24"/>
                <w:szCs w:val="24"/>
              </w:rPr>
              <w:t>ь</w:t>
            </w:r>
            <w:proofErr w:type="spellEnd"/>
            <w:r w:rsidRPr="009D3027">
              <w:rPr>
                <w:rFonts w:ascii="Times New Roman" w:hAnsi="Times New Roman" w:cs="Times New Roman"/>
                <w:sz w:val="24"/>
                <w:szCs w:val="24"/>
              </w:rPr>
              <w:t xml:space="preserve"> в глаголах. Правописание суффиксов </w:t>
            </w:r>
            <w:proofErr w:type="gramStart"/>
            <w:r w:rsidRPr="009D3027">
              <w:rPr>
                <w:rFonts w:ascii="Times New Roman" w:hAnsi="Times New Roman" w:cs="Times New Roman"/>
                <w:sz w:val="24"/>
                <w:szCs w:val="24"/>
              </w:rPr>
              <w:t>-</w:t>
            </w:r>
            <w:proofErr w:type="spellStart"/>
            <w:r w:rsidRPr="009D3027">
              <w:rPr>
                <w:rFonts w:ascii="Times New Roman" w:hAnsi="Times New Roman" w:cs="Times New Roman"/>
                <w:sz w:val="24"/>
                <w:szCs w:val="24"/>
              </w:rPr>
              <w:t>о</w:t>
            </w:r>
            <w:proofErr w:type="gramEnd"/>
            <w:r w:rsidRPr="009D3027">
              <w:rPr>
                <w:rFonts w:ascii="Times New Roman" w:hAnsi="Times New Roman" w:cs="Times New Roman"/>
                <w:sz w:val="24"/>
                <w:szCs w:val="24"/>
              </w:rPr>
              <w:t>ва</w:t>
            </w:r>
            <w:proofErr w:type="spellEnd"/>
            <w:r w:rsidRPr="009D3027">
              <w:rPr>
                <w:rFonts w:ascii="Times New Roman" w:hAnsi="Times New Roman" w:cs="Times New Roman"/>
                <w:sz w:val="24"/>
                <w:szCs w:val="24"/>
              </w:rPr>
              <w:t>-/-</w:t>
            </w:r>
            <w:proofErr w:type="spellStart"/>
            <w:r w:rsidRPr="009D3027">
              <w:rPr>
                <w:rFonts w:ascii="Times New Roman" w:hAnsi="Times New Roman" w:cs="Times New Roman"/>
                <w:sz w:val="24"/>
                <w:szCs w:val="24"/>
              </w:rPr>
              <w:t>ева</w:t>
            </w:r>
            <w:proofErr w:type="spellEnd"/>
            <w:r w:rsidRPr="009D3027">
              <w:rPr>
                <w:rFonts w:ascii="Times New Roman" w:hAnsi="Times New Roman" w:cs="Times New Roman"/>
                <w:sz w:val="24"/>
                <w:szCs w:val="24"/>
              </w:rPr>
              <w:t>, -ива-/ -</w:t>
            </w:r>
            <w:proofErr w:type="spellStart"/>
            <w:r w:rsidRPr="009D3027">
              <w:rPr>
                <w:rFonts w:ascii="Times New Roman" w:hAnsi="Times New Roman" w:cs="Times New Roman"/>
                <w:sz w:val="24"/>
                <w:szCs w:val="24"/>
              </w:rPr>
              <w:t>ыва</w:t>
            </w:r>
            <w:proofErr w:type="spellEnd"/>
            <w:r w:rsidRPr="009D3027">
              <w:rPr>
                <w:rFonts w:ascii="Times New Roman" w:hAnsi="Times New Roman" w:cs="Times New Roman"/>
                <w:sz w:val="24"/>
                <w:szCs w:val="24"/>
              </w:rPr>
              <w:t xml:space="preserve">-; правописание суффиксов -и-/-е- в глаголах с приставками </w:t>
            </w:r>
            <w:proofErr w:type="spellStart"/>
            <w:r w:rsidRPr="009D3027">
              <w:rPr>
                <w:rFonts w:ascii="Times New Roman" w:hAnsi="Times New Roman" w:cs="Times New Roman"/>
                <w:sz w:val="24"/>
                <w:szCs w:val="24"/>
              </w:rPr>
              <w:t>обез</w:t>
            </w:r>
            <w:proofErr w:type="spellEnd"/>
            <w:r w:rsidRPr="009D3027">
              <w:rPr>
                <w:rFonts w:ascii="Times New Roman" w:hAnsi="Times New Roman" w:cs="Times New Roman"/>
                <w:sz w:val="24"/>
                <w:szCs w:val="24"/>
              </w:rPr>
              <w:t>-/</w:t>
            </w:r>
            <w:proofErr w:type="spellStart"/>
            <w:r w:rsidRPr="009D3027">
              <w:rPr>
                <w:rFonts w:ascii="Times New Roman" w:hAnsi="Times New Roman" w:cs="Times New Roman"/>
                <w:sz w:val="24"/>
                <w:szCs w:val="24"/>
              </w:rPr>
              <w:t>обес</w:t>
            </w:r>
            <w:proofErr w:type="spellEnd"/>
            <w:r w:rsidRPr="009D3027">
              <w:rPr>
                <w:rFonts w:ascii="Times New Roman" w:hAnsi="Times New Roman" w:cs="Times New Roman"/>
                <w:sz w:val="24"/>
                <w:szCs w:val="24"/>
              </w:rPr>
              <w:t>-; правописание глаголов прошедшего времени</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CE2FED">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51. Нормы языка и культура речи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Употребление форм глаголов: особенности образования и синонимия некоторых личных форм глагола; варианты видовых форм глагола; синонимия возвратных и невозвратных форм глагола</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E93996" w:rsidRPr="009D3027" w:rsidRDefault="00E93996" w:rsidP="00E93996">
            <w:pPr>
              <w:pStyle w:val="a3"/>
              <w:numPr>
                <w:ilvl w:val="0"/>
                <w:numId w:val="1"/>
              </w:numPr>
              <w:rPr>
                <w:b/>
                <w:color w:val="000000"/>
              </w:rPr>
            </w:pPr>
          </w:p>
        </w:tc>
        <w:tc>
          <w:tcPr>
            <w:tcW w:w="7513" w:type="dxa"/>
          </w:tcPr>
          <w:p w:rsidR="00E93996" w:rsidRPr="009D3027" w:rsidRDefault="00E93996" w:rsidP="00CE2FED">
            <w:pPr>
              <w:rPr>
                <w:rFonts w:ascii="Times New Roman" w:hAnsi="Times New Roman" w:cs="Times New Roman"/>
                <w:sz w:val="24"/>
                <w:szCs w:val="24"/>
              </w:rPr>
            </w:pPr>
            <w:r w:rsidRPr="009D3027">
              <w:rPr>
                <w:rFonts w:ascii="Times New Roman" w:hAnsi="Times New Roman" w:cs="Times New Roman"/>
                <w:color w:val="000000"/>
                <w:sz w:val="24"/>
                <w:szCs w:val="24"/>
              </w:rPr>
              <w:t>Коммуникативные качества речи: богатство</w:t>
            </w:r>
          </w:p>
        </w:tc>
        <w:tc>
          <w:tcPr>
            <w:tcW w:w="1241" w:type="dxa"/>
          </w:tcPr>
          <w:p w:rsidR="00E93996"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06743B">
            <w:pPr>
              <w:pStyle w:val="a3"/>
              <w:ind w:left="284"/>
              <w:rPr>
                <w:b/>
                <w:color w:val="000000"/>
              </w:rPr>
            </w:pPr>
          </w:p>
        </w:tc>
        <w:tc>
          <w:tcPr>
            <w:tcW w:w="7513" w:type="dxa"/>
          </w:tcPr>
          <w:p w:rsidR="00CE2FED" w:rsidRPr="009D3027" w:rsidRDefault="00CE2FED" w:rsidP="00CE2FED">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52. Синтаксис и пунктуация </w:t>
            </w:r>
          </w:p>
        </w:tc>
        <w:tc>
          <w:tcPr>
            <w:tcW w:w="1241" w:type="dxa"/>
          </w:tcPr>
          <w:p w:rsidR="00CE2FED" w:rsidRPr="009D3027" w:rsidRDefault="00CE2FED"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Синтаксические функции глаголов, функции инфинитива глагола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CE2FED">
            <w:pPr>
              <w:rPr>
                <w:rFonts w:ascii="Times New Roman" w:hAnsi="Times New Roman" w:cs="Times New Roman"/>
                <w:sz w:val="24"/>
                <w:szCs w:val="24"/>
              </w:rPr>
            </w:pPr>
            <w:r w:rsidRPr="009D3027">
              <w:rPr>
                <w:rFonts w:ascii="Times New Roman" w:hAnsi="Times New Roman" w:cs="Times New Roman"/>
                <w:sz w:val="24"/>
                <w:szCs w:val="24"/>
              </w:rPr>
              <w:t xml:space="preserve">Знаки препинания при обособленных приложениях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CE2FED" w:rsidP="00FD4A78">
            <w:pPr>
              <w:rPr>
                <w:rFonts w:ascii="Times New Roman" w:hAnsi="Times New Roman" w:cs="Times New Roman"/>
                <w:sz w:val="24"/>
                <w:szCs w:val="24"/>
              </w:rPr>
            </w:pPr>
            <w:r w:rsidRPr="009D3027">
              <w:rPr>
                <w:rFonts w:ascii="Times New Roman" w:hAnsi="Times New Roman" w:cs="Times New Roman"/>
                <w:sz w:val="24"/>
                <w:szCs w:val="24"/>
              </w:rPr>
              <w:t>Итоговый контроль по блоку 1</w:t>
            </w:r>
            <w:r w:rsidR="00FD4A78" w:rsidRPr="009D3027">
              <w:rPr>
                <w:rFonts w:ascii="Times New Roman" w:hAnsi="Times New Roman" w:cs="Times New Roman"/>
                <w:sz w:val="24"/>
                <w:szCs w:val="24"/>
              </w:rPr>
              <w:t>3</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Содержательный учебный блок 14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pPr>
              <w:rPr>
                <w:rFonts w:ascii="Times New Roman" w:hAnsi="Times New Roman" w:cs="Times New Roman"/>
                <w:b/>
                <w:sz w:val="24"/>
                <w:szCs w:val="24"/>
              </w:rPr>
            </w:pPr>
            <w:r w:rsidRPr="009D3027">
              <w:rPr>
                <w:rFonts w:ascii="Times New Roman" w:hAnsi="Times New Roman" w:cs="Times New Roman"/>
                <w:b/>
                <w:sz w:val="24"/>
                <w:szCs w:val="24"/>
              </w:rPr>
              <w:t>Модуль 53. Причастие как часть речи</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Действительные и страдательные причастия настоящего и прошедшего времени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 Краткие причастия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Особенности образования причастий </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CE2FED" w:rsidRPr="009D3027" w:rsidRDefault="00CE2FED" w:rsidP="00DD47CB">
            <w:pPr>
              <w:pStyle w:val="a3"/>
              <w:numPr>
                <w:ilvl w:val="0"/>
                <w:numId w:val="1"/>
              </w:numPr>
              <w:rPr>
                <w:b/>
                <w:color w:val="000000"/>
              </w:rPr>
            </w:pPr>
          </w:p>
        </w:tc>
        <w:tc>
          <w:tcPr>
            <w:tcW w:w="7513" w:type="dxa"/>
          </w:tcPr>
          <w:p w:rsidR="00CE2FED" w:rsidRPr="009D3027" w:rsidRDefault="00B10D63" w:rsidP="00CE2FED">
            <w:pPr>
              <w:rPr>
                <w:rFonts w:ascii="Times New Roman" w:hAnsi="Times New Roman" w:cs="Times New Roman"/>
                <w:sz w:val="24"/>
                <w:szCs w:val="24"/>
              </w:rPr>
            </w:pPr>
            <w:r w:rsidRPr="009D3027">
              <w:rPr>
                <w:rFonts w:ascii="Times New Roman" w:hAnsi="Times New Roman" w:cs="Times New Roman"/>
                <w:sz w:val="24"/>
                <w:szCs w:val="24"/>
              </w:rPr>
              <w:t>Склонение причастий; переход причастий в категорию имен прилагательных и имен существительных</w:t>
            </w:r>
          </w:p>
        </w:tc>
        <w:tc>
          <w:tcPr>
            <w:tcW w:w="1241" w:type="dxa"/>
          </w:tcPr>
          <w:p w:rsidR="00CE2FED"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54. Орфография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CE2FED">
            <w:pPr>
              <w:rPr>
                <w:rFonts w:ascii="Times New Roman" w:hAnsi="Times New Roman" w:cs="Times New Roman"/>
                <w:sz w:val="24"/>
                <w:szCs w:val="24"/>
              </w:rPr>
            </w:pPr>
            <w:r w:rsidRPr="009D3027">
              <w:rPr>
                <w:rFonts w:ascii="Times New Roman" w:hAnsi="Times New Roman" w:cs="Times New Roman"/>
                <w:sz w:val="24"/>
                <w:szCs w:val="24"/>
              </w:rPr>
              <w:t xml:space="preserve">Правописание гласных в суффиксах действительных и страдательных причастий настоящего времени, </w:t>
            </w:r>
            <w:proofErr w:type="gramStart"/>
            <w:r w:rsidRPr="009D3027">
              <w:rPr>
                <w:rFonts w:ascii="Times New Roman" w:hAnsi="Times New Roman" w:cs="Times New Roman"/>
                <w:sz w:val="24"/>
                <w:szCs w:val="24"/>
              </w:rPr>
              <w:t>-</w:t>
            </w:r>
            <w:proofErr w:type="spellStart"/>
            <w:r w:rsidRPr="009D3027">
              <w:rPr>
                <w:rFonts w:ascii="Times New Roman" w:hAnsi="Times New Roman" w:cs="Times New Roman"/>
                <w:sz w:val="24"/>
                <w:szCs w:val="24"/>
              </w:rPr>
              <w:t>н</w:t>
            </w:r>
            <w:proofErr w:type="spellEnd"/>
            <w:proofErr w:type="gramEnd"/>
            <w:r w:rsidRPr="009D3027">
              <w:rPr>
                <w:rFonts w:ascii="Times New Roman" w:hAnsi="Times New Roman" w:cs="Times New Roman"/>
                <w:sz w:val="24"/>
                <w:szCs w:val="24"/>
              </w:rPr>
              <w:t>-/-</w:t>
            </w:r>
            <w:proofErr w:type="spellStart"/>
            <w:r w:rsidRPr="009D3027">
              <w:rPr>
                <w:rFonts w:ascii="Times New Roman" w:hAnsi="Times New Roman" w:cs="Times New Roman"/>
                <w:sz w:val="24"/>
                <w:szCs w:val="24"/>
              </w:rPr>
              <w:t>нн</w:t>
            </w:r>
            <w:proofErr w:type="spellEnd"/>
            <w:r w:rsidRPr="009D3027">
              <w:rPr>
                <w:rFonts w:ascii="Times New Roman" w:hAnsi="Times New Roman" w:cs="Times New Roman"/>
                <w:sz w:val="24"/>
                <w:szCs w:val="24"/>
              </w:rPr>
              <w:t>- в суффиксах страдательных причастий, кратких прилагательных и наречий (обобщение)</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55. Нормы языка и культура речи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CE2FED">
            <w:pPr>
              <w:rPr>
                <w:rFonts w:ascii="Times New Roman" w:hAnsi="Times New Roman" w:cs="Times New Roman"/>
                <w:sz w:val="24"/>
                <w:szCs w:val="24"/>
              </w:rPr>
            </w:pPr>
            <w:r w:rsidRPr="009D3027">
              <w:rPr>
                <w:rFonts w:ascii="Times New Roman" w:hAnsi="Times New Roman" w:cs="Times New Roman"/>
                <w:sz w:val="24"/>
                <w:szCs w:val="24"/>
              </w:rPr>
              <w:t>Употребление форм причастий: варианты форм причастий</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E93996" w:rsidRPr="009D3027" w:rsidRDefault="00E93996" w:rsidP="00DD47CB">
            <w:pPr>
              <w:pStyle w:val="a3"/>
              <w:numPr>
                <w:ilvl w:val="0"/>
                <w:numId w:val="1"/>
              </w:numPr>
              <w:rPr>
                <w:b/>
                <w:color w:val="000000"/>
              </w:rPr>
            </w:pPr>
          </w:p>
        </w:tc>
        <w:tc>
          <w:tcPr>
            <w:tcW w:w="7513" w:type="dxa"/>
          </w:tcPr>
          <w:p w:rsidR="00E93996" w:rsidRPr="009D3027" w:rsidRDefault="00E93996" w:rsidP="00CE2FED">
            <w:pPr>
              <w:rPr>
                <w:rFonts w:ascii="Times New Roman" w:hAnsi="Times New Roman" w:cs="Times New Roman"/>
                <w:sz w:val="24"/>
                <w:szCs w:val="24"/>
              </w:rPr>
            </w:pPr>
            <w:r w:rsidRPr="009D3027">
              <w:rPr>
                <w:rFonts w:ascii="Times New Roman" w:hAnsi="Times New Roman" w:cs="Times New Roman"/>
                <w:color w:val="000000"/>
                <w:sz w:val="24"/>
                <w:szCs w:val="24"/>
              </w:rPr>
              <w:t>Коммуникативные качества речи: уместность</w:t>
            </w:r>
          </w:p>
        </w:tc>
        <w:tc>
          <w:tcPr>
            <w:tcW w:w="1241" w:type="dxa"/>
          </w:tcPr>
          <w:p w:rsidR="00E93996"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56. Синтаксис и пунктуация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Синтаксические функции причастий; нормативные принципы употребления причастных оборотов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Знаки препинания в предложениях при обособленных согласованных и несогласованных определениях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FD4A78">
            <w:pPr>
              <w:rPr>
                <w:rFonts w:ascii="Times New Roman" w:hAnsi="Times New Roman" w:cs="Times New Roman"/>
                <w:sz w:val="24"/>
                <w:szCs w:val="24"/>
              </w:rPr>
            </w:pPr>
            <w:r w:rsidRPr="009D3027">
              <w:rPr>
                <w:rFonts w:ascii="Times New Roman" w:hAnsi="Times New Roman" w:cs="Times New Roman"/>
                <w:b/>
                <w:sz w:val="24"/>
                <w:szCs w:val="24"/>
              </w:rPr>
              <w:t>Итоговый контроль</w:t>
            </w:r>
            <w:r w:rsidRPr="009D3027">
              <w:rPr>
                <w:rFonts w:ascii="Times New Roman" w:hAnsi="Times New Roman" w:cs="Times New Roman"/>
                <w:sz w:val="24"/>
                <w:szCs w:val="24"/>
              </w:rPr>
              <w:t xml:space="preserve"> по блоку 14</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Содержательный учебный блок 15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57. Деепричастие как часть речи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CE2FED">
            <w:pPr>
              <w:rPr>
                <w:rFonts w:ascii="Times New Roman" w:hAnsi="Times New Roman" w:cs="Times New Roman"/>
                <w:sz w:val="24"/>
                <w:szCs w:val="24"/>
              </w:rPr>
            </w:pPr>
            <w:r w:rsidRPr="009D3027">
              <w:rPr>
                <w:rFonts w:ascii="Times New Roman" w:hAnsi="Times New Roman" w:cs="Times New Roman"/>
                <w:sz w:val="24"/>
                <w:szCs w:val="24"/>
              </w:rPr>
              <w:t>Деепричастия совершенного и несовершенного вида; образование деепричастий; переход деепричастий в категорию наречий и служебных частей речи</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58. Орфография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Правописание суффиксов деепричастий; обобщающее повторение правописания суффиксов глаголов и причастий (кроме </w:t>
            </w:r>
            <w:proofErr w:type="spellStart"/>
            <w:r w:rsidRPr="009D3027">
              <w:rPr>
                <w:rFonts w:ascii="Times New Roman" w:hAnsi="Times New Roman" w:cs="Times New Roman"/>
                <w:sz w:val="24"/>
                <w:szCs w:val="24"/>
              </w:rPr>
              <w:t>н</w:t>
            </w:r>
            <w:proofErr w:type="spellEnd"/>
            <w:r w:rsidRPr="009D3027">
              <w:rPr>
                <w:rFonts w:ascii="Times New Roman" w:hAnsi="Times New Roman" w:cs="Times New Roman"/>
                <w:sz w:val="24"/>
                <w:szCs w:val="24"/>
              </w:rPr>
              <w:t>-/-</w:t>
            </w:r>
            <w:proofErr w:type="spellStart"/>
            <w:r w:rsidRPr="009D3027">
              <w:rPr>
                <w:rFonts w:ascii="Times New Roman" w:hAnsi="Times New Roman" w:cs="Times New Roman"/>
                <w:sz w:val="24"/>
                <w:szCs w:val="24"/>
              </w:rPr>
              <w:t>нн</w:t>
            </w:r>
            <w:proofErr w:type="spellEnd"/>
            <w:proofErr w:type="gramStart"/>
            <w:r w:rsidRPr="009D3027">
              <w:rPr>
                <w:rFonts w:ascii="Times New Roman" w:hAnsi="Times New Roman" w:cs="Times New Roman"/>
                <w:sz w:val="24"/>
                <w:szCs w:val="24"/>
              </w:rPr>
              <w:t xml:space="preserve">-) </w:t>
            </w:r>
            <w:proofErr w:type="gramEnd"/>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59. Нормы языка и культура речи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Употребление форм деепричастий; варианты форм деепричастий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06743B" w:rsidP="00CE2FED">
            <w:pPr>
              <w:rPr>
                <w:rFonts w:ascii="Times New Roman" w:hAnsi="Times New Roman" w:cs="Times New Roman"/>
                <w:sz w:val="24"/>
                <w:szCs w:val="24"/>
              </w:rPr>
            </w:pPr>
            <w:proofErr w:type="gramStart"/>
            <w:r w:rsidRPr="009D3027">
              <w:rPr>
                <w:rFonts w:ascii="Times New Roman" w:hAnsi="Times New Roman" w:cs="Times New Roman"/>
                <w:b/>
                <w:sz w:val="24"/>
                <w:szCs w:val="24"/>
              </w:rPr>
              <w:t>Р</w:t>
            </w:r>
            <w:proofErr w:type="gramEnd"/>
            <w:r w:rsidRPr="009D3027">
              <w:rPr>
                <w:rFonts w:ascii="Times New Roman" w:hAnsi="Times New Roman" w:cs="Times New Roman"/>
                <w:b/>
                <w:sz w:val="24"/>
                <w:szCs w:val="24"/>
              </w:rPr>
              <w:t xml:space="preserve">/Р </w:t>
            </w:r>
            <w:r w:rsidR="00B10D63" w:rsidRPr="009D3027">
              <w:rPr>
                <w:rFonts w:ascii="Times New Roman" w:hAnsi="Times New Roman" w:cs="Times New Roman"/>
                <w:b/>
                <w:sz w:val="24"/>
                <w:szCs w:val="24"/>
              </w:rPr>
              <w:t>Обучение написанию сочинения-рассуждения</w:t>
            </w:r>
            <w:r w:rsidR="00B10D63" w:rsidRPr="009D3027">
              <w:rPr>
                <w:rFonts w:ascii="Times New Roman" w:hAnsi="Times New Roman" w:cs="Times New Roman"/>
                <w:sz w:val="24"/>
                <w:szCs w:val="24"/>
              </w:rPr>
              <w:t xml:space="preserve"> на материале художественного текста проблемного характера и его анализ на последующих уроках</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9D3027">
            <w:pPr>
              <w:pStyle w:val="a3"/>
              <w:ind w:left="284"/>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Модуль 60. Синтаксис и пунктуация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Синтаксические функции деепричастий; знаки препинания при обособленных обстоятельствах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FD4A78">
        <w:trPr>
          <w:trHeight w:val="368"/>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FD4A78">
            <w:pPr>
              <w:rPr>
                <w:rFonts w:ascii="Times New Roman" w:hAnsi="Times New Roman" w:cs="Times New Roman"/>
                <w:sz w:val="24"/>
                <w:szCs w:val="24"/>
              </w:rPr>
            </w:pPr>
            <w:r w:rsidRPr="009D3027">
              <w:rPr>
                <w:rFonts w:ascii="Times New Roman" w:hAnsi="Times New Roman" w:cs="Times New Roman"/>
                <w:b/>
                <w:sz w:val="24"/>
                <w:szCs w:val="24"/>
              </w:rPr>
              <w:t>Итоговый контроль</w:t>
            </w:r>
            <w:r w:rsidRPr="009D3027">
              <w:rPr>
                <w:rFonts w:ascii="Times New Roman" w:hAnsi="Times New Roman" w:cs="Times New Roman"/>
                <w:sz w:val="24"/>
                <w:szCs w:val="24"/>
              </w:rPr>
              <w:t xml:space="preserve"> по блоку 15</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Содержательный учебный блок 16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61. Наречие как часть речи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Наречия и слова категории состояния. Классификация наречий по словообразовательной структуре: непроизводные и производные. Степени сравнения наречий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Семантические разряды наречий: местоименные, определительные, обстоятельственные. Степени качества наречий; словообразование наречий. Переход наречий в разряд слов других частей речи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CE2FED">
            <w:pPr>
              <w:rPr>
                <w:rFonts w:ascii="Times New Roman" w:hAnsi="Times New Roman" w:cs="Times New Roman"/>
                <w:sz w:val="24"/>
                <w:szCs w:val="24"/>
              </w:rPr>
            </w:pPr>
            <w:r w:rsidRPr="009D3027">
              <w:rPr>
                <w:rFonts w:ascii="Times New Roman" w:hAnsi="Times New Roman" w:cs="Times New Roman"/>
                <w:sz w:val="24"/>
                <w:szCs w:val="24"/>
              </w:rPr>
              <w:t>Слова категории состояния как часть речи</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62. Орфография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CE2FED">
            <w:pPr>
              <w:rPr>
                <w:rFonts w:ascii="Times New Roman" w:hAnsi="Times New Roman" w:cs="Times New Roman"/>
                <w:sz w:val="24"/>
                <w:szCs w:val="24"/>
              </w:rPr>
            </w:pPr>
            <w:r w:rsidRPr="009D3027">
              <w:rPr>
                <w:rFonts w:ascii="Times New Roman" w:hAnsi="Times New Roman" w:cs="Times New Roman"/>
                <w:sz w:val="24"/>
                <w:szCs w:val="24"/>
              </w:rPr>
              <w:t xml:space="preserve"> Правописание суффиксов наречий Дефисное, слитное, раздельное написание наречий и наречных сочетаний</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63. Нормы языка и культура речи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Нормы образования и употребления формы сравнительной степени наречий; трудности формообразования наречий; трудности ударения в наречиях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06743B" w:rsidP="00CE2FED">
            <w:pPr>
              <w:rPr>
                <w:rFonts w:ascii="Times New Roman" w:hAnsi="Times New Roman" w:cs="Times New Roman"/>
                <w:sz w:val="24"/>
                <w:szCs w:val="24"/>
              </w:rPr>
            </w:pPr>
            <w:proofErr w:type="gramStart"/>
            <w:r w:rsidRPr="009D3027">
              <w:rPr>
                <w:rFonts w:ascii="Times New Roman" w:hAnsi="Times New Roman" w:cs="Times New Roman"/>
                <w:b/>
                <w:sz w:val="24"/>
                <w:szCs w:val="24"/>
              </w:rPr>
              <w:t>Р</w:t>
            </w:r>
            <w:proofErr w:type="gramEnd"/>
            <w:r w:rsidRPr="009D3027">
              <w:rPr>
                <w:rFonts w:ascii="Times New Roman" w:hAnsi="Times New Roman" w:cs="Times New Roman"/>
                <w:b/>
                <w:sz w:val="24"/>
                <w:szCs w:val="24"/>
              </w:rPr>
              <w:t xml:space="preserve">/Р </w:t>
            </w:r>
            <w:r w:rsidR="00B10D63" w:rsidRPr="009D3027">
              <w:rPr>
                <w:rFonts w:ascii="Times New Roman" w:hAnsi="Times New Roman" w:cs="Times New Roman"/>
                <w:b/>
                <w:sz w:val="24"/>
                <w:szCs w:val="24"/>
              </w:rPr>
              <w:t>Обучение написанию сочинения-рассуждения</w:t>
            </w:r>
            <w:r w:rsidR="00B10D63" w:rsidRPr="009D3027">
              <w:rPr>
                <w:rFonts w:ascii="Times New Roman" w:hAnsi="Times New Roman" w:cs="Times New Roman"/>
                <w:sz w:val="24"/>
                <w:szCs w:val="24"/>
              </w:rPr>
              <w:t xml:space="preserve"> на материале художественного текста проблемного характера и его анализ на последующих уроках</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B10D63">
            <w:pPr>
              <w:pStyle w:val="a3"/>
              <w:ind w:left="284"/>
              <w:rPr>
                <w:b/>
                <w:color w:val="000000"/>
              </w:rPr>
            </w:pPr>
          </w:p>
        </w:tc>
        <w:tc>
          <w:tcPr>
            <w:tcW w:w="7513" w:type="dxa"/>
          </w:tcPr>
          <w:p w:rsidR="00B10D63" w:rsidRPr="009D3027" w:rsidRDefault="00B10D63" w:rsidP="00B10D63">
            <w:pPr>
              <w:rPr>
                <w:rFonts w:ascii="Times New Roman" w:hAnsi="Times New Roman" w:cs="Times New Roman"/>
                <w:b/>
                <w:sz w:val="24"/>
                <w:szCs w:val="24"/>
              </w:rPr>
            </w:pPr>
            <w:r w:rsidRPr="009D3027">
              <w:rPr>
                <w:rFonts w:ascii="Times New Roman" w:hAnsi="Times New Roman" w:cs="Times New Roman"/>
                <w:b/>
                <w:sz w:val="24"/>
                <w:szCs w:val="24"/>
              </w:rPr>
              <w:t xml:space="preserve">Модуль 64. Синтаксис и пунктуация </w:t>
            </w:r>
          </w:p>
        </w:tc>
        <w:tc>
          <w:tcPr>
            <w:tcW w:w="1241" w:type="dxa"/>
          </w:tcPr>
          <w:p w:rsidR="00B10D63" w:rsidRPr="009D3027" w:rsidRDefault="00B10D63" w:rsidP="009E7390">
            <w:pPr>
              <w:pStyle w:val="a3"/>
              <w:rPr>
                <w:b/>
                <w:color w:val="000000"/>
              </w:rPr>
            </w:pP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 Синтаксические функции наречий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B10D63" w:rsidP="00B10D63">
            <w:pPr>
              <w:rPr>
                <w:rFonts w:ascii="Times New Roman" w:hAnsi="Times New Roman" w:cs="Times New Roman"/>
                <w:sz w:val="24"/>
                <w:szCs w:val="24"/>
              </w:rPr>
            </w:pPr>
            <w:r w:rsidRPr="009D3027">
              <w:rPr>
                <w:rFonts w:ascii="Times New Roman" w:hAnsi="Times New Roman" w:cs="Times New Roman"/>
                <w:sz w:val="24"/>
                <w:szCs w:val="24"/>
              </w:rPr>
              <w:t xml:space="preserve">Уточняющие обособленные члены предложения; пунктуационное оформление предложений, осложненных уточняющими обособленными членами </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1D4308" w:rsidP="001D4308">
            <w:pPr>
              <w:rPr>
                <w:rFonts w:ascii="Times New Roman" w:hAnsi="Times New Roman" w:cs="Times New Roman"/>
                <w:sz w:val="24"/>
                <w:szCs w:val="24"/>
              </w:rPr>
            </w:pPr>
            <w:r>
              <w:rPr>
                <w:rFonts w:ascii="Times New Roman" w:hAnsi="Times New Roman" w:cs="Times New Roman"/>
                <w:b/>
                <w:sz w:val="24"/>
                <w:szCs w:val="24"/>
              </w:rPr>
              <w:t xml:space="preserve">Промежуточная аттестация. </w:t>
            </w:r>
            <w:r w:rsidR="00B10D63" w:rsidRPr="009D3027">
              <w:rPr>
                <w:rFonts w:ascii="Times New Roman" w:hAnsi="Times New Roman" w:cs="Times New Roman"/>
                <w:b/>
                <w:sz w:val="24"/>
                <w:szCs w:val="24"/>
              </w:rPr>
              <w:t>И</w:t>
            </w:r>
            <w:r>
              <w:rPr>
                <w:rFonts w:ascii="Times New Roman" w:hAnsi="Times New Roman" w:cs="Times New Roman"/>
                <w:b/>
                <w:sz w:val="24"/>
                <w:szCs w:val="24"/>
              </w:rPr>
              <w:t xml:space="preserve">тоговый контроль </w:t>
            </w:r>
            <w:r w:rsidR="00B10D63" w:rsidRPr="009D3027">
              <w:rPr>
                <w:rFonts w:ascii="Times New Roman" w:hAnsi="Times New Roman" w:cs="Times New Roman"/>
                <w:b/>
                <w:sz w:val="24"/>
                <w:szCs w:val="24"/>
              </w:rPr>
              <w:t>в формате ЕГЭ</w:t>
            </w:r>
            <w:r w:rsidR="00B10D63" w:rsidRPr="009D3027">
              <w:rPr>
                <w:rFonts w:ascii="Times New Roman" w:hAnsi="Times New Roman" w:cs="Times New Roman"/>
                <w:sz w:val="24"/>
                <w:szCs w:val="24"/>
              </w:rPr>
              <w:t>, анализ его результатов и определение способов восполнения выявленных пробелов в знаниях учащихся</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B10D63" w:rsidRPr="009D3027" w:rsidRDefault="00B10D63" w:rsidP="00DD47CB">
            <w:pPr>
              <w:pStyle w:val="a3"/>
              <w:numPr>
                <w:ilvl w:val="0"/>
                <w:numId w:val="1"/>
              </w:numPr>
              <w:rPr>
                <w:b/>
                <w:color w:val="000000"/>
              </w:rPr>
            </w:pPr>
          </w:p>
        </w:tc>
        <w:tc>
          <w:tcPr>
            <w:tcW w:w="7513" w:type="dxa"/>
          </w:tcPr>
          <w:p w:rsidR="00B10D63" w:rsidRPr="009D3027" w:rsidRDefault="001D4308" w:rsidP="001D4308">
            <w:pPr>
              <w:rPr>
                <w:rFonts w:ascii="Times New Roman" w:hAnsi="Times New Roman" w:cs="Times New Roman"/>
                <w:sz w:val="24"/>
                <w:szCs w:val="24"/>
              </w:rPr>
            </w:pPr>
            <w:r>
              <w:rPr>
                <w:rFonts w:ascii="Times New Roman" w:hAnsi="Times New Roman" w:cs="Times New Roman"/>
                <w:b/>
                <w:sz w:val="24"/>
                <w:szCs w:val="24"/>
              </w:rPr>
              <w:t xml:space="preserve">Промежуточная аттестация. </w:t>
            </w:r>
            <w:r w:rsidR="00FD4A78" w:rsidRPr="009D3027">
              <w:rPr>
                <w:rFonts w:ascii="Times New Roman" w:hAnsi="Times New Roman" w:cs="Times New Roman"/>
                <w:b/>
                <w:sz w:val="24"/>
                <w:szCs w:val="24"/>
              </w:rPr>
              <w:t>И</w:t>
            </w:r>
            <w:r>
              <w:rPr>
                <w:rFonts w:ascii="Times New Roman" w:hAnsi="Times New Roman" w:cs="Times New Roman"/>
                <w:b/>
                <w:sz w:val="24"/>
                <w:szCs w:val="24"/>
              </w:rPr>
              <w:t xml:space="preserve">тоговый контроль </w:t>
            </w:r>
            <w:r w:rsidR="00FD4A78" w:rsidRPr="009D3027">
              <w:rPr>
                <w:rFonts w:ascii="Times New Roman" w:hAnsi="Times New Roman" w:cs="Times New Roman"/>
                <w:b/>
                <w:sz w:val="24"/>
                <w:szCs w:val="24"/>
              </w:rPr>
              <w:t>в формате ЕГЭ</w:t>
            </w:r>
            <w:r w:rsidR="00FD4A78" w:rsidRPr="009D3027">
              <w:rPr>
                <w:rFonts w:ascii="Times New Roman" w:hAnsi="Times New Roman" w:cs="Times New Roman"/>
                <w:sz w:val="24"/>
                <w:szCs w:val="24"/>
              </w:rPr>
              <w:t>, анализ его результатов и определение способов восполнения выявленных пробелов в знаниях учащихся</w:t>
            </w:r>
          </w:p>
        </w:tc>
        <w:tc>
          <w:tcPr>
            <w:tcW w:w="1241" w:type="dxa"/>
          </w:tcPr>
          <w:p w:rsidR="00B10D63"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06743B" w:rsidRPr="009D3027" w:rsidRDefault="0006743B" w:rsidP="00DD47CB">
            <w:pPr>
              <w:pStyle w:val="a3"/>
              <w:numPr>
                <w:ilvl w:val="0"/>
                <w:numId w:val="1"/>
              </w:numPr>
              <w:rPr>
                <w:b/>
                <w:color w:val="000000"/>
              </w:rPr>
            </w:pPr>
          </w:p>
        </w:tc>
        <w:tc>
          <w:tcPr>
            <w:tcW w:w="7513" w:type="dxa"/>
          </w:tcPr>
          <w:p w:rsidR="0006743B" w:rsidRPr="009D3027" w:rsidRDefault="0006743B" w:rsidP="00CE2FED">
            <w:pPr>
              <w:rPr>
                <w:rFonts w:ascii="Times New Roman" w:hAnsi="Times New Roman" w:cs="Times New Roman"/>
                <w:sz w:val="24"/>
                <w:szCs w:val="24"/>
              </w:rPr>
            </w:pPr>
            <w:r w:rsidRPr="009D3027">
              <w:rPr>
                <w:rFonts w:ascii="Times New Roman" w:hAnsi="Times New Roman" w:cs="Times New Roman"/>
                <w:sz w:val="24"/>
                <w:szCs w:val="24"/>
              </w:rPr>
              <w:t>Обобщение и систематизация изученного материала; подготовка к ЕГЭ</w:t>
            </w:r>
          </w:p>
        </w:tc>
        <w:tc>
          <w:tcPr>
            <w:tcW w:w="1241" w:type="dxa"/>
          </w:tcPr>
          <w:p w:rsidR="0006743B" w:rsidRPr="009D3027" w:rsidRDefault="009D3027" w:rsidP="009E7390">
            <w:pPr>
              <w:pStyle w:val="a3"/>
              <w:rPr>
                <w:b/>
                <w:color w:val="000000"/>
              </w:rPr>
            </w:pPr>
            <w:r w:rsidRPr="009D3027">
              <w:rPr>
                <w:b/>
                <w:color w:val="000000"/>
              </w:rPr>
              <w:t>1</w:t>
            </w:r>
          </w:p>
        </w:tc>
      </w:tr>
      <w:tr w:rsidR="00E93996" w:rsidRPr="009D3027" w:rsidTr="0039160C">
        <w:trPr>
          <w:trHeight w:val="335"/>
        </w:trPr>
        <w:tc>
          <w:tcPr>
            <w:tcW w:w="817" w:type="dxa"/>
          </w:tcPr>
          <w:p w:rsidR="0006743B" w:rsidRPr="009D3027" w:rsidRDefault="0006743B" w:rsidP="00DD47CB">
            <w:pPr>
              <w:pStyle w:val="a3"/>
              <w:numPr>
                <w:ilvl w:val="0"/>
                <w:numId w:val="1"/>
              </w:numPr>
              <w:rPr>
                <w:b/>
                <w:color w:val="000000"/>
              </w:rPr>
            </w:pPr>
          </w:p>
        </w:tc>
        <w:tc>
          <w:tcPr>
            <w:tcW w:w="7513" w:type="dxa"/>
          </w:tcPr>
          <w:p w:rsidR="0006743B" w:rsidRPr="009D3027" w:rsidRDefault="0006743B" w:rsidP="00CE2FED">
            <w:pPr>
              <w:rPr>
                <w:rFonts w:ascii="Times New Roman" w:hAnsi="Times New Roman" w:cs="Times New Roman"/>
                <w:sz w:val="24"/>
                <w:szCs w:val="24"/>
              </w:rPr>
            </w:pPr>
            <w:r w:rsidRPr="009D3027">
              <w:rPr>
                <w:rFonts w:ascii="Times New Roman" w:hAnsi="Times New Roman" w:cs="Times New Roman"/>
                <w:sz w:val="24"/>
                <w:szCs w:val="24"/>
              </w:rPr>
              <w:t>Обобщение и систематизация изученного материала; подготовка к ЕГЭ</w:t>
            </w:r>
          </w:p>
        </w:tc>
        <w:tc>
          <w:tcPr>
            <w:tcW w:w="1241" w:type="dxa"/>
          </w:tcPr>
          <w:p w:rsidR="0006743B" w:rsidRPr="009D3027" w:rsidRDefault="009D3027" w:rsidP="009E7390">
            <w:pPr>
              <w:pStyle w:val="a3"/>
              <w:rPr>
                <w:b/>
                <w:color w:val="000000"/>
              </w:rPr>
            </w:pPr>
            <w:r w:rsidRPr="009D3027">
              <w:rPr>
                <w:b/>
                <w:color w:val="000000"/>
              </w:rPr>
              <w:t>1</w:t>
            </w:r>
          </w:p>
        </w:tc>
      </w:tr>
      <w:tr w:rsidR="009D3027" w:rsidRPr="009D3027" w:rsidTr="0039160C">
        <w:trPr>
          <w:trHeight w:val="335"/>
        </w:trPr>
        <w:tc>
          <w:tcPr>
            <w:tcW w:w="817" w:type="dxa"/>
          </w:tcPr>
          <w:p w:rsidR="009D3027" w:rsidRPr="009D3027" w:rsidRDefault="009D3027" w:rsidP="00DD47CB">
            <w:pPr>
              <w:pStyle w:val="a3"/>
              <w:numPr>
                <w:ilvl w:val="0"/>
                <w:numId w:val="1"/>
              </w:numPr>
              <w:rPr>
                <w:b/>
                <w:color w:val="000000"/>
              </w:rPr>
            </w:pPr>
          </w:p>
        </w:tc>
        <w:tc>
          <w:tcPr>
            <w:tcW w:w="7513" w:type="dxa"/>
          </w:tcPr>
          <w:p w:rsidR="009D3027" w:rsidRPr="009D3027" w:rsidRDefault="009D3027" w:rsidP="00CE2FED">
            <w:pPr>
              <w:rPr>
                <w:rFonts w:ascii="Times New Roman" w:hAnsi="Times New Roman" w:cs="Times New Roman"/>
                <w:sz w:val="24"/>
                <w:szCs w:val="24"/>
              </w:rPr>
            </w:pPr>
            <w:r w:rsidRPr="009D3027">
              <w:rPr>
                <w:rFonts w:ascii="Times New Roman" w:hAnsi="Times New Roman" w:cs="Times New Roman"/>
                <w:sz w:val="24"/>
                <w:szCs w:val="24"/>
              </w:rPr>
              <w:t>Обобщение и систематизация изученного материала; подготовка к ЕГЭ</w:t>
            </w:r>
          </w:p>
        </w:tc>
        <w:tc>
          <w:tcPr>
            <w:tcW w:w="1241" w:type="dxa"/>
          </w:tcPr>
          <w:p w:rsidR="009D3027" w:rsidRPr="009D3027" w:rsidRDefault="009D3027" w:rsidP="009E7390">
            <w:pPr>
              <w:pStyle w:val="a3"/>
              <w:rPr>
                <w:b/>
                <w:color w:val="000000"/>
              </w:rPr>
            </w:pPr>
            <w:r w:rsidRPr="009D3027">
              <w:rPr>
                <w:b/>
                <w:color w:val="000000"/>
              </w:rPr>
              <w:t>1</w:t>
            </w:r>
          </w:p>
        </w:tc>
      </w:tr>
    </w:tbl>
    <w:p w:rsidR="009E7390" w:rsidRPr="009E7390" w:rsidRDefault="009E7390" w:rsidP="009E7390">
      <w:pPr>
        <w:pStyle w:val="a3"/>
        <w:rPr>
          <w:b/>
          <w:color w:val="000000"/>
          <w:sz w:val="27"/>
          <w:szCs w:val="27"/>
        </w:rPr>
      </w:pPr>
    </w:p>
    <w:p w:rsidR="001D4308" w:rsidRDefault="001D4308" w:rsidP="009D3027">
      <w:pPr>
        <w:shd w:val="clear" w:color="auto" w:fill="FFFFFF"/>
        <w:spacing w:after="0" w:line="240" w:lineRule="auto"/>
        <w:jc w:val="center"/>
        <w:rPr>
          <w:rFonts w:ascii="OpenSans" w:eastAsia="Times New Roman" w:hAnsi="OpenSans" w:cs="Times New Roman"/>
          <w:b/>
          <w:bCs/>
          <w:color w:val="000000"/>
          <w:sz w:val="21"/>
          <w:szCs w:val="21"/>
          <w:lang w:eastAsia="ru-RU"/>
        </w:rPr>
      </w:pPr>
      <w:r>
        <w:rPr>
          <w:rFonts w:ascii="Times New Roman" w:hAnsi="Times New Roman" w:cs="Times New Roman"/>
          <w:b/>
          <w:sz w:val="24"/>
          <w:szCs w:val="24"/>
        </w:rPr>
        <w:t xml:space="preserve">Промежуточная аттестация. </w:t>
      </w:r>
      <w:r w:rsidRPr="009D3027">
        <w:rPr>
          <w:rFonts w:ascii="Times New Roman" w:hAnsi="Times New Roman" w:cs="Times New Roman"/>
          <w:b/>
          <w:sz w:val="24"/>
          <w:szCs w:val="24"/>
        </w:rPr>
        <w:t>И</w:t>
      </w:r>
      <w:r>
        <w:rPr>
          <w:rFonts w:ascii="Times New Roman" w:hAnsi="Times New Roman" w:cs="Times New Roman"/>
          <w:b/>
          <w:sz w:val="24"/>
          <w:szCs w:val="24"/>
        </w:rPr>
        <w:t xml:space="preserve">тоговый контроль </w:t>
      </w:r>
      <w:r w:rsidRPr="009D3027">
        <w:rPr>
          <w:rFonts w:ascii="Times New Roman" w:hAnsi="Times New Roman" w:cs="Times New Roman"/>
          <w:b/>
          <w:sz w:val="24"/>
          <w:szCs w:val="24"/>
        </w:rPr>
        <w:t>в формате ЕГЭ</w:t>
      </w:r>
      <w:r w:rsidRPr="009D3027">
        <w:rPr>
          <w:rFonts w:ascii="OpenSans" w:eastAsia="Times New Roman" w:hAnsi="OpenSans" w:cs="Times New Roman"/>
          <w:b/>
          <w:bCs/>
          <w:color w:val="000000"/>
          <w:sz w:val="21"/>
          <w:szCs w:val="21"/>
          <w:lang w:eastAsia="ru-RU"/>
        </w:rPr>
        <w:t xml:space="preserve"> </w:t>
      </w:r>
    </w:p>
    <w:p w:rsidR="001D4308" w:rsidRDefault="001D4308" w:rsidP="009D3027">
      <w:pPr>
        <w:shd w:val="clear" w:color="auto" w:fill="FFFFFF"/>
        <w:spacing w:after="0" w:line="240" w:lineRule="auto"/>
        <w:jc w:val="center"/>
        <w:rPr>
          <w:rFonts w:ascii="OpenSans" w:eastAsia="Times New Roman" w:hAnsi="OpenSans" w:cs="Times New Roman"/>
          <w:b/>
          <w:bCs/>
          <w:color w:val="000000"/>
          <w:sz w:val="21"/>
          <w:szCs w:val="21"/>
          <w:lang w:eastAsia="ru-RU"/>
        </w:rPr>
      </w:pPr>
    </w:p>
    <w:p w:rsidR="009D3027" w:rsidRPr="009D3027" w:rsidRDefault="009D3027" w:rsidP="009D3027">
      <w:pPr>
        <w:shd w:val="clear" w:color="auto" w:fill="FFFFFF"/>
        <w:spacing w:after="0" w:line="240" w:lineRule="auto"/>
        <w:jc w:val="center"/>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Вариант №1</w:t>
      </w:r>
    </w:p>
    <w:p w:rsidR="009D3027" w:rsidRPr="009D3027" w:rsidRDefault="009D3027" w:rsidP="009D3027">
      <w:pPr>
        <w:shd w:val="clear" w:color="auto" w:fill="FFFFFF"/>
        <w:spacing w:after="0" w:line="240" w:lineRule="auto"/>
        <w:jc w:val="center"/>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Прочитайте текст и выполните задания 1–3.</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(1)Идея биогенеза исходит из древних индусских и персидских религиозных представлений об отсутствии начала и конца у природных явлений и представляет собой одну из гипотез происхождения жизни на Земле. (2)Согласно ...версии жизнь существует во Вселенной вечно. (3)Простейшие организмы или их споры («семена жизни») могли быть из космоса занесены на Землю, где нашли благоприятные условия, размножились и дали начало</w:t>
      </w:r>
      <w:proofErr w:type="gramEnd"/>
      <w:r w:rsidRPr="009D3027">
        <w:rPr>
          <w:rFonts w:ascii="OpenSans" w:eastAsia="Times New Roman" w:hAnsi="OpenSans" w:cs="Times New Roman"/>
          <w:color w:val="000000"/>
          <w:sz w:val="21"/>
          <w:szCs w:val="21"/>
          <w:lang w:eastAsia="ru-RU"/>
        </w:rPr>
        <w:t xml:space="preserve"> эволюции от простых форм к более </w:t>
      </w:r>
      <w:proofErr w:type="gramStart"/>
      <w:r w:rsidRPr="009D3027">
        <w:rPr>
          <w:rFonts w:ascii="OpenSans" w:eastAsia="Times New Roman" w:hAnsi="OpenSans" w:cs="Times New Roman"/>
          <w:color w:val="000000"/>
          <w:sz w:val="21"/>
          <w:szCs w:val="21"/>
          <w:lang w:eastAsia="ru-RU"/>
        </w:rPr>
        <w:t>сложным</w:t>
      </w:r>
      <w:proofErr w:type="gramEnd"/>
      <w:r w:rsidRPr="009D3027">
        <w:rPr>
          <w:rFonts w:ascii="OpenSans" w:eastAsia="Times New Roman" w:hAnsi="OpenSans" w:cs="Times New Roman"/>
          <w:color w:val="000000"/>
          <w:sz w:val="21"/>
          <w:szCs w:val="21"/>
          <w:lang w:eastAsia="ru-RU"/>
        </w:rPr>
        <w:t>.</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два предложения, в которых верно передана </w:t>
      </w:r>
      <w:r w:rsidRPr="009D3027">
        <w:rPr>
          <w:rFonts w:ascii="OpenSans" w:eastAsia="Times New Roman" w:hAnsi="OpenSans" w:cs="Times New Roman"/>
          <w:b/>
          <w:bCs/>
          <w:color w:val="000000"/>
          <w:sz w:val="21"/>
          <w:szCs w:val="21"/>
          <w:lang w:eastAsia="ru-RU"/>
        </w:rPr>
        <w:t>ГЛАВНАЯ </w:t>
      </w:r>
      <w:r w:rsidRPr="009D3027">
        <w:rPr>
          <w:rFonts w:ascii="OpenSans" w:eastAsia="Times New Roman" w:hAnsi="OpenSans" w:cs="Times New Roman"/>
          <w:color w:val="000000"/>
          <w:sz w:val="21"/>
          <w:szCs w:val="21"/>
          <w:lang w:eastAsia="ru-RU"/>
        </w:rPr>
        <w:t>информация, содержащаяся в тексте. Запишите номера этих предложений.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Гипотеза биогенеза гласит, что жизнь на Землю из космоса могла быть занесена с помощью космических кораблей, присланных внеземными цивилизациями.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lastRenderedPageBreak/>
        <w:t>2) Идея биогенеза, основанная на древних восточных религиях, представляет собой гипотезу космического происхождения жизни на Земле, согласно которой жизнь существует во Вселенной вечно.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3) Согласно персидским религиозным </w:t>
      </w:r>
      <w:proofErr w:type="gramStart"/>
      <w:r w:rsidRPr="009D3027">
        <w:rPr>
          <w:rFonts w:ascii="OpenSans" w:eastAsia="Times New Roman" w:hAnsi="OpenSans" w:cs="Times New Roman"/>
          <w:color w:val="000000"/>
          <w:sz w:val="21"/>
          <w:szCs w:val="21"/>
          <w:lang w:eastAsia="ru-RU"/>
        </w:rPr>
        <w:t>представлениям</w:t>
      </w:r>
      <w:proofErr w:type="gramEnd"/>
      <w:r w:rsidRPr="009D3027">
        <w:rPr>
          <w:rFonts w:ascii="OpenSans" w:eastAsia="Times New Roman" w:hAnsi="OpenSans" w:cs="Times New Roman"/>
          <w:color w:val="000000"/>
          <w:sz w:val="21"/>
          <w:szCs w:val="21"/>
          <w:lang w:eastAsia="ru-RU"/>
        </w:rPr>
        <w:t xml:space="preserve"> появившиеся на Земле «семена жизни» размножились и дали начало эволюции во Вселенной.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О космическом происхождении жизни на Земле, как гласит идея биогенеза, свидетельствуют наскальные изображения «семян жизни» – предметов, похожих на летательные аппараты.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В соответствии с идеей биогенеза, основанной на древних восточных религиях, жизнь во Вселенной существует вечно, а на Земле она появилась благодаря занесённым из космоса простейшим организмам или их спорам.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Самостоятельно подберите местоимение, которое должно стоять на месте пропуска во втором (2) предложении текста. Запишите это местоимение.</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3</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Прочитайте фрагмент словарной статьи, в которой приводятся значения слова ПРЕДСТАВЛЕНИЕ. Определите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 статьи.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ПРЕДСТАВЛЕНИЕ</w:t>
      </w:r>
      <w:r w:rsidRPr="009D3027">
        <w:rPr>
          <w:rFonts w:ascii="OpenSans" w:eastAsia="Times New Roman" w:hAnsi="OpenSans" w:cs="Times New Roman"/>
          <w:color w:val="000000"/>
          <w:sz w:val="21"/>
          <w:szCs w:val="21"/>
          <w:lang w:eastAsia="ru-RU"/>
        </w:rPr>
        <w:t xml:space="preserve">, </w:t>
      </w:r>
      <w:proofErr w:type="gramStart"/>
      <w:r w:rsidRPr="009D3027">
        <w:rPr>
          <w:rFonts w:ascii="OpenSans" w:eastAsia="Times New Roman" w:hAnsi="OpenSans" w:cs="Times New Roman"/>
          <w:color w:val="000000"/>
          <w:sz w:val="21"/>
          <w:szCs w:val="21"/>
          <w:lang w:eastAsia="ru-RU"/>
        </w:rPr>
        <w:t>-я</w:t>
      </w:r>
      <w:proofErr w:type="gramEnd"/>
      <w:r w:rsidRPr="009D3027">
        <w:rPr>
          <w:rFonts w:ascii="OpenSans" w:eastAsia="Times New Roman" w:hAnsi="OpenSans" w:cs="Times New Roman"/>
          <w:color w:val="000000"/>
          <w:sz w:val="21"/>
          <w:szCs w:val="21"/>
          <w:lang w:eastAsia="ru-RU"/>
        </w:rPr>
        <w:t>, ср.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Письменное заявление о чём-н. (офиц.). П. прокурора (акт прокурорского надзора).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Театральное или цирковое зрелище, спектакль. Первое п. новой пьесы. Самодеятельное п.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Предъявление, сообщение чего-н. кому-н. П. документов суду.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4) Знание, понимание чего-н. Не иметь никакого представления о чём-н. Составить себе п. о чём-н. Книга даёт </w:t>
      </w:r>
      <w:proofErr w:type="gramStart"/>
      <w:r w:rsidRPr="009D3027">
        <w:rPr>
          <w:rFonts w:ascii="OpenSans" w:eastAsia="Times New Roman" w:hAnsi="OpenSans" w:cs="Times New Roman"/>
          <w:color w:val="000000"/>
          <w:sz w:val="21"/>
          <w:szCs w:val="21"/>
          <w:lang w:eastAsia="ru-RU"/>
        </w:rPr>
        <w:t>хорошее</w:t>
      </w:r>
      <w:proofErr w:type="gramEnd"/>
      <w:r w:rsidRPr="009D3027">
        <w:rPr>
          <w:rFonts w:ascii="OpenSans" w:eastAsia="Times New Roman" w:hAnsi="OpenSans" w:cs="Times New Roman"/>
          <w:color w:val="000000"/>
          <w:sz w:val="21"/>
          <w:szCs w:val="21"/>
          <w:lang w:eastAsia="ru-RU"/>
        </w:rPr>
        <w:t xml:space="preserve"> п. о предмете.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4</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одном из приведённых ниже слов допущена ошибка в постановке ударения: </w:t>
      </w:r>
      <w:r w:rsidRPr="009D3027">
        <w:rPr>
          <w:rFonts w:ascii="OpenSans" w:eastAsia="Times New Roman" w:hAnsi="OpenSans" w:cs="Times New Roman"/>
          <w:b/>
          <w:bCs/>
          <w:color w:val="000000"/>
          <w:sz w:val="21"/>
          <w:szCs w:val="21"/>
          <w:lang w:eastAsia="ru-RU"/>
        </w:rPr>
        <w:t>НЕВЕРНО </w:t>
      </w:r>
      <w:r w:rsidRPr="009D3027">
        <w:rPr>
          <w:rFonts w:ascii="OpenSans" w:eastAsia="Times New Roman" w:hAnsi="OpenSans" w:cs="Times New Roman"/>
          <w:color w:val="000000"/>
          <w:sz w:val="21"/>
          <w:szCs w:val="21"/>
          <w:lang w:eastAsia="ru-RU"/>
        </w:rPr>
        <w:t>выделена буква, обозначающая ударный гласный звук. Выпишите это слово. </w:t>
      </w:r>
    </w:p>
    <w:p w:rsidR="003715C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тОрты</w:t>
      </w:r>
      <w:proofErr w:type="spellEnd"/>
      <w:r w:rsidRPr="009D3027">
        <w:rPr>
          <w:rFonts w:ascii="OpenSans" w:eastAsia="Times New Roman" w:hAnsi="OpenSans" w:cs="Times New Roman"/>
          <w:color w:val="000000"/>
          <w:sz w:val="21"/>
          <w:szCs w:val="21"/>
          <w:lang w:eastAsia="ru-RU"/>
        </w:rPr>
        <w:t xml:space="preserve"> </w:t>
      </w:r>
    </w:p>
    <w:p w:rsidR="003715C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обзвОнит</w:t>
      </w:r>
      <w:proofErr w:type="spellEnd"/>
    </w:p>
    <w:p w:rsidR="003715C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создАв</w:t>
      </w:r>
      <w:proofErr w:type="spellEnd"/>
      <w:r w:rsidRPr="009D3027">
        <w:rPr>
          <w:rFonts w:ascii="OpenSans" w:eastAsia="Times New Roman" w:hAnsi="OpenSans" w:cs="Times New Roman"/>
          <w:color w:val="000000"/>
          <w:sz w:val="21"/>
          <w:szCs w:val="21"/>
          <w:lang w:eastAsia="ru-RU"/>
        </w:rPr>
        <w:t xml:space="preserve"> </w:t>
      </w:r>
    </w:p>
    <w:p w:rsidR="003715C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добралАсь</w:t>
      </w:r>
      <w:proofErr w:type="spellEnd"/>
      <w:r w:rsidRPr="009D3027">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договОр</w:t>
      </w:r>
      <w:proofErr w:type="spellEnd"/>
      <w:r w:rsidRPr="009D3027">
        <w:rPr>
          <w:rFonts w:ascii="OpenSans" w:eastAsia="Times New Roman" w:hAnsi="OpenSans" w:cs="Times New Roman"/>
          <w:color w:val="000000"/>
          <w:sz w:val="21"/>
          <w:szCs w:val="21"/>
          <w:lang w:eastAsia="ru-RU"/>
        </w:rPr>
        <w:t>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5</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Саудовская Аравия готова к снижению мировых цен на нефть на ДЛИТЕЛЬНЫЙ период времени.</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С ДРУЖЕСТВЕННЫМ визитом прибыла к нам делегация из Конго.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ДРУЖНЫМИ аплодисментами приветствовали зрители Иосифа Кобзона.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Душа у Фомича была чуткая, ДОБРОТНАЯ, отзывчивая.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5. Технология ВЫРАЩИВАНИЯ </w:t>
      </w:r>
      <w:proofErr w:type="spellStart"/>
      <w:r w:rsidRPr="009D3027">
        <w:rPr>
          <w:rFonts w:ascii="OpenSans" w:eastAsia="Times New Roman" w:hAnsi="OpenSans" w:cs="Times New Roman"/>
          <w:color w:val="000000"/>
          <w:sz w:val="21"/>
          <w:szCs w:val="21"/>
          <w:lang w:eastAsia="ru-RU"/>
        </w:rPr>
        <w:t>вёшенок</w:t>
      </w:r>
      <w:proofErr w:type="spellEnd"/>
      <w:r w:rsidRPr="009D3027">
        <w:rPr>
          <w:rFonts w:ascii="OpenSans" w:eastAsia="Times New Roman" w:hAnsi="OpenSans" w:cs="Times New Roman"/>
          <w:color w:val="000000"/>
          <w:sz w:val="21"/>
          <w:szCs w:val="21"/>
          <w:lang w:eastAsia="ru-RU"/>
        </w:rPr>
        <w:t xml:space="preserve"> в домашних условиях очень проста.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6</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Отредактируйте предложение: исправьте лексическую ошибку, </w:t>
      </w:r>
      <w:r w:rsidRPr="009D3027">
        <w:rPr>
          <w:rFonts w:ascii="OpenSans" w:eastAsia="Times New Roman" w:hAnsi="OpenSans" w:cs="Times New Roman"/>
          <w:b/>
          <w:bCs/>
          <w:color w:val="000000"/>
          <w:sz w:val="21"/>
          <w:szCs w:val="21"/>
          <w:lang w:eastAsia="ru-RU"/>
        </w:rPr>
        <w:t>исключив</w:t>
      </w:r>
      <w:r w:rsidRPr="009D3027">
        <w:rPr>
          <w:rFonts w:ascii="OpenSans" w:eastAsia="Times New Roman" w:hAnsi="OpenSans" w:cs="Times New Roman"/>
          <w:color w:val="000000"/>
          <w:sz w:val="21"/>
          <w:szCs w:val="21"/>
          <w:lang w:eastAsia="ru-RU"/>
        </w:rPr>
        <w:t> лишнее слово. Выпишите это слово.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Говорят, что две трети идей терпят полное фиаско не потому, что они плохие, а потому, что их плохо изложили.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7</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одном из выделенных ниже слов допущена ошибка в образовании формы слова. Исправьте ошибку и запишите слово правильно.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т</w:t>
      </w:r>
      <w:proofErr w:type="gramEnd"/>
      <w:r w:rsidRPr="009D3027">
        <w:rPr>
          <w:rFonts w:ascii="OpenSans" w:eastAsia="Times New Roman" w:hAnsi="OpenSans" w:cs="Times New Roman"/>
          <w:color w:val="000000"/>
          <w:sz w:val="21"/>
          <w:szCs w:val="21"/>
          <w:lang w:eastAsia="ru-RU"/>
        </w:rPr>
        <w:t xml:space="preserve">онких ЩУПАЛЕЦ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ЧЕТЫРЬМЯСТАМИ страницами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lastRenderedPageBreak/>
        <w:t xml:space="preserve">более МЯГКИЙ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старинных ПОВЕРЬЕВ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ПРОПОЛОЩИТЕ рот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8</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W w:w="9374" w:type="dxa"/>
        <w:shd w:val="clear" w:color="auto" w:fill="FFFFFF"/>
        <w:tblCellMar>
          <w:left w:w="0" w:type="dxa"/>
          <w:right w:w="0" w:type="dxa"/>
        </w:tblCellMar>
        <w:tblLook w:val="04A0"/>
      </w:tblPr>
      <w:tblGrid>
        <w:gridCol w:w="2828"/>
        <w:gridCol w:w="6546"/>
      </w:tblGrid>
      <w:tr w:rsidR="009D3027" w:rsidRPr="009D3027" w:rsidTr="009D3027">
        <w:trPr>
          <w:trHeight w:val="15"/>
        </w:trPr>
        <w:tc>
          <w:tcPr>
            <w:tcW w:w="28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 xml:space="preserve">А) нарушение </w:t>
            </w:r>
            <w:proofErr w:type="gramStart"/>
            <w:r w:rsidRPr="009D3027">
              <w:rPr>
                <w:rFonts w:ascii="OpenSans" w:eastAsia="Times New Roman" w:hAnsi="OpenSans" w:cs="Times New Roman"/>
                <w:color w:val="000000"/>
                <w:lang w:eastAsia="ru-RU"/>
              </w:rPr>
              <w:t>видовременной</w:t>
            </w:r>
            <w:proofErr w:type="gramEnd"/>
            <w:r w:rsidRPr="009D3027">
              <w:rPr>
                <w:rFonts w:ascii="OpenSans" w:eastAsia="Times New Roman" w:hAnsi="OpenSans" w:cs="Times New Roman"/>
                <w:color w:val="000000"/>
                <w:lang w:eastAsia="ru-RU"/>
              </w:rPr>
              <w:t xml:space="preserve"> соотнесённости глагольных форм</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Б) нарушение связи между подлежащим и сказуемым</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В) ошибка в построении предложения с однородными членами</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Г) нарушение в построении сложного предложения</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Д) неправильное построение предложения с деепричастным оборотом</w:t>
            </w:r>
          </w:p>
          <w:p w:rsidR="009D3027" w:rsidRPr="009D3027" w:rsidRDefault="009D3027" w:rsidP="003715C9">
            <w:pPr>
              <w:spacing w:after="306" w:line="15" w:lineRule="atLeast"/>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  </w:t>
            </w:r>
          </w:p>
        </w:tc>
        <w:tc>
          <w:tcPr>
            <w:tcW w:w="654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1) Когда Печорин видит Бэлу, он захотел её украсть. </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2) Продавец разъяснил о том, что покупатель не прочитал инструкцию и испортил телефон. </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3) Музыка к драме «Маскарад» была заказана Хачатуряну, который успел проявить себя как яркий театральный композитор, прекрасно чувствующий сцену. </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 xml:space="preserve">4) В своей комедии «Горе от ума» Грибоедов обличил и высмеял чиновную Москву — </w:t>
            </w:r>
            <w:proofErr w:type="spellStart"/>
            <w:r w:rsidRPr="009D3027">
              <w:rPr>
                <w:rFonts w:ascii="OpenSans" w:eastAsia="Times New Roman" w:hAnsi="OpenSans" w:cs="Times New Roman"/>
                <w:color w:val="000000"/>
                <w:lang w:eastAsia="ru-RU"/>
              </w:rPr>
              <w:t>фамусовых</w:t>
            </w:r>
            <w:proofErr w:type="spellEnd"/>
            <w:r w:rsidRPr="009D3027">
              <w:rPr>
                <w:rFonts w:ascii="OpenSans" w:eastAsia="Times New Roman" w:hAnsi="OpenSans" w:cs="Times New Roman"/>
                <w:color w:val="000000"/>
                <w:lang w:eastAsia="ru-RU"/>
              </w:rPr>
              <w:t xml:space="preserve">, скалозубов, </w:t>
            </w:r>
            <w:proofErr w:type="spellStart"/>
            <w:r w:rsidRPr="009D3027">
              <w:rPr>
                <w:rFonts w:ascii="OpenSans" w:eastAsia="Times New Roman" w:hAnsi="OpenSans" w:cs="Times New Roman"/>
                <w:color w:val="000000"/>
                <w:lang w:eastAsia="ru-RU"/>
              </w:rPr>
              <w:t>молчалиных</w:t>
            </w:r>
            <w:proofErr w:type="spellEnd"/>
            <w:r w:rsidRPr="009D3027">
              <w:rPr>
                <w:rFonts w:ascii="OpenSans" w:eastAsia="Times New Roman" w:hAnsi="OpenSans" w:cs="Times New Roman"/>
                <w:color w:val="000000"/>
                <w:lang w:eastAsia="ru-RU"/>
              </w:rPr>
              <w:t>. </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5) Сведений о первом показе зрителям сцен из «Маскарада» в 1852 году до нас дошло мало. </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6) Слушая музыку к драме «Маскарад», вальс звучал в моей душе. </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7) Драма «Маскарад» написан М.Ю. Лермонтовым в 1835 году. </w:t>
            </w:r>
          </w:p>
          <w:p w:rsidR="009D3027" w:rsidRPr="009D3027" w:rsidRDefault="009D3027" w:rsidP="003715C9">
            <w:pPr>
              <w:spacing w:after="306"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 xml:space="preserve">8) Женившись на Нине, </w:t>
            </w:r>
            <w:proofErr w:type="spellStart"/>
            <w:r w:rsidRPr="009D3027">
              <w:rPr>
                <w:rFonts w:ascii="OpenSans" w:eastAsia="Times New Roman" w:hAnsi="OpenSans" w:cs="Times New Roman"/>
                <w:color w:val="000000"/>
                <w:lang w:eastAsia="ru-RU"/>
              </w:rPr>
              <w:t>Арбенин</w:t>
            </w:r>
            <w:proofErr w:type="spellEnd"/>
            <w:r w:rsidRPr="009D3027">
              <w:rPr>
                <w:rFonts w:ascii="OpenSans" w:eastAsia="Times New Roman" w:hAnsi="OpenSans" w:cs="Times New Roman"/>
                <w:color w:val="000000"/>
                <w:lang w:eastAsia="ru-RU"/>
              </w:rPr>
              <w:t xml:space="preserve"> сознательно порывает с прошлым.</w:t>
            </w:r>
          </w:p>
          <w:p w:rsidR="009D3027" w:rsidRPr="009D3027" w:rsidRDefault="009D3027" w:rsidP="003715C9">
            <w:pPr>
              <w:spacing w:after="306" w:line="15" w:lineRule="atLeast"/>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9) Об успехе не только пьесы, а также и спектакля писали петербургские газеты спустя полтора года после премьеры.  </w:t>
            </w:r>
          </w:p>
        </w:tc>
      </w:tr>
    </w:tbl>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9</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во всех словах одного ряда пропущена безударная проверяемая гласная корня. Запишите номера ответов.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w:t>
      </w:r>
      <w:proofErr w:type="spellStart"/>
      <w:r w:rsidRPr="009D3027">
        <w:rPr>
          <w:rFonts w:ascii="OpenSans" w:eastAsia="Times New Roman" w:hAnsi="OpenSans" w:cs="Times New Roman"/>
          <w:color w:val="000000"/>
          <w:sz w:val="21"/>
          <w:szCs w:val="21"/>
          <w:lang w:eastAsia="ru-RU"/>
        </w:rPr>
        <w:t>конс</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рвировать</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прив</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заться</w:t>
      </w:r>
      <w:proofErr w:type="spellEnd"/>
      <w:r w:rsidRPr="009D3027">
        <w:rPr>
          <w:rFonts w:ascii="OpenSans" w:eastAsia="Times New Roman" w:hAnsi="OpenSans" w:cs="Times New Roman"/>
          <w:color w:val="000000"/>
          <w:sz w:val="21"/>
          <w:szCs w:val="21"/>
          <w:lang w:eastAsia="ru-RU"/>
        </w:rPr>
        <w:t>, обор..</w:t>
      </w:r>
      <w:proofErr w:type="spellStart"/>
      <w:r w:rsidRPr="009D3027">
        <w:rPr>
          <w:rFonts w:ascii="OpenSans" w:eastAsia="Times New Roman" w:hAnsi="OpenSans" w:cs="Times New Roman"/>
          <w:color w:val="000000"/>
          <w:sz w:val="21"/>
          <w:szCs w:val="21"/>
          <w:lang w:eastAsia="ru-RU"/>
        </w:rPr>
        <w:t>няться</w:t>
      </w:r>
      <w:proofErr w:type="spellEnd"/>
      <w:r w:rsidRPr="009D3027">
        <w:rPr>
          <w:rFonts w:ascii="OpenSans" w:eastAsia="Times New Roman" w:hAnsi="OpenSans" w:cs="Times New Roman"/>
          <w:color w:val="000000"/>
          <w:sz w:val="21"/>
          <w:szCs w:val="21"/>
          <w:lang w:eastAsia="ru-RU"/>
        </w:rPr>
        <w:t xml:space="preserve">  </w:t>
      </w:r>
      <w:r w:rsidR="00514D39">
        <w:rPr>
          <w:rFonts w:ascii="OpenSans" w:eastAsia="Times New Roman" w:hAnsi="OpenSans" w:cs="Times New Roman"/>
          <w:color w:val="000000"/>
          <w:sz w:val="21"/>
          <w:szCs w:val="21"/>
          <w:lang w:eastAsia="ru-RU"/>
        </w:rPr>
        <w:t xml:space="preserve">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в</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рсистый</w:t>
      </w:r>
      <w:proofErr w:type="spellEnd"/>
      <w:r w:rsidRPr="009D3027">
        <w:rPr>
          <w:rFonts w:ascii="OpenSans" w:eastAsia="Times New Roman" w:hAnsi="OpenSans" w:cs="Times New Roman"/>
          <w:color w:val="000000"/>
          <w:sz w:val="21"/>
          <w:szCs w:val="21"/>
          <w:lang w:eastAsia="ru-RU"/>
        </w:rPr>
        <w:t>, с..</w:t>
      </w:r>
      <w:proofErr w:type="spellStart"/>
      <w:r w:rsidRPr="009D3027">
        <w:rPr>
          <w:rFonts w:ascii="OpenSans" w:eastAsia="Times New Roman" w:hAnsi="OpenSans" w:cs="Times New Roman"/>
          <w:color w:val="000000"/>
          <w:sz w:val="21"/>
          <w:szCs w:val="21"/>
          <w:lang w:eastAsia="ru-RU"/>
        </w:rPr>
        <w:t>тевая</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раск</w:t>
      </w:r>
      <w:proofErr w:type="spellEnd"/>
      <w:r w:rsidRPr="009D3027">
        <w:rPr>
          <w:rFonts w:ascii="OpenSans" w:eastAsia="Times New Roman" w:hAnsi="OpenSans" w:cs="Times New Roman"/>
          <w:color w:val="000000"/>
          <w:sz w:val="21"/>
          <w:szCs w:val="21"/>
          <w:lang w:eastAsia="ru-RU"/>
        </w:rPr>
        <w:t>..ленный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3. </w:t>
      </w:r>
      <w:proofErr w:type="spellStart"/>
      <w:r w:rsidRPr="009D3027">
        <w:rPr>
          <w:rFonts w:ascii="OpenSans" w:eastAsia="Times New Roman" w:hAnsi="OpenSans" w:cs="Times New Roman"/>
          <w:color w:val="000000"/>
          <w:sz w:val="21"/>
          <w:szCs w:val="21"/>
          <w:lang w:eastAsia="ru-RU"/>
        </w:rPr>
        <w:t>неисч</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рпаемый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сомн</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ваться</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прекл</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няться</w:t>
      </w:r>
      <w:proofErr w:type="spellEnd"/>
      <w:r w:rsidRPr="009D3027">
        <w:rPr>
          <w:rFonts w:ascii="OpenSans" w:eastAsia="Times New Roman" w:hAnsi="OpenSans" w:cs="Times New Roman"/>
          <w:color w:val="000000"/>
          <w:sz w:val="21"/>
          <w:szCs w:val="21"/>
          <w:lang w:eastAsia="ru-RU"/>
        </w:rPr>
        <w:t xml:space="preserve">  </w:t>
      </w:r>
      <w:r w:rsidR="00514D39">
        <w:rPr>
          <w:rFonts w:ascii="OpenSans" w:eastAsia="Times New Roman" w:hAnsi="OpenSans" w:cs="Times New Roman"/>
          <w:color w:val="000000"/>
          <w:sz w:val="21"/>
          <w:szCs w:val="21"/>
          <w:lang w:eastAsia="ru-RU"/>
        </w:rPr>
        <w:t xml:space="preserve">    </w:t>
      </w:r>
    </w:p>
    <w:p w:rsidR="009D3027" w:rsidRPr="009D3027" w:rsidRDefault="00514D39" w:rsidP="00514D39">
      <w:pPr>
        <w:shd w:val="clear" w:color="auto" w:fill="FFFFFF"/>
        <w:spacing w:after="0" w:line="240" w:lineRule="auto"/>
        <w:jc w:val="both"/>
        <w:rPr>
          <w:rFonts w:ascii="OpenSans" w:eastAsia="Times New Roman" w:hAnsi="OpenSans" w:cs="Times New Roman"/>
          <w:color w:val="000000"/>
          <w:sz w:val="21"/>
          <w:szCs w:val="21"/>
          <w:lang w:eastAsia="ru-RU"/>
        </w:rPr>
      </w:pPr>
      <w:r>
        <w:rPr>
          <w:rFonts w:ascii="OpenSans" w:eastAsia="Times New Roman" w:hAnsi="OpenSans" w:cs="Times New Roman"/>
          <w:color w:val="000000"/>
          <w:sz w:val="21"/>
          <w:szCs w:val="21"/>
          <w:lang w:eastAsia="ru-RU"/>
        </w:rPr>
        <w:t xml:space="preserve"> </w:t>
      </w:r>
      <w:r w:rsidR="009D3027" w:rsidRPr="009D3027">
        <w:rPr>
          <w:rFonts w:ascii="OpenSans" w:eastAsia="Times New Roman" w:hAnsi="OpenSans" w:cs="Times New Roman"/>
          <w:color w:val="000000"/>
          <w:sz w:val="21"/>
          <w:szCs w:val="21"/>
          <w:lang w:eastAsia="ru-RU"/>
        </w:rPr>
        <w:t>4. по</w:t>
      </w:r>
      <w:proofErr w:type="gramStart"/>
      <w:r w:rsidR="009D3027" w:rsidRPr="009D3027">
        <w:rPr>
          <w:rFonts w:ascii="OpenSans" w:eastAsia="Times New Roman" w:hAnsi="OpenSans" w:cs="Times New Roman"/>
          <w:color w:val="000000"/>
          <w:sz w:val="21"/>
          <w:szCs w:val="21"/>
          <w:lang w:eastAsia="ru-RU"/>
        </w:rPr>
        <w:t>..</w:t>
      </w:r>
      <w:proofErr w:type="gramEnd"/>
      <w:r w:rsidR="009D3027" w:rsidRPr="009D3027">
        <w:rPr>
          <w:rFonts w:ascii="OpenSans" w:eastAsia="Times New Roman" w:hAnsi="OpenSans" w:cs="Times New Roman"/>
          <w:color w:val="000000"/>
          <w:sz w:val="21"/>
          <w:szCs w:val="21"/>
          <w:lang w:eastAsia="ru-RU"/>
        </w:rPr>
        <w:t xml:space="preserve">вились, </w:t>
      </w:r>
      <w:proofErr w:type="spellStart"/>
      <w:r w:rsidR="009D3027" w:rsidRPr="009D3027">
        <w:rPr>
          <w:rFonts w:ascii="OpenSans" w:eastAsia="Times New Roman" w:hAnsi="OpenSans" w:cs="Times New Roman"/>
          <w:color w:val="000000"/>
          <w:sz w:val="21"/>
          <w:szCs w:val="21"/>
          <w:lang w:eastAsia="ru-RU"/>
        </w:rPr>
        <w:t>дез</w:t>
      </w:r>
      <w:proofErr w:type="spellEnd"/>
      <w:r w:rsidR="009D3027" w:rsidRPr="009D3027">
        <w:rPr>
          <w:rFonts w:ascii="OpenSans" w:eastAsia="Times New Roman" w:hAnsi="OpenSans" w:cs="Times New Roman"/>
          <w:color w:val="000000"/>
          <w:sz w:val="21"/>
          <w:szCs w:val="21"/>
          <w:lang w:eastAsia="ru-RU"/>
        </w:rPr>
        <w:t>..</w:t>
      </w:r>
      <w:proofErr w:type="spellStart"/>
      <w:r w:rsidR="009D3027" w:rsidRPr="009D3027">
        <w:rPr>
          <w:rFonts w:ascii="OpenSans" w:eastAsia="Times New Roman" w:hAnsi="OpenSans" w:cs="Times New Roman"/>
          <w:color w:val="000000"/>
          <w:sz w:val="21"/>
          <w:szCs w:val="21"/>
          <w:lang w:eastAsia="ru-RU"/>
        </w:rPr>
        <w:t>ртир</w:t>
      </w:r>
      <w:proofErr w:type="spellEnd"/>
      <w:r w:rsidR="009D3027" w:rsidRPr="009D3027">
        <w:rPr>
          <w:rFonts w:ascii="OpenSans" w:eastAsia="Times New Roman" w:hAnsi="OpenSans" w:cs="Times New Roman"/>
          <w:color w:val="000000"/>
          <w:sz w:val="21"/>
          <w:szCs w:val="21"/>
          <w:lang w:eastAsia="ru-RU"/>
        </w:rPr>
        <w:t>, д..</w:t>
      </w:r>
      <w:proofErr w:type="spellStart"/>
      <w:r w:rsidR="009D3027" w:rsidRPr="009D3027">
        <w:rPr>
          <w:rFonts w:ascii="OpenSans" w:eastAsia="Times New Roman" w:hAnsi="OpenSans" w:cs="Times New Roman"/>
          <w:color w:val="000000"/>
          <w:sz w:val="21"/>
          <w:szCs w:val="21"/>
          <w:lang w:eastAsia="ru-RU"/>
        </w:rPr>
        <w:t>летант</w:t>
      </w:r>
      <w:proofErr w:type="spellEnd"/>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5. </w:t>
      </w:r>
      <w:proofErr w:type="spellStart"/>
      <w:r w:rsidRPr="009D3027">
        <w:rPr>
          <w:rFonts w:ascii="OpenSans" w:eastAsia="Times New Roman" w:hAnsi="OpenSans" w:cs="Times New Roman"/>
          <w:color w:val="000000"/>
          <w:sz w:val="21"/>
          <w:szCs w:val="21"/>
          <w:lang w:eastAsia="ru-RU"/>
        </w:rPr>
        <w:t>возн</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кновение</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скр</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пучий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гориз</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нтальный</w:t>
      </w:r>
      <w:proofErr w:type="spellEnd"/>
      <w:r w:rsidRPr="009D3027">
        <w:rPr>
          <w:rFonts w:ascii="OpenSans" w:eastAsia="Times New Roman" w:hAnsi="OpenSans" w:cs="Times New Roman"/>
          <w:color w:val="000000"/>
          <w:sz w:val="21"/>
          <w:szCs w:val="21"/>
          <w:lang w:eastAsia="ru-RU"/>
        </w:rPr>
        <w:t>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10</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во всех словах одного ряда пропущена одна и та же буква. Запишите номера ответов.</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Не</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говорчивый</w:t>
      </w:r>
      <w:proofErr w:type="spellEnd"/>
      <w:r w:rsidRPr="009D3027">
        <w:rPr>
          <w:rFonts w:ascii="OpenSans" w:eastAsia="Times New Roman" w:hAnsi="OpenSans" w:cs="Times New Roman"/>
          <w:color w:val="000000"/>
          <w:sz w:val="21"/>
          <w:szCs w:val="21"/>
          <w:lang w:eastAsia="ru-RU"/>
        </w:rPr>
        <w:t>, не..</w:t>
      </w:r>
      <w:proofErr w:type="spellStart"/>
      <w:r w:rsidRPr="009D3027">
        <w:rPr>
          <w:rFonts w:ascii="OpenSans" w:eastAsia="Times New Roman" w:hAnsi="OpenSans" w:cs="Times New Roman"/>
          <w:color w:val="000000"/>
          <w:sz w:val="21"/>
          <w:szCs w:val="21"/>
          <w:lang w:eastAsia="ru-RU"/>
        </w:rPr>
        <w:t>дешний</w:t>
      </w:r>
      <w:proofErr w:type="spellEnd"/>
      <w:r w:rsidRPr="009D3027">
        <w:rPr>
          <w:rFonts w:ascii="OpenSans" w:eastAsia="Times New Roman" w:hAnsi="OpenSans" w:cs="Times New Roman"/>
          <w:color w:val="000000"/>
          <w:sz w:val="21"/>
          <w:szCs w:val="21"/>
          <w:lang w:eastAsia="ru-RU"/>
        </w:rPr>
        <w:t xml:space="preserve">, в..крикнуть </w:t>
      </w:r>
      <w:r w:rsidR="00514D39">
        <w:rPr>
          <w:rFonts w:ascii="OpenSans" w:eastAsia="Times New Roman" w:hAnsi="OpenSans" w:cs="Times New Roman"/>
          <w:color w:val="000000"/>
          <w:sz w:val="21"/>
          <w:szCs w:val="21"/>
          <w:lang w:eastAsia="ru-RU"/>
        </w:rPr>
        <w:t xml:space="preserve">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Двух</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гольный</w:t>
      </w:r>
      <w:proofErr w:type="spellEnd"/>
      <w:r w:rsidRPr="009D3027">
        <w:rPr>
          <w:rFonts w:ascii="OpenSans" w:eastAsia="Times New Roman" w:hAnsi="OpenSans" w:cs="Times New Roman"/>
          <w:color w:val="000000"/>
          <w:sz w:val="21"/>
          <w:szCs w:val="21"/>
          <w:lang w:eastAsia="ru-RU"/>
        </w:rPr>
        <w:t>, пред..</w:t>
      </w:r>
      <w:proofErr w:type="spellStart"/>
      <w:r w:rsidRPr="009D3027">
        <w:rPr>
          <w:rFonts w:ascii="OpenSans" w:eastAsia="Times New Roman" w:hAnsi="OpenSans" w:cs="Times New Roman"/>
          <w:color w:val="000000"/>
          <w:sz w:val="21"/>
          <w:szCs w:val="21"/>
          <w:lang w:eastAsia="ru-RU"/>
        </w:rPr>
        <w:t>стория</w:t>
      </w:r>
      <w:proofErr w:type="spellEnd"/>
      <w:r w:rsidRPr="009D3027">
        <w:rPr>
          <w:rFonts w:ascii="OpenSans" w:eastAsia="Times New Roman" w:hAnsi="OpenSans" w:cs="Times New Roman"/>
          <w:color w:val="000000"/>
          <w:sz w:val="21"/>
          <w:szCs w:val="21"/>
          <w:lang w:eastAsia="ru-RU"/>
        </w:rPr>
        <w:t>, под..</w:t>
      </w:r>
      <w:proofErr w:type="spellStart"/>
      <w:r w:rsidRPr="009D3027">
        <w:rPr>
          <w:rFonts w:ascii="OpenSans" w:eastAsia="Times New Roman" w:hAnsi="OpenSans" w:cs="Times New Roman"/>
          <w:color w:val="000000"/>
          <w:sz w:val="21"/>
          <w:szCs w:val="21"/>
          <w:lang w:eastAsia="ru-RU"/>
        </w:rPr>
        <w:t>грать</w:t>
      </w:r>
      <w:proofErr w:type="spellEnd"/>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Порт</w:t>
      </w:r>
      <w:proofErr w:type="gramStart"/>
      <w:r w:rsidRPr="009D3027">
        <w:rPr>
          <w:rFonts w:ascii="OpenSans" w:eastAsia="Times New Roman" w:hAnsi="OpenSans" w:cs="Times New Roman"/>
          <w:color w:val="000000"/>
          <w:sz w:val="21"/>
          <w:szCs w:val="21"/>
          <w:lang w:eastAsia="ru-RU"/>
        </w:rPr>
        <w:t>..</w:t>
      </w:r>
      <w:proofErr w:type="gramEnd"/>
      <w:r w:rsidRPr="009D3027">
        <w:rPr>
          <w:rFonts w:ascii="OpenSans" w:eastAsia="Times New Roman" w:hAnsi="OpenSans" w:cs="Times New Roman"/>
          <w:color w:val="000000"/>
          <w:sz w:val="21"/>
          <w:szCs w:val="21"/>
          <w:lang w:eastAsia="ru-RU"/>
        </w:rPr>
        <w:t xml:space="preserve">ера, </w:t>
      </w:r>
      <w:proofErr w:type="spellStart"/>
      <w:r w:rsidRPr="009D3027">
        <w:rPr>
          <w:rFonts w:ascii="OpenSans" w:eastAsia="Times New Roman" w:hAnsi="OpenSans" w:cs="Times New Roman"/>
          <w:color w:val="000000"/>
          <w:sz w:val="21"/>
          <w:szCs w:val="21"/>
          <w:lang w:eastAsia="ru-RU"/>
        </w:rPr>
        <w:t>обез</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яний</w:t>
      </w:r>
      <w:proofErr w:type="spellEnd"/>
      <w:r w:rsidRPr="009D3027">
        <w:rPr>
          <w:rFonts w:ascii="OpenSans" w:eastAsia="Times New Roman" w:hAnsi="OpenSans" w:cs="Times New Roman"/>
          <w:color w:val="000000"/>
          <w:sz w:val="21"/>
          <w:szCs w:val="21"/>
          <w:lang w:eastAsia="ru-RU"/>
        </w:rPr>
        <w:t>, п..</w:t>
      </w:r>
      <w:proofErr w:type="spellStart"/>
      <w:r w:rsidRPr="009D3027">
        <w:rPr>
          <w:rFonts w:ascii="OpenSans" w:eastAsia="Times New Roman" w:hAnsi="OpenSans" w:cs="Times New Roman"/>
          <w:color w:val="000000"/>
          <w:sz w:val="21"/>
          <w:szCs w:val="21"/>
          <w:lang w:eastAsia="ru-RU"/>
        </w:rPr>
        <w:t>едестал</w:t>
      </w:r>
      <w:proofErr w:type="spellEnd"/>
      <w:r w:rsidRPr="009D3027">
        <w:rPr>
          <w:rFonts w:ascii="OpenSans" w:eastAsia="Times New Roman" w:hAnsi="OpenSans" w:cs="Times New Roman"/>
          <w:color w:val="000000"/>
          <w:sz w:val="21"/>
          <w:szCs w:val="21"/>
          <w:lang w:eastAsia="ru-RU"/>
        </w:rPr>
        <w:t xml:space="preserve"> </w:t>
      </w:r>
      <w:r w:rsidR="00514D39">
        <w:rPr>
          <w:rFonts w:ascii="OpenSans" w:eastAsia="Times New Roman" w:hAnsi="OpenSans" w:cs="Times New Roman"/>
          <w:color w:val="000000"/>
          <w:sz w:val="21"/>
          <w:szCs w:val="21"/>
          <w:lang w:eastAsia="ru-RU"/>
        </w:rPr>
        <w:t xml:space="preserve">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Р..</w:t>
      </w:r>
      <w:proofErr w:type="spellStart"/>
      <w:r w:rsidRPr="009D3027">
        <w:rPr>
          <w:rFonts w:ascii="OpenSans" w:eastAsia="Times New Roman" w:hAnsi="OpenSans" w:cs="Times New Roman"/>
          <w:color w:val="000000"/>
          <w:sz w:val="21"/>
          <w:szCs w:val="21"/>
          <w:lang w:eastAsia="ru-RU"/>
        </w:rPr>
        <w:t>зыскивать</w:t>
      </w:r>
      <w:proofErr w:type="spellEnd"/>
      <w:r w:rsidRPr="009D3027">
        <w:rPr>
          <w:rFonts w:ascii="OpenSans" w:eastAsia="Times New Roman" w:hAnsi="OpenSans" w:cs="Times New Roman"/>
          <w:color w:val="000000"/>
          <w:sz w:val="21"/>
          <w:szCs w:val="21"/>
          <w:lang w:eastAsia="ru-RU"/>
        </w:rPr>
        <w:t>, пр</w:t>
      </w:r>
      <w:proofErr w:type="gramStart"/>
      <w:r w:rsidRPr="009D3027">
        <w:rPr>
          <w:rFonts w:ascii="OpenSans" w:eastAsia="Times New Roman" w:hAnsi="OpenSans" w:cs="Times New Roman"/>
          <w:color w:val="000000"/>
          <w:sz w:val="21"/>
          <w:szCs w:val="21"/>
          <w:lang w:eastAsia="ru-RU"/>
        </w:rPr>
        <w:t>..</w:t>
      </w:r>
      <w:proofErr w:type="gramEnd"/>
      <w:r w:rsidRPr="009D3027">
        <w:rPr>
          <w:rFonts w:ascii="OpenSans" w:eastAsia="Times New Roman" w:hAnsi="OpenSans" w:cs="Times New Roman"/>
          <w:color w:val="000000"/>
          <w:sz w:val="21"/>
          <w:szCs w:val="21"/>
          <w:lang w:eastAsia="ru-RU"/>
        </w:rPr>
        <w:t>отцы, н..писать</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Пр</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амбула</w:t>
      </w:r>
      <w:proofErr w:type="spellEnd"/>
      <w:r w:rsidRPr="009D3027">
        <w:rPr>
          <w:rFonts w:ascii="OpenSans" w:eastAsia="Times New Roman" w:hAnsi="OpenSans" w:cs="Times New Roman"/>
          <w:color w:val="000000"/>
          <w:sz w:val="21"/>
          <w:szCs w:val="21"/>
          <w:lang w:eastAsia="ru-RU"/>
        </w:rPr>
        <w:t>, пр..интересный, пр..</w:t>
      </w:r>
      <w:proofErr w:type="spellStart"/>
      <w:r w:rsidRPr="009D3027">
        <w:rPr>
          <w:rFonts w:ascii="OpenSans" w:eastAsia="Times New Roman" w:hAnsi="OpenSans" w:cs="Times New Roman"/>
          <w:color w:val="000000"/>
          <w:sz w:val="21"/>
          <w:szCs w:val="21"/>
          <w:lang w:eastAsia="ru-RU"/>
        </w:rPr>
        <w:t>мьера</w:t>
      </w:r>
      <w:proofErr w:type="spellEnd"/>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lastRenderedPageBreak/>
        <w:t>Задание 11</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во всех словах одного ряда пропущена одна и та же буква. Запишите номера ответов.</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Изюм</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нка</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обесточ</w:t>
      </w:r>
      <w:proofErr w:type="spellEnd"/>
      <w:r w:rsidRPr="009D3027">
        <w:rPr>
          <w:rFonts w:ascii="OpenSans" w:eastAsia="Times New Roman" w:hAnsi="OpenSans" w:cs="Times New Roman"/>
          <w:color w:val="000000"/>
          <w:sz w:val="21"/>
          <w:szCs w:val="21"/>
          <w:lang w:eastAsia="ru-RU"/>
        </w:rPr>
        <w:t>..ли </w:t>
      </w:r>
      <w:r w:rsidR="00514D39">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w:t>
      </w:r>
      <w:proofErr w:type="spellStart"/>
      <w:r w:rsidRPr="009D3027">
        <w:rPr>
          <w:rFonts w:ascii="OpenSans" w:eastAsia="Times New Roman" w:hAnsi="OpenSans" w:cs="Times New Roman"/>
          <w:color w:val="000000"/>
          <w:sz w:val="21"/>
          <w:szCs w:val="21"/>
          <w:lang w:eastAsia="ru-RU"/>
        </w:rPr>
        <w:t>Младенч</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ский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привередл</w:t>
      </w:r>
      <w:proofErr w:type="spellEnd"/>
      <w:r w:rsidRPr="009D3027">
        <w:rPr>
          <w:rFonts w:ascii="OpenSans" w:eastAsia="Times New Roman" w:hAnsi="OpenSans" w:cs="Times New Roman"/>
          <w:color w:val="000000"/>
          <w:sz w:val="21"/>
          <w:szCs w:val="21"/>
          <w:lang w:eastAsia="ru-RU"/>
        </w:rPr>
        <w:t>..вый</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w:t>
      </w:r>
      <w:proofErr w:type="spellStart"/>
      <w:r w:rsidRPr="009D3027">
        <w:rPr>
          <w:rFonts w:ascii="OpenSans" w:eastAsia="Times New Roman" w:hAnsi="OpenSans" w:cs="Times New Roman"/>
          <w:color w:val="000000"/>
          <w:sz w:val="21"/>
          <w:szCs w:val="21"/>
          <w:lang w:eastAsia="ru-RU"/>
        </w:rPr>
        <w:t>Дымч</w:t>
      </w:r>
      <w:proofErr w:type="spellEnd"/>
      <w:proofErr w:type="gramStart"/>
      <w:r w:rsidRPr="009D3027">
        <w:rPr>
          <w:rFonts w:ascii="OpenSans" w:eastAsia="Times New Roman" w:hAnsi="OpenSans" w:cs="Times New Roman"/>
          <w:color w:val="000000"/>
          <w:sz w:val="21"/>
          <w:szCs w:val="21"/>
          <w:lang w:eastAsia="ru-RU"/>
        </w:rPr>
        <w:t>..</w:t>
      </w:r>
      <w:proofErr w:type="gramEnd"/>
      <w:r w:rsidRPr="009D3027">
        <w:rPr>
          <w:rFonts w:ascii="OpenSans" w:eastAsia="Times New Roman" w:hAnsi="OpenSans" w:cs="Times New Roman"/>
          <w:color w:val="000000"/>
          <w:sz w:val="21"/>
          <w:szCs w:val="21"/>
          <w:lang w:eastAsia="ru-RU"/>
        </w:rPr>
        <w:t xml:space="preserve">тая, </w:t>
      </w:r>
      <w:proofErr w:type="spellStart"/>
      <w:r w:rsidRPr="009D3027">
        <w:rPr>
          <w:rFonts w:ascii="OpenSans" w:eastAsia="Times New Roman" w:hAnsi="OpenSans" w:cs="Times New Roman"/>
          <w:color w:val="000000"/>
          <w:sz w:val="21"/>
          <w:szCs w:val="21"/>
          <w:lang w:eastAsia="ru-RU"/>
        </w:rPr>
        <w:t>издавн</w:t>
      </w:r>
      <w:proofErr w:type="spellEnd"/>
      <w:r w:rsidRPr="009D3027">
        <w:rPr>
          <w:rFonts w:ascii="OpenSans" w:eastAsia="Times New Roman" w:hAnsi="OpenSans" w:cs="Times New Roman"/>
          <w:color w:val="000000"/>
          <w:sz w:val="21"/>
          <w:szCs w:val="21"/>
          <w:lang w:eastAsia="ru-RU"/>
        </w:rPr>
        <w:t>.. </w:t>
      </w:r>
      <w:r w:rsidR="00514D39">
        <w:rPr>
          <w:rFonts w:ascii="OpenSans" w:eastAsia="Times New Roman" w:hAnsi="OpenSans" w:cs="Times New Roman"/>
          <w:color w:val="000000"/>
          <w:sz w:val="21"/>
          <w:szCs w:val="21"/>
          <w:lang w:eastAsia="ru-RU"/>
        </w:rPr>
        <w:t xml:space="preserve">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Шахмат..</w:t>
      </w:r>
      <w:proofErr w:type="spellStart"/>
      <w:proofErr w:type="gramStart"/>
      <w:r w:rsidRPr="009D3027">
        <w:rPr>
          <w:rFonts w:ascii="OpenSans" w:eastAsia="Times New Roman" w:hAnsi="OpenSans" w:cs="Times New Roman"/>
          <w:color w:val="000000"/>
          <w:sz w:val="21"/>
          <w:szCs w:val="21"/>
          <w:lang w:eastAsia="ru-RU"/>
        </w:rPr>
        <w:t>ст</w:t>
      </w:r>
      <w:proofErr w:type="spellEnd"/>
      <w:proofErr w:type="gram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циркони</w:t>
      </w:r>
      <w:proofErr w:type="spellEnd"/>
      <w:r w:rsidRPr="009D3027">
        <w:rPr>
          <w:rFonts w:ascii="OpenSans" w:eastAsia="Times New Roman" w:hAnsi="OpenSans" w:cs="Times New Roman"/>
          <w:color w:val="000000"/>
          <w:sz w:val="21"/>
          <w:szCs w:val="21"/>
          <w:lang w:eastAsia="ru-RU"/>
        </w:rPr>
        <w:t>..вый </w:t>
      </w:r>
      <w:r w:rsidR="00514D39">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Перевод</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ик</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бан</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ик</w:t>
      </w:r>
      <w:proofErr w:type="spellEnd"/>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12</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 обоих словах одного ряда пропущена одна и та же буква. Запишите номера ответов.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w:t>
      </w:r>
      <w:proofErr w:type="spellStart"/>
      <w:r w:rsidRPr="009D3027">
        <w:rPr>
          <w:rFonts w:ascii="OpenSans" w:eastAsia="Times New Roman" w:hAnsi="OpenSans" w:cs="Times New Roman"/>
          <w:color w:val="000000"/>
          <w:sz w:val="21"/>
          <w:szCs w:val="21"/>
          <w:lang w:eastAsia="ru-RU"/>
        </w:rPr>
        <w:t>Дорогосто</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щие</w:t>
      </w:r>
      <w:proofErr w:type="spellEnd"/>
      <w:r w:rsidRPr="009D3027">
        <w:rPr>
          <w:rFonts w:ascii="OpenSans" w:eastAsia="Times New Roman" w:hAnsi="OpenSans" w:cs="Times New Roman"/>
          <w:color w:val="000000"/>
          <w:sz w:val="21"/>
          <w:szCs w:val="21"/>
          <w:lang w:eastAsia="ru-RU"/>
        </w:rPr>
        <w:t>, мел..</w:t>
      </w:r>
      <w:proofErr w:type="spellStart"/>
      <w:r w:rsidRPr="009D3027">
        <w:rPr>
          <w:rFonts w:ascii="OpenSans" w:eastAsia="Times New Roman" w:hAnsi="OpenSans" w:cs="Times New Roman"/>
          <w:color w:val="000000"/>
          <w:sz w:val="21"/>
          <w:szCs w:val="21"/>
          <w:lang w:eastAsia="ru-RU"/>
        </w:rPr>
        <w:t>щий</w:t>
      </w:r>
      <w:proofErr w:type="spellEnd"/>
      <w:r w:rsidRPr="009D3027">
        <w:rPr>
          <w:rFonts w:ascii="OpenSans" w:eastAsia="Times New Roman" w:hAnsi="OpenSans" w:cs="Times New Roman"/>
          <w:color w:val="000000"/>
          <w:sz w:val="21"/>
          <w:szCs w:val="21"/>
          <w:lang w:eastAsia="ru-RU"/>
        </w:rPr>
        <w:t>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2.(они) </w:t>
      </w:r>
      <w:proofErr w:type="spellStart"/>
      <w:r w:rsidRPr="009D3027">
        <w:rPr>
          <w:rFonts w:ascii="OpenSans" w:eastAsia="Times New Roman" w:hAnsi="OpenSans" w:cs="Times New Roman"/>
          <w:color w:val="000000"/>
          <w:sz w:val="21"/>
          <w:szCs w:val="21"/>
          <w:lang w:eastAsia="ru-RU"/>
        </w:rPr>
        <w:t>леч</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тся</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маяч</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щий</w:t>
      </w:r>
      <w:proofErr w:type="spellEnd"/>
      <w:r w:rsidRPr="009D3027">
        <w:rPr>
          <w:rFonts w:ascii="OpenSans" w:eastAsia="Times New Roman" w:hAnsi="OpenSans" w:cs="Times New Roman"/>
          <w:color w:val="000000"/>
          <w:sz w:val="21"/>
          <w:szCs w:val="21"/>
          <w:lang w:eastAsia="ru-RU"/>
        </w:rPr>
        <w:t>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Леле..</w:t>
      </w:r>
      <w:proofErr w:type="gramStart"/>
      <w:r w:rsidRPr="009D3027">
        <w:rPr>
          <w:rFonts w:ascii="OpenSans" w:eastAsia="Times New Roman" w:hAnsi="OpenSans" w:cs="Times New Roman"/>
          <w:color w:val="000000"/>
          <w:sz w:val="21"/>
          <w:szCs w:val="21"/>
          <w:lang w:eastAsia="ru-RU"/>
        </w:rPr>
        <w:t>л</w:t>
      </w:r>
      <w:proofErr w:type="gramEnd"/>
      <w:r w:rsidRPr="009D3027">
        <w:rPr>
          <w:rFonts w:ascii="OpenSans" w:eastAsia="Times New Roman" w:hAnsi="OpenSans" w:cs="Times New Roman"/>
          <w:color w:val="000000"/>
          <w:sz w:val="21"/>
          <w:szCs w:val="21"/>
          <w:lang w:eastAsia="ru-RU"/>
        </w:rPr>
        <w:t>, (они) сто..т (дорого)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4.Бре</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шься</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закле</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нный</w:t>
      </w:r>
      <w:proofErr w:type="spellEnd"/>
      <w:r w:rsidRPr="009D3027">
        <w:rPr>
          <w:rFonts w:ascii="OpenSans" w:eastAsia="Times New Roman" w:hAnsi="OpenSans" w:cs="Times New Roman"/>
          <w:color w:val="000000"/>
          <w:sz w:val="21"/>
          <w:szCs w:val="21"/>
          <w:lang w:eastAsia="ru-RU"/>
        </w:rPr>
        <w:t>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w:t>
      </w:r>
      <w:proofErr w:type="spellStart"/>
      <w:r w:rsidRPr="009D3027">
        <w:rPr>
          <w:rFonts w:ascii="OpenSans" w:eastAsia="Times New Roman" w:hAnsi="OpenSans" w:cs="Times New Roman"/>
          <w:color w:val="000000"/>
          <w:sz w:val="21"/>
          <w:szCs w:val="21"/>
          <w:lang w:eastAsia="ru-RU"/>
        </w:rPr>
        <w:t>Неприемл</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мый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брош</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нный</w:t>
      </w:r>
      <w:proofErr w:type="spellEnd"/>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13</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Определите предложение, в котором НЕ со словом пишется </w:t>
      </w:r>
      <w:r w:rsidRPr="009D3027">
        <w:rPr>
          <w:rFonts w:ascii="OpenSans" w:eastAsia="Times New Roman" w:hAnsi="OpenSans" w:cs="Times New Roman"/>
          <w:b/>
          <w:bCs/>
          <w:color w:val="000000"/>
          <w:sz w:val="21"/>
          <w:szCs w:val="21"/>
          <w:lang w:eastAsia="ru-RU"/>
        </w:rPr>
        <w:t>СЛИТНО</w:t>
      </w:r>
      <w:r w:rsidRPr="009D3027">
        <w:rPr>
          <w:rFonts w:ascii="OpenSans" w:eastAsia="Times New Roman" w:hAnsi="OpenSans" w:cs="Times New Roman"/>
          <w:color w:val="000000"/>
          <w:sz w:val="21"/>
          <w:szCs w:val="21"/>
          <w:lang w:eastAsia="ru-RU"/>
        </w:rPr>
        <w:t>. Раскройте скобки и выпишите это слово.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Ещё (НЕ</w:t>
      </w:r>
      <w:proofErr w:type="gramStart"/>
      <w:r w:rsidRPr="009D3027">
        <w:rPr>
          <w:rFonts w:ascii="OpenSans" w:eastAsia="Times New Roman" w:hAnsi="OpenSans" w:cs="Times New Roman"/>
          <w:color w:val="000000"/>
          <w:sz w:val="21"/>
          <w:szCs w:val="21"/>
          <w:lang w:eastAsia="ru-RU"/>
        </w:rPr>
        <w:t>)О</w:t>
      </w:r>
      <w:proofErr w:type="gramEnd"/>
      <w:r w:rsidRPr="009D3027">
        <w:rPr>
          <w:rFonts w:ascii="OpenSans" w:eastAsia="Times New Roman" w:hAnsi="OpenSans" w:cs="Times New Roman"/>
          <w:color w:val="000000"/>
          <w:sz w:val="21"/>
          <w:szCs w:val="21"/>
          <w:lang w:eastAsia="ru-RU"/>
        </w:rPr>
        <w:t>БДУМАННОЕ решение и впрямь быстро превратилось в чёткий план.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Закрытые шлюзы высоко подняли воды (НЕ</w:t>
      </w:r>
      <w:proofErr w:type="gramStart"/>
      <w:r w:rsidRPr="009D3027">
        <w:rPr>
          <w:rFonts w:ascii="OpenSans" w:eastAsia="Times New Roman" w:hAnsi="OpenSans" w:cs="Times New Roman"/>
          <w:color w:val="000000"/>
          <w:sz w:val="21"/>
          <w:szCs w:val="21"/>
          <w:lang w:eastAsia="ru-RU"/>
        </w:rPr>
        <w:t>)ш</w:t>
      </w:r>
      <w:proofErr w:type="gramEnd"/>
      <w:r w:rsidRPr="009D3027">
        <w:rPr>
          <w:rFonts w:ascii="OpenSans" w:eastAsia="Times New Roman" w:hAnsi="OpenSans" w:cs="Times New Roman"/>
          <w:color w:val="000000"/>
          <w:sz w:val="21"/>
          <w:szCs w:val="21"/>
          <w:lang w:eastAsia="ru-RU"/>
        </w:rPr>
        <w:t>ирокой, но быстрой реки, образовав глубокий затон.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До ближайшей деревни путь отнюдь (НЕ</w:t>
      </w:r>
      <w:proofErr w:type="gramStart"/>
      <w:r w:rsidRPr="009D3027">
        <w:rPr>
          <w:rFonts w:ascii="OpenSans" w:eastAsia="Times New Roman" w:hAnsi="OpenSans" w:cs="Times New Roman"/>
          <w:color w:val="000000"/>
          <w:sz w:val="21"/>
          <w:szCs w:val="21"/>
          <w:lang w:eastAsia="ru-RU"/>
        </w:rPr>
        <w:t>)Б</w:t>
      </w:r>
      <w:proofErr w:type="gramEnd"/>
      <w:r w:rsidRPr="009D3027">
        <w:rPr>
          <w:rFonts w:ascii="OpenSans" w:eastAsia="Times New Roman" w:hAnsi="OpenSans" w:cs="Times New Roman"/>
          <w:color w:val="000000"/>
          <w:sz w:val="21"/>
          <w:szCs w:val="21"/>
          <w:lang w:eastAsia="ru-RU"/>
        </w:rPr>
        <w:t>ЛИЗКИЙ.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Турок уставился в землю, (НЕ</w:t>
      </w:r>
      <w:proofErr w:type="gramStart"/>
      <w:r w:rsidRPr="009D3027">
        <w:rPr>
          <w:rFonts w:ascii="OpenSans" w:eastAsia="Times New Roman" w:hAnsi="OpenSans" w:cs="Times New Roman"/>
          <w:color w:val="000000"/>
          <w:sz w:val="21"/>
          <w:szCs w:val="21"/>
          <w:lang w:eastAsia="ru-RU"/>
        </w:rPr>
        <w:t>)О</w:t>
      </w:r>
      <w:proofErr w:type="gramEnd"/>
      <w:r w:rsidRPr="009D3027">
        <w:rPr>
          <w:rFonts w:ascii="OpenSans" w:eastAsia="Times New Roman" w:hAnsi="OpenSans" w:cs="Times New Roman"/>
          <w:color w:val="000000"/>
          <w:sz w:val="21"/>
          <w:szCs w:val="21"/>
          <w:lang w:eastAsia="ru-RU"/>
        </w:rPr>
        <w:t>БРАЩАЯ внимания на входящих часовых.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1839 году отцу Лескова, (НЕ</w:t>
      </w:r>
      <w:proofErr w:type="gramStart"/>
      <w:r w:rsidRPr="009D3027">
        <w:rPr>
          <w:rFonts w:ascii="OpenSans" w:eastAsia="Times New Roman" w:hAnsi="OpenSans" w:cs="Times New Roman"/>
          <w:color w:val="000000"/>
          <w:sz w:val="21"/>
          <w:szCs w:val="21"/>
          <w:lang w:eastAsia="ru-RU"/>
        </w:rPr>
        <w:t>)П</w:t>
      </w:r>
      <w:proofErr w:type="gramEnd"/>
      <w:r w:rsidRPr="009D3027">
        <w:rPr>
          <w:rFonts w:ascii="OpenSans" w:eastAsia="Times New Roman" w:hAnsi="OpenSans" w:cs="Times New Roman"/>
          <w:color w:val="000000"/>
          <w:sz w:val="21"/>
          <w:szCs w:val="21"/>
          <w:lang w:eastAsia="ru-RU"/>
        </w:rPr>
        <w:t>ОЛАДИВШЕМУ с губернатором, пришлось выйти в отставку.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14</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Определите предложение, в котором оба выделенных слова пишутся </w:t>
      </w:r>
      <w:r w:rsidRPr="009D3027">
        <w:rPr>
          <w:rFonts w:ascii="OpenSans" w:eastAsia="Times New Roman" w:hAnsi="OpenSans" w:cs="Times New Roman"/>
          <w:b/>
          <w:bCs/>
          <w:color w:val="000000"/>
          <w:sz w:val="21"/>
          <w:szCs w:val="21"/>
          <w:lang w:eastAsia="ru-RU"/>
        </w:rPr>
        <w:t>СЛИТНО</w:t>
      </w:r>
      <w:r w:rsidRPr="009D3027">
        <w:rPr>
          <w:rFonts w:ascii="OpenSans" w:eastAsia="Times New Roman" w:hAnsi="OpenSans" w:cs="Times New Roman"/>
          <w:color w:val="000000"/>
          <w:sz w:val="21"/>
          <w:szCs w:val="21"/>
          <w:lang w:eastAsia="ru-RU"/>
        </w:rPr>
        <w:t>. Раскройте скобки и выпишите эти два слова. </w:t>
      </w:r>
    </w:p>
    <w:p w:rsidR="00514D39" w:rsidRDefault="00514D39" w:rsidP="00514D3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Было (ОТ</w:t>
      </w:r>
      <w:proofErr w:type="gramStart"/>
      <w:r w:rsidRPr="009D3027">
        <w:rPr>
          <w:rFonts w:ascii="OpenSans" w:eastAsia="Times New Roman" w:hAnsi="OpenSans" w:cs="Times New Roman"/>
          <w:color w:val="000000"/>
          <w:sz w:val="21"/>
          <w:szCs w:val="21"/>
          <w:lang w:eastAsia="ru-RU"/>
        </w:rPr>
        <w:t>)Ч</w:t>
      </w:r>
      <w:proofErr w:type="gramEnd"/>
      <w:r w:rsidRPr="009D3027">
        <w:rPr>
          <w:rFonts w:ascii="OpenSans" w:eastAsia="Times New Roman" w:hAnsi="OpenSans" w:cs="Times New Roman"/>
          <w:color w:val="000000"/>
          <w:sz w:val="21"/>
          <w:szCs w:val="21"/>
          <w:lang w:eastAsia="ru-RU"/>
        </w:rPr>
        <w:t>ЕГО печалиться: (ПО</w:t>
      </w:r>
      <w:proofErr w:type="gramStart"/>
      <w:r w:rsidRPr="009D3027">
        <w:rPr>
          <w:rFonts w:ascii="OpenSans" w:eastAsia="Times New Roman" w:hAnsi="OpenSans" w:cs="Times New Roman"/>
          <w:color w:val="000000"/>
          <w:sz w:val="21"/>
          <w:szCs w:val="21"/>
          <w:lang w:eastAsia="ru-RU"/>
        </w:rPr>
        <w:t>)Э</w:t>
      </w:r>
      <w:proofErr w:type="gramEnd"/>
      <w:r w:rsidRPr="009D3027">
        <w:rPr>
          <w:rFonts w:ascii="OpenSans" w:eastAsia="Times New Roman" w:hAnsi="OpenSans" w:cs="Times New Roman"/>
          <w:color w:val="000000"/>
          <w:sz w:val="21"/>
          <w:szCs w:val="21"/>
          <w:lang w:eastAsia="ru-RU"/>
        </w:rPr>
        <w:t>ТОМУ дому уже не бегали наши выросшие дети.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Казаки бросились (В</w:t>
      </w:r>
      <w:proofErr w:type="gramStart"/>
      <w:r w:rsidRPr="009D3027">
        <w:rPr>
          <w:rFonts w:ascii="OpenSans" w:eastAsia="Times New Roman" w:hAnsi="OpenSans" w:cs="Times New Roman"/>
          <w:color w:val="000000"/>
          <w:sz w:val="21"/>
          <w:szCs w:val="21"/>
          <w:lang w:eastAsia="ru-RU"/>
        </w:rPr>
        <w:t>)С</w:t>
      </w:r>
      <w:proofErr w:type="gramEnd"/>
      <w:r w:rsidRPr="009D3027">
        <w:rPr>
          <w:rFonts w:ascii="OpenSans" w:eastAsia="Times New Roman" w:hAnsi="OpenSans" w:cs="Times New Roman"/>
          <w:color w:val="000000"/>
          <w:sz w:val="21"/>
          <w:szCs w:val="21"/>
          <w:lang w:eastAsia="ru-RU"/>
        </w:rPr>
        <w:t>ЛЕД за отступающими и настигли их (ПО)СРЕДИ поля.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w:t>
      </w:r>
      <w:proofErr w:type="gramStart"/>
      <w:r w:rsidRPr="009D3027">
        <w:rPr>
          <w:rFonts w:ascii="OpenSans" w:eastAsia="Times New Roman" w:hAnsi="OpenSans" w:cs="Times New Roman"/>
          <w:color w:val="000000"/>
          <w:sz w:val="21"/>
          <w:szCs w:val="21"/>
          <w:lang w:eastAsia="ru-RU"/>
        </w:rPr>
        <w:t>)Д</w:t>
      </w:r>
      <w:proofErr w:type="gramEnd"/>
      <w:r w:rsidRPr="009D3027">
        <w:rPr>
          <w:rFonts w:ascii="OpenSans" w:eastAsia="Times New Roman" w:hAnsi="OpenSans" w:cs="Times New Roman"/>
          <w:color w:val="000000"/>
          <w:sz w:val="21"/>
          <w:szCs w:val="21"/>
          <w:lang w:eastAsia="ru-RU"/>
        </w:rPr>
        <w:t>АЛЬ широкую и неоглядную (В)СКОРЕ конница помчит.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Если говорить (В</w:t>
      </w:r>
      <w:proofErr w:type="gramStart"/>
      <w:r w:rsidRPr="009D3027">
        <w:rPr>
          <w:rFonts w:ascii="OpenSans" w:eastAsia="Times New Roman" w:hAnsi="OpenSans" w:cs="Times New Roman"/>
          <w:color w:val="000000"/>
          <w:sz w:val="21"/>
          <w:szCs w:val="21"/>
          <w:lang w:eastAsia="ru-RU"/>
        </w:rPr>
        <w:t>)О</w:t>
      </w:r>
      <w:proofErr w:type="gramEnd"/>
      <w:r w:rsidRPr="009D3027">
        <w:rPr>
          <w:rFonts w:ascii="OpenSans" w:eastAsia="Times New Roman" w:hAnsi="OpenSans" w:cs="Times New Roman"/>
          <w:color w:val="000000"/>
          <w:sz w:val="21"/>
          <w:szCs w:val="21"/>
          <w:lang w:eastAsia="ru-RU"/>
        </w:rPr>
        <w:t>ТКРЫТУЮ, то я поступил бы ТАК(ЖЕ).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Трава </w:t>
      </w:r>
      <w:proofErr w:type="gramStart"/>
      <w:r w:rsidRPr="009D3027">
        <w:rPr>
          <w:rFonts w:ascii="OpenSans" w:eastAsia="Times New Roman" w:hAnsi="OpenSans" w:cs="Times New Roman"/>
          <w:color w:val="000000"/>
          <w:sz w:val="21"/>
          <w:szCs w:val="21"/>
          <w:lang w:eastAsia="ru-RU"/>
        </w:rPr>
        <w:t>И(</w:t>
      </w:r>
      <w:proofErr w:type="gramEnd"/>
      <w:r w:rsidRPr="009D3027">
        <w:rPr>
          <w:rFonts w:ascii="OpenSans" w:eastAsia="Times New Roman" w:hAnsi="OpenSans" w:cs="Times New Roman"/>
          <w:color w:val="000000"/>
          <w:sz w:val="21"/>
          <w:szCs w:val="21"/>
          <w:lang w:eastAsia="ru-RU"/>
        </w:rPr>
        <w:t>ТАК) по весне пробивается (ПО)ВСЮДУ: в оврагах и перелесках, по обочинам дорог и троп.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15</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все цифры, на месте которых пишется одна буква Н.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Звёзды были рассыпа(1)</w:t>
      </w:r>
      <w:proofErr w:type="spellStart"/>
      <w:r w:rsidRPr="009D3027">
        <w:rPr>
          <w:rFonts w:ascii="OpenSans" w:eastAsia="Times New Roman" w:hAnsi="OpenSans" w:cs="Times New Roman"/>
          <w:color w:val="000000"/>
          <w:sz w:val="21"/>
          <w:szCs w:val="21"/>
          <w:lang w:eastAsia="ru-RU"/>
        </w:rPr>
        <w:t>ы</w:t>
      </w:r>
      <w:proofErr w:type="spellEnd"/>
      <w:r w:rsidRPr="009D3027">
        <w:rPr>
          <w:rFonts w:ascii="OpenSans" w:eastAsia="Times New Roman" w:hAnsi="OpenSans" w:cs="Times New Roman"/>
          <w:color w:val="000000"/>
          <w:sz w:val="21"/>
          <w:szCs w:val="21"/>
          <w:lang w:eastAsia="ru-RU"/>
        </w:rPr>
        <w:t xml:space="preserve"> по </w:t>
      </w:r>
      <w:proofErr w:type="spellStart"/>
      <w:r w:rsidRPr="009D3027">
        <w:rPr>
          <w:rFonts w:ascii="OpenSans" w:eastAsia="Times New Roman" w:hAnsi="OpenSans" w:cs="Times New Roman"/>
          <w:color w:val="000000"/>
          <w:sz w:val="21"/>
          <w:szCs w:val="21"/>
          <w:lang w:eastAsia="ru-RU"/>
        </w:rPr>
        <w:t>невида</w:t>
      </w:r>
      <w:proofErr w:type="spellEnd"/>
      <w:r w:rsidRPr="009D3027">
        <w:rPr>
          <w:rFonts w:ascii="OpenSans" w:eastAsia="Times New Roman" w:hAnsi="OpenSans" w:cs="Times New Roman"/>
          <w:color w:val="000000"/>
          <w:sz w:val="21"/>
          <w:szCs w:val="21"/>
          <w:lang w:eastAsia="ru-RU"/>
        </w:rPr>
        <w:t>(2)</w:t>
      </w:r>
      <w:proofErr w:type="gramStart"/>
      <w:r w:rsidRPr="009D3027">
        <w:rPr>
          <w:rFonts w:ascii="OpenSans" w:eastAsia="Times New Roman" w:hAnsi="OpenSans" w:cs="Times New Roman"/>
          <w:color w:val="000000"/>
          <w:sz w:val="21"/>
          <w:szCs w:val="21"/>
          <w:lang w:eastAsia="ru-RU"/>
        </w:rPr>
        <w:t>о</w:t>
      </w:r>
      <w:proofErr w:type="gramEnd"/>
      <w:r w:rsidRPr="009D3027">
        <w:rPr>
          <w:rFonts w:ascii="OpenSans" w:eastAsia="Times New Roman" w:hAnsi="OpenSans" w:cs="Times New Roman"/>
          <w:color w:val="000000"/>
          <w:sz w:val="21"/>
          <w:szCs w:val="21"/>
          <w:lang w:eastAsia="ru-RU"/>
        </w:rPr>
        <w:t xml:space="preserve"> </w:t>
      </w:r>
      <w:proofErr w:type="gramStart"/>
      <w:r w:rsidRPr="009D3027">
        <w:rPr>
          <w:rFonts w:ascii="OpenSans" w:eastAsia="Times New Roman" w:hAnsi="OpenSans" w:cs="Times New Roman"/>
          <w:color w:val="000000"/>
          <w:sz w:val="21"/>
          <w:szCs w:val="21"/>
          <w:lang w:eastAsia="ru-RU"/>
        </w:rPr>
        <w:t>чёрному</w:t>
      </w:r>
      <w:proofErr w:type="gramEnd"/>
      <w:r w:rsidRPr="009D3027">
        <w:rPr>
          <w:rFonts w:ascii="OpenSans" w:eastAsia="Times New Roman" w:hAnsi="OpenSans" w:cs="Times New Roman"/>
          <w:color w:val="000000"/>
          <w:sz w:val="21"/>
          <w:szCs w:val="21"/>
          <w:lang w:eastAsia="ru-RU"/>
        </w:rPr>
        <w:t xml:space="preserve"> небу как </w:t>
      </w:r>
      <w:proofErr w:type="spellStart"/>
      <w:r w:rsidRPr="009D3027">
        <w:rPr>
          <w:rFonts w:ascii="OpenSans" w:eastAsia="Times New Roman" w:hAnsi="OpenSans" w:cs="Times New Roman"/>
          <w:color w:val="000000"/>
          <w:sz w:val="21"/>
          <w:szCs w:val="21"/>
          <w:lang w:eastAsia="ru-RU"/>
        </w:rPr>
        <w:t>драгоце</w:t>
      </w:r>
      <w:proofErr w:type="spellEnd"/>
      <w:r w:rsidRPr="009D3027">
        <w:rPr>
          <w:rFonts w:ascii="OpenSans" w:eastAsia="Times New Roman" w:hAnsi="OpenSans" w:cs="Times New Roman"/>
          <w:color w:val="000000"/>
          <w:sz w:val="21"/>
          <w:szCs w:val="21"/>
          <w:lang w:eastAsia="ru-RU"/>
        </w:rPr>
        <w:t>(3)</w:t>
      </w:r>
      <w:proofErr w:type="spellStart"/>
      <w:r w:rsidRPr="009D3027">
        <w:rPr>
          <w:rFonts w:ascii="OpenSans" w:eastAsia="Times New Roman" w:hAnsi="OpenSans" w:cs="Times New Roman"/>
          <w:color w:val="000000"/>
          <w:sz w:val="21"/>
          <w:szCs w:val="21"/>
          <w:lang w:eastAsia="ru-RU"/>
        </w:rPr>
        <w:t>ые</w:t>
      </w:r>
      <w:proofErr w:type="spellEnd"/>
      <w:r w:rsidRPr="009D3027">
        <w:rPr>
          <w:rFonts w:ascii="OpenSans" w:eastAsia="Times New Roman" w:hAnsi="OpenSans" w:cs="Times New Roman"/>
          <w:color w:val="000000"/>
          <w:sz w:val="21"/>
          <w:szCs w:val="21"/>
          <w:lang w:eastAsia="ru-RU"/>
        </w:rPr>
        <w:t xml:space="preserve"> камни из </w:t>
      </w:r>
      <w:proofErr w:type="spellStart"/>
      <w:r w:rsidRPr="009D3027">
        <w:rPr>
          <w:rFonts w:ascii="OpenSans" w:eastAsia="Times New Roman" w:hAnsi="OpenSans" w:cs="Times New Roman"/>
          <w:color w:val="000000"/>
          <w:sz w:val="21"/>
          <w:szCs w:val="21"/>
          <w:lang w:eastAsia="ru-RU"/>
        </w:rPr>
        <w:t>златокова</w:t>
      </w:r>
      <w:proofErr w:type="spellEnd"/>
      <w:r w:rsidRPr="009D3027">
        <w:rPr>
          <w:rFonts w:ascii="OpenSans" w:eastAsia="Times New Roman" w:hAnsi="OpenSans" w:cs="Times New Roman"/>
          <w:color w:val="000000"/>
          <w:sz w:val="21"/>
          <w:szCs w:val="21"/>
          <w:lang w:eastAsia="ru-RU"/>
        </w:rPr>
        <w:t>(4)ого ларца.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16</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 </w:t>
      </w:r>
      <w:r w:rsidRPr="009D3027">
        <w:rPr>
          <w:rFonts w:ascii="OpenSans" w:eastAsia="Times New Roman" w:hAnsi="OpenSans" w:cs="Times New Roman"/>
          <w:color w:val="000000"/>
          <w:sz w:val="21"/>
          <w:szCs w:val="21"/>
          <w:lang w:eastAsia="ru-RU"/>
        </w:rPr>
        <w:t>Укажите два предложения, в которых нужно поставить </w:t>
      </w:r>
      <w:r w:rsidRPr="009D3027">
        <w:rPr>
          <w:rFonts w:ascii="OpenSans" w:eastAsia="Times New Roman" w:hAnsi="OpenSans" w:cs="Times New Roman"/>
          <w:b/>
          <w:bCs/>
          <w:color w:val="000000"/>
          <w:sz w:val="21"/>
          <w:szCs w:val="21"/>
          <w:lang w:eastAsia="ru-RU"/>
        </w:rPr>
        <w:t>ОДНУ </w:t>
      </w:r>
      <w:r w:rsidRPr="009D3027">
        <w:rPr>
          <w:rFonts w:ascii="OpenSans" w:eastAsia="Times New Roman" w:hAnsi="OpenSans" w:cs="Times New Roman"/>
          <w:color w:val="000000"/>
          <w:sz w:val="21"/>
          <w:szCs w:val="21"/>
          <w:lang w:eastAsia="ru-RU"/>
        </w:rPr>
        <w:t>запятую. Запишите номера этих предложений. </w:t>
      </w:r>
    </w:p>
    <w:p w:rsidR="00514D39" w:rsidRDefault="00514D39" w:rsidP="00514D3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Исключительное право </w:t>
      </w:r>
      <w:proofErr w:type="spellStart"/>
      <w:r w:rsidRPr="009D3027">
        <w:rPr>
          <w:rFonts w:ascii="OpenSans" w:eastAsia="Times New Roman" w:hAnsi="OpenSans" w:cs="Times New Roman"/>
          <w:color w:val="000000"/>
          <w:sz w:val="21"/>
          <w:szCs w:val="21"/>
          <w:lang w:eastAsia="ru-RU"/>
        </w:rPr>
        <w:t>душевладения</w:t>
      </w:r>
      <w:proofErr w:type="spellEnd"/>
      <w:r w:rsidRPr="009D3027">
        <w:rPr>
          <w:rFonts w:ascii="OpenSans" w:eastAsia="Times New Roman" w:hAnsi="OpenSans" w:cs="Times New Roman"/>
          <w:color w:val="000000"/>
          <w:sz w:val="21"/>
          <w:szCs w:val="21"/>
          <w:lang w:eastAsia="ru-RU"/>
        </w:rPr>
        <w:t xml:space="preserve"> гибельно сказалось как на судьбах </w:t>
      </w:r>
      <w:proofErr w:type="gramStart"/>
      <w:r w:rsidRPr="009D3027">
        <w:rPr>
          <w:rFonts w:ascii="OpenSans" w:eastAsia="Times New Roman" w:hAnsi="OpenSans" w:cs="Times New Roman"/>
          <w:color w:val="000000"/>
          <w:sz w:val="21"/>
          <w:szCs w:val="21"/>
          <w:lang w:eastAsia="ru-RU"/>
        </w:rPr>
        <w:t>России</w:t>
      </w:r>
      <w:proofErr w:type="gramEnd"/>
      <w:r w:rsidRPr="009D3027">
        <w:rPr>
          <w:rFonts w:ascii="OpenSans" w:eastAsia="Times New Roman" w:hAnsi="OpenSans" w:cs="Times New Roman"/>
          <w:color w:val="000000"/>
          <w:sz w:val="21"/>
          <w:szCs w:val="21"/>
          <w:lang w:eastAsia="ru-RU"/>
        </w:rPr>
        <w:t xml:space="preserve"> так и на судьбах дворянства.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Пьяная похвальба Хлестакова оказывается связанной с главной темой комедии и с её символическим названием.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По чинам в XVIII веке слуги носили блюда на званых обедах и сидевшие на «нижнем» конце стола гости часто созерцали лишь пустые тарелки.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Концерт был ни то ни сё.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Культура имеет коммуникационную и символическую природу.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17</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lastRenderedPageBreak/>
        <w:t>Расставьте знаки препинания</w:t>
      </w:r>
      <w:r w:rsidRPr="009D3027">
        <w:rPr>
          <w:rFonts w:ascii="OpenSans" w:eastAsia="Times New Roman" w:hAnsi="OpenSans" w:cs="Times New Roman"/>
          <w:color w:val="000000"/>
          <w:sz w:val="21"/>
          <w:szCs w:val="21"/>
          <w:lang w:eastAsia="ru-RU"/>
        </w:rPr>
        <w:t>: укажите все цифры, на месте которых в предложении должны стоять запятые.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Во тьме (1) пронизанной редким сырым туманом (2) еле-еле было видно дорогу (3) извивающуюся среди голых холмов.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18</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 </w:t>
      </w:r>
      <w:r w:rsidRPr="009D3027">
        <w:rPr>
          <w:rFonts w:ascii="OpenSans" w:eastAsia="Times New Roman" w:hAnsi="OpenSans" w:cs="Times New Roman"/>
          <w:color w:val="000000"/>
          <w:sz w:val="21"/>
          <w:szCs w:val="21"/>
          <w:lang w:eastAsia="ru-RU"/>
        </w:rPr>
        <w:t>укажите все цифры, на месте которых в предложениях должны стоять запятые.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В картине «Лунная ночь на Днепре» публику (1) буквально (2) приводила в восторг иллюзия натурального лунного света, и люди (3) по словам Репина (4) в «молитвенной </w:t>
      </w:r>
      <w:proofErr w:type="gramStart"/>
      <w:r w:rsidRPr="009D3027">
        <w:rPr>
          <w:rFonts w:ascii="OpenSans" w:eastAsia="Times New Roman" w:hAnsi="OpenSans" w:cs="Times New Roman"/>
          <w:color w:val="000000"/>
          <w:sz w:val="21"/>
          <w:szCs w:val="21"/>
          <w:lang w:eastAsia="ru-RU"/>
        </w:rPr>
        <w:t>тишине</w:t>
      </w:r>
      <w:proofErr w:type="gramEnd"/>
      <w:r w:rsidRPr="009D3027">
        <w:rPr>
          <w:rFonts w:ascii="OpenSans" w:eastAsia="Times New Roman" w:hAnsi="OpenSans" w:cs="Times New Roman"/>
          <w:color w:val="000000"/>
          <w:sz w:val="21"/>
          <w:szCs w:val="21"/>
          <w:lang w:eastAsia="ru-RU"/>
        </w:rPr>
        <w:t xml:space="preserve"> стоявшие перед полотном Куинджи, выходили из зала со слезами на глазах».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19</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w:t>
      </w:r>
      <w:r w:rsidRPr="009D3027">
        <w:rPr>
          <w:rFonts w:ascii="OpenSans" w:eastAsia="Times New Roman" w:hAnsi="OpenSans" w:cs="Times New Roman"/>
          <w:color w:val="000000"/>
          <w:sz w:val="21"/>
          <w:szCs w:val="21"/>
          <w:lang w:eastAsia="ru-RU"/>
        </w:rPr>
        <w:t> укажите все цифры, на месте которых в предложении должны стоять запятые.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Куинджи продолжал писать, изредка показывая свои картины ученикам, и преподавать в </w:t>
      </w:r>
      <w:proofErr w:type="spellStart"/>
      <w:proofErr w:type="gramStart"/>
      <w:r w:rsidRPr="009D3027">
        <w:rPr>
          <w:rFonts w:ascii="OpenSans" w:eastAsia="Times New Roman" w:hAnsi="OpenSans" w:cs="Times New Roman"/>
          <w:color w:val="000000"/>
          <w:sz w:val="21"/>
          <w:szCs w:val="21"/>
          <w:lang w:eastAsia="ru-RU"/>
        </w:rPr>
        <w:t>в</w:t>
      </w:r>
      <w:proofErr w:type="spellEnd"/>
      <w:proofErr w:type="gramEnd"/>
      <w:r w:rsidRPr="009D3027">
        <w:rPr>
          <w:rFonts w:ascii="OpenSans" w:eastAsia="Times New Roman" w:hAnsi="OpenSans" w:cs="Times New Roman"/>
          <w:color w:val="000000"/>
          <w:sz w:val="21"/>
          <w:szCs w:val="21"/>
          <w:lang w:eastAsia="ru-RU"/>
        </w:rPr>
        <w:t xml:space="preserve"> пейзажном классе (1) из стен (2) которого (3) вышли многие выдающиеся мастера.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20</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w:t>
      </w:r>
      <w:r w:rsidRPr="009D3027">
        <w:rPr>
          <w:rFonts w:ascii="OpenSans" w:eastAsia="Times New Roman" w:hAnsi="OpenSans" w:cs="Times New Roman"/>
          <w:color w:val="000000"/>
          <w:sz w:val="21"/>
          <w:szCs w:val="21"/>
          <w:lang w:eastAsia="ru-RU"/>
        </w:rPr>
        <w:t> укажите все цифры, на месте которых в предложении должны стоять запятые.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Коля шёл и думал о том (1) что (2) когда кончится война (3) в доме будет много хлеба (4) и он целый день </w:t>
      </w:r>
      <w:proofErr w:type="gramStart"/>
      <w:r w:rsidRPr="009D3027">
        <w:rPr>
          <w:rFonts w:ascii="OpenSans" w:eastAsia="Times New Roman" w:hAnsi="OpenSans" w:cs="Times New Roman"/>
          <w:color w:val="000000"/>
          <w:sz w:val="21"/>
          <w:szCs w:val="21"/>
          <w:lang w:eastAsia="ru-RU"/>
        </w:rPr>
        <w:t>будет</w:t>
      </w:r>
      <w:proofErr w:type="gramEnd"/>
      <w:r w:rsidRPr="009D3027">
        <w:rPr>
          <w:rFonts w:ascii="OpenSans" w:eastAsia="Times New Roman" w:hAnsi="OpenSans" w:cs="Times New Roman"/>
          <w:color w:val="000000"/>
          <w:sz w:val="21"/>
          <w:szCs w:val="21"/>
          <w:lang w:eastAsia="ru-RU"/>
        </w:rPr>
        <w:t xml:space="preserve"> есть коржи.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21</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Найдите предложения, в которых </w:t>
      </w:r>
      <w:r w:rsidRPr="009D3027">
        <w:rPr>
          <w:rFonts w:ascii="OpenSans" w:eastAsia="Times New Roman" w:hAnsi="OpenSans" w:cs="Times New Roman"/>
          <w:b/>
          <w:bCs/>
          <w:color w:val="000000"/>
          <w:sz w:val="21"/>
          <w:szCs w:val="21"/>
          <w:lang w:eastAsia="ru-RU"/>
        </w:rPr>
        <w:t>двоеточие </w:t>
      </w:r>
      <w:r w:rsidRPr="009D3027">
        <w:rPr>
          <w:rFonts w:ascii="OpenSans" w:eastAsia="Times New Roman" w:hAnsi="OpenSans" w:cs="Times New Roman"/>
          <w:color w:val="000000"/>
          <w:sz w:val="21"/>
          <w:szCs w:val="21"/>
          <w:lang w:eastAsia="ru-RU"/>
        </w:rPr>
        <w:t>ставится в соответствии с одним и тем же правилом пунктуации. Запишите номера этих предложении?</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(1)Долина гейзеров – это вулканический каньон шириной всего около двух километров и длиной чуть более четырех. (2)Опытный турист скажет: «Приличных размеров долина, приятное, верно, местечко». (3)А </w:t>
      </w:r>
      <w:proofErr w:type="gramStart"/>
      <w:r w:rsidRPr="009D3027">
        <w:rPr>
          <w:rFonts w:ascii="OpenSans" w:eastAsia="Times New Roman" w:hAnsi="OpenSans" w:cs="Times New Roman"/>
          <w:color w:val="000000"/>
          <w:sz w:val="21"/>
          <w:szCs w:val="21"/>
          <w:lang w:eastAsia="ru-RU"/>
        </w:rPr>
        <w:t>знающий</w:t>
      </w:r>
      <w:proofErr w:type="gramEnd"/>
      <w:r w:rsidRPr="009D3027">
        <w:rPr>
          <w:rFonts w:ascii="OpenSans" w:eastAsia="Times New Roman" w:hAnsi="OpenSans" w:cs="Times New Roman"/>
          <w:color w:val="000000"/>
          <w:sz w:val="21"/>
          <w:szCs w:val="21"/>
          <w:lang w:eastAsia="ru-RU"/>
        </w:rPr>
        <w:t xml:space="preserve"> добавит: </w:t>
      </w:r>
      <w:proofErr w:type="gramStart"/>
      <w:r w:rsidRPr="009D3027">
        <w:rPr>
          <w:rFonts w:ascii="OpenSans" w:eastAsia="Times New Roman" w:hAnsi="OpenSans" w:cs="Times New Roman"/>
          <w:color w:val="000000"/>
          <w:sz w:val="21"/>
          <w:szCs w:val="21"/>
          <w:lang w:eastAsia="ru-RU"/>
        </w:rPr>
        <w:t>«Не просто долина в горах, а ущелье среди вулканов». (4)Камчатские вулканы и вправду уникальное явление природы. (5)Такого количества плотно примыкающих друг к другу действующих вулканов на Земле, пожалуй, нет больше нигде. (6)В центре Долины, на левом берегу реки Гейзерной, расположился гейзер Великан. (7)Вся Долина время от времени окутывается паром настолько, что в его густых облаках трудно</w:t>
      </w:r>
      <w:proofErr w:type="gramEnd"/>
      <w:r w:rsidRPr="009D3027">
        <w:rPr>
          <w:rFonts w:ascii="OpenSans" w:eastAsia="Times New Roman" w:hAnsi="OpenSans" w:cs="Times New Roman"/>
          <w:color w:val="000000"/>
          <w:sz w:val="21"/>
          <w:szCs w:val="21"/>
          <w:lang w:eastAsia="ru-RU"/>
        </w:rPr>
        <w:t xml:space="preserve"> рассмотреть выходы воды. (8)В такие </w:t>
      </w:r>
      <w:proofErr w:type="gramStart"/>
      <w:r w:rsidRPr="009D3027">
        <w:rPr>
          <w:rFonts w:ascii="OpenSans" w:eastAsia="Times New Roman" w:hAnsi="OpenSans" w:cs="Times New Roman"/>
          <w:color w:val="000000"/>
          <w:sz w:val="21"/>
          <w:szCs w:val="21"/>
          <w:lang w:eastAsia="ru-RU"/>
        </w:rPr>
        <w:t>моменты</w:t>
      </w:r>
      <w:proofErr w:type="gramEnd"/>
      <w:r w:rsidRPr="009D3027">
        <w:rPr>
          <w:rFonts w:ascii="OpenSans" w:eastAsia="Times New Roman" w:hAnsi="OpenSans" w:cs="Times New Roman"/>
          <w:color w:val="000000"/>
          <w:sz w:val="21"/>
          <w:szCs w:val="21"/>
          <w:lang w:eastAsia="ru-RU"/>
        </w:rPr>
        <w:t xml:space="preserve"> оказавшиеся здесь люди обращаются в слух: в ущелье звучит симфония торжествующей воды, слышатся шипенье и всплески.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Прочитайте текст и выполните задания 22–26.</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(1)Я знала замечательную писательницу. (2)Её звали Тамара Григорьевна </w:t>
      </w:r>
      <w:proofErr w:type="spellStart"/>
      <w:r w:rsidRPr="009D3027">
        <w:rPr>
          <w:rFonts w:ascii="OpenSans" w:eastAsia="Times New Roman" w:hAnsi="OpenSans" w:cs="Times New Roman"/>
          <w:color w:val="000000"/>
          <w:sz w:val="21"/>
          <w:szCs w:val="21"/>
          <w:lang w:eastAsia="ru-RU"/>
        </w:rPr>
        <w:t>Габбе</w:t>
      </w:r>
      <w:proofErr w:type="spellEnd"/>
      <w:r w:rsidRPr="009D3027">
        <w:rPr>
          <w:rFonts w:ascii="OpenSans" w:eastAsia="Times New Roman" w:hAnsi="OpenSans" w:cs="Times New Roman"/>
          <w:color w:val="000000"/>
          <w:sz w:val="21"/>
          <w:szCs w:val="21"/>
          <w:lang w:eastAsia="ru-RU"/>
        </w:rPr>
        <w:t>. (3)Она сказала мне однажды: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В жизни много испытаний. (4)Их не перечислишь. (5)Но вот три, они встречаются часто. (6)Первое – испытание нуждой. (7)Второе – благополучием, славой. (8)А третье испытание – страхом. (9)И не только тем страхом, который узнаёт человек на войне, а страхом, который настигает его в обычной, мирной жизни.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(10)Что же это за страх, который не грозит ни смертью, ни увечьем? (11)Не выдумка ли он? (12)Нет, не выдумка. (13)Страх многолик, иногда он поражает </w:t>
      </w:r>
      <w:proofErr w:type="gramStart"/>
      <w:r w:rsidRPr="009D3027">
        <w:rPr>
          <w:rFonts w:ascii="OpenSans" w:eastAsia="Times New Roman" w:hAnsi="OpenSans" w:cs="Times New Roman"/>
          <w:color w:val="000000"/>
          <w:sz w:val="21"/>
          <w:szCs w:val="21"/>
          <w:lang w:eastAsia="ru-RU"/>
        </w:rPr>
        <w:t>бесстрашных</w:t>
      </w:r>
      <w:proofErr w:type="gramEnd"/>
      <w:r w:rsidRPr="009D3027">
        <w:rPr>
          <w:rFonts w:ascii="OpenSans" w:eastAsia="Times New Roman" w:hAnsi="OpenSans" w:cs="Times New Roman"/>
          <w:color w:val="000000"/>
          <w:sz w:val="21"/>
          <w:szCs w:val="21"/>
          <w:lang w:eastAsia="ru-RU"/>
        </w:rPr>
        <w:t>.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(14)«Удивительное дело, – писал поэт-декабрист Рылеев, – мы не </w:t>
      </w:r>
      <w:proofErr w:type="spellStart"/>
      <w:r w:rsidRPr="009D3027">
        <w:rPr>
          <w:rFonts w:ascii="OpenSans" w:eastAsia="Times New Roman" w:hAnsi="OpenSans" w:cs="Times New Roman"/>
          <w:color w:val="000000"/>
          <w:sz w:val="21"/>
          <w:szCs w:val="21"/>
          <w:lang w:eastAsia="ru-RU"/>
        </w:rPr>
        <w:t>страшимя</w:t>
      </w:r>
      <w:proofErr w:type="spellEnd"/>
      <w:r w:rsidRPr="009D3027">
        <w:rPr>
          <w:rFonts w:ascii="OpenSans" w:eastAsia="Times New Roman" w:hAnsi="OpenSans" w:cs="Times New Roman"/>
          <w:color w:val="000000"/>
          <w:sz w:val="21"/>
          <w:szCs w:val="21"/>
          <w:lang w:eastAsia="ru-RU"/>
        </w:rPr>
        <w:t xml:space="preserve"> умирать на полях битв, но слово боимся сказать в пользу справедливости».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(15)С тех пор как написаны эти слова, прошло много лет, но есть живучие болезни души.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(16)Человек прошёл войну как герой. (17)Он ходил в разведку, где каждый шаг грозил ему гибелью. (18)Он воевал в воздухе и под водой, он не бегал от опасности, бесстрашно шёл ей навстречу. (19)И вот война кончилась, человек вернулся домой. (20)К своей семье, к своей мирной работе. (21)Он работал так же хорошо, как и воевал: со</w:t>
      </w:r>
      <w:proofErr w:type="gramEnd"/>
      <w:r w:rsidRPr="009D3027">
        <w:rPr>
          <w:rFonts w:ascii="OpenSans" w:eastAsia="Times New Roman" w:hAnsi="OpenSans" w:cs="Times New Roman"/>
          <w:color w:val="000000"/>
          <w:sz w:val="21"/>
          <w:szCs w:val="21"/>
          <w:lang w:eastAsia="ru-RU"/>
        </w:rPr>
        <w:t xml:space="preserve"> </w:t>
      </w:r>
      <w:proofErr w:type="gramStart"/>
      <w:r w:rsidRPr="009D3027">
        <w:rPr>
          <w:rFonts w:ascii="OpenSans" w:eastAsia="Times New Roman" w:hAnsi="OpenSans" w:cs="Times New Roman"/>
          <w:color w:val="000000"/>
          <w:sz w:val="21"/>
          <w:szCs w:val="21"/>
          <w:lang w:eastAsia="ru-RU"/>
        </w:rPr>
        <w:t>страстью отдавая все силы, не жалея здоровья. (22)Но когда по навету клеветника сняли с работы его друга, человека, которого он знал, как себя, в невиновности которого он был убеждён, как в своей собственной, он не вступился. (23)Он, не боявшийся ни пуль, ни танков, испугался. (24)Он не страшился смерти на поле битвы, но побоялся сказать слово в пользу</w:t>
      </w:r>
      <w:proofErr w:type="gramEnd"/>
      <w:r w:rsidRPr="009D3027">
        <w:rPr>
          <w:rFonts w:ascii="OpenSans" w:eastAsia="Times New Roman" w:hAnsi="OpenSans" w:cs="Times New Roman"/>
          <w:color w:val="000000"/>
          <w:sz w:val="21"/>
          <w:szCs w:val="21"/>
          <w:lang w:eastAsia="ru-RU"/>
        </w:rPr>
        <w:t xml:space="preserve"> справедливости.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(25)Мальчишка разбил стекло.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(26)Кто это сделал? – спрашивает учитель.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lastRenderedPageBreak/>
        <w:t>(27)Мальчишка молчит. (28)Он не боится слететь на лыжах с самой головокружительной горы. (29)Он не боится переплыть незнакомую реку, полную коварных воронок. (30)Но он боится сказать: «Стекло разбил я».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(31)Чего он боится? (32)Ведь летя с горы, он может свернуть себе шею. (33)Переплывая реку, может утонуть. (34)Слова «это сделал я» не грозят ему смертью. (35)Почему же он боится их произнести?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(36)Я слышала, как очень храбрый человек, прошедший войну, сказал однажды: «Бывало страшно, очень страшно».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(37)Он говорил правду: ему бывало страшно. (38)Но он умел преодолеть свой страх и делал то, что велел ему долг: он сражался.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(39)В мирной жизни, конечно, тоже может быть страшно.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(40)Я скажу правду, а меня за это исключат из школы... (41)Скажу правду – уволят с работы... (42)Уж лучше промолчу.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(43)Много пословиц есть на свете, которые оправдывают молчание, и, пожалуй, самая выразительная: «Моя хата с краю». (44)Но хат, которые были бы с краю, нет.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(45)Мы все в ответе за то, что делается вокруг нас. (46)В ответе за всё плохое и за всё хорошее. (47)И не надо думать, будто настоящее испытание приходит к человеку только в какие-то особые, роковые минуты: на войне, во время какой-нибудь катастрофы. (48)Нет, не только в исключительных обстоятельствах, не только в час смертельной опасности, под пулей испытывается</w:t>
      </w:r>
      <w:proofErr w:type="gramEnd"/>
      <w:r w:rsidRPr="009D3027">
        <w:rPr>
          <w:rFonts w:ascii="OpenSans" w:eastAsia="Times New Roman" w:hAnsi="OpenSans" w:cs="Times New Roman"/>
          <w:color w:val="000000"/>
          <w:sz w:val="21"/>
          <w:szCs w:val="21"/>
          <w:lang w:eastAsia="ru-RU"/>
        </w:rPr>
        <w:t xml:space="preserve"> человеческое мужество. (49)Оно испытывается постоянно, в самых обычных житейских делах.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(50)Мужество бывает одно. (51)Оно требует, чтобы человек умел преодолевать в себе обезьяну всегда: в бою, на улице, на собрании. (52)Ведь слово «мужество» не имеет множественного числа. (53)Оно в любых условиях одно.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(По Ф.А. Вигдоровой*)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Фрида</w:t>
      </w:r>
      <w:proofErr w:type="spellEnd"/>
      <w:r w:rsidRPr="009D3027">
        <w:rPr>
          <w:rFonts w:ascii="OpenSans" w:eastAsia="Times New Roman" w:hAnsi="OpenSans" w:cs="Times New Roman"/>
          <w:color w:val="000000"/>
          <w:sz w:val="21"/>
          <w:szCs w:val="21"/>
          <w:lang w:eastAsia="ru-RU"/>
        </w:rPr>
        <w:t xml:space="preserve"> Абрамовна Вигдорова (1915–1965) – советская писательница, журналист.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22</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Какие из высказываний соответствуют содержанию текста? Укажите номера ответов.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По мнению Рылеева, даже среди бесстрашных людей есть те, кто испугается сказать слово в пользу справедливости.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Мальчик, бесстрашно спускающийся с гор на лыжах и переплывающий незнакомые реки, не смог признаться в том, что он разбил стекло.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Человек, прошедший войну как герой, всегда заступится за своего друга, которого оклеветали, так как ничего не боится.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Несмотря на то, что страх многолик, настоящий страх бывает только на войне, в мирной жизни бояться нечего.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В жизни много испытаний, но сложнее всего преодолеть «в себе обезьяну» и проявить мужество в житейских делах.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23</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Какие из перечисленных утверждений являются верными? Укажите номера ответов.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В предложениях 3–9 представлено повествование.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В предложениях 12–13 содержится ответ на вопросы, поставленные в предложениях 10–11.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В предложениях 31–35 содержится рассуждение.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В предложениях 40–42 представлено рассуждение.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В предложениях 50–53 представлено описание.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24</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Из предложений 44–47 выпишите антонимы (антонимическую пару)</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25</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Среди предложений 34–42 найдите такое, которое связано с предыдущим с помощью личного местоимения и лексического повтора. Напишите номер этого предложения.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26</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«Ф.А. Вигдорова говорит о сложных явлениях в нашей повседневной жизни, неслучайно ведущим приёмом в тексте становится (А)__________ (предложения 24, 29–30). Акцентировать внимание читателей на важных мыслях автору помогает ещё один приём – (Б)__________ (предложения 17–18, </w:t>
      </w:r>
      <w:r w:rsidRPr="009D3027">
        <w:rPr>
          <w:rFonts w:ascii="OpenSans" w:eastAsia="Times New Roman" w:hAnsi="OpenSans" w:cs="Times New Roman"/>
          <w:color w:val="000000"/>
          <w:sz w:val="21"/>
          <w:szCs w:val="21"/>
          <w:lang w:eastAsia="ru-RU"/>
        </w:rPr>
        <w:lastRenderedPageBreak/>
        <w:t xml:space="preserve">28–29). </w:t>
      </w:r>
      <w:proofErr w:type="gramStart"/>
      <w:r w:rsidRPr="009D3027">
        <w:rPr>
          <w:rFonts w:ascii="OpenSans" w:eastAsia="Times New Roman" w:hAnsi="OpenSans" w:cs="Times New Roman"/>
          <w:color w:val="000000"/>
          <w:sz w:val="21"/>
          <w:szCs w:val="21"/>
          <w:lang w:eastAsia="ru-RU"/>
        </w:rPr>
        <w:t>Искреннюю взволнованность автора и неравнодушное отношение к проблеме, поставленной в тексте, передают синтаксическое средство – (В)__________ («как себя», «как в своей собственной» в предложении 22) и троп – (Г)__________ («головокружительной горы» в предложении 28, «коварных воронок» в предложении 29)». </w:t>
      </w:r>
      <w:proofErr w:type="gramEnd"/>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Список терминов:</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вводное слово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2) книжная лексика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анафора</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 4) олицетворение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противопоставление</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6) разговорная лексика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7) синонимы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8) эпитет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9) сравнительный оборот</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Итоговый контроль за год (11 класс)</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Вариант №2</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Прочитайте текст и выполните задания 1–3.</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(1) Существуют настолько массивные космические объекты, что они не могут посылать вообще никаких сигналов. (2) Огромная сила тяготения этих небесных тел удерживает даже световые лучи, такие тела называют чёрными дырами. (3) Они удерживают свет, как наша Земля удерживает твёрдые предметы, а так как мы можем видеть только те тела, которые излучают или отражают свет, чёрные дыры навсегда останутся для нас</w:t>
      </w:r>
      <w:proofErr w:type="gramEnd"/>
      <w:r w:rsidRPr="009D3027">
        <w:rPr>
          <w:rFonts w:ascii="OpenSans" w:eastAsia="Times New Roman" w:hAnsi="OpenSans" w:cs="Times New Roman"/>
          <w:color w:val="000000"/>
          <w:sz w:val="21"/>
          <w:szCs w:val="21"/>
          <w:lang w:eastAsia="ru-RU"/>
        </w:rPr>
        <w:t xml:space="preserve"> невидимыми.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Укажите два предложения, в которых верно </w:t>
      </w:r>
      <w:proofErr w:type="gramStart"/>
      <w:r w:rsidRPr="009D3027">
        <w:rPr>
          <w:rFonts w:ascii="OpenSans" w:eastAsia="Times New Roman" w:hAnsi="OpenSans" w:cs="Times New Roman"/>
          <w:color w:val="000000"/>
          <w:sz w:val="21"/>
          <w:szCs w:val="21"/>
          <w:lang w:eastAsia="ru-RU"/>
        </w:rPr>
        <w:t>передана</w:t>
      </w:r>
      <w:proofErr w:type="gramEnd"/>
      <w:r w:rsidRPr="009D3027">
        <w:rPr>
          <w:rFonts w:ascii="OpenSans" w:eastAsia="Times New Roman" w:hAnsi="OpenSans" w:cs="Times New Roman"/>
          <w:color w:val="000000"/>
          <w:sz w:val="21"/>
          <w:szCs w:val="21"/>
          <w:lang w:eastAsia="ru-RU"/>
        </w:rPr>
        <w:t> </w:t>
      </w:r>
      <w:r w:rsidRPr="009D3027">
        <w:rPr>
          <w:rFonts w:ascii="OpenSans" w:eastAsia="Times New Roman" w:hAnsi="OpenSans" w:cs="Times New Roman"/>
          <w:b/>
          <w:bCs/>
          <w:color w:val="000000"/>
          <w:sz w:val="21"/>
          <w:szCs w:val="21"/>
          <w:lang w:eastAsia="ru-RU"/>
        </w:rPr>
        <w:t>ГЛАВНАЯ</w:t>
      </w:r>
      <w:r w:rsidRPr="009D3027">
        <w:rPr>
          <w:rFonts w:ascii="OpenSans" w:eastAsia="Times New Roman" w:hAnsi="OpenSans" w:cs="Times New Roman"/>
          <w:color w:val="000000"/>
          <w:sz w:val="21"/>
          <w:szCs w:val="21"/>
          <w:lang w:eastAsia="ru-RU"/>
        </w:rPr>
        <w:t>, содержащаяся в тексте. Запишите номера этих предложений.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Чёрные дыры – невидимые для человека массивные космические объекты, так как их сила тяготения удерживает световые лучи, а мы способны видеть лишь тела, излучающие или отражающие свет.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Звёзды настолько массивны, что не могут посылать вообще никаких сигналов и поглощают даже световые лучи.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Поскольку человек способен видеть только те тела, которые излучают или отражают свет, то чёрные дыры – массивные космические объекты, удерживающие вследствие огромной силы тяготения световые лучи, навсегда останутся для него невидимыми.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Небесные тела, обладающие огромной силой тяжести и видимые только в телескоп, называют чёрными дырами.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Чёрные дыры – это излучающие световые лучи массивные звёзды, которые удерживают тяжёлые предметы так же, как наша Земля.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Самостоятельно подберите союзное слово, которое должно стоять на месте пропуска во втором (2) предложении текста. Запишите это слово.</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3</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Прочитайте фрагмент словарной статьи, в которой приводятся значения слова ТЕЛО. Определите значение, в котором это слово употреблено в третьем (3) предложении текста. Выпишите цифру, соответствующую этому значению в приведённом фрагменте словарной статьи.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ТЕЛО</w:t>
      </w:r>
      <w:r w:rsidRPr="009D3027">
        <w:rPr>
          <w:rFonts w:ascii="OpenSans" w:eastAsia="Times New Roman" w:hAnsi="OpenSans" w:cs="Times New Roman"/>
          <w:color w:val="000000"/>
          <w:sz w:val="21"/>
          <w:szCs w:val="21"/>
          <w:lang w:eastAsia="ru-RU"/>
        </w:rPr>
        <w:t xml:space="preserve">, </w:t>
      </w:r>
      <w:proofErr w:type="gramStart"/>
      <w:r w:rsidRPr="009D3027">
        <w:rPr>
          <w:rFonts w:ascii="OpenSans" w:eastAsia="Times New Roman" w:hAnsi="OpenSans" w:cs="Times New Roman"/>
          <w:color w:val="000000"/>
          <w:sz w:val="21"/>
          <w:szCs w:val="21"/>
          <w:lang w:eastAsia="ru-RU"/>
        </w:rPr>
        <w:t>-а</w:t>
      </w:r>
      <w:proofErr w:type="gramEnd"/>
      <w:r w:rsidRPr="009D3027">
        <w:rPr>
          <w:rFonts w:ascii="OpenSans" w:eastAsia="Times New Roman" w:hAnsi="OpenSans" w:cs="Times New Roman"/>
          <w:color w:val="000000"/>
          <w:sz w:val="21"/>
          <w:szCs w:val="21"/>
          <w:lang w:eastAsia="ru-RU"/>
        </w:rPr>
        <w:t>, мн. тела, тел, телам, ср.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Отдельный предмет в пространстве, а также часть пространства, заполненная материей, каким-н. веществом или ограниченная замкнутой поверхностью. </w:t>
      </w:r>
      <w:r w:rsidRPr="009D3027">
        <w:rPr>
          <w:rFonts w:ascii="OpenSans" w:eastAsia="Times New Roman" w:hAnsi="OpenSans" w:cs="Times New Roman"/>
          <w:i/>
          <w:iCs/>
          <w:color w:val="000000"/>
          <w:sz w:val="21"/>
          <w:szCs w:val="21"/>
          <w:lang w:eastAsia="ru-RU"/>
        </w:rPr>
        <w:t xml:space="preserve">Твёрдые, жидкие и газообразные тела. Геометрическое </w:t>
      </w:r>
      <w:proofErr w:type="gramStart"/>
      <w:r w:rsidRPr="009D3027">
        <w:rPr>
          <w:rFonts w:ascii="OpenSans" w:eastAsia="Times New Roman" w:hAnsi="OpenSans" w:cs="Times New Roman"/>
          <w:i/>
          <w:iCs/>
          <w:color w:val="000000"/>
          <w:sz w:val="21"/>
          <w:szCs w:val="21"/>
          <w:lang w:eastAsia="ru-RU"/>
        </w:rPr>
        <w:t>т</w:t>
      </w:r>
      <w:proofErr w:type="gramEnd"/>
      <w:r w:rsidRPr="009D3027">
        <w:rPr>
          <w:rFonts w:ascii="OpenSans" w:eastAsia="Times New Roman" w:hAnsi="OpenSans" w:cs="Times New Roman"/>
          <w:i/>
          <w:iCs/>
          <w:color w:val="000000"/>
          <w:sz w:val="21"/>
          <w:szCs w:val="21"/>
          <w:lang w:eastAsia="ru-RU"/>
        </w:rPr>
        <w:t>.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Организм человека или животного в его внешних, физических формах</w:t>
      </w:r>
      <w:r w:rsidRPr="009D3027">
        <w:rPr>
          <w:rFonts w:ascii="OpenSans" w:eastAsia="Times New Roman" w:hAnsi="OpenSans" w:cs="Times New Roman"/>
          <w:i/>
          <w:iCs/>
          <w:color w:val="000000"/>
          <w:sz w:val="21"/>
          <w:szCs w:val="21"/>
          <w:lang w:eastAsia="ru-RU"/>
        </w:rPr>
        <w:t>. Части тела. Войти в т. (пополнеть; прост.). В теле (</w:t>
      </w:r>
      <w:proofErr w:type="gramStart"/>
      <w:r w:rsidRPr="009D3027">
        <w:rPr>
          <w:rFonts w:ascii="OpenSans" w:eastAsia="Times New Roman" w:hAnsi="OpenSans" w:cs="Times New Roman"/>
          <w:i/>
          <w:iCs/>
          <w:color w:val="000000"/>
          <w:sz w:val="21"/>
          <w:szCs w:val="21"/>
          <w:lang w:eastAsia="ru-RU"/>
        </w:rPr>
        <w:t>полный</w:t>
      </w:r>
      <w:proofErr w:type="gramEnd"/>
      <w:r w:rsidRPr="009D3027">
        <w:rPr>
          <w:rFonts w:ascii="OpenSans" w:eastAsia="Times New Roman" w:hAnsi="OpenSans" w:cs="Times New Roman"/>
          <w:i/>
          <w:iCs/>
          <w:color w:val="000000"/>
          <w:sz w:val="21"/>
          <w:szCs w:val="21"/>
          <w:lang w:eastAsia="ru-RU"/>
        </w:rPr>
        <w:t xml:space="preserve">, тучный; прост.). </w:t>
      </w:r>
      <w:proofErr w:type="gramStart"/>
      <w:r w:rsidRPr="009D3027">
        <w:rPr>
          <w:rFonts w:ascii="OpenSans" w:eastAsia="Times New Roman" w:hAnsi="OpenSans" w:cs="Times New Roman"/>
          <w:i/>
          <w:iCs/>
          <w:color w:val="000000"/>
          <w:sz w:val="21"/>
          <w:szCs w:val="21"/>
          <w:lang w:eastAsia="ru-RU"/>
        </w:rPr>
        <w:t>Голое</w:t>
      </w:r>
      <w:proofErr w:type="gramEnd"/>
      <w:r w:rsidRPr="009D3027">
        <w:rPr>
          <w:rFonts w:ascii="OpenSans" w:eastAsia="Times New Roman" w:hAnsi="OpenSans" w:cs="Times New Roman"/>
          <w:i/>
          <w:iCs/>
          <w:color w:val="000000"/>
          <w:sz w:val="21"/>
          <w:szCs w:val="21"/>
          <w:lang w:eastAsia="ru-RU"/>
        </w:rPr>
        <w:t xml:space="preserve"> т. (без одежды).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Часть организма человека или животного, исключая голову и конечности, туловище</w:t>
      </w:r>
      <w:r w:rsidRPr="009D3027">
        <w:rPr>
          <w:rFonts w:ascii="OpenSans" w:eastAsia="Times New Roman" w:hAnsi="OpenSans" w:cs="Times New Roman"/>
          <w:i/>
          <w:iCs/>
          <w:color w:val="000000"/>
          <w:sz w:val="21"/>
          <w:szCs w:val="21"/>
          <w:lang w:eastAsia="ru-RU"/>
        </w:rPr>
        <w:t>. Массаж тела.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lastRenderedPageBreak/>
        <w:t>4) Основная часть, корпус чего-н. (</w:t>
      </w:r>
      <w:proofErr w:type="gramStart"/>
      <w:r w:rsidRPr="009D3027">
        <w:rPr>
          <w:rFonts w:ascii="OpenSans" w:eastAsia="Times New Roman" w:hAnsi="OpenSans" w:cs="Times New Roman"/>
          <w:color w:val="000000"/>
          <w:sz w:val="21"/>
          <w:szCs w:val="21"/>
          <w:lang w:eastAsia="ru-RU"/>
        </w:rPr>
        <w:t>спец</w:t>
      </w:r>
      <w:proofErr w:type="gramEnd"/>
      <w:r w:rsidRPr="009D3027">
        <w:rPr>
          <w:rFonts w:ascii="OpenSans" w:eastAsia="Times New Roman" w:hAnsi="OpenSans" w:cs="Times New Roman"/>
          <w:i/>
          <w:iCs/>
          <w:color w:val="000000"/>
          <w:sz w:val="21"/>
          <w:szCs w:val="21"/>
          <w:lang w:eastAsia="ru-RU"/>
        </w:rPr>
        <w:t>.). Т. орудия (ствол). Т. мины.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 xml:space="preserve">Т. поршня. Т. плотины (её основная часть). </w:t>
      </w:r>
      <w:proofErr w:type="gramStart"/>
      <w:r w:rsidRPr="009D3027">
        <w:rPr>
          <w:rFonts w:ascii="OpenSans" w:eastAsia="Times New Roman" w:hAnsi="OpenSans" w:cs="Times New Roman"/>
          <w:i/>
          <w:iCs/>
          <w:color w:val="000000"/>
          <w:sz w:val="21"/>
          <w:szCs w:val="21"/>
          <w:lang w:eastAsia="ru-RU"/>
        </w:rPr>
        <w:t>Вегетативное</w:t>
      </w:r>
      <w:proofErr w:type="gramEnd"/>
      <w:r w:rsidRPr="009D3027">
        <w:rPr>
          <w:rFonts w:ascii="OpenSans" w:eastAsia="Times New Roman" w:hAnsi="OpenSans" w:cs="Times New Roman"/>
          <w:i/>
          <w:iCs/>
          <w:color w:val="000000"/>
          <w:sz w:val="21"/>
          <w:szCs w:val="21"/>
          <w:lang w:eastAsia="ru-RU"/>
        </w:rPr>
        <w:t xml:space="preserve"> т. гриба (грибница). Рудное т. (скопление руды). Т. дерева (ствол).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4</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одном из приведенных ниже слов допущена ошибка в постановке ударения: </w:t>
      </w:r>
      <w:r w:rsidRPr="009D3027">
        <w:rPr>
          <w:rFonts w:ascii="OpenSans" w:eastAsia="Times New Roman" w:hAnsi="OpenSans" w:cs="Times New Roman"/>
          <w:b/>
          <w:bCs/>
          <w:color w:val="000000"/>
          <w:sz w:val="21"/>
          <w:szCs w:val="21"/>
          <w:lang w:eastAsia="ru-RU"/>
        </w:rPr>
        <w:t>НЕВЕРНО </w:t>
      </w:r>
      <w:r w:rsidRPr="009D3027">
        <w:rPr>
          <w:rFonts w:ascii="OpenSans" w:eastAsia="Times New Roman" w:hAnsi="OpenSans" w:cs="Times New Roman"/>
          <w:color w:val="000000"/>
          <w:sz w:val="21"/>
          <w:szCs w:val="21"/>
          <w:lang w:eastAsia="ru-RU"/>
        </w:rPr>
        <w:t>выделена буква, обозначающая ударный гласный звук. Выпишите это слово</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недУг</w:t>
      </w:r>
      <w:proofErr w:type="spellEnd"/>
    </w:p>
    <w:p w:rsidR="00514D39" w:rsidRDefault="00514D39"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Pr>
          <w:rFonts w:ascii="OpenSans" w:eastAsia="Times New Roman" w:hAnsi="OpenSans" w:cs="Times New Roman"/>
          <w:color w:val="000000"/>
          <w:sz w:val="21"/>
          <w:szCs w:val="21"/>
          <w:lang w:eastAsia="ru-RU"/>
        </w:rPr>
        <w:t>отрОчество</w:t>
      </w:r>
      <w:proofErr w:type="spellEnd"/>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экспЕрт</w:t>
      </w:r>
      <w:proofErr w:type="spellEnd"/>
      <w:r w:rsidRPr="009D3027">
        <w:rPr>
          <w:rFonts w:ascii="OpenSans" w:eastAsia="Times New Roman" w:hAnsi="OpenSans" w:cs="Times New Roman"/>
          <w:color w:val="000000"/>
          <w:sz w:val="21"/>
          <w:szCs w:val="21"/>
          <w:lang w:eastAsia="ru-RU"/>
        </w:rPr>
        <w:t xml:space="preserve">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позвалА</w:t>
      </w:r>
      <w:proofErr w:type="spellEnd"/>
      <w:r w:rsidRPr="009D3027">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spellStart"/>
      <w:r w:rsidRPr="009D3027">
        <w:rPr>
          <w:rFonts w:ascii="OpenSans" w:eastAsia="Times New Roman" w:hAnsi="OpenSans" w:cs="Times New Roman"/>
          <w:color w:val="000000"/>
          <w:sz w:val="21"/>
          <w:szCs w:val="21"/>
          <w:lang w:eastAsia="ru-RU"/>
        </w:rPr>
        <w:t>прибЫв</w:t>
      </w:r>
      <w:proofErr w:type="spellEnd"/>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5</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одном из приведённых ниже предложений </w:t>
      </w:r>
      <w:r w:rsidRPr="009D3027">
        <w:rPr>
          <w:rFonts w:ascii="OpenSans" w:eastAsia="Times New Roman" w:hAnsi="OpenSans" w:cs="Times New Roman"/>
          <w:b/>
          <w:bCs/>
          <w:color w:val="000000"/>
          <w:sz w:val="21"/>
          <w:szCs w:val="21"/>
          <w:lang w:eastAsia="ru-RU"/>
        </w:rPr>
        <w:t>НЕВЕРНО </w:t>
      </w:r>
      <w:r w:rsidRPr="009D3027">
        <w:rPr>
          <w:rFonts w:ascii="OpenSans" w:eastAsia="Times New Roman" w:hAnsi="OpenSans" w:cs="Times New Roman"/>
          <w:color w:val="000000"/>
          <w:sz w:val="21"/>
          <w:szCs w:val="21"/>
          <w:lang w:eastAsia="ru-RU"/>
        </w:rPr>
        <w:t>употреблено выделенное слово. Исправьте лексическую ошибку, подобрав к выделенному слову пароним. Запишите подобранное слово.</w:t>
      </w:r>
    </w:p>
    <w:p w:rsidR="00514D39" w:rsidRDefault="00514D39"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За десятилетия своего развития архитектура классицизма ПЕРЕТЕРПЕЛА значительные изменения и как художественная система, и как отражение менявшихся предпочтений.</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Меры по защите прав потребителей обсудили участники ПОТРЕБИТЕЛЬСКОЙ конференции, которая прошла в крупном столичном магазине.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СОСЕДНЕМ районе собрали богатый урожай пшеницы.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ОТЛИЧИЕ романа от повести в том, что ему свойственны масштабность изображения описываемых событий, многоплановость сюжета, широкие временные рамки.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Гигантское месторождение железной руды стало причиной резкого ОТКЛОНЕНИЯ магнитной стрелки компаса.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6</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Отредактируйте предложение: исправьте лексическую ошибку, исключив лишнее слово. Выпишите это слово.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Бальзак создаёт удивительно точные портреты молодых юношей, которые последовательно продвигаются вверх и ведут упорную борьбу за собственное благополучие</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7</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 одном из выделенных ниже слов допущена ошибка в образовании формы слова. Исправьте ошибку и запишите слово правильно.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ПРИЛЯЖЬТЕ на диван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наименее </w:t>
      </w:r>
      <w:r w:rsidR="00514D39">
        <w:rPr>
          <w:rFonts w:ascii="OpenSans" w:eastAsia="Times New Roman" w:hAnsi="OpenSans" w:cs="Times New Roman"/>
          <w:color w:val="000000"/>
          <w:sz w:val="21"/>
          <w:szCs w:val="21"/>
          <w:lang w:eastAsia="ru-RU"/>
        </w:rPr>
        <w:t>УДАЧНЫЙ</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ДЕВЯТЬЮСТАМИ градусами</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ПОЛУТОРАСТА рублями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ОБОИХ хирургов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8</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W w:w="9559" w:type="dxa"/>
        <w:shd w:val="clear" w:color="auto" w:fill="FFFFFF"/>
        <w:tblCellMar>
          <w:left w:w="0" w:type="dxa"/>
          <w:right w:w="0" w:type="dxa"/>
        </w:tblCellMar>
        <w:tblLook w:val="04A0"/>
      </w:tblPr>
      <w:tblGrid>
        <w:gridCol w:w="2623"/>
        <w:gridCol w:w="6936"/>
      </w:tblGrid>
      <w:tr w:rsidR="009D3027" w:rsidRPr="009D3027" w:rsidTr="009D3027">
        <w:trPr>
          <w:trHeight w:val="4274"/>
        </w:trPr>
        <w:tc>
          <w:tcPr>
            <w:tcW w:w="262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lastRenderedPageBreak/>
              <w:t>A) нарушение в построении предложения с причастным оборотом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Б) нарушение связи между подлежащим и сказуемым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B) ошибка в построении предложения с однородными членами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Г) неправильное построение предложения с косвенной речью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Д) неправильное построение предложения с деепричастным оборотом </w:t>
            </w:r>
          </w:p>
          <w:p w:rsidR="009D3027" w:rsidRPr="009D3027" w:rsidRDefault="009D3027" w:rsidP="003715C9">
            <w:pPr>
              <w:spacing w:after="0" w:line="240" w:lineRule="auto"/>
              <w:jc w:val="both"/>
              <w:rPr>
                <w:rFonts w:ascii="OpenSans" w:eastAsia="Times New Roman" w:hAnsi="OpenSans" w:cs="Times New Roman"/>
                <w:color w:val="000000"/>
                <w:lang w:eastAsia="ru-RU"/>
              </w:rPr>
            </w:pPr>
          </w:p>
        </w:tc>
        <w:tc>
          <w:tcPr>
            <w:tcW w:w="6936" w:type="dxa"/>
            <w:tcBorders>
              <w:top w:val="single" w:sz="8" w:space="0" w:color="00000A"/>
              <w:left w:val="nil"/>
              <w:bottom w:val="single" w:sz="8" w:space="0" w:color="00000A"/>
              <w:right w:val="single" w:sz="8" w:space="0" w:color="00000A"/>
            </w:tcBorders>
            <w:shd w:val="clear" w:color="auto" w:fill="FFFFFF"/>
            <w:tcMar>
              <w:top w:w="0" w:type="dxa"/>
              <w:left w:w="0" w:type="dxa"/>
              <w:bottom w:w="0" w:type="dxa"/>
              <w:right w:w="115" w:type="dxa"/>
            </w:tcMar>
            <w:vAlign w:val="center"/>
            <w:hideMark/>
          </w:tcPr>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1) Тема «маленького человека» поднимается в произведениях русских классиков: Пушкин, Гоголь, Достоевский, Чехов.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2) Прочитав «Преступление и наказание», судьба Сони Мармеладовой поразила меня.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3) Клин журавлей печально летели по хмурому осеннему небу.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 xml:space="preserve">4) В «Капитанской дочке» </w:t>
            </w:r>
            <w:proofErr w:type="gramStart"/>
            <w:r w:rsidRPr="009D3027">
              <w:rPr>
                <w:rFonts w:ascii="OpenSans" w:eastAsia="Times New Roman" w:hAnsi="OpenSans" w:cs="Times New Roman"/>
                <w:color w:val="000000"/>
                <w:lang w:eastAsia="ru-RU"/>
              </w:rPr>
              <w:t>важное значение</w:t>
            </w:r>
            <w:proofErr w:type="gramEnd"/>
            <w:r w:rsidRPr="009D3027">
              <w:rPr>
                <w:rFonts w:ascii="OpenSans" w:eastAsia="Times New Roman" w:hAnsi="OpenSans" w:cs="Times New Roman"/>
                <w:color w:val="000000"/>
                <w:lang w:eastAsia="ru-RU"/>
              </w:rPr>
              <w:t xml:space="preserve"> имеет образ повествователя, для которого важны понятия чести, достоинства, долга.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5) Гринёв вспоминал, что я жил недорослем, гоняя голубей и играя в чехарду с дворовыми мальчишками.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6) Дом Пушкиных поражал дорогим убранством одних комнат и заброшенностью других.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7) Роте было поручено уничтожить спрятавшихся фашистов в окопах.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8) В двенадцать лет Пушкина, благодаря дружеским связям отца, отдали в только что открывшееся, новое для России учебное заведение — лицей, располагавшийся в Царском Селе под Петербургом. </w:t>
            </w:r>
          </w:p>
          <w:p w:rsidR="009D3027" w:rsidRPr="009D3027" w:rsidRDefault="009D3027" w:rsidP="003715C9">
            <w:pPr>
              <w:spacing w:after="0" w:line="240" w:lineRule="auto"/>
              <w:jc w:val="both"/>
              <w:rPr>
                <w:rFonts w:ascii="OpenSans" w:eastAsia="Times New Roman" w:hAnsi="OpenSans" w:cs="Times New Roman"/>
                <w:color w:val="000000"/>
                <w:lang w:eastAsia="ru-RU"/>
              </w:rPr>
            </w:pPr>
            <w:r w:rsidRPr="009D3027">
              <w:rPr>
                <w:rFonts w:ascii="OpenSans" w:eastAsia="Times New Roman" w:hAnsi="OpenSans" w:cs="Times New Roman"/>
                <w:color w:val="000000"/>
                <w:lang w:eastAsia="ru-RU"/>
              </w:rPr>
              <w:t>9) Петруша Гринев сокрушался о том, что вместо веселой петербургской жизни ожидала его скука в стороне глухой и отдаленной. </w:t>
            </w:r>
          </w:p>
        </w:tc>
      </w:tr>
    </w:tbl>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9</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во всех словах одного ряда пропущена безударная чередующаяся гласная корня. Запишите номера ответов.</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1.выл</w:t>
      </w:r>
      <w:proofErr w:type="gramStart"/>
      <w:r w:rsidRPr="009D3027">
        <w:rPr>
          <w:rFonts w:ascii="OpenSans" w:eastAsia="Times New Roman" w:hAnsi="OpenSans" w:cs="Times New Roman"/>
          <w:color w:val="000000"/>
          <w:sz w:val="21"/>
          <w:szCs w:val="21"/>
          <w:lang w:eastAsia="ru-RU"/>
        </w:rPr>
        <w:t>..</w:t>
      </w:r>
      <w:proofErr w:type="gramEnd"/>
      <w:r w:rsidRPr="009D3027">
        <w:rPr>
          <w:rFonts w:ascii="OpenSans" w:eastAsia="Times New Roman" w:hAnsi="OpenSans" w:cs="Times New Roman"/>
          <w:color w:val="000000"/>
          <w:sz w:val="21"/>
          <w:szCs w:val="21"/>
          <w:lang w:eastAsia="ru-RU"/>
        </w:rPr>
        <w:t xml:space="preserve">жен, </w:t>
      </w:r>
      <w:proofErr w:type="spellStart"/>
      <w:r w:rsidRPr="009D3027">
        <w:rPr>
          <w:rFonts w:ascii="OpenSans" w:eastAsia="Times New Roman" w:hAnsi="OpenSans" w:cs="Times New Roman"/>
          <w:color w:val="000000"/>
          <w:sz w:val="21"/>
          <w:szCs w:val="21"/>
          <w:lang w:eastAsia="ru-RU"/>
        </w:rPr>
        <w:t>ск</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чок</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отл</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жения</w:t>
      </w:r>
      <w:proofErr w:type="spellEnd"/>
      <w:r w:rsidRPr="009D3027">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2.клев..та, г..</w:t>
      </w:r>
      <w:proofErr w:type="spellStart"/>
      <w:r w:rsidRPr="009D3027">
        <w:rPr>
          <w:rFonts w:ascii="OpenSans" w:eastAsia="Times New Roman" w:hAnsi="OpenSans" w:cs="Times New Roman"/>
          <w:color w:val="000000"/>
          <w:sz w:val="21"/>
          <w:szCs w:val="21"/>
          <w:lang w:eastAsia="ru-RU"/>
        </w:rPr>
        <w:t>рмония</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вд</w:t>
      </w:r>
      <w:proofErr w:type="spellEnd"/>
      <w:r w:rsidRPr="009D3027">
        <w:rPr>
          <w:rFonts w:ascii="OpenSans" w:eastAsia="Times New Roman" w:hAnsi="OpenSans" w:cs="Times New Roman"/>
          <w:color w:val="000000"/>
          <w:sz w:val="21"/>
          <w:szCs w:val="21"/>
          <w:lang w:eastAsia="ru-RU"/>
        </w:rPr>
        <w:t>..</w:t>
      </w:r>
      <w:proofErr w:type="gramStart"/>
      <w:r w:rsidRPr="009D3027">
        <w:rPr>
          <w:rFonts w:ascii="OpenSans" w:eastAsia="Times New Roman" w:hAnsi="OpenSans" w:cs="Times New Roman"/>
          <w:color w:val="000000"/>
          <w:sz w:val="21"/>
          <w:szCs w:val="21"/>
          <w:lang w:eastAsia="ru-RU"/>
        </w:rPr>
        <w:t>леке</w:t>
      </w:r>
      <w:proofErr w:type="gramEnd"/>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3.непром</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каемый</w:t>
      </w:r>
      <w:proofErr w:type="spellEnd"/>
      <w:r w:rsidRPr="009D3027">
        <w:rPr>
          <w:rFonts w:ascii="OpenSans" w:eastAsia="Times New Roman" w:hAnsi="OpenSans" w:cs="Times New Roman"/>
          <w:color w:val="000000"/>
          <w:sz w:val="21"/>
          <w:szCs w:val="21"/>
          <w:lang w:eastAsia="ru-RU"/>
        </w:rPr>
        <w:t>, л..</w:t>
      </w:r>
      <w:proofErr w:type="spellStart"/>
      <w:r w:rsidRPr="009D3027">
        <w:rPr>
          <w:rFonts w:ascii="OpenSans" w:eastAsia="Times New Roman" w:hAnsi="OpenSans" w:cs="Times New Roman"/>
          <w:color w:val="000000"/>
          <w:sz w:val="21"/>
          <w:szCs w:val="21"/>
          <w:lang w:eastAsia="ru-RU"/>
        </w:rPr>
        <w:t>коничный</w:t>
      </w:r>
      <w:proofErr w:type="spellEnd"/>
      <w:r w:rsidRPr="009D3027">
        <w:rPr>
          <w:rFonts w:ascii="OpenSans" w:eastAsia="Times New Roman" w:hAnsi="OpenSans" w:cs="Times New Roman"/>
          <w:color w:val="000000"/>
          <w:sz w:val="21"/>
          <w:szCs w:val="21"/>
          <w:lang w:eastAsia="ru-RU"/>
        </w:rPr>
        <w:t>, ф..</w:t>
      </w:r>
      <w:proofErr w:type="spellStart"/>
      <w:r w:rsidRPr="009D3027">
        <w:rPr>
          <w:rFonts w:ascii="OpenSans" w:eastAsia="Times New Roman" w:hAnsi="OpenSans" w:cs="Times New Roman"/>
          <w:color w:val="000000"/>
          <w:sz w:val="21"/>
          <w:szCs w:val="21"/>
          <w:lang w:eastAsia="ru-RU"/>
        </w:rPr>
        <w:t>нтазия</w:t>
      </w:r>
      <w:proofErr w:type="spellEnd"/>
      <w:r w:rsidRPr="009D3027">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4.соб</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рательство</w:t>
      </w:r>
      <w:proofErr w:type="spellEnd"/>
      <w:r w:rsidRPr="009D3027">
        <w:rPr>
          <w:rFonts w:ascii="OpenSans" w:eastAsia="Times New Roman" w:hAnsi="OpenSans" w:cs="Times New Roman"/>
          <w:color w:val="000000"/>
          <w:sz w:val="21"/>
          <w:szCs w:val="21"/>
          <w:lang w:eastAsia="ru-RU"/>
        </w:rPr>
        <w:t>, г..</w:t>
      </w:r>
      <w:proofErr w:type="spellStart"/>
      <w:r w:rsidRPr="009D3027">
        <w:rPr>
          <w:rFonts w:ascii="OpenSans" w:eastAsia="Times New Roman" w:hAnsi="OpenSans" w:cs="Times New Roman"/>
          <w:color w:val="000000"/>
          <w:sz w:val="21"/>
          <w:szCs w:val="21"/>
          <w:lang w:eastAsia="ru-RU"/>
        </w:rPr>
        <w:t>релый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выр</w:t>
      </w:r>
      <w:proofErr w:type="spellEnd"/>
      <w:r w:rsidRPr="009D3027">
        <w:rPr>
          <w:rFonts w:ascii="OpenSans" w:eastAsia="Times New Roman" w:hAnsi="OpenSans" w:cs="Times New Roman"/>
          <w:color w:val="000000"/>
          <w:sz w:val="21"/>
          <w:szCs w:val="21"/>
          <w:lang w:eastAsia="ru-RU"/>
        </w:rPr>
        <w:t>..щенный</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5.разд..рут, </w:t>
      </w:r>
      <w:proofErr w:type="gramStart"/>
      <w:r w:rsidRPr="009D3027">
        <w:rPr>
          <w:rFonts w:ascii="OpenSans" w:eastAsia="Times New Roman" w:hAnsi="OpenSans" w:cs="Times New Roman"/>
          <w:color w:val="000000"/>
          <w:sz w:val="21"/>
          <w:szCs w:val="21"/>
          <w:lang w:eastAsia="ru-RU"/>
        </w:rPr>
        <w:t>см</w:t>
      </w:r>
      <w:proofErr w:type="gram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нать</w:t>
      </w:r>
      <w:proofErr w:type="spellEnd"/>
      <w:r w:rsidRPr="009D3027">
        <w:rPr>
          <w:rFonts w:ascii="OpenSans" w:eastAsia="Times New Roman" w:hAnsi="OpenSans" w:cs="Times New Roman"/>
          <w:color w:val="000000"/>
          <w:sz w:val="21"/>
          <w:szCs w:val="21"/>
          <w:lang w:eastAsia="ru-RU"/>
        </w:rPr>
        <w:t>, р..</w:t>
      </w:r>
      <w:proofErr w:type="spellStart"/>
      <w:r w:rsidRPr="009D3027">
        <w:rPr>
          <w:rFonts w:ascii="OpenSans" w:eastAsia="Times New Roman" w:hAnsi="OpenSans" w:cs="Times New Roman"/>
          <w:color w:val="000000"/>
          <w:sz w:val="21"/>
          <w:szCs w:val="21"/>
          <w:lang w:eastAsia="ru-RU"/>
        </w:rPr>
        <w:t>стение</w:t>
      </w:r>
      <w:proofErr w:type="spellEnd"/>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10</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во всех словах одного ряда пропущена одна и та же буква. Запишите номера ответов.</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w:t>
      </w:r>
      <w:proofErr w:type="gramStart"/>
      <w:r w:rsidRPr="009D3027">
        <w:rPr>
          <w:rFonts w:ascii="OpenSans" w:eastAsia="Times New Roman" w:hAnsi="OpenSans" w:cs="Times New Roman"/>
          <w:color w:val="000000"/>
          <w:sz w:val="21"/>
          <w:szCs w:val="21"/>
          <w:lang w:eastAsia="ru-RU"/>
        </w:rPr>
        <w:t>Ин..</w:t>
      </w:r>
      <w:proofErr w:type="spellStart"/>
      <w:r w:rsidRPr="009D3027">
        <w:rPr>
          <w:rFonts w:ascii="OpenSans" w:eastAsia="Times New Roman" w:hAnsi="OpenSans" w:cs="Times New Roman"/>
          <w:color w:val="000000"/>
          <w:sz w:val="21"/>
          <w:szCs w:val="21"/>
          <w:lang w:eastAsia="ru-RU"/>
        </w:rPr>
        <w:t>екция</w:t>
      </w:r>
      <w:proofErr w:type="spellEnd"/>
      <w:proofErr w:type="gramEnd"/>
      <w:r w:rsidRPr="009D3027">
        <w:rPr>
          <w:rFonts w:ascii="OpenSans" w:eastAsia="Times New Roman" w:hAnsi="OpenSans" w:cs="Times New Roman"/>
          <w:color w:val="000000"/>
          <w:sz w:val="21"/>
          <w:szCs w:val="21"/>
          <w:lang w:eastAsia="ru-RU"/>
        </w:rPr>
        <w:t xml:space="preserve">, двух..якорный, ин..яз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Пр</w:t>
      </w:r>
      <w:proofErr w:type="gramStart"/>
      <w:r w:rsidRPr="009D3027">
        <w:rPr>
          <w:rFonts w:ascii="OpenSans" w:eastAsia="Times New Roman" w:hAnsi="OpenSans" w:cs="Times New Roman"/>
          <w:color w:val="000000"/>
          <w:sz w:val="21"/>
          <w:szCs w:val="21"/>
          <w:lang w:eastAsia="ru-RU"/>
        </w:rPr>
        <w:t>..</w:t>
      </w:r>
      <w:proofErr w:type="gramEnd"/>
      <w:r w:rsidRPr="009D3027">
        <w:rPr>
          <w:rFonts w:ascii="OpenSans" w:eastAsia="Times New Roman" w:hAnsi="OpenSans" w:cs="Times New Roman"/>
          <w:color w:val="000000"/>
          <w:sz w:val="21"/>
          <w:szCs w:val="21"/>
          <w:lang w:eastAsia="ru-RU"/>
        </w:rPr>
        <w:t xml:space="preserve">язык, </w:t>
      </w:r>
      <w:proofErr w:type="spellStart"/>
      <w:r w:rsidRPr="009D3027">
        <w:rPr>
          <w:rFonts w:ascii="OpenSans" w:eastAsia="Times New Roman" w:hAnsi="OpenSans" w:cs="Times New Roman"/>
          <w:color w:val="000000"/>
          <w:sz w:val="21"/>
          <w:szCs w:val="21"/>
          <w:lang w:eastAsia="ru-RU"/>
        </w:rPr>
        <w:t>з</w:t>
      </w:r>
      <w:proofErr w:type="spellEnd"/>
      <w:r w:rsidRPr="009D3027">
        <w:rPr>
          <w:rFonts w:ascii="OpenSans" w:eastAsia="Times New Roman" w:hAnsi="OpenSans" w:cs="Times New Roman"/>
          <w:color w:val="000000"/>
          <w:sz w:val="21"/>
          <w:szCs w:val="21"/>
          <w:lang w:eastAsia="ru-RU"/>
        </w:rPr>
        <w:t>..бежал, н..летел</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Пр</w:t>
      </w:r>
      <w:proofErr w:type="gramStart"/>
      <w:r w:rsidRPr="009D3027">
        <w:rPr>
          <w:rFonts w:ascii="OpenSans" w:eastAsia="Times New Roman" w:hAnsi="OpenSans" w:cs="Times New Roman"/>
          <w:color w:val="000000"/>
          <w:sz w:val="21"/>
          <w:szCs w:val="21"/>
          <w:lang w:eastAsia="ru-RU"/>
        </w:rPr>
        <w:t>..</w:t>
      </w:r>
      <w:proofErr w:type="gramEnd"/>
      <w:r w:rsidRPr="009D3027">
        <w:rPr>
          <w:rFonts w:ascii="OpenSans" w:eastAsia="Times New Roman" w:hAnsi="OpenSans" w:cs="Times New Roman"/>
          <w:color w:val="000000"/>
          <w:sz w:val="21"/>
          <w:szCs w:val="21"/>
          <w:lang w:eastAsia="ru-RU"/>
        </w:rPr>
        <w:t>терпеть (изменения), пр..дать друга, пр..</w:t>
      </w:r>
      <w:proofErr w:type="spellStart"/>
      <w:r w:rsidRPr="009D3027">
        <w:rPr>
          <w:rFonts w:ascii="OpenSans" w:eastAsia="Times New Roman" w:hAnsi="OpenSans" w:cs="Times New Roman"/>
          <w:color w:val="000000"/>
          <w:sz w:val="21"/>
          <w:szCs w:val="21"/>
          <w:lang w:eastAsia="ru-RU"/>
        </w:rPr>
        <w:t>клонный</w:t>
      </w:r>
      <w:proofErr w:type="spellEnd"/>
      <w:r w:rsidRPr="009D3027">
        <w:rPr>
          <w:rFonts w:ascii="OpenSans" w:eastAsia="Times New Roman" w:hAnsi="OpenSans" w:cs="Times New Roman"/>
          <w:color w:val="000000"/>
          <w:sz w:val="21"/>
          <w:szCs w:val="21"/>
          <w:lang w:eastAsia="ru-RU"/>
        </w:rPr>
        <w:t xml:space="preserve"> возраст</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Сверх</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нтенсивный</w:t>
      </w:r>
      <w:proofErr w:type="spellEnd"/>
      <w:r w:rsidRPr="009D3027">
        <w:rPr>
          <w:rFonts w:ascii="OpenSans" w:eastAsia="Times New Roman" w:hAnsi="OpenSans" w:cs="Times New Roman"/>
          <w:color w:val="000000"/>
          <w:sz w:val="21"/>
          <w:szCs w:val="21"/>
          <w:lang w:eastAsia="ru-RU"/>
        </w:rPr>
        <w:t>, с..</w:t>
      </w:r>
      <w:proofErr w:type="spellStart"/>
      <w:r w:rsidRPr="009D3027">
        <w:rPr>
          <w:rFonts w:ascii="OpenSans" w:eastAsia="Times New Roman" w:hAnsi="OpenSans" w:cs="Times New Roman"/>
          <w:color w:val="000000"/>
          <w:sz w:val="21"/>
          <w:szCs w:val="21"/>
          <w:lang w:eastAsia="ru-RU"/>
        </w:rPr>
        <w:t>змала</w:t>
      </w:r>
      <w:proofErr w:type="spellEnd"/>
      <w:r w:rsidRPr="009D3027">
        <w:rPr>
          <w:rFonts w:ascii="OpenSans" w:eastAsia="Times New Roman" w:hAnsi="OpenSans" w:cs="Times New Roman"/>
          <w:color w:val="000000"/>
          <w:sz w:val="21"/>
          <w:szCs w:val="21"/>
          <w:lang w:eastAsia="ru-RU"/>
        </w:rPr>
        <w:t>, раз..</w:t>
      </w:r>
      <w:proofErr w:type="spellStart"/>
      <w:r w:rsidRPr="009D3027">
        <w:rPr>
          <w:rFonts w:ascii="OpenSans" w:eastAsia="Times New Roman" w:hAnsi="OpenSans" w:cs="Times New Roman"/>
          <w:color w:val="000000"/>
          <w:sz w:val="21"/>
          <w:szCs w:val="21"/>
          <w:lang w:eastAsia="ru-RU"/>
        </w:rPr>
        <w:t>скивать</w:t>
      </w:r>
      <w:proofErr w:type="spellEnd"/>
      <w:r w:rsidRPr="009D3027">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5. На..ломить, по..переть, </w:t>
      </w:r>
      <w:proofErr w:type="spellStart"/>
      <w:r w:rsidRPr="009D3027">
        <w:rPr>
          <w:rFonts w:ascii="OpenSans" w:eastAsia="Times New Roman" w:hAnsi="OpenSans" w:cs="Times New Roman"/>
          <w:color w:val="000000"/>
          <w:sz w:val="21"/>
          <w:szCs w:val="21"/>
          <w:lang w:eastAsia="ru-RU"/>
        </w:rPr>
        <w:t>пре</w:t>
      </w:r>
      <w:proofErr w:type="spellEnd"/>
      <w:r w:rsidRPr="009D3027">
        <w:rPr>
          <w:rFonts w:ascii="OpenSans" w:eastAsia="Times New Roman" w:hAnsi="OpenSans" w:cs="Times New Roman"/>
          <w:color w:val="000000"/>
          <w:sz w:val="21"/>
          <w:szCs w:val="21"/>
          <w:lang w:eastAsia="ru-RU"/>
        </w:rPr>
        <w:t>..</w:t>
      </w:r>
      <w:proofErr w:type="gramStart"/>
      <w:r w:rsidRPr="009D3027">
        <w:rPr>
          <w:rFonts w:ascii="OpenSans" w:eastAsia="Times New Roman" w:hAnsi="OpenSans" w:cs="Times New Roman"/>
          <w:color w:val="000000"/>
          <w:sz w:val="21"/>
          <w:szCs w:val="21"/>
          <w:lang w:eastAsia="ru-RU"/>
        </w:rPr>
        <w:t>премьерный</w:t>
      </w:r>
      <w:proofErr w:type="gramEnd"/>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11</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во всех словах одного ряда пропущена одна и та же буква. Запишите номера ответов.</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Нов</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нький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пугов</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чка</w:t>
      </w:r>
      <w:proofErr w:type="spellEnd"/>
      <w:r w:rsidRPr="009D3027">
        <w:rPr>
          <w:rFonts w:ascii="OpenSans" w:eastAsia="Times New Roman" w:hAnsi="OpenSans" w:cs="Times New Roman"/>
          <w:color w:val="000000"/>
          <w:sz w:val="21"/>
          <w:szCs w:val="21"/>
          <w:lang w:eastAsia="ru-RU"/>
        </w:rPr>
        <w:t xml:space="preserve">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2. </w:t>
      </w:r>
      <w:proofErr w:type="spellStart"/>
      <w:r w:rsidRPr="009D3027">
        <w:rPr>
          <w:rFonts w:ascii="OpenSans" w:eastAsia="Times New Roman" w:hAnsi="OpenSans" w:cs="Times New Roman"/>
          <w:color w:val="000000"/>
          <w:sz w:val="21"/>
          <w:szCs w:val="21"/>
          <w:lang w:eastAsia="ru-RU"/>
        </w:rPr>
        <w:t>Марл</w:t>
      </w:r>
      <w:proofErr w:type="spellEnd"/>
      <w:proofErr w:type="gramStart"/>
      <w:r w:rsidRPr="009D3027">
        <w:rPr>
          <w:rFonts w:ascii="OpenSans" w:eastAsia="Times New Roman" w:hAnsi="OpenSans" w:cs="Times New Roman"/>
          <w:color w:val="000000"/>
          <w:sz w:val="21"/>
          <w:szCs w:val="21"/>
          <w:lang w:eastAsia="ru-RU"/>
        </w:rPr>
        <w:t>..</w:t>
      </w:r>
      <w:proofErr w:type="gramEnd"/>
      <w:r w:rsidRPr="009D3027">
        <w:rPr>
          <w:rFonts w:ascii="OpenSans" w:eastAsia="Times New Roman" w:hAnsi="OpenSans" w:cs="Times New Roman"/>
          <w:color w:val="000000"/>
          <w:sz w:val="21"/>
          <w:szCs w:val="21"/>
          <w:lang w:eastAsia="ru-RU"/>
        </w:rPr>
        <w:t xml:space="preserve">вый, </w:t>
      </w:r>
      <w:proofErr w:type="spellStart"/>
      <w:r w:rsidRPr="009D3027">
        <w:rPr>
          <w:rFonts w:ascii="OpenSans" w:eastAsia="Times New Roman" w:hAnsi="OpenSans" w:cs="Times New Roman"/>
          <w:color w:val="000000"/>
          <w:sz w:val="21"/>
          <w:szCs w:val="21"/>
          <w:lang w:eastAsia="ru-RU"/>
        </w:rPr>
        <w:t>форел</w:t>
      </w:r>
      <w:proofErr w:type="spellEnd"/>
      <w:r w:rsidRPr="009D3027">
        <w:rPr>
          <w:rFonts w:ascii="OpenSans" w:eastAsia="Times New Roman" w:hAnsi="OpenSans" w:cs="Times New Roman"/>
          <w:color w:val="000000"/>
          <w:sz w:val="21"/>
          <w:szCs w:val="21"/>
          <w:lang w:eastAsia="ru-RU"/>
        </w:rPr>
        <w:t xml:space="preserve">..вый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3. </w:t>
      </w:r>
      <w:proofErr w:type="spellStart"/>
      <w:r w:rsidRPr="009D3027">
        <w:rPr>
          <w:rFonts w:ascii="OpenSans" w:eastAsia="Times New Roman" w:hAnsi="OpenSans" w:cs="Times New Roman"/>
          <w:color w:val="000000"/>
          <w:sz w:val="21"/>
          <w:szCs w:val="21"/>
          <w:lang w:eastAsia="ru-RU"/>
        </w:rPr>
        <w:t>Обезвред</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ть</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рассматр</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вать</w:t>
      </w:r>
      <w:proofErr w:type="spellEnd"/>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Убор</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стый</w:t>
      </w:r>
      <w:proofErr w:type="spellEnd"/>
      <w:r w:rsidRPr="009D3027">
        <w:rPr>
          <w:rFonts w:ascii="OpenSans" w:eastAsia="Times New Roman" w:hAnsi="OpenSans" w:cs="Times New Roman"/>
          <w:color w:val="000000"/>
          <w:sz w:val="21"/>
          <w:szCs w:val="21"/>
          <w:lang w:eastAsia="ru-RU"/>
        </w:rPr>
        <w:t xml:space="preserve">, веч..вой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5.Подмиг</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вать</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налаж</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вать</w:t>
      </w:r>
      <w:proofErr w:type="spellEnd"/>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12</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варианты ответов, в которых в обоих словах одного ряда пропущена одна и та же буква. Запишите номера ответов.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w:t>
      </w:r>
      <w:proofErr w:type="spellStart"/>
      <w:r w:rsidRPr="009D3027">
        <w:rPr>
          <w:rFonts w:ascii="OpenSans" w:eastAsia="Times New Roman" w:hAnsi="OpenSans" w:cs="Times New Roman"/>
          <w:color w:val="000000"/>
          <w:sz w:val="21"/>
          <w:szCs w:val="21"/>
          <w:lang w:eastAsia="ru-RU"/>
        </w:rPr>
        <w:t>Воссоздава</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мый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вскоч</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шь</w:t>
      </w:r>
      <w:proofErr w:type="spellEnd"/>
      <w:r w:rsidRPr="009D3027">
        <w:rPr>
          <w:rFonts w:ascii="OpenSans" w:eastAsia="Times New Roman" w:hAnsi="OpenSans" w:cs="Times New Roman"/>
          <w:color w:val="000000"/>
          <w:sz w:val="21"/>
          <w:szCs w:val="21"/>
          <w:lang w:eastAsia="ru-RU"/>
        </w:rPr>
        <w:t xml:space="preserve">  </w:t>
      </w:r>
    </w:p>
    <w:p w:rsidR="009D3027" w:rsidRPr="009D3027"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2. </w:t>
      </w:r>
      <w:proofErr w:type="spellStart"/>
      <w:r w:rsidRPr="009D3027">
        <w:rPr>
          <w:rFonts w:ascii="OpenSans" w:eastAsia="Times New Roman" w:hAnsi="OpenSans" w:cs="Times New Roman"/>
          <w:color w:val="000000"/>
          <w:sz w:val="21"/>
          <w:szCs w:val="21"/>
          <w:lang w:eastAsia="ru-RU"/>
        </w:rPr>
        <w:t>Услыш</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нный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замеш</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нный</w:t>
      </w:r>
      <w:proofErr w:type="spellEnd"/>
      <w:r w:rsidRPr="009D3027">
        <w:rPr>
          <w:rFonts w:ascii="OpenSans" w:eastAsia="Times New Roman" w:hAnsi="OpenSans" w:cs="Times New Roman"/>
          <w:color w:val="000000"/>
          <w:sz w:val="21"/>
          <w:szCs w:val="21"/>
          <w:lang w:eastAsia="ru-RU"/>
        </w:rPr>
        <w:t xml:space="preserve"> (в преступлении)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3. </w:t>
      </w:r>
      <w:proofErr w:type="spellStart"/>
      <w:r w:rsidRPr="009D3027">
        <w:rPr>
          <w:rFonts w:ascii="OpenSans" w:eastAsia="Times New Roman" w:hAnsi="OpenSans" w:cs="Times New Roman"/>
          <w:color w:val="000000"/>
          <w:sz w:val="21"/>
          <w:szCs w:val="21"/>
          <w:lang w:eastAsia="ru-RU"/>
        </w:rPr>
        <w:t>Преобразу</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мый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зачист</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вший</w:t>
      </w:r>
      <w:proofErr w:type="spellEnd"/>
      <w:r w:rsidRPr="009D3027">
        <w:rPr>
          <w:rFonts w:ascii="OpenSans" w:eastAsia="Times New Roman" w:hAnsi="OpenSans" w:cs="Times New Roman"/>
          <w:color w:val="000000"/>
          <w:sz w:val="21"/>
          <w:szCs w:val="21"/>
          <w:lang w:eastAsia="ru-RU"/>
        </w:rPr>
        <w:t xml:space="preserve">  </w:t>
      </w:r>
    </w:p>
    <w:p w:rsidR="00514D39" w:rsidRDefault="009D3027" w:rsidP="00514D3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4. </w:t>
      </w:r>
      <w:proofErr w:type="spellStart"/>
      <w:r w:rsidRPr="009D3027">
        <w:rPr>
          <w:rFonts w:ascii="OpenSans" w:eastAsia="Times New Roman" w:hAnsi="OpenSans" w:cs="Times New Roman"/>
          <w:color w:val="000000"/>
          <w:sz w:val="21"/>
          <w:szCs w:val="21"/>
          <w:lang w:eastAsia="ru-RU"/>
        </w:rPr>
        <w:t>Замеш</w:t>
      </w:r>
      <w:proofErr w:type="spellEnd"/>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нное</w:t>
      </w:r>
      <w:proofErr w:type="spellEnd"/>
      <w:r w:rsidRPr="009D3027">
        <w:rPr>
          <w:rFonts w:ascii="OpenSans" w:eastAsia="Times New Roman" w:hAnsi="OpenSans" w:cs="Times New Roman"/>
          <w:color w:val="000000"/>
          <w:sz w:val="21"/>
          <w:szCs w:val="21"/>
          <w:lang w:eastAsia="ru-RU"/>
        </w:rPr>
        <w:t xml:space="preserve"> тесто, </w:t>
      </w:r>
      <w:proofErr w:type="spellStart"/>
      <w:r w:rsidRPr="009D3027">
        <w:rPr>
          <w:rFonts w:ascii="OpenSans" w:eastAsia="Times New Roman" w:hAnsi="OpenSans" w:cs="Times New Roman"/>
          <w:color w:val="000000"/>
          <w:sz w:val="21"/>
          <w:szCs w:val="21"/>
          <w:lang w:eastAsia="ru-RU"/>
        </w:rPr>
        <w:t>произнос</w:t>
      </w:r>
      <w:proofErr w:type="spell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шь</w:t>
      </w:r>
      <w:proofErr w:type="spellEnd"/>
      <w:r w:rsidRPr="009D3027">
        <w:rPr>
          <w:rFonts w:ascii="OpenSans" w:eastAsia="Times New Roman" w:hAnsi="OpenSans" w:cs="Times New Roman"/>
          <w:color w:val="000000"/>
          <w:sz w:val="21"/>
          <w:szCs w:val="21"/>
          <w:lang w:eastAsia="ru-RU"/>
        </w:rPr>
        <w:t xml:space="preserve"> </w:t>
      </w:r>
    </w:p>
    <w:p w:rsidR="009D3027" w:rsidRPr="009D3027" w:rsidRDefault="009D3027" w:rsidP="003715C9">
      <w:pPr>
        <w:shd w:val="clear" w:color="auto" w:fill="FFFFFF"/>
        <w:spacing w:after="306"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Маш</w:t>
      </w:r>
      <w:proofErr w:type="gramStart"/>
      <w:r w:rsidRPr="009D3027">
        <w:rPr>
          <w:rFonts w:ascii="OpenSans" w:eastAsia="Times New Roman" w:hAnsi="OpenSans" w:cs="Times New Roman"/>
          <w:color w:val="000000"/>
          <w:sz w:val="21"/>
          <w:szCs w:val="21"/>
          <w:lang w:eastAsia="ru-RU"/>
        </w:rPr>
        <w:t>..</w:t>
      </w:r>
      <w:proofErr w:type="spellStart"/>
      <w:proofErr w:type="gramEnd"/>
      <w:r w:rsidRPr="009D3027">
        <w:rPr>
          <w:rFonts w:ascii="OpenSans" w:eastAsia="Times New Roman" w:hAnsi="OpenSans" w:cs="Times New Roman"/>
          <w:color w:val="000000"/>
          <w:sz w:val="21"/>
          <w:szCs w:val="21"/>
          <w:lang w:eastAsia="ru-RU"/>
        </w:rPr>
        <w:t>щий</w:t>
      </w:r>
      <w:proofErr w:type="spellEnd"/>
      <w:r w:rsidRPr="009D3027">
        <w:rPr>
          <w:rFonts w:ascii="OpenSans" w:eastAsia="Times New Roman" w:hAnsi="OpenSans" w:cs="Times New Roman"/>
          <w:color w:val="000000"/>
          <w:sz w:val="21"/>
          <w:szCs w:val="21"/>
          <w:lang w:eastAsia="ru-RU"/>
        </w:rPr>
        <w:t xml:space="preserve">, (они) </w:t>
      </w:r>
      <w:proofErr w:type="spellStart"/>
      <w:r w:rsidRPr="009D3027">
        <w:rPr>
          <w:rFonts w:ascii="OpenSans" w:eastAsia="Times New Roman" w:hAnsi="OpenSans" w:cs="Times New Roman"/>
          <w:color w:val="000000"/>
          <w:sz w:val="21"/>
          <w:szCs w:val="21"/>
          <w:lang w:eastAsia="ru-RU"/>
        </w:rPr>
        <w:t>топч</w:t>
      </w:r>
      <w:proofErr w:type="spellEnd"/>
      <w:r w:rsidRPr="009D3027">
        <w:rPr>
          <w:rFonts w:ascii="OpenSans" w:eastAsia="Times New Roman" w:hAnsi="OpenSans" w:cs="Times New Roman"/>
          <w:color w:val="000000"/>
          <w:sz w:val="21"/>
          <w:szCs w:val="21"/>
          <w:lang w:eastAsia="ru-RU"/>
        </w:rPr>
        <w:t>..т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13</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lastRenderedPageBreak/>
        <w:t>Определите предложение, в котором НЕ со словом пишется </w:t>
      </w:r>
      <w:r w:rsidRPr="009D3027">
        <w:rPr>
          <w:rFonts w:ascii="OpenSans" w:eastAsia="Times New Roman" w:hAnsi="OpenSans" w:cs="Times New Roman"/>
          <w:b/>
          <w:bCs/>
          <w:color w:val="000000"/>
          <w:sz w:val="21"/>
          <w:szCs w:val="21"/>
          <w:lang w:eastAsia="ru-RU"/>
        </w:rPr>
        <w:t>СЛИТНО</w:t>
      </w:r>
      <w:r w:rsidRPr="009D3027">
        <w:rPr>
          <w:rFonts w:ascii="OpenSans" w:eastAsia="Times New Roman" w:hAnsi="OpenSans" w:cs="Times New Roman"/>
          <w:color w:val="000000"/>
          <w:sz w:val="21"/>
          <w:szCs w:val="21"/>
          <w:lang w:eastAsia="ru-RU"/>
        </w:rPr>
        <w:t>. Раскройте скобки и выпишите это слово. </w:t>
      </w:r>
    </w:p>
    <w:p w:rsidR="00514D39" w:rsidRDefault="00514D39"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Ты моя песня, пока еще (НЕ</w:t>
      </w:r>
      <w:proofErr w:type="gramStart"/>
      <w:r w:rsidRPr="009D3027">
        <w:rPr>
          <w:rFonts w:ascii="OpenSans" w:eastAsia="Times New Roman" w:hAnsi="OpenSans" w:cs="Times New Roman"/>
          <w:color w:val="000000"/>
          <w:sz w:val="21"/>
          <w:szCs w:val="21"/>
          <w:lang w:eastAsia="ru-RU"/>
        </w:rPr>
        <w:t>)С</w:t>
      </w:r>
      <w:proofErr w:type="gramEnd"/>
      <w:r w:rsidRPr="009D3027">
        <w:rPr>
          <w:rFonts w:ascii="OpenSans" w:eastAsia="Times New Roman" w:hAnsi="OpenSans" w:cs="Times New Roman"/>
          <w:color w:val="000000"/>
          <w:sz w:val="21"/>
          <w:szCs w:val="21"/>
          <w:lang w:eastAsia="ru-RU"/>
        </w:rPr>
        <w:t>ПЕТАЯ.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Щуря (НЕ</w:t>
      </w:r>
      <w:proofErr w:type="gramStart"/>
      <w:r w:rsidRPr="009D3027">
        <w:rPr>
          <w:rFonts w:ascii="OpenSans" w:eastAsia="Times New Roman" w:hAnsi="OpenSans" w:cs="Times New Roman"/>
          <w:color w:val="000000"/>
          <w:sz w:val="21"/>
          <w:szCs w:val="21"/>
          <w:lang w:eastAsia="ru-RU"/>
        </w:rPr>
        <w:t>)П</w:t>
      </w:r>
      <w:proofErr w:type="gramEnd"/>
      <w:r w:rsidRPr="009D3027">
        <w:rPr>
          <w:rFonts w:ascii="OpenSans" w:eastAsia="Times New Roman" w:hAnsi="OpenSans" w:cs="Times New Roman"/>
          <w:color w:val="000000"/>
          <w:sz w:val="21"/>
          <w:szCs w:val="21"/>
          <w:lang w:eastAsia="ru-RU"/>
        </w:rPr>
        <w:t>РИВЫКШИЕ к солнцу глаза, люди выходили из подвала.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Степан (НЕ</w:t>
      </w:r>
      <w:proofErr w:type="gramStart"/>
      <w:r w:rsidRPr="009D3027">
        <w:rPr>
          <w:rFonts w:ascii="OpenSans" w:eastAsia="Times New Roman" w:hAnsi="OpenSans" w:cs="Times New Roman"/>
          <w:color w:val="000000"/>
          <w:sz w:val="21"/>
          <w:szCs w:val="21"/>
          <w:lang w:eastAsia="ru-RU"/>
        </w:rPr>
        <w:t>)П</w:t>
      </w:r>
      <w:proofErr w:type="gramEnd"/>
      <w:r w:rsidRPr="009D3027">
        <w:rPr>
          <w:rFonts w:ascii="OpenSans" w:eastAsia="Times New Roman" w:hAnsi="OpenSans" w:cs="Times New Roman"/>
          <w:color w:val="000000"/>
          <w:sz w:val="21"/>
          <w:szCs w:val="21"/>
          <w:lang w:eastAsia="ru-RU"/>
        </w:rPr>
        <w:t>РИУЧЕН был слушать женские советы.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Громкие речи отнюдь (НЕ</w:t>
      </w:r>
      <w:proofErr w:type="gramStart"/>
      <w:r w:rsidRPr="009D3027">
        <w:rPr>
          <w:rFonts w:ascii="OpenSans" w:eastAsia="Times New Roman" w:hAnsi="OpenSans" w:cs="Times New Roman"/>
          <w:color w:val="000000"/>
          <w:sz w:val="21"/>
          <w:szCs w:val="21"/>
          <w:lang w:eastAsia="ru-RU"/>
        </w:rPr>
        <w:t>)В</w:t>
      </w:r>
      <w:proofErr w:type="gramEnd"/>
      <w:r w:rsidRPr="009D3027">
        <w:rPr>
          <w:rFonts w:ascii="OpenSans" w:eastAsia="Times New Roman" w:hAnsi="OpenSans" w:cs="Times New Roman"/>
          <w:color w:val="000000"/>
          <w:sz w:val="21"/>
          <w:szCs w:val="21"/>
          <w:lang w:eastAsia="ru-RU"/>
        </w:rPr>
        <w:t>СЕГДА признак ума.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(НЕ</w:t>
      </w:r>
      <w:proofErr w:type="gramStart"/>
      <w:r w:rsidRPr="009D3027">
        <w:rPr>
          <w:rFonts w:ascii="OpenSans" w:eastAsia="Times New Roman" w:hAnsi="OpenSans" w:cs="Times New Roman"/>
          <w:color w:val="000000"/>
          <w:sz w:val="21"/>
          <w:szCs w:val="21"/>
          <w:lang w:eastAsia="ru-RU"/>
        </w:rPr>
        <w:t>)П</w:t>
      </w:r>
      <w:proofErr w:type="gramEnd"/>
      <w:r w:rsidRPr="009D3027">
        <w:rPr>
          <w:rFonts w:ascii="OpenSans" w:eastAsia="Times New Roman" w:hAnsi="OpenSans" w:cs="Times New Roman"/>
          <w:color w:val="000000"/>
          <w:sz w:val="21"/>
          <w:szCs w:val="21"/>
          <w:lang w:eastAsia="ru-RU"/>
        </w:rPr>
        <w:t>ОБЕЖДЕННЫЕ ленинградцы стали символом стойкости и стремления к жизни.</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14</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Определите предложение, в котором оба выделенных слова пишутся </w:t>
      </w:r>
      <w:r w:rsidRPr="009D3027">
        <w:rPr>
          <w:rFonts w:ascii="OpenSans" w:eastAsia="Times New Roman" w:hAnsi="OpenSans" w:cs="Times New Roman"/>
          <w:b/>
          <w:bCs/>
          <w:color w:val="000000"/>
          <w:sz w:val="21"/>
          <w:szCs w:val="21"/>
          <w:lang w:eastAsia="ru-RU"/>
        </w:rPr>
        <w:t>СЛИТНО</w:t>
      </w:r>
      <w:r w:rsidRPr="009D3027">
        <w:rPr>
          <w:rFonts w:ascii="OpenSans" w:eastAsia="Times New Roman" w:hAnsi="OpenSans" w:cs="Times New Roman"/>
          <w:color w:val="000000"/>
          <w:sz w:val="21"/>
          <w:szCs w:val="21"/>
          <w:lang w:eastAsia="ru-RU"/>
        </w:rPr>
        <w:t>. Раскройте скобки и выпишите эти два слова. </w:t>
      </w:r>
    </w:p>
    <w:p w:rsidR="00514D39" w:rsidRDefault="00514D39"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ЧТ</w:t>
      </w:r>
      <w:proofErr w:type="gramStart"/>
      <w:r w:rsidRPr="009D3027">
        <w:rPr>
          <w:rFonts w:ascii="OpenSans" w:eastAsia="Times New Roman" w:hAnsi="OpenSans" w:cs="Times New Roman"/>
          <w:color w:val="000000"/>
          <w:sz w:val="21"/>
          <w:szCs w:val="21"/>
          <w:lang w:eastAsia="ru-RU"/>
        </w:rPr>
        <w:t>О(</w:t>
      </w:r>
      <w:proofErr w:type="gramEnd"/>
      <w:r w:rsidRPr="009D3027">
        <w:rPr>
          <w:rFonts w:ascii="OpenSans" w:eastAsia="Times New Roman" w:hAnsi="OpenSans" w:cs="Times New Roman"/>
          <w:color w:val="000000"/>
          <w:sz w:val="21"/>
          <w:szCs w:val="21"/>
          <w:lang w:eastAsia="ru-RU"/>
        </w:rPr>
        <w:t>БЫ) фирма процветала (В)ТЕЧЕНИЕ ближайших лет, сейчас нужны немалые вложения.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Всадник прокричал (В</w:t>
      </w:r>
      <w:proofErr w:type="gramStart"/>
      <w:r w:rsidRPr="009D3027">
        <w:rPr>
          <w:rFonts w:ascii="OpenSans" w:eastAsia="Times New Roman" w:hAnsi="OpenSans" w:cs="Times New Roman"/>
          <w:color w:val="000000"/>
          <w:sz w:val="21"/>
          <w:szCs w:val="21"/>
          <w:lang w:eastAsia="ru-RU"/>
        </w:rPr>
        <w:t>)С</w:t>
      </w:r>
      <w:proofErr w:type="gramEnd"/>
      <w:r w:rsidRPr="009D3027">
        <w:rPr>
          <w:rFonts w:ascii="OpenSans" w:eastAsia="Times New Roman" w:hAnsi="OpenSans" w:cs="Times New Roman"/>
          <w:color w:val="000000"/>
          <w:sz w:val="21"/>
          <w:szCs w:val="21"/>
          <w:lang w:eastAsia="ru-RU"/>
        </w:rPr>
        <w:t>ЛЕД командиру ЧТО(ТО) отчаянное.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w:t>
      </w:r>
      <w:proofErr w:type="gramStart"/>
      <w:r w:rsidRPr="009D3027">
        <w:rPr>
          <w:rFonts w:ascii="OpenSans" w:eastAsia="Times New Roman" w:hAnsi="OpenSans" w:cs="Times New Roman"/>
          <w:color w:val="000000"/>
          <w:sz w:val="21"/>
          <w:szCs w:val="21"/>
          <w:lang w:eastAsia="ru-RU"/>
        </w:rPr>
        <w:t>)В</w:t>
      </w:r>
      <w:proofErr w:type="gramEnd"/>
      <w:r w:rsidRPr="009D3027">
        <w:rPr>
          <w:rFonts w:ascii="OpenSans" w:eastAsia="Times New Roman" w:hAnsi="OpenSans" w:cs="Times New Roman"/>
          <w:color w:val="000000"/>
          <w:sz w:val="21"/>
          <w:szCs w:val="21"/>
          <w:lang w:eastAsia="ru-RU"/>
        </w:rPr>
        <w:t>ИДУ сильного жара ребёнок не спал (В)ПРОДОЛЖЕНИЕ всей ночи.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w:t>
      </w:r>
      <w:proofErr w:type="gramStart"/>
      <w:r w:rsidRPr="009D3027">
        <w:rPr>
          <w:rFonts w:ascii="OpenSans" w:eastAsia="Times New Roman" w:hAnsi="OpenSans" w:cs="Times New Roman"/>
          <w:color w:val="000000"/>
          <w:sz w:val="21"/>
          <w:szCs w:val="21"/>
          <w:lang w:eastAsia="ru-RU"/>
        </w:rPr>
        <w:t>)Д</w:t>
      </w:r>
      <w:proofErr w:type="gramEnd"/>
      <w:r w:rsidRPr="009D3027">
        <w:rPr>
          <w:rFonts w:ascii="OpenSans" w:eastAsia="Times New Roman" w:hAnsi="OpenSans" w:cs="Times New Roman"/>
          <w:color w:val="000000"/>
          <w:sz w:val="21"/>
          <w:szCs w:val="21"/>
          <w:lang w:eastAsia="ru-RU"/>
        </w:rPr>
        <w:t>АЛИ столбы выстроились (В)ВИДЕ обгоревших спичек.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Дед (ТО</w:t>
      </w:r>
      <w:proofErr w:type="gramStart"/>
      <w:r w:rsidRPr="009D3027">
        <w:rPr>
          <w:rFonts w:ascii="OpenSans" w:eastAsia="Times New Roman" w:hAnsi="OpenSans" w:cs="Times New Roman"/>
          <w:color w:val="000000"/>
          <w:sz w:val="21"/>
          <w:szCs w:val="21"/>
          <w:lang w:eastAsia="ru-RU"/>
        </w:rPr>
        <w:t>)Ж</w:t>
      </w:r>
      <w:proofErr w:type="gramEnd"/>
      <w:r w:rsidRPr="009D3027">
        <w:rPr>
          <w:rFonts w:ascii="OpenSans" w:eastAsia="Times New Roman" w:hAnsi="OpenSans" w:cs="Times New Roman"/>
          <w:color w:val="000000"/>
          <w:sz w:val="21"/>
          <w:szCs w:val="21"/>
          <w:lang w:eastAsia="ru-RU"/>
        </w:rPr>
        <w:t>Е выскочил в сени, но (ТОТ)ЧАС вернулся, злой и взъерошенный</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15</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Укажите все цифры, на месте которых пишется одна буква </w:t>
      </w:r>
      <w:r w:rsidRPr="009D3027">
        <w:rPr>
          <w:rFonts w:ascii="OpenSans" w:eastAsia="Times New Roman" w:hAnsi="OpenSans" w:cs="Times New Roman"/>
          <w:b/>
          <w:bCs/>
          <w:color w:val="000000"/>
          <w:sz w:val="21"/>
          <w:szCs w:val="21"/>
          <w:lang w:eastAsia="ru-RU"/>
        </w:rPr>
        <w:t>Н.</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Пушкин на протяжении многих лет числился чиновником министерства </w:t>
      </w:r>
      <w:proofErr w:type="spellStart"/>
      <w:r w:rsidRPr="009D3027">
        <w:rPr>
          <w:rFonts w:ascii="OpenSans" w:eastAsia="Times New Roman" w:hAnsi="OpenSans" w:cs="Times New Roman"/>
          <w:color w:val="000000"/>
          <w:sz w:val="21"/>
          <w:szCs w:val="21"/>
          <w:lang w:eastAsia="ru-RU"/>
        </w:rPr>
        <w:t>иностра</w:t>
      </w:r>
      <w:proofErr w:type="spellEnd"/>
      <w:r w:rsidRPr="009D3027">
        <w:rPr>
          <w:rFonts w:ascii="OpenSans" w:eastAsia="Times New Roman" w:hAnsi="OpenSans" w:cs="Times New Roman"/>
          <w:color w:val="000000"/>
          <w:sz w:val="21"/>
          <w:szCs w:val="21"/>
          <w:lang w:eastAsia="ru-RU"/>
        </w:rPr>
        <w:t>(1)</w:t>
      </w:r>
      <w:proofErr w:type="spellStart"/>
      <w:r w:rsidRPr="009D3027">
        <w:rPr>
          <w:rFonts w:ascii="OpenSans" w:eastAsia="Times New Roman" w:hAnsi="OpenSans" w:cs="Times New Roman"/>
          <w:color w:val="000000"/>
          <w:sz w:val="21"/>
          <w:szCs w:val="21"/>
          <w:lang w:eastAsia="ru-RU"/>
        </w:rPr>
        <w:t>ых</w:t>
      </w:r>
      <w:proofErr w:type="spellEnd"/>
      <w:r w:rsidRPr="009D3027">
        <w:rPr>
          <w:rFonts w:ascii="OpenSans" w:eastAsia="Times New Roman" w:hAnsi="OpenSans" w:cs="Times New Roman"/>
          <w:color w:val="000000"/>
          <w:sz w:val="21"/>
          <w:szCs w:val="21"/>
          <w:lang w:eastAsia="ru-RU"/>
        </w:rPr>
        <w:t xml:space="preserve"> дел; эта неизбежная в его положении </w:t>
      </w:r>
      <w:proofErr w:type="spellStart"/>
      <w:r w:rsidRPr="009D3027">
        <w:rPr>
          <w:rFonts w:ascii="OpenSans" w:eastAsia="Times New Roman" w:hAnsi="OpenSans" w:cs="Times New Roman"/>
          <w:color w:val="000000"/>
          <w:sz w:val="21"/>
          <w:szCs w:val="21"/>
          <w:lang w:eastAsia="ru-RU"/>
        </w:rPr>
        <w:t>обяза</w:t>
      </w:r>
      <w:proofErr w:type="spellEnd"/>
      <w:r w:rsidRPr="009D3027">
        <w:rPr>
          <w:rFonts w:ascii="OpenSans" w:eastAsia="Times New Roman" w:hAnsi="OpenSans" w:cs="Times New Roman"/>
          <w:color w:val="000000"/>
          <w:sz w:val="21"/>
          <w:szCs w:val="21"/>
          <w:lang w:eastAsia="ru-RU"/>
        </w:rPr>
        <w:t>(</w:t>
      </w:r>
      <w:proofErr w:type="gramStart"/>
      <w:r w:rsidRPr="009D3027">
        <w:rPr>
          <w:rFonts w:ascii="OpenSans" w:eastAsia="Times New Roman" w:hAnsi="OpenSans" w:cs="Times New Roman"/>
          <w:color w:val="000000"/>
          <w:sz w:val="21"/>
          <w:szCs w:val="21"/>
          <w:lang w:eastAsia="ru-RU"/>
        </w:rPr>
        <w:t>2)о</w:t>
      </w:r>
      <w:proofErr w:type="gramEnd"/>
      <w:r w:rsidRPr="009D3027">
        <w:rPr>
          <w:rFonts w:ascii="OpenSans" w:eastAsia="Times New Roman" w:hAnsi="OpenSans" w:cs="Times New Roman"/>
          <w:color w:val="000000"/>
          <w:sz w:val="21"/>
          <w:szCs w:val="21"/>
          <w:lang w:eastAsia="ru-RU"/>
        </w:rPr>
        <w:t xml:space="preserve">сть отнимала какую-то часть </w:t>
      </w:r>
      <w:proofErr w:type="spellStart"/>
      <w:r w:rsidRPr="009D3027">
        <w:rPr>
          <w:rFonts w:ascii="OpenSans" w:eastAsia="Times New Roman" w:hAnsi="OpenSans" w:cs="Times New Roman"/>
          <w:color w:val="000000"/>
          <w:sz w:val="21"/>
          <w:szCs w:val="21"/>
          <w:lang w:eastAsia="ru-RU"/>
        </w:rPr>
        <w:t>драгоце</w:t>
      </w:r>
      <w:proofErr w:type="spellEnd"/>
      <w:r w:rsidRPr="009D3027">
        <w:rPr>
          <w:rFonts w:ascii="OpenSans" w:eastAsia="Times New Roman" w:hAnsi="OpenSans" w:cs="Times New Roman"/>
          <w:color w:val="000000"/>
          <w:sz w:val="21"/>
          <w:szCs w:val="21"/>
          <w:lang w:eastAsia="ru-RU"/>
        </w:rPr>
        <w:t xml:space="preserve">(3)ого времени, тяготила и раздражала его, но не привлекала и не занимала ни его ума, ни его сердца: вся энергия его личности была </w:t>
      </w:r>
      <w:proofErr w:type="spellStart"/>
      <w:r w:rsidRPr="009D3027">
        <w:rPr>
          <w:rFonts w:ascii="OpenSans" w:eastAsia="Times New Roman" w:hAnsi="OpenSans" w:cs="Times New Roman"/>
          <w:color w:val="000000"/>
          <w:sz w:val="21"/>
          <w:szCs w:val="21"/>
          <w:lang w:eastAsia="ru-RU"/>
        </w:rPr>
        <w:t>поглоще</w:t>
      </w:r>
      <w:proofErr w:type="spellEnd"/>
      <w:r w:rsidRPr="009D3027">
        <w:rPr>
          <w:rFonts w:ascii="OpenSans" w:eastAsia="Times New Roman" w:hAnsi="OpenSans" w:cs="Times New Roman"/>
          <w:color w:val="000000"/>
          <w:sz w:val="21"/>
          <w:szCs w:val="21"/>
          <w:lang w:eastAsia="ru-RU"/>
        </w:rPr>
        <w:t>(4)а творчеством.</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16</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 </w:t>
      </w:r>
      <w:r w:rsidRPr="009D3027">
        <w:rPr>
          <w:rFonts w:ascii="OpenSans" w:eastAsia="Times New Roman" w:hAnsi="OpenSans" w:cs="Times New Roman"/>
          <w:color w:val="000000"/>
          <w:sz w:val="21"/>
          <w:szCs w:val="21"/>
          <w:lang w:eastAsia="ru-RU"/>
        </w:rPr>
        <w:t>Укажите два предложения, в которых нужно поставить</w:t>
      </w:r>
      <w:r w:rsidRPr="009D3027">
        <w:rPr>
          <w:rFonts w:ascii="OpenSans" w:eastAsia="Times New Roman" w:hAnsi="OpenSans" w:cs="Times New Roman"/>
          <w:b/>
          <w:bCs/>
          <w:color w:val="000000"/>
          <w:sz w:val="21"/>
          <w:szCs w:val="21"/>
          <w:lang w:eastAsia="ru-RU"/>
        </w:rPr>
        <w:t> ОДНУ </w:t>
      </w:r>
      <w:r w:rsidRPr="009D3027">
        <w:rPr>
          <w:rFonts w:ascii="OpenSans" w:eastAsia="Times New Roman" w:hAnsi="OpenSans" w:cs="Times New Roman"/>
          <w:color w:val="000000"/>
          <w:sz w:val="21"/>
          <w:szCs w:val="21"/>
          <w:lang w:eastAsia="ru-RU"/>
        </w:rPr>
        <w:t>запятую. Запишите номера этих предложений.</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Рукопись комедии переписывалась от </w:t>
      </w:r>
      <w:proofErr w:type="gramStart"/>
      <w:r w:rsidRPr="009D3027">
        <w:rPr>
          <w:rFonts w:ascii="OpenSans" w:eastAsia="Times New Roman" w:hAnsi="OpenSans" w:cs="Times New Roman"/>
          <w:color w:val="000000"/>
          <w:sz w:val="21"/>
          <w:szCs w:val="21"/>
          <w:lang w:eastAsia="ru-RU"/>
        </w:rPr>
        <w:t>руки</w:t>
      </w:r>
      <w:proofErr w:type="gramEnd"/>
      <w:r w:rsidRPr="009D3027">
        <w:rPr>
          <w:rFonts w:ascii="OpenSans" w:eastAsia="Times New Roman" w:hAnsi="OpenSans" w:cs="Times New Roman"/>
          <w:color w:val="000000"/>
          <w:sz w:val="21"/>
          <w:szCs w:val="21"/>
          <w:lang w:eastAsia="ru-RU"/>
        </w:rPr>
        <w:t xml:space="preserve"> и списки расходились по России.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Степан и Анна вместе вытащили из сарая и столкнули в речку старую и рассохшуюся лодку.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За окном шумел дождь и грохотал гром.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Вечером на берегах речушки и в сырых оврагах лягушки и жабы сверчки и москиты дружно начинали оглушительный концерт.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5) К вечеру на горизонте показалась знакомая </w:t>
      </w:r>
      <w:proofErr w:type="gramStart"/>
      <w:r w:rsidRPr="009D3027">
        <w:rPr>
          <w:rFonts w:ascii="OpenSans" w:eastAsia="Times New Roman" w:hAnsi="OpenSans" w:cs="Times New Roman"/>
          <w:color w:val="000000"/>
          <w:sz w:val="21"/>
          <w:szCs w:val="21"/>
          <w:lang w:eastAsia="ru-RU"/>
        </w:rPr>
        <w:t>церковь</w:t>
      </w:r>
      <w:proofErr w:type="gramEnd"/>
      <w:r w:rsidRPr="009D3027">
        <w:rPr>
          <w:rFonts w:ascii="OpenSans" w:eastAsia="Times New Roman" w:hAnsi="OpenSans" w:cs="Times New Roman"/>
          <w:color w:val="000000"/>
          <w:sz w:val="21"/>
          <w:szCs w:val="21"/>
          <w:lang w:eastAsia="ru-RU"/>
        </w:rPr>
        <w:t xml:space="preserve"> и забелели амбары.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17</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 </w:t>
      </w:r>
      <w:r w:rsidRPr="009D3027">
        <w:rPr>
          <w:rFonts w:ascii="OpenSans" w:eastAsia="Times New Roman" w:hAnsi="OpenSans" w:cs="Times New Roman"/>
          <w:color w:val="000000"/>
          <w:sz w:val="21"/>
          <w:szCs w:val="21"/>
          <w:lang w:eastAsia="ru-RU"/>
        </w:rPr>
        <w:t>укажите все цифры, на месте которых в предложении должны стоять запятые.</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Валериана лекарственная (1) лечебные свойства (2) которой (3) давно известны людям (4) прекрасно успокаивает нервы.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18</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 </w:t>
      </w:r>
      <w:r w:rsidRPr="009D3027">
        <w:rPr>
          <w:rFonts w:ascii="OpenSans" w:eastAsia="Times New Roman" w:hAnsi="OpenSans" w:cs="Times New Roman"/>
          <w:color w:val="000000"/>
          <w:sz w:val="21"/>
          <w:szCs w:val="21"/>
          <w:lang w:eastAsia="ru-RU"/>
        </w:rPr>
        <w:t>укажите все цифры, на месте которых в предложении должны стоять запятые.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Слава тебе (1) безысходная боль!</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Умер вчера (2) сероглазый король.</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Вечер осенний был душен и ал,</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Муж мой (3) вернувшись, спокойно сказал:</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«Знаешь (4) с охоты его принесли,</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Тело у старого дуба нашли</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19</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Расставьте знаки препинания:</w:t>
      </w:r>
      <w:r w:rsidRPr="009D3027">
        <w:rPr>
          <w:rFonts w:ascii="OpenSans" w:eastAsia="Times New Roman" w:hAnsi="OpenSans" w:cs="Times New Roman"/>
          <w:color w:val="000000"/>
          <w:sz w:val="21"/>
          <w:szCs w:val="21"/>
          <w:lang w:eastAsia="ru-RU"/>
        </w:rPr>
        <w:t> укажите цифр</w:t>
      </w:r>
      <w:proofErr w:type="gramStart"/>
      <w:r w:rsidRPr="009D3027">
        <w:rPr>
          <w:rFonts w:ascii="OpenSans" w:eastAsia="Times New Roman" w:hAnsi="OpenSans" w:cs="Times New Roman"/>
          <w:color w:val="000000"/>
          <w:sz w:val="21"/>
          <w:szCs w:val="21"/>
          <w:lang w:eastAsia="ru-RU"/>
        </w:rPr>
        <w:t>у(</w:t>
      </w:r>
      <w:proofErr w:type="gramEnd"/>
      <w:r w:rsidRPr="009D3027">
        <w:rPr>
          <w:rFonts w:ascii="OpenSans" w:eastAsia="Times New Roman" w:hAnsi="OpenSans" w:cs="Times New Roman"/>
          <w:color w:val="000000"/>
          <w:sz w:val="21"/>
          <w:szCs w:val="21"/>
          <w:lang w:eastAsia="ru-RU"/>
        </w:rPr>
        <w:t>-</w:t>
      </w:r>
      <w:proofErr w:type="spellStart"/>
      <w:r w:rsidRPr="009D3027">
        <w:rPr>
          <w:rFonts w:ascii="OpenSans" w:eastAsia="Times New Roman" w:hAnsi="OpenSans" w:cs="Times New Roman"/>
          <w:color w:val="000000"/>
          <w:sz w:val="21"/>
          <w:szCs w:val="21"/>
          <w:lang w:eastAsia="ru-RU"/>
        </w:rPr>
        <w:t>ы</w:t>
      </w:r>
      <w:proofErr w:type="spellEnd"/>
      <w:r w:rsidRPr="009D3027">
        <w:rPr>
          <w:rFonts w:ascii="OpenSans" w:eastAsia="Times New Roman" w:hAnsi="OpenSans" w:cs="Times New Roman"/>
          <w:color w:val="000000"/>
          <w:sz w:val="21"/>
          <w:szCs w:val="21"/>
          <w:lang w:eastAsia="ru-RU"/>
        </w:rPr>
        <w:t>), на месте которой(-</w:t>
      </w:r>
      <w:proofErr w:type="spellStart"/>
      <w:r w:rsidRPr="009D3027">
        <w:rPr>
          <w:rFonts w:ascii="OpenSans" w:eastAsia="Times New Roman" w:hAnsi="OpenSans" w:cs="Times New Roman"/>
          <w:color w:val="000000"/>
          <w:sz w:val="21"/>
          <w:szCs w:val="21"/>
          <w:lang w:eastAsia="ru-RU"/>
        </w:rPr>
        <w:t>ых</w:t>
      </w:r>
      <w:proofErr w:type="spellEnd"/>
      <w:r w:rsidRPr="009D3027">
        <w:rPr>
          <w:rFonts w:ascii="OpenSans" w:eastAsia="Times New Roman" w:hAnsi="OpenSans" w:cs="Times New Roman"/>
          <w:color w:val="000000"/>
          <w:sz w:val="21"/>
          <w:szCs w:val="21"/>
          <w:lang w:eastAsia="ru-RU"/>
        </w:rPr>
        <w:t>) в предложении должна(-</w:t>
      </w:r>
      <w:proofErr w:type="spellStart"/>
      <w:r w:rsidRPr="009D3027">
        <w:rPr>
          <w:rFonts w:ascii="OpenSans" w:eastAsia="Times New Roman" w:hAnsi="OpenSans" w:cs="Times New Roman"/>
          <w:color w:val="000000"/>
          <w:sz w:val="21"/>
          <w:szCs w:val="21"/>
          <w:lang w:eastAsia="ru-RU"/>
        </w:rPr>
        <w:t>ы</w:t>
      </w:r>
      <w:proofErr w:type="spellEnd"/>
      <w:r w:rsidRPr="009D3027">
        <w:rPr>
          <w:rFonts w:ascii="OpenSans" w:eastAsia="Times New Roman" w:hAnsi="OpenSans" w:cs="Times New Roman"/>
          <w:color w:val="000000"/>
          <w:sz w:val="21"/>
          <w:szCs w:val="21"/>
          <w:lang w:eastAsia="ru-RU"/>
        </w:rPr>
        <w:t>) стоять запятая(-</w:t>
      </w:r>
      <w:proofErr w:type="spellStart"/>
      <w:r w:rsidRPr="009D3027">
        <w:rPr>
          <w:rFonts w:ascii="OpenSans" w:eastAsia="Times New Roman" w:hAnsi="OpenSans" w:cs="Times New Roman"/>
          <w:color w:val="000000"/>
          <w:sz w:val="21"/>
          <w:szCs w:val="21"/>
          <w:lang w:eastAsia="ru-RU"/>
        </w:rPr>
        <w:t>ые</w:t>
      </w:r>
      <w:proofErr w:type="spellEnd"/>
      <w:r w:rsidRPr="009D3027">
        <w:rPr>
          <w:rFonts w:ascii="OpenSans" w:eastAsia="Times New Roman" w:hAnsi="OpenSans" w:cs="Times New Roman"/>
          <w:color w:val="000000"/>
          <w:sz w:val="21"/>
          <w:szCs w:val="21"/>
          <w:lang w:eastAsia="ru-RU"/>
        </w:rPr>
        <w:t>).</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Салтыков-Щедрин (1) острая сатира которого (2) не нравилась многим его современникам (3) считал (4) что колонизация азиатских народов приводила к распространению крепостного права на эти народы</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20</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lastRenderedPageBreak/>
        <w:t>Расставьте знаки препинания</w:t>
      </w:r>
      <w:r w:rsidRPr="009D3027">
        <w:rPr>
          <w:rFonts w:ascii="OpenSans" w:eastAsia="Times New Roman" w:hAnsi="OpenSans" w:cs="Times New Roman"/>
          <w:color w:val="000000"/>
          <w:sz w:val="21"/>
          <w:szCs w:val="21"/>
          <w:lang w:eastAsia="ru-RU"/>
        </w:rPr>
        <w:t>: укажите все цифры, на месте которых в предложении должны стоять запятые.</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Ангелина Семеновна выяснила (1) что Вениамин уколов не делал (2) и (3) что сейчас их делать уже поздно (4) потому что (5) если собака была бешеная (6) то и он в ближайшие дни непременно должен взбеситься.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21</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Найдите предложения, в которых </w:t>
      </w:r>
      <w:r w:rsidRPr="009D3027">
        <w:rPr>
          <w:rFonts w:ascii="OpenSans" w:eastAsia="Times New Roman" w:hAnsi="OpenSans" w:cs="Times New Roman"/>
          <w:b/>
          <w:bCs/>
          <w:color w:val="000000"/>
          <w:sz w:val="21"/>
          <w:szCs w:val="21"/>
          <w:lang w:eastAsia="ru-RU"/>
        </w:rPr>
        <w:t>двоеточие </w:t>
      </w:r>
      <w:r w:rsidRPr="009D3027">
        <w:rPr>
          <w:rFonts w:ascii="OpenSans" w:eastAsia="Times New Roman" w:hAnsi="OpenSans" w:cs="Times New Roman"/>
          <w:color w:val="000000"/>
          <w:sz w:val="21"/>
          <w:szCs w:val="21"/>
          <w:lang w:eastAsia="ru-RU"/>
        </w:rPr>
        <w:t>ставится в соответствии с одним и тем же правилом пунктуации. Запишите номера этих предложении?.</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(1)Войдешь в дом и прежде </w:t>
      </w:r>
      <w:proofErr w:type="gramStart"/>
      <w:r w:rsidRPr="009D3027">
        <w:rPr>
          <w:rFonts w:ascii="OpenSans" w:eastAsia="Times New Roman" w:hAnsi="OpenSans" w:cs="Times New Roman"/>
          <w:color w:val="000000"/>
          <w:sz w:val="21"/>
          <w:szCs w:val="21"/>
          <w:lang w:eastAsia="ru-RU"/>
        </w:rPr>
        <w:t>всего</w:t>
      </w:r>
      <w:proofErr w:type="gramEnd"/>
      <w:r w:rsidRPr="009D3027">
        <w:rPr>
          <w:rFonts w:ascii="OpenSans" w:eastAsia="Times New Roman" w:hAnsi="OpenSans" w:cs="Times New Roman"/>
          <w:color w:val="000000"/>
          <w:sz w:val="21"/>
          <w:szCs w:val="21"/>
          <w:lang w:eastAsia="ru-RU"/>
        </w:rPr>
        <w:t xml:space="preserve"> услышишь запах яблок, а потом уже другие: старой мебели красного дерева, сушеного липового цвета, который с июня лежит на окнах... (2)Во всех комнатах — в лакейской, в зале, в гостиной — прохладно и сумрачно: дом окружен садом, а верхние стекла окон цветные. (3)Всюду тишина и чистота, хотя, кажется, кресла, столы с инкрустациями и </w:t>
      </w:r>
      <w:proofErr w:type="gramStart"/>
      <w:r w:rsidRPr="009D3027">
        <w:rPr>
          <w:rFonts w:ascii="OpenSans" w:eastAsia="Times New Roman" w:hAnsi="OpenSans" w:cs="Times New Roman"/>
          <w:color w:val="000000"/>
          <w:sz w:val="21"/>
          <w:szCs w:val="21"/>
          <w:lang w:eastAsia="ru-RU"/>
        </w:rPr>
        <w:t>зеркала в узеньких и витых золотых рамах никогда не трогались с места. (4)И вот слышится покашливанье: выходит тетка. (5)Она небольшая, но тоже, как и все кругом, прочная. (6)На плечах у нее накинута большая персидская шаль. (7)Выйдет она важно, но приветливо, и сейчас же под бесконечные разговоры про старину, про наследства, начинают появляться угощения. (8)Окна в</w:t>
      </w:r>
      <w:proofErr w:type="gramEnd"/>
      <w:r w:rsidRPr="009D3027">
        <w:rPr>
          <w:rFonts w:ascii="OpenSans" w:eastAsia="Times New Roman" w:hAnsi="OpenSans" w:cs="Times New Roman"/>
          <w:color w:val="000000"/>
          <w:sz w:val="21"/>
          <w:szCs w:val="21"/>
          <w:lang w:eastAsia="ru-RU"/>
        </w:rPr>
        <w:t xml:space="preserve"> сад </w:t>
      </w:r>
      <w:proofErr w:type="gramStart"/>
      <w:r w:rsidRPr="009D3027">
        <w:rPr>
          <w:rFonts w:ascii="OpenSans" w:eastAsia="Times New Roman" w:hAnsi="OpenSans" w:cs="Times New Roman"/>
          <w:color w:val="000000"/>
          <w:sz w:val="21"/>
          <w:szCs w:val="21"/>
          <w:lang w:eastAsia="ru-RU"/>
        </w:rPr>
        <w:t>подняты</w:t>
      </w:r>
      <w:proofErr w:type="gramEnd"/>
      <w:r w:rsidRPr="009D3027">
        <w:rPr>
          <w:rFonts w:ascii="OpenSans" w:eastAsia="Times New Roman" w:hAnsi="OpenSans" w:cs="Times New Roman"/>
          <w:color w:val="000000"/>
          <w:sz w:val="21"/>
          <w:szCs w:val="21"/>
          <w:lang w:eastAsia="ru-RU"/>
        </w:rPr>
        <w:t>, и оттуда веет бодрой осенней прохладой.</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Прочитайте текст и выполните задания 22–26</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(1)Человек создан на столетия, если судить по огромной, ни с чем не сравнимой трате сил. (2)Лев, убив антилопу, в сытой дрёме отдыхает сутки. (3)Могучий сохатый после часового боя с соперником полдня отстаивается в чащобе, судорожно поводя проваленными боками. (4)</w:t>
      </w:r>
      <w:proofErr w:type="spellStart"/>
      <w:r w:rsidRPr="009D3027">
        <w:rPr>
          <w:rFonts w:ascii="OpenSans" w:eastAsia="Times New Roman" w:hAnsi="OpenSans" w:cs="Times New Roman"/>
          <w:color w:val="000000"/>
          <w:sz w:val="21"/>
          <w:szCs w:val="21"/>
          <w:lang w:eastAsia="ru-RU"/>
        </w:rPr>
        <w:t>Айтматовский</w:t>
      </w:r>
      <w:proofErr w:type="spellEnd"/>
      <w:r w:rsidRPr="009D3027">
        <w:rPr>
          <w:rFonts w:ascii="OpenSans" w:eastAsia="Times New Roman" w:hAnsi="OpenSans" w:cs="Times New Roman"/>
          <w:color w:val="000000"/>
          <w:sz w:val="21"/>
          <w:szCs w:val="21"/>
          <w:lang w:eastAsia="ru-RU"/>
        </w:rPr>
        <w:t xml:space="preserve"> </w:t>
      </w:r>
      <w:proofErr w:type="spellStart"/>
      <w:r w:rsidRPr="009D3027">
        <w:rPr>
          <w:rFonts w:ascii="OpenSans" w:eastAsia="Times New Roman" w:hAnsi="OpenSans" w:cs="Times New Roman"/>
          <w:color w:val="000000"/>
          <w:sz w:val="21"/>
          <w:szCs w:val="21"/>
          <w:lang w:eastAsia="ru-RU"/>
        </w:rPr>
        <w:t>Каранар</w:t>
      </w:r>
      <w:proofErr w:type="spellEnd"/>
      <w:r w:rsidRPr="009D3027">
        <w:rPr>
          <w:rFonts w:ascii="OpenSans" w:eastAsia="Times New Roman" w:hAnsi="OpenSans" w:cs="Times New Roman"/>
          <w:color w:val="000000"/>
          <w:sz w:val="21"/>
          <w:szCs w:val="21"/>
          <w:lang w:eastAsia="ru-RU"/>
        </w:rPr>
        <w:t xml:space="preserve"> год копил силы, чтобы буйствовать, неистовствовать и торжествовать полмесяца. (5)Для человека подобные подвиги − блеск мгновения</w:t>
      </w:r>
      <w:proofErr w:type="gramEnd"/>
      <w:r w:rsidRPr="009D3027">
        <w:rPr>
          <w:rFonts w:ascii="OpenSans" w:eastAsia="Times New Roman" w:hAnsi="OpenSans" w:cs="Times New Roman"/>
          <w:color w:val="000000"/>
          <w:sz w:val="21"/>
          <w:szCs w:val="21"/>
          <w:lang w:eastAsia="ru-RU"/>
        </w:rPr>
        <w:t xml:space="preserve">, </w:t>
      </w:r>
      <w:proofErr w:type="gramStart"/>
      <w:r w:rsidRPr="009D3027">
        <w:rPr>
          <w:rFonts w:ascii="OpenSans" w:eastAsia="Times New Roman" w:hAnsi="OpenSans" w:cs="Times New Roman"/>
          <w:color w:val="000000"/>
          <w:sz w:val="21"/>
          <w:szCs w:val="21"/>
          <w:lang w:eastAsia="ru-RU"/>
        </w:rPr>
        <w:t>за</w:t>
      </w:r>
      <w:proofErr w:type="gramEnd"/>
      <w:r w:rsidRPr="009D3027">
        <w:rPr>
          <w:rFonts w:ascii="OpenSans" w:eastAsia="Times New Roman" w:hAnsi="OpenSans" w:cs="Times New Roman"/>
          <w:color w:val="000000"/>
          <w:sz w:val="21"/>
          <w:szCs w:val="21"/>
          <w:lang w:eastAsia="ru-RU"/>
        </w:rPr>
        <w:t xml:space="preserve"> </w:t>
      </w:r>
      <w:proofErr w:type="gramStart"/>
      <w:r w:rsidRPr="009D3027">
        <w:rPr>
          <w:rFonts w:ascii="OpenSans" w:eastAsia="Times New Roman" w:hAnsi="OpenSans" w:cs="Times New Roman"/>
          <w:color w:val="000000"/>
          <w:sz w:val="21"/>
          <w:szCs w:val="21"/>
          <w:lang w:eastAsia="ru-RU"/>
        </w:rPr>
        <w:t>который</w:t>
      </w:r>
      <w:proofErr w:type="gramEnd"/>
      <w:r w:rsidRPr="009D3027">
        <w:rPr>
          <w:rFonts w:ascii="OpenSans" w:eastAsia="Times New Roman" w:hAnsi="OpenSans" w:cs="Times New Roman"/>
          <w:color w:val="000000"/>
          <w:sz w:val="21"/>
          <w:szCs w:val="21"/>
          <w:lang w:eastAsia="ru-RU"/>
        </w:rPr>
        <w:t xml:space="preserve"> он платит столь малой толикой своих запасов, что вообще не нуждается в отдыхе.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(6)Цель зверя − прожить отпущенный природой срок. (7)Сумма заложенной в нём энергии соотносима с этим сроком, и живое существо тратит не столько, сколько хочется, а столько, сколько надо, будто в нём предусмотрено некое дозирующее устройство: зверю неведомо желание, он существует по закону необходимости. (8)Не потому ли звери и не подозревают, что жизнь конечна?</w:t>
      </w:r>
      <w:proofErr w:type="gramEnd"/>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(9)Жизнь зверей – это время от рождения до смерти: звери живут во времени абсолютном, не ведая, что есть и время относительное, в этом относительном времени может существовать только человек. (10)Его жизнь никогда не укладывается в даты на могильной плите. (11)Она больше, она вмещает в себя ведомые только ему секунды, которые тянулись, как часы, и сутки, пролетевшие, словно мгновения</w:t>
      </w:r>
      <w:proofErr w:type="gramEnd"/>
      <w:r w:rsidRPr="009D3027">
        <w:rPr>
          <w:rFonts w:ascii="OpenSans" w:eastAsia="Times New Roman" w:hAnsi="OpenSans" w:cs="Times New Roman"/>
          <w:color w:val="000000"/>
          <w:sz w:val="21"/>
          <w:szCs w:val="21"/>
          <w:lang w:eastAsia="ru-RU"/>
        </w:rPr>
        <w:t>. (</w:t>
      </w:r>
      <w:proofErr w:type="gramStart"/>
      <w:r w:rsidRPr="009D3027">
        <w:rPr>
          <w:rFonts w:ascii="OpenSans" w:eastAsia="Times New Roman" w:hAnsi="OpenSans" w:cs="Times New Roman"/>
          <w:color w:val="000000"/>
          <w:sz w:val="21"/>
          <w:szCs w:val="21"/>
          <w:lang w:eastAsia="ru-RU"/>
        </w:rPr>
        <w:t>12)И чем выше духовная структура человека, тем больше у него возможностей жить не только в абсолютном, но и в относительном времени. (13)Для меня глобальной сверхзадачей искусства и является его способность продлевать человеческую жизнь, насыщать её смыслом, учить людей активно существовать и во времени относительном, то есть сомневаться, чувствовать и страдать.</w:t>
      </w:r>
      <w:proofErr w:type="gramEnd"/>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 xml:space="preserve">(14)Это − о духовности, но и в обычной, физической жизни человеку отпущено «горючего» заведомо больше, чем нужно, для того чтобы прожить по законам природы. (15)Зачем? (16)С какой целью? (17)Ведь в природе всё разумно, всё выверено, испытано </w:t>
      </w:r>
      <w:proofErr w:type="spellStart"/>
      <w:r w:rsidRPr="009D3027">
        <w:rPr>
          <w:rFonts w:ascii="OpenSans" w:eastAsia="Times New Roman" w:hAnsi="OpenSans" w:cs="Times New Roman"/>
          <w:color w:val="000000"/>
          <w:sz w:val="21"/>
          <w:szCs w:val="21"/>
          <w:lang w:eastAsia="ru-RU"/>
        </w:rPr>
        <w:t>миллионолетиями</w:t>
      </w:r>
      <w:proofErr w:type="spellEnd"/>
      <w:r w:rsidRPr="009D3027">
        <w:rPr>
          <w:rFonts w:ascii="OpenSans" w:eastAsia="Times New Roman" w:hAnsi="OpenSans" w:cs="Times New Roman"/>
          <w:color w:val="000000"/>
          <w:sz w:val="21"/>
          <w:szCs w:val="21"/>
          <w:lang w:eastAsia="ru-RU"/>
        </w:rPr>
        <w:t>, и даже аппендикс, как выяснилось, для чего-то всё-таки нужен. (18)А многократно превышающий потребности огромный запас энергии для чего дан</w:t>
      </w:r>
      <w:proofErr w:type="gramEnd"/>
      <w:r w:rsidRPr="009D3027">
        <w:rPr>
          <w:rFonts w:ascii="OpenSans" w:eastAsia="Times New Roman" w:hAnsi="OpenSans" w:cs="Times New Roman"/>
          <w:color w:val="000000"/>
          <w:sz w:val="21"/>
          <w:szCs w:val="21"/>
          <w:lang w:eastAsia="ru-RU"/>
        </w:rPr>
        <w:t xml:space="preserve"> человеку?</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(19)Я задал этот вопрос в пятом или шестом классе, когда добрёл до элементарной физики, и решил, что она объясняет всё. (20)И она действительно всё мне тогда объяснила. (21)Кроме человека. (22)А его объяснить не смогла. (23)Именно здесь кончалась прямолинейная логика знания и начиналась пугающе многовариантная логика понимания.</w:t>
      </w:r>
      <w:proofErr w:type="gramEnd"/>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(24)Я тогда, разумеется, этого не представлял, однако энергетический баланс не сходился, и я спросил отца, зачем-де человеку столько отпущено.</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(25)Для работы.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(26)Понятно, − сказал я, ничего не поняв, но не стал расспрашивать.</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(27)Это свойство − соглашаться с собеседником не тогда, когда всё понял, а когда ничего не понял, − видимо, заложено во мне от природы. (28)Житейски оно мне всегда мешало, ибо я не вылезал из троек, сочиняя свои теории, гипотезы, а зачастую и законы. (29)Но одна благодатная сторона в этой странности всё же была: я запоминал, не понимая, и сам докапывался</w:t>
      </w:r>
      <w:proofErr w:type="gramEnd"/>
      <w:r w:rsidRPr="009D3027">
        <w:rPr>
          <w:rFonts w:ascii="OpenSans" w:eastAsia="Times New Roman" w:hAnsi="OpenSans" w:cs="Times New Roman"/>
          <w:color w:val="000000"/>
          <w:sz w:val="21"/>
          <w:szCs w:val="21"/>
          <w:lang w:eastAsia="ru-RU"/>
        </w:rPr>
        <w:t xml:space="preserve"> до ответов, сейчас уже не столь важно, что чаще всего ответ был неверным. (30)Жизнь требует от человека не ответов, а желания искать их.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roofErr w:type="gramStart"/>
      <w:r w:rsidRPr="009D3027">
        <w:rPr>
          <w:rFonts w:ascii="OpenSans" w:eastAsia="Times New Roman" w:hAnsi="OpenSans" w:cs="Times New Roman"/>
          <w:color w:val="000000"/>
          <w:sz w:val="21"/>
          <w:szCs w:val="21"/>
          <w:lang w:eastAsia="ru-RU"/>
        </w:rPr>
        <w:t xml:space="preserve">(31)Я пишу об этом только ради двух слов отца, определивших для меня весь смысл существования. (32)Это стало главной заповедью, альфой и омегой моего мировоззрения. (33)И стал я писателем, </w:t>
      </w:r>
      <w:r w:rsidRPr="009D3027">
        <w:rPr>
          <w:rFonts w:ascii="OpenSans" w:eastAsia="Times New Roman" w:hAnsi="OpenSans" w:cs="Times New Roman"/>
          <w:color w:val="000000"/>
          <w:sz w:val="21"/>
          <w:szCs w:val="21"/>
          <w:lang w:eastAsia="ru-RU"/>
        </w:rPr>
        <w:lastRenderedPageBreak/>
        <w:t>вероятно, совсем не потому, что рождён был с этаким блеском в очах, а потому лишь, что свято веровал в необходимость упорного, ежедневного, исступлённого труда. </w:t>
      </w:r>
      <w:proofErr w:type="gramEnd"/>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(По Б.Л. Васильеву*)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*Борис Львович Васильев (1924–2013) – советский писатель, прозаик, публицист, общественный деятель, автор произведений «А зори здесь тихие», «Завтра была война», «В списках не значился» и др.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22</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Какие из высказываний соответствуют содержанию текста? Укажите номера ответов.</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В человеке от природы заложено больше энергии, чем в любом, даже самом крупном, животном.</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Человек воспринимает время по-особенному: иногда секунды могут казаться часами, а сутки могут пролетать мгновенно.</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Физика может объяснить законы природы, но объяснить природу человека, назначение энергии, заложенной природой в человека, эта наука не в состоянии.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Рассказчик сразу осознал смысл утверждения отца о том, что большая энергия дана человеку для работы.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Рассказчик успешно учился в школе, чему способствовало его стремление досконально изучить каждый предмет.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23</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Какие из перечисленных утверждений являются верными? Укажите номера ответов.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1) Содержание предложений 2–5 поясняет содержание предложения 1.</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2) В предложениях 19–20 представлено описание.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3) В предложениях 27–29 представлено рассуждение.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4) Предложение 30 объясняет содержание предложения 29.</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5) Предложения 31 и 32 противопоставлены по содержанию.</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24</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Из предложений 31–33 выпишите фразеологизм. </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25</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Среди предложений 6–11 найдите такое, которое связано с предыдущим с помощью притяжательного местоимения и лексического повтора. Напишите номер этого предложения</w:t>
      </w:r>
    </w:p>
    <w:p w:rsidR="00514D39" w:rsidRDefault="00514D39" w:rsidP="003715C9">
      <w:pPr>
        <w:shd w:val="clear" w:color="auto" w:fill="FFFFFF"/>
        <w:spacing w:after="0" w:line="240" w:lineRule="auto"/>
        <w:jc w:val="both"/>
        <w:rPr>
          <w:rFonts w:ascii="OpenSans" w:eastAsia="Times New Roman" w:hAnsi="OpenSans" w:cs="Times New Roman"/>
          <w:b/>
          <w:bCs/>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b/>
          <w:bCs/>
          <w:color w:val="000000"/>
          <w:sz w:val="21"/>
          <w:szCs w:val="21"/>
          <w:lang w:eastAsia="ru-RU"/>
        </w:rPr>
        <w:t>Задание 26</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«Речь Б.Л. Васильева полемична. Автор словно приглашает читателя к разговору, обсуждению важных для него вопросов. Синтаксическое средство – (А)__________ (предложения 15, 16, 18) – привлекает внимание читателя к проблеме текста, заставляет задуматься. Понять ход мыслей автора помогают разнообразные средства выразительности, среди которых приём – (Б)__________ (предложения 20–21), синтаксическое средство – (В)__________ (предложения 30, 33), а также троп – (Г)__________ («исступлённого труда» в предложении 33)».</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i/>
          <w:iCs/>
          <w:color w:val="000000"/>
          <w:sz w:val="21"/>
          <w:szCs w:val="21"/>
          <w:lang w:eastAsia="ru-RU"/>
        </w:rPr>
        <w:t>Список терминов:</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1) ирония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2) эпитет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3) парцелляция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4) ряды однородных членов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5) синтаксический параллелизм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6) вопросительные предложения </w:t>
      </w:r>
    </w:p>
    <w:p w:rsidR="00514D39" w:rsidRDefault="00514D39" w:rsidP="003715C9">
      <w:pPr>
        <w:shd w:val="clear" w:color="auto" w:fill="FFFFFF"/>
        <w:spacing w:after="0" w:line="240" w:lineRule="auto"/>
        <w:jc w:val="both"/>
        <w:rPr>
          <w:rFonts w:ascii="OpenSans" w:eastAsia="Times New Roman" w:hAnsi="OpenSans" w:cs="Times New Roman"/>
          <w:color w:val="000000"/>
          <w:sz w:val="21"/>
          <w:szCs w:val="21"/>
          <w:lang w:eastAsia="ru-RU"/>
        </w:rPr>
      </w:pPr>
      <w:r>
        <w:rPr>
          <w:rFonts w:ascii="OpenSans" w:eastAsia="Times New Roman" w:hAnsi="OpenSans" w:cs="Times New Roman"/>
          <w:color w:val="000000"/>
          <w:sz w:val="21"/>
          <w:szCs w:val="21"/>
          <w:lang w:eastAsia="ru-RU"/>
        </w:rPr>
        <w:t>7</w:t>
      </w:r>
      <w:r w:rsidR="009D3027" w:rsidRPr="009D3027">
        <w:rPr>
          <w:rFonts w:ascii="OpenSans" w:eastAsia="Times New Roman" w:hAnsi="OpenSans" w:cs="Times New Roman"/>
          <w:color w:val="000000"/>
          <w:sz w:val="21"/>
          <w:szCs w:val="21"/>
          <w:lang w:eastAsia="ru-RU"/>
        </w:rPr>
        <w:t xml:space="preserve">) диалог </w:t>
      </w:r>
    </w:p>
    <w:p w:rsidR="00514D39"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 xml:space="preserve">8) цитирование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r w:rsidRPr="009D3027">
        <w:rPr>
          <w:rFonts w:ascii="OpenSans" w:eastAsia="Times New Roman" w:hAnsi="OpenSans" w:cs="Times New Roman"/>
          <w:color w:val="000000"/>
          <w:sz w:val="21"/>
          <w:szCs w:val="21"/>
          <w:lang w:eastAsia="ru-RU"/>
        </w:rPr>
        <w:t>9) метафора </w:t>
      </w: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9D3027" w:rsidRPr="009D3027" w:rsidRDefault="009D3027" w:rsidP="003715C9">
      <w:pPr>
        <w:shd w:val="clear" w:color="auto" w:fill="FFFFFF"/>
        <w:spacing w:after="0" w:line="240" w:lineRule="auto"/>
        <w:jc w:val="both"/>
        <w:rPr>
          <w:rFonts w:ascii="OpenSans" w:eastAsia="Times New Roman" w:hAnsi="OpenSans" w:cs="Times New Roman"/>
          <w:color w:val="000000"/>
          <w:sz w:val="21"/>
          <w:szCs w:val="21"/>
          <w:lang w:eastAsia="ru-RU"/>
        </w:rPr>
      </w:pPr>
    </w:p>
    <w:p w:rsidR="00B22E33" w:rsidRPr="00B22E33" w:rsidRDefault="00B22E33" w:rsidP="00B22E33">
      <w:pPr>
        <w:pStyle w:val="a3"/>
        <w:jc w:val="center"/>
        <w:rPr>
          <w:b/>
          <w:color w:val="000000"/>
          <w:sz w:val="27"/>
          <w:szCs w:val="27"/>
        </w:rPr>
      </w:pPr>
    </w:p>
    <w:p w:rsidR="009E7390" w:rsidRPr="00B22E33" w:rsidRDefault="009E7390" w:rsidP="00B22E33">
      <w:pPr>
        <w:pStyle w:val="a3"/>
        <w:jc w:val="center"/>
        <w:rPr>
          <w:b/>
          <w:color w:val="000000"/>
          <w:sz w:val="27"/>
          <w:szCs w:val="27"/>
        </w:rPr>
      </w:pPr>
      <w:r w:rsidRPr="00B22E33">
        <w:rPr>
          <w:b/>
          <w:color w:val="000000"/>
          <w:sz w:val="27"/>
          <w:szCs w:val="27"/>
        </w:rPr>
        <w:t>Критерии оценки итоговой контрольной работы</w:t>
      </w:r>
    </w:p>
    <w:p w:rsidR="009E7390" w:rsidRPr="00B22E33" w:rsidRDefault="009E7390" w:rsidP="00B22E33">
      <w:pPr>
        <w:pStyle w:val="a3"/>
        <w:jc w:val="center"/>
        <w:rPr>
          <w:b/>
          <w:color w:val="000000"/>
          <w:sz w:val="27"/>
          <w:szCs w:val="27"/>
        </w:rPr>
      </w:pPr>
      <w:r w:rsidRPr="00B22E33">
        <w:rPr>
          <w:b/>
          <w:color w:val="000000"/>
          <w:sz w:val="27"/>
          <w:szCs w:val="27"/>
        </w:rPr>
        <w:lastRenderedPageBreak/>
        <w:t xml:space="preserve">по </w:t>
      </w:r>
      <w:r w:rsidR="00B22E33" w:rsidRPr="00B22E33">
        <w:rPr>
          <w:b/>
          <w:color w:val="000000"/>
          <w:sz w:val="27"/>
          <w:szCs w:val="27"/>
        </w:rPr>
        <w:t>русскому языку</w:t>
      </w:r>
    </w:p>
    <w:p w:rsidR="009E7390" w:rsidRDefault="00B22E33" w:rsidP="00B22E33">
      <w:pPr>
        <w:pStyle w:val="a3"/>
        <w:jc w:val="center"/>
        <w:rPr>
          <w:b/>
          <w:color w:val="000000"/>
          <w:sz w:val="27"/>
          <w:szCs w:val="27"/>
        </w:rPr>
      </w:pPr>
      <w:r w:rsidRPr="00B22E33">
        <w:rPr>
          <w:b/>
          <w:color w:val="000000"/>
          <w:sz w:val="27"/>
          <w:szCs w:val="27"/>
        </w:rPr>
        <w:t>1</w:t>
      </w:r>
      <w:r w:rsidR="009E7390" w:rsidRPr="00B22E33">
        <w:rPr>
          <w:b/>
          <w:color w:val="000000"/>
          <w:sz w:val="27"/>
          <w:szCs w:val="27"/>
        </w:rPr>
        <w:t>1 класс</w:t>
      </w:r>
    </w:p>
    <w:p w:rsidR="00514D39" w:rsidRPr="00CF2C44" w:rsidRDefault="00514D39" w:rsidP="00B22E33">
      <w:pPr>
        <w:pStyle w:val="a3"/>
        <w:jc w:val="center"/>
        <w:rPr>
          <w:color w:val="000000"/>
        </w:rPr>
      </w:pPr>
      <w:r w:rsidRPr="00CF2C44">
        <w:rPr>
          <w:color w:val="000000"/>
        </w:rPr>
        <w:t xml:space="preserve">Работа </w:t>
      </w:r>
      <w:proofErr w:type="spellStart"/>
      <w:r w:rsidRPr="00CF2C44">
        <w:rPr>
          <w:color w:val="000000"/>
        </w:rPr>
        <w:t>оценивется</w:t>
      </w:r>
      <w:proofErr w:type="spellEnd"/>
      <w:r w:rsidRPr="00CF2C44">
        <w:rPr>
          <w:color w:val="000000"/>
        </w:rPr>
        <w:t xml:space="preserve"> 58 баллами: 33 балла – тестовая часть, 25 баллов сочинение. Баллы выс</w:t>
      </w:r>
      <w:r w:rsidR="00CF2C44" w:rsidRPr="00CF2C44">
        <w:rPr>
          <w:color w:val="000000"/>
        </w:rPr>
        <w:t>тавляются в соответствии с демо</w:t>
      </w:r>
      <w:r w:rsidRPr="00CF2C44">
        <w:rPr>
          <w:color w:val="000000"/>
        </w:rPr>
        <w:t xml:space="preserve">версией ЕГЭ по русскому языку </w:t>
      </w:r>
      <w:r w:rsidR="00CF2C44" w:rsidRPr="00CF2C44">
        <w:rPr>
          <w:color w:val="000000"/>
        </w:rPr>
        <w:t>2022.</w:t>
      </w:r>
    </w:p>
    <w:p w:rsidR="00CF2C44" w:rsidRPr="00B22E33" w:rsidRDefault="00CF2C44" w:rsidP="00B22E33">
      <w:pPr>
        <w:pStyle w:val="a3"/>
        <w:jc w:val="center"/>
        <w:rPr>
          <w:b/>
          <w:color w:val="000000"/>
          <w:sz w:val="27"/>
          <w:szCs w:val="27"/>
        </w:rPr>
      </w:pPr>
    </w:p>
    <w:p w:rsidR="009D3027" w:rsidRPr="00CF2C44" w:rsidRDefault="009D3027" w:rsidP="009D3027">
      <w:pPr>
        <w:pStyle w:val="c0"/>
        <w:shd w:val="clear" w:color="auto" w:fill="FFFFFF"/>
        <w:spacing w:before="0" w:beforeAutospacing="0" w:after="0" w:afterAutospacing="0"/>
        <w:jc w:val="center"/>
        <w:rPr>
          <w:rFonts w:ascii="Calibri" w:hAnsi="Calibri" w:cs="Calibri"/>
          <w:color w:val="000000"/>
        </w:rPr>
      </w:pPr>
      <w:r w:rsidRPr="00CF2C44">
        <w:rPr>
          <w:rStyle w:val="c5"/>
          <w:b/>
          <w:bCs/>
          <w:color w:val="000000"/>
        </w:rPr>
        <w:t xml:space="preserve">Шкала перевода </w:t>
      </w:r>
      <w:r w:rsidR="003715C9" w:rsidRPr="00CF2C44">
        <w:rPr>
          <w:rStyle w:val="c5"/>
          <w:b/>
          <w:bCs/>
          <w:color w:val="000000"/>
        </w:rPr>
        <w:t xml:space="preserve"> первичных </w:t>
      </w:r>
      <w:r w:rsidRPr="00CF2C44">
        <w:rPr>
          <w:rStyle w:val="c5"/>
          <w:b/>
          <w:bCs/>
          <w:color w:val="000000"/>
        </w:rPr>
        <w:t>баллов в оценку</w:t>
      </w:r>
    </w:p>
    <w:p w:rsidR="00CE2FED" w:rsidRPr="00CF2C44" w:rsidRDefault="00CE2FED">
      <w:pPr>
        <w:rPr>
          <w:rFonts w:ascii="Times New Roman" w:hAnsi="Times New Roman" w:cs="Times New Roman"/>
          <w:sz w:val="24"/>
          <w:szCs w:val="24"/>
        </w:rPr>
      </w:pPr>
    </w:p>
    <w:p w:rsidR="003715C9" w:rsidRPr="00CF2C44" w:rsidRDefault="003715C9" w:rsidP="00CF2C44">
      <w:pPr>
        <w:spacing w:after="0"/>
        <w:rPr>
          <w:rFonts w:ascii="Times New Roman" w:hAnsi="Times New Roman" w:cs="Times New Roman"/>
          <w:sz w:val="24"/>
          <w:szCs w:val="24"/>
        </w:rPr>
      </w:pPr>
      <w:r w:rsidRPr="00CF2C44">
        <w:rPr>
          <w:rFonts w:ascii="Times New Roman" w:hAnsi="Times New Roman" w:cs="Times New Roman"/>
          <w:sz w:val="24"/>
          <w:szCs w:val="24"/>
        </w:rPr>
        <w:t>0 – 15 – неудовлетворительно</w:t>
      </w:r>
    </w:p>
    <w:p w:rsidR="003715C9" w:rsidRPr="00CF2C44" w:rsidRDefault="003715C9" w:rsidP="00CF2C44">
      <w:pPr>
        <w:spacing w:after="0"/>
        <w:rPr>
          <w:rFonts w:ascii="Times New Roman" w:hAnsi="Times New Roman" w:cs="Times New Roman"/>
          <w:sz w:val="24"/>
          <w:szCs w:val="24"/>
        </w:rPr>
      </w:pPr>
      <w:r w:rsidRPr="00CF2C44">
        <w:rPr>
          <w:rFonts w:ascii="Times New Roman" w:hAnsi="Times New Roman" w:cs="Times New Roman"/>
          <w:sz w:val="24"/>
          <w:szCs w:val="24"/>
        </w:rPr>
        <w:t>16 – 33 – удовлетворительно</w:t>
      </w:r>
    </w:p>
    <w:p w:rsidR="003715C9" w:rsidRPr="00CF2C44" w:rsidRDefault="003715C9" w:rsidP="00CF2C44">
      <w:pPr>
        <w:spacing w:after="0"/>
        <w:rPr>
          <w:rFonts w:ascii="Times New Roman" w:hAnsi="Times New Roman" w:cs="Times New Roman"/>
          <w:sz w:val="24"/>
          <w:szCs w:val="24"/>
        </w:rPr>
      </w:pPr>
      <w:r w:rsidRPr="00CF2C44">
        <w:rPr>
          <w:rFonts w:ascii="Times New Roman" w:hAnsi="Times New Roman" w:cs="Times New Roman"/>
          <w:sz w:val="24"/>
          <w:szCs w:val="24"/>
        </w:rPr>
        <w:t>34 – 44 – хорошо</w:t>
      </w:r>
    </w:p>
    <w:p w:rsidR="003715C9" w:rsidRPr="00CF2C44" w:rsidRDefault="003715C9" w:rsidP="00CF2C44">
      <w:pPr>
        <w:spacing w:after="0"/>
        <w:rPr>
          <w:rFonts w:ascii="Times New Roman" w:hAnsi="Times New Roman" w:cs="Times New Roman"/>
          <w:sz w:val="24"/>
          <w:szCs w:val="24"/>
        </w:rPr>
      </w:pPr>
      <w:r w:rsidRPr="00CF2C44">
        <w:rPr>
          <w:rFonts w:ascii="Times New Roman" w:hAnsi="Times New Roman" w:cs="Times New Roman"/>
          <w:sz w:val="24"/>
          <w:szCs w:val="24"/>
        </w:rPr>
        <w:t xml:space="preserve">45 –  58 – отлично </w:t>
      </w:r>
    </w:p>
    <w:sectPr w:rsidR="003715C9" w:rsidRPr="00CF2C44" w:rsidSect="007E52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 Antiqua">
    <w:altName w:val="Book Antiqua"/>
    <w:panose1 w:val="02040602050305030304"/>
    <w:charset w:val="CC"/>
    <w:family w:val="roman"/>
    <w:pitch w:val="variable"/>
    <w:sig w:usb0="00000287" w:usb1="00000000" w:usb2="00000000" w:usb3="00000000" w:csb0="0000009F" w:csb1="00000000"/>
  </w:font>
  <w:font w:name="Open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6A9B"/>
    <w:multiLevelType w:val="hybridMultilevel"/>
    <w:tmpl w:val="FCA27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24702E"/>
    <w:multiLevelType w:val="hybridMultilevel"/>
    <w:tmpl w:val="CD84C6A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B86FED"/>
    <w:multiLevelType w:val="hybridMultilevel"/>
    <w:tmpl w:val="4718F4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7390"/>
    <w:rsid w:val="0006743B"/>
    <w:rsid w:val="00133B7A"/>
    <w:rsid w:val="001529C7"/>
    <w:rsid w:val="001D4308"/>
    <w:rsid w:val="002114C2"/>
    <w:rsid w:val="003715C9"/>
    <w:rsid w:val="0039160C"/>
    <w:rsid w:val="003A64E1"/>
    <w:rsid w:val="00514D39"/>
    <w:rsid w:val="00596A08"/>
    <w:rsid w:val="00771B3D"/>
    <w:rsid w:val="007E521B"/>
    <w:rsid w:val="0080505E"/>
    <w:rsid w:val="00857D7D"/>
    <w:rsid w:val="008B4DB2"/>
    <w:rsid w:val="00992FD3"/>
    <w:rsid w:val="009D3027"/>
    <w:rsid w:val="009E7390"/>
    <w:rsid w:val="00B10D63"/>
    <w:rsid w:val="00B22E33"/>
    <w:rsid w:val="00C16108"/>
    <w:rsid w:val="00CE2FED"/>
    <w:rsid w:val="00CF2C44"/>
    <w:rsid w:val="00D56C6B"/>
    <w:rsid w:val="00DD47CB"/>
    <w:rsid w:val="00E93996"/>
    <w:rsid w:val="00FD4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2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E739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9E739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4">
    <w:name w:val="Table Grid"/>
    <w:basedOn w:val="a1"/>
    <w:uiPriority w:val="59"/>
    <w:rsid w:val="00B22E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0">
    <w:name w:val="c0"/>
    <w:basedOn w:val="a"/>
    <w:rsid w:val="009D3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D3027"/>
  </w:style>
  <w:style w:type="paragraph" w:customStyle="1" w:styleId="c17">
    <w:name w:val="c17"/>
    <w:basedOn w:val="a"/>
    <w:rsid w:val="009D3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9D3027"/>
  </w:style>
  <w:style w:type="character" w:customStyle="1" w:styleId="c34">
    <w:name w:val="c34"/>
    <w:basedOn w:val="a0"/>
    <w:rsid w:val="009D3027"/>
  </w:style>
</w:styles>
</file>

<file path=word/webSettings.xml><?xml version="1.0" encoding="utf-8"?>
<w:webSettings xmlns:r="http://schemas.openxmlformats.org/officeDocument/2006/relationships" xmlns:w="http://schemas.openxmlformats.org/wordprocessingml/2006/main">
  <w:divs>
    <w:div w:id="828598345">
      <w:bodyDiv w:val="1"/>
      <w:marLeft w:val="0"/>
      <w:marRight w:val="0"/>
      <w:marTop w:val="0"/>
      <w:marBottom w:val="0"/>
      <w:divBdr>
        <w:top w:val="none" w:sz="0" w:space="0" w:color="auto"/>
        <w:left w:val="none" w:sz="0" w:space="0" w:color="auto"/>
        <w:bottom w:val="none" w:sz="0" w:space="0" w:color="auto"/>
        <w:right w:val="none" w:sz="0" w:space="0" w:color="auto"/>
      </w:divBdr>
    </w:div>
    <w:div w:id="1377437259">
      <w:bodyDiv w:val="1"/>
      <w:marLeft w:val="0"/>
      <w:marRight w:val="0"/>
      <w:marTop w:val="0"/>
      <w:marBottom w:val="0"/>
      <w:divBdr>
        <w:top w:val="none" w:sz="0" w:space="0" w:color="auto"/>
        <w:left w:val="none" w:sz="0" w:space="0" w:color="auto"/>
        <w:bottom w:val="none" w:sz="0" w:space="0" w:color="auto"/>
        <w:right w:val="none" w:sz="0" w:space="0" w:color="auto"/>
      </w:divBdr>
    </w:div>
    <w:div w:id="18916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487F9-24EA-428B-9136-C51C793C6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35</Pages>
  <Words>9477</Words>
  <Characters>54023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KrivopolenovaNI</cp:lastModifiedBy>
  <cp:revision>5</cp:revision>
  <dcterms:created xsi:type="dcterms:W3CDTF">2021-09-11T13:48:00Z</dcterms:created>
  <dcterms:modified xsi:type="dcterms:W3CDTF">2022-10-20T06:25:00Z</dcterms:modified>
</cp:coreProperties>
</file>