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8FC" w:rsidRDefault="00B328FC" w:rsidP="00762F17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object w:dxaOrig="8850" w:dyaOrig="12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5pt;height:531.75pt" o:ole="">
            <v:imagedata r:id="rId5" o:title=""/>
          </v:shape>
          <o:OLEObject Type="Embed" ProgID="AcroExch.Document.DC" ShapeID="_x0000_i1025" DrawAspect="Content" ObjectID="_1726256984" r:id="rId6"/>
        </w:object>
      </w:r>
    </w:p>
    <w:p w:rsidR="00B328FC" w:rsidRDefault="00B328FC" w:rsidP="00762F17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B328FC" w:rsidRDefault="00B328FC" w:rsidP="00762F17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Пояснительная записка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Современный учебный процесс направлен не столько на достижение результатов в области предметных знаний, сколько на личностный рост ребенка. Обучение по новым образовательным стандартам предусматривает организацию внеурочной деятельности, которая способствует раскрытию внутреннего потенциала каждого ученика, развитие и поддержание его таланта.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Одним из ключевых требований к биологическому образованию в современных условиях и важнейшим компонентов реализации ФГОС является овладение учащимися практическими умениями и навыками, проектно – исследовательской деятельностью. Программа «Практическая биология» направлена на формирование у учащихся 6 классов интереса к изучению биологии, развитие практических умений, применение полученных знаний на практике, подготовка учащихся к участию в олимпиадном движении.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 дополнительных занятиях по биологии в 6 классах закладываются основы многих практических умений школьников, которыми они будут пользоваться во всех последующих курсах изучения биологии. Количество практических умений и навыков, которые учащиеся должны усвоить на уроках «Биологии» в 6 классах достаточно велико, поэтому внеурочная деятельность будет дополнительной возможностью для закрепления и отработки практических умений учащихся.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Программа способствует ознакомлению с организацией коллективного и индивидуального исследования, обучению в действии, позволяет чередовать коллективную и индивидуальную деятельность. Теоретический материал включает в себя вопросы, касающиеся основ проектно-исследовательской деятельности, знакомства со структурой работы.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 и задачи программы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Цель:</w:t>
      </w: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создание условий для успешного освоения учащимися практической составляющей школьной биологии и основ исследовательской деятельности.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Задачи:</w:t>
      </w:r>
    </w:p>
    <w:p w:rsidR="000F1671" w:rsidRPr="000F1671" w:rsidRDefault="000F1671" w:rsidP="000F1671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системы научных знаний о системе живой природы и начальных представлений о биологических объектах, процессах, явлениях, закономерностях;</w:t>
      </w:r>
    </w:p>
    <w:p w:rsidR="000F1671" w:rsidRPr="000F1671" w:rsidRDefault="000F1671" w:rsidP="000F1671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приобретение опыта использования методов биологической науки для проведения несложных биологических экспериментов;</w:t>
      </w:r>
    </w:p>
    <w:p w:rsidR="000F1671" w:rsidRPr="000F1671" w:rsidRDefault="000F1671" w:rsidP="000F1671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развитие умений и навыков проектно – исследовательской деятельности;</w:t>
      </w:r>
    </w:p>
    <w:p w:rsidR="000F1671" w:rsidRPr="000F1671" w:rsidRDefault="000F1671" w:rsidP="000F1671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подготовка учащихся к участию в олимпиадном движении;</w:t>
      </w:r>
    </w:p>
    <w:p w:rsidR="000F1671" w:rsidRPr="000F1671" w:rsidRDefault="000F1671" w:rsidP="000F1671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основ экологической грамотности.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 организации образовательного процесса необходимо обратить внимание на следующие аспекты:</w:t>
      </w:r>
    </w:p>
    <w:p w:rsidR="000F1671" w:rsidRPr="000F1671" w:rsidRDefault="000F1671" w:rsidP="000F1671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создание портфолио ученика, позволяющее оценивать его личностный рост;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использование личностно-ориентированных технологий (технология развития критического мышления, технология проблемного обучения, технология обучения в сотрудничестве, метод проектов);</w:t>
      </w:r>
    </w:p>
    <w:p w:rsidR="000F1671" w:rsidRPr="00762F17" w:rsidRDefault="000F1671" w:rsidP="000F1671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организация проектной деятельности школьников и проведение мини-конференций, позволяющих школьникам представить индивидуальные (или групповые) проекты по выбранной теме.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Формы проведения занятий: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практические и лабораторные работы, экскурсии, эксперименты, наблюдения, коллективные и индивидуальные исследования, самостоятельная работа, консультации, проектная и исследовательская деятельность, в том числе с использованием ИКТ.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Методы контроля:</w:t>
      </w: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защита исследовательских работ, мини-конференция с презентациями, доклад, выступление, презентация, участие в конкурсах исследовательских работ, олимпиадах.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Требования к уровню знаний, умений и навыков по окончанию реализации программы:</w:t>
      </w:r>
    </w:p>
    <w:p w:rsidR="000F1671" w:rsidRPr="000F1671" w:rsidRDefault="000F1671" w:rsidP="000F1671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иметь представление об исследовании, проекте, сборе и обработке информации, составлении доклада, публичном выступлении;</w:t>
      </w:r>
    </w:p>
    <w:p w:rsidR="000F1671" w:rsidRPr="000F1671" w:rsidRDefault="000F1671" w:rsidP="000F1671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знать, как выбрать тему исследования, структуру исследования;</w:t>
      </w:r>
    </w:p>
    <w:p w:rsidR="000F1671" w:rsidRPr="000F1671" w:rsidRDefault="000F1671" w:rsidP="000F1671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уметь видеть проблему, выдвигать гипотезы, планировать ход исследования, давать определения понятиям, работать с текстом, делать выводы;</w:t>
      </w:r>
    </w:p>
    <w:p w:rsidR="000F1671" w:rsidRPr="000F1671" w:rsidRDefault="000F1671" w:rsidP="000F1671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уметь работать в группе, прислушиваться к мнению членов группы, отстаивать собственную точку зрения;</w:t>
      </w:r>
    </w:p>
    <w:p w:rsidR="000F1671" w:rsidRPr="000F1671" w:rsidRDefault="000F1671" w:rsidP="000F1671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владеть планированием и постановкой биологического эксперимента.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Ожидаемые результаты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Личностные результаты:</w:t>
      </w:r>
    </w:p>
    <w:p w:rsidR="000F1671" w:rsidRPr="000F1671" w:rsidRDefault="000F1671" w:rsidP="000F1671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знания основных принципов и правил отношения к живой природе;</w:t>
      </w:r>
    </w:p>
    <w:p w:rsidR="000F1671" w:rsidRPr="000F1671" w:rsidRDefault="000F1671" w:rsidP="000F1671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развитие познавательных интересов, направленных на изучение живой природы;</w:t>
      </w:r>
    </w:p>
    <w:p w:rsidR="000F1671" w:rsidRPr="000F1671" w:rsidRDefault="000F1671" w:rsidP="000F1671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Развитие интеллектуальных умений (доказывать, строить рассуждения, анализировать, сравнивать, делать выводы и другое);</w:t>
      </w:r>
    </w:p>
    <w:p w:rsidR="000F1671" w:rsidRPr="000F1671" w:rsidRDefault="000F1671" w:rsidP="000F1671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эстетического отношения к живым объектам.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F1671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Метапредметные</w:t>
      </w:r>
      <w:proofErr w:type="spellEnd"/>
      <w:r w:rsidRPr="000F1671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 xml:space="preserve"> результаты:</w:t>
      </w:r>
    </w:p>
    <w:p w:rsidR="000F1671" w:rsidRPr="000F1671" w:rsidRDefault="000F1671" w:rsidP="000F1671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овладение составляющими исследовательской и проектной деятельности: умение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</w:p>
    <w:p w:rsidR="000F1671" w:rsidRPr="000F1671" w:rsidRDefault="000F1671" w:rsidP="000F1671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работать с разными источниками биологической информации, анализировать и оценивать информацию, преобразовывать информацию из одной формы в другую;</w:t>
      </w:r>
    </w:p>
    <w:p w:rsidR="000F1671" w:rsidRPr="000F1671" w:rsidRDefault="000F1671" w:rsidP="000F1671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Предметные результаты:</w:t>
      </w:r>
    </w:p>
    <w:p w:rsidR="000F1671" w:rsidRPr="000F1671" w:rsidRDefault="000F1671" w:rsidP="000F1671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познавательной (интеллектуальной) сфере: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выделение существенных признаков биологических объектов и процессов;</w:t>
      </w:r>
    </w:p>
    <w:p w:rsidR="000F1671" w:rsidRPr="000F1671" w:rsidRDefault="000F1671" w:rsidP="000F1671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классификация — определение принадлежности биологических объектов к определенной систематической группе;</w:t>
      </w:r>
    </w:p>
    <w:p w:rsidR="000F1671" w:rsidRPr="000F1671" w:rsidRDefault="000F1671" w:rsidP="000F1671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объяснение роли биологии в практической деятельности людей;</w:t>
      </w:r>
    </w:p>
    <w:p w:rsidR="000F1671" w:rsidRPr="000F1671" w:rsidRDefault="000F1671" w:rsidP="000F1671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сравнение биологических объектов и процессов, умение делать выводы и умозаключения на основе сравнения;</w:t>
      </w:r>
    </w:p>
    <w:p w:rsidR="000F1671" w:rsidRPr="000F1671" w:rsidRDefault="000F1671" w:rsidP="000F1671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работать с определителями, лабораторным оборудованием;</w:t>
      </w:r>
    </w:p>
    <w:p w:rsidR="000F1671" w:rsidRPr="000F1671" w:rsidRDefault="000F1671" w:rsidP="000F1671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овладение методами биологической науки: наблюдение и описание биологических объектов и процессов; постановка биологических экспериментов и объяснение их результатов.</w:t>
      </w:r>
    </w:p>
    <w:p w:rsidR="000F1671" w:rsidRPr="000F1671" w:rsidRDefault="000F1671" w:rsidP="000F1671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ценностно-ориентационной сфере:</w:t>
      </w:r>
    </w:p>
    <w:p w:rsidR="000F1671" w:rsidRPr="000F1671" w:rsidRDefault="000F1671" w:rsidP="000F1671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знание основных правил поведения в природе;</w:t>
      </w:r>
    </w:p>
    <w:p w:rsidR="000F1671" w:rsidRPr="000F1671" w:rsidRDefault="000F1671" w:rsidP="000F1671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анализ и оценка последствий деятельности человека в природе.</w:t>
      </w:r>
    </w:p>
    <w:p w:rsidR="000F1671" w:rsidRPr="000F1671" w:rsidRDefault="000F1671" w:rsidP="000F1671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сфере трудовой деятельности:</w:t>
      </w:r>
    </w:p>
    <w:p w:rsidR="000F1671" w:rsidRPr="000F1671" w:rsidRDefault="000F1671" w:rsidP="000F1671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знание и соблюдение правил работы в кабинете биологии;</w:t>
      </w:r>
    </w:p>
    <w:p w:rsidR="000F1671" w:rsidRPr="000F1671" w:rsidRDefault="000F1671" w:rsidP="000F1671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соблюдение правил работы с биологическими приборами и инструментами.</w:t>
      </w:r>
    </w:p>
    <w:p w:rsidR="000F1671" w:rsidRPr="000F1671" w:rsidRDefault="000F1671" w:rsidP="000F1671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эстетической сфере:</w:t>
      </w:r>
    </w:p>
    <w:p w:rsidR="000F1671" w:rsidRPr="000F1671" w:rsidRDefault="000F1671" w:rsidP="000F1671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овладение умением оценивать с эстетической точки зрения объекты живой природы.</w:t>
      </w:r>
    </w:p>
    <w:p w:rsidR="000F1671" w:rsidRPr="000F1671" w:rsidRDefault="000F1671" w:rsidP="000F167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Содержание программы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Введение. План работы и техника безопасности при выполнении лабораторных работ.</w:t>
      </w:r>
    </w:p>
    <w:p w:rsidR="000F1671" w:rsidRPr="000F1671" w:rsidRDefault="000F1671" w:rsidP="000F1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671">
        <w:rPr>
          <w:rFonts w:ascii="Arial" w:eastAsia="Times New Roman" w:hAnsi="Arial" w:cs="Arial"/>
          <w:color w:val="252525"/>
          <w:shd w:val="clear" w:color="auto" w:fill="FFFFFF"/>
          <w:lang w:eastAsia="ru-RU"/>
        </w:rPr>
        <w:t>Раздел 1. Лаборатория Левенгука (5 часов)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Методы научного исследования. Лабораторное оборудование и приборы для научных исследований. История изобретения микроскопа, его устройство и правила работы. Техника приготовления временного микропрепарата. Рисуем по правилам: правила биологического рисунка.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Практические и лабораторные работы: Устройство микроскопа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Приготовление и рассматривание микропрепаратов Зарисовка биологических объектов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Проектно-исследовательская деятельность: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Мини - исследование «Микромир» (работа в группах с последующей презентацией).</w:t>
      </w:r>
    </w:p>
    <w:p w:rsidR="000F1671" w:rsidRPr="000F1671" w:rsidRDefault="000F1671" w:rsidP="000F1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671">
        <w:rPr>
          <w:rFonts w:ascii="Arial" w:eastAsia="Times New Roman" w:hAnsi="Arial" w:cs="Arial"/>
          <w:color w:val="252525"/>
          <w:shd w:val="clear" w:color="auto" w:fill="FFFFFF"/>
          <w:lang w:eastAsia="ru-RU"/>
        </w:rPr>
        <w:t>Раздел 2. Практическая ботаника (8 часов)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Фенологические наблюдения. Ведение дневника наблюдений. Гербарий: оборудование, техника сбора, высушивания и монтировки. Правила работа с определителями (теза, антитеза). Морфологическое описание растений по плану. Редкие и исчезающие растения Республики Адыгея.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Практические и лабораторные работы: Морфологическое описание растений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Определение растений по гербарным образцам и в безлиственном состоянии Монтировка гербария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Проектно-исследовательская деятельность: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Создание каталога «Видовое разнообразие растений пришкольной территории» Проект «Редкие растения Республики Адыгея»</w:t>
      </w:r>
    </w:p>
    <w:p w:rsidR="000F1671" w:rsidRPr="000F1671" w:rsidRDefault="000F1671" w:rsidP="000F1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671">
        <w:rPr>
          <w:rFonts w:ascii="Arial" w:eastAsia="Times New Roman" w:hAnsi="Arial" w:cs="Arial"/>
          <w:color w:val="252525"/>
          <w:shd w:val="clear" w:color="auto" w:fill="FFFFFF"/>
          <w:lang w:eastAsia="ru-RU"/>
        </w:rPr>
        <w:t>Раздел 3. Практическая зоология (8 часов)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Знакомство с системой живой природы, царствами живых организмов. Отличительные признаки животных разных царств и систематических групп. Жизнь животных: определение животных по следам, продуктам жизнедеятельности. Описание внешнего вида животных по плану. О чем рассказывают скелеты животных (палеонтология). Пищевые цепочки. Жизнь животных зимой. Подкормка птиц.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Практические и лабораторные работы: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Работа по определению животных Составление пищевых цепочек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Определение экологической группы животных по внешнему виду Фенологические наблюдения «Зима в жизни растений и животных»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Проектно-исследовательская деятельность: Мини - исследование «Птицы на кормушке»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Проект «Красная книга животных Республики Адыгея»</w:t>
      </w:r>
    </w:p>
    <w:p w:rsidR="000F1671" w:rsidRPr="000F1671" w:rsidRDefault="000F1671" w:rsidP="000F1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671">
        <w:rPr>
          <w:rFonts w:ascii="Arial" w:eastAsia="Times New Roman" w:hAnsi="Arial" w:cs="Arial"/>
          <w:color w:val="252525"/>
          <w:shd w:val="clear" w:color="auto" w:fill="FFFFFF"/>
          <w:lang w:eastAsia="ru-RU"/>
        </w:rPr>
        <w:t xml:space="preserve">Раздел 4. </w:t>
      </w:r>
      <w:proofErr w:type="spellStart"/>
      <w:r w:rsidRPr="000F1671">
        <w:rPr>
          <w:rFonts w:ascii="Arial" w:eastAsia="Times New Roman" w:hAnsi="Arial" w:cs="Arial"/>
          <w:color w:val="252525"/>
          <w:shd w:val="clear" w:color="auto" w:fill="FFFFFF"/>
          <w:lang w:eastAsia="ru-RU"/>
        </w:rPr>
        <w:t>Биопрактикум</w:t>
      </w:r>
      <w:proofErr w:type="spellEnd"/>
      <w:r w:rsidRPr="000F1671">
        <w:rPr>
          <w:rFonts w:ascii="Arial" w:eastAsia="Times New Roman" w:hAnsi="Arial" w:cs="Arial"/>
          <w:color w:val="252525"/>
          <w:shd w:val="clear" w:color="auto" w:fill="FFFFFF"/>
          <w:lang w:eastAsia="ru-RU"/>
        </w:rPr>
        <w:t xml:space="preserve"> (13 часов)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Учебно</w:t>
      </w:r>
      <w:proofErr w:type="spellEnd"/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-исследовательская деятельность. Как правильно выбрать тему, определить цель и задачи исследования. Какие существуют методы исследований. Правила оформления результатов. Источники информации (библиотека, интернет-ресурсы). Как оформить письменное сообщение и презентацию. Освоение и отработка методик выращивания биокультур. Выполнение самостоятельного исследования по выбранному модулю. Представление результатов на конференции. Отработка практической части олимпиадных заданий с целью диагностики полученных умений и навыков.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Практические и лабораторные работы: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Работа с информацией (посещение библиотеки) Оформление доклада и презентации по определенной теме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Проектно-исследовательская деятельность: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Модуль </w:t>
      </w: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«Физиология растений»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Движение растений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Влияние стимуляторов роста на рост и развитие растений Прорастание семян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Влияние прищипки на рост корня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Модуль </w:t>
      </w: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«Микробиология»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Выращивание культуры бактерий и простейших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Влияние фитонцидов растений на жизнедеятельность бактерий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Модуль </w:t>
      </w: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«Микология»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Влияние дрожжей на укоренение черенков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Модуль </w:t>
      </w: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«Экологический практикум»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Определение степени загрязнения воздуха методом </w:t>
      </w:r>
      <w:proofErr w:type="spellStart"/>
      <w:r w:rsidRPr="000F1671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биоиндикации</w:t>
      </w:r>
      <w:proofErr w:type="spellEnd"/>
      <w:r w:rsidRPr="000F1671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 Определение запыленности воздуха в помещениях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Тематический план</w:t>
      </w:r>
    </w:p>
    <w:tbl>
      <w:tblPr>
        <w:tblW w:w="955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193"/>
        <w:gridCol w:w="2362"/>
      </w:tblGrid>
      <w:tr w:rsidR="000F1671" w:rsidRPr="000F1671" w:rsidTr="000F1671">
        <w:trPr>
          <w:trHeight w:val="240"/>
        </w:trPr>
        <w:tc>
          <w:tcPr>
            <w:tcW w:w="7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Название раздела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u w:val="single"/>
                <w:lang w:eastAsia="ru-RU"/>
              </w:rPr>
              <w:t>Количество часов</w:t>
            </w:r>
          </w:p>
        </w:tc>
      </w:tr>
      <w:tr w:rsidR="000F1671" w:rsidRPr="000F1671" w:rsidTr="000F1671">
        <w:trPr>
          <w:trHeight w:val="255"/>
        </w:trPr>
        <w:tc>
          <w:tcPr>
            <w:tcW w:w="7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Введение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0F1671" w:rsidRPr="000F1671" w:rsidTr="000F1671">
        <w:trPr>
          <w:trHeight w:val="255"/>
        </w:trPr>
        <w:tc>
          <w:tcPr>
            <w:tcW w:w="7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Лаборатория Левенгука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</w:tr>
      <w:tr w:rsidR="000F1671" w:rsidRPr="000F1671" w:rsidTr="000F1671">
        <w:trPr>
          <w:trHeight w:val="255"/>
        </w:trPr>
        <w:tc>
          <w:tcPr>
            <w:tcW w:w="7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ботаника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</w:t>
            </w:r>
          </w:p>
        </w:tc>
      </w:tr>
      <w:tr w:rsidR="000F1671" w:rsidRPr="000F1671" w:rsidTr="000F1671">
        <w:trPr>
          <w:trHeight w:val="255"/>
        </w:trPr>
        <w:tc>
          <w:tcPr>
            <w:tcW w:w="7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зоология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</w:t>
            </w:r>
          </w:p>
        </w:tc>
      </w:tr>
      <w:tr w:rsidR="000F1671" w:rsidRPr="000F1671" w:rsidTr="000F1671">
        <w:trPr>
          <w:trHeight w:val="255"/>
        </w:trPr>
        <w:tc>
          <w:tcPr>
            <w:tcW w:w="7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Биопрактикум</w:t>
            </w:r>
            <w:proofErr w:type="spellEnd"/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13</w:t>
            </w:r>
          </w:p>
        </w:tc>
      </w:tr>
      <w:tr w:rsidR="000F1671" w:rsidRPr="000F1671" w:rsidTr="000F1671">
        <w:trPr>
          <w:trHeight w:val="300"/>
        </w:trPr>
        <w:tc>
          <w:tcPr>
            <w:tcW w:w="7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Итого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35</w:t>
            </w:r>
          </w:p>
        </w:tc>
      </w:tr>
    </w:tbl>
    <w:p w:rsidR="000F1671" w:rsidRPr="000F1671" w:rsidRDefault="000F1671" w:rsidP="000F167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762F17" w:rsidRDefault="00762F17" w:rsidP="000F167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762F17" w:rsidRDefault="00762F17" w:rsidP="000F167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0F1671" w:rsidRPr="000F1671" w:rsidRDefault="000F1671" w:rsidP="00762F1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Календарно-тематическое планирование</w:t>
      </w:r>
    </w:p>
    <w:tbl>
      <w:tblPr>
        <w:tblW w:w="15309" w:type="dxa"/>
        <w:tblInd w:w="-8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134"/>
        <w:gridCol w:w="851"/>
        <w:gridCol w:w="6095"/>
        <w:gridCol w:w="7229"/>
      </w:tblGrid>
      <w:tr w:rsidR="000F1671" w:rsidRPr="000F1671" w:rsidTr="00CB78D1">
        <w:trPr>
          <w:trHeight w:val="180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Дата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 </w:t>
            </w:r>
            <w:r w:rsidRPr="000F1671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п/п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Тема занятий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43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Форма проведения</w:t>
            </w:r>
          </w:p>
        </w:tc>
      </w:tr>
      <w:tr w:rsidR="000F1671" w:rsidRPr="000F1671" w:rsidTr="00CB78D1">
        <w:trPr>
          <w:trHeight w:val="525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Вводный инструктаж по ТБ при проведении Лабораторных работ.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43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</w:t>
            </w:r>
          </w:p>
        </w:tc>
      </w:tr>
      <w:tr w:rsidR="000F1671" w:rsidRPr="000F1671" w:rsidTr="00CB78D1">
        <w:trPr>
          <w:trHeight w:val="195"/>
        </w:trPr>
        <w:tc>
          <w:tcPr>
            <w:tcW w:w="80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Лаборатория Левенгука (5часов)</w:t>
            </w:r>
          </w:p>
        </w:tc>
        <w:tc>
          <w:tcPr>
            <w:tcW w:w="722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43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0F1671" w:rsidRPr="000F1671" w:rsidTr="00CB78D1">
        <w:trPr>
          <w:trHeight w:val="645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Приборы для научных исследований.</w:t>
            </w:r>
          </w:p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Лабораторное оборудование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43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работа</w:t>
            </w:r>
          </w:p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«Изучение приборов для научных исследований лабораторного оборудования»</w:t>
            </w:r>
          </w:p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0F1671" w:rsidRPr="000F1671" w:rsidTr="00CB78D1">
        <w:trPr>
          <w:trHeight w:val="315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Знакомство с устройством микроскопа.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43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работа «Изучение устройства увеличительных приборов»</w:t>
            </w:r>
          </w:p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0F1671" w:rsidRPr="000F1671" w:rsidTr="00CB78D1">
        <w:trPr>
          <w:trHeight w:val="495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4-5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Техника биологического рисунка</w:t>
            </w:r>
          </w:p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Приготовления микропрепаратов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43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Лабораторный практикум ««Приготовление и рассматривание микропрепаратов. Зарисовка биологических объектов».</w:t>
            </w:r>
          </w:p>
        </w:tc>
      </w:tr>
      <w:tr w:rsidR="000F1671" w:rsidRPr="000F1671" w:rsidTr="00CB78D1">
        <w:trPr>
          <w:trHeight w:val="195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Мини-исследование «Микромир»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43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Рассматривание клеток организмов на готовых микропрепаратах с использованием цифрового</w:t>
            </w:r>
          </w:p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микроскопа»</w:t>
            </w:r>
          </w:p>
        </w:tc>
      </w:tr>
      <w:tr w:rsidR="000F1671" w:rsidRPr="000F1671" w:rsidTr="00CB78D1">
        <w:trPr>
          <w:trHeight w:val="195"/>
        </w:trPr>
        <w:tc>
          <w:tcPr>
            <w:tcW w:w="80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ботаника (8 часов)</w:t>
            </w:r>
          </w:p>
        </w:tc>
        <w:tc>
          <w:tcPr>
            <w:tcW w:w="722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43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0F1671" w:rsidRPr="000F1671" w:rsidTr="00CB78D1">
        <w:trPr>
          <w:trHeight w:val="495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Фенологические наблюдения «Осень в жизни растений»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43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Экскурсия</w:t>
            </w:r>
          </w:p>
        </w:tc>
      </w:tr>
      <w:tr w:rsidR="000F1671" w:rsidRPr="000F1671" w:rsidTr="00CB78D1">
        <w:trPr>
          <w:trHeight w:val="525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Техника сбора, высушивания и монтировки гербария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43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работа «Техника сбора, высушивания и монтировки гербария»</w:t>
            </w:r>
          </w:p>
        </w:tc>
      </w:tr>
      <w:tr w:rsidR="000F1671" w:rsidRPr="000F1671" w:rsidTr="00CB78D1">
        <w:trPr>
          <w:trHeight w:val="195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Определяем и классифицируем</w:t>
            </w:r>
          </w:p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43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работа «Определение растений по гербарным образцам».</w:t>
            </w:r>
          </w:p>
        </w:tc>
      </w:tr>
      <w:tr w:rsidR="000F1671" w:rsidRPr="000F1671" w:rsidTr="00CB78D1">
        <w:trPr>
          <w:trHeight w:val="495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Морфологическое описание растений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43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работа «Морфологическое описание растений (работа с информационными карточками).</w:t>
            </w:r>
          </w:p>
        </w:tc>
      </w:tr>
      <w:tr w:rsidR="000F1671" w:rsidRPr="000F1671" w:rsidTr="00CB78D1">
        <w:trPr>
          <w:trHeight w:val="600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Определение растений в безлиственном состоянии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43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работа «Определение растений в безлиственном состоянии».</w:t>
            </w:r>
          </w:p>
        </w:tc>
      </w:tr>
      <w:tr w:rsidR="000F1671" w:rsidRPr="000F1671" w:rsidTr="00CB78D1">
        <w:trPr>
          <w:trHeight w:val="720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12-13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Создание каталога «Видовое разнообразие растений пришкольной территории»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43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Проектная деятельность</w:t>
            </w:r>
          </w:p>
        </w:tc>
      </w:tr>
      <w:tr w:rsidR="000F1671" w:rsidRPr="000F1671" w:rsidTr="00CB78D1">
        <w:trPr>
          <w:trHeight w:val="510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CB78D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Редкие растения Краснодарского края</w:t>
            </w:r>
            <w:bookmarkStart w:id="0" w:name="_GoBack"/>
            <w:bookmarkEnd w:id="0"/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43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Проектная деятельность</w:t>
            </w:r>
          </w:p>
        </w:tc>
      </w:tr>
      <w:tr w:rsidR="000F1671" w:rsidRPr="000F1671" w:rsidTr="00CB78D1">
        <w:trPr>
          <w:trHeight w:val="450"/>
        </w:trPr>
        <w:tc>
          <w:tcPr>
            <w:tcW w:w="80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зоология (8 часов)</w:t>
            </w:r>
          </w:p>
        </w:tc>
        <w:tc>
          <w:tcPr>
            <w:tcW w:w="722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43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0F1671" w:rsidRPr="000F1671" w:rsidTr="00CB78D1">
        <w:trPr>
          <w:trHeight w:val="195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Система животного мира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43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Творческая мастерская</w:t>
            </w:r>
          </w:p>
        </w:tc>
      </w:tr>
      <w:tr w:rsidR="000F1671" w:rsidRPr="000F1671" w:rsidTr="00CB78D1">
        <w:trPr>
          <w:trHeight w:val="195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Определяем и классифицируем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43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работа по определению животных</w:t>
            </w:r>
          </w:p>
        </w:tc>
      </w:tr>
      <w:tr w:rsidR="000F1671" w:rsidRPr="000F1671" w:rsidTr="00CB78D1">
        <w:trPr>
          <w:trHeight w:val="195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Определяем животных по следам и контуру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43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работа «Определение</w:t>
            </w:r>
          </w:p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животных по следам и контуру»</w:t>
            </w:r>
          </w:p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0F1671" w:rsidRPr="000F1671" w:rsidTr="00CB78D1">
        <w:trPr>
          <w:trHeight w:val="195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Определение экологической группы животных по внешнему виду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43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Лабораторный практикум</w:t>
            </w:r>
          </w:p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«Определение экологической группы животных по внешнему виду».</w:t>
            </w:r>
          </w:p>
        </w:tc>
      </w:tr>
      <w:tr w:rsidR="000F1671" w:rsidRPr="000F1671" w:rsidTr="00CB78D1">
        <w:trPr>
          <w:trHeight w:val="240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орнитология. Мини-исследование «Птицы на кормушке»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43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Работа в группах: исследование</w:t>
            </w:r>
          </w:p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«Птицы на кормушке». Составление пищевых цепочек</w:t>
            </w:r>
          </w:p>
        </w:tc>
      </w:tr>
      <w:tr w:rsidR="000F1671" w:rsidRPr="000F1671" w:rsidTr="00CB78D1">
        <w:trPr>
          <w:trHeight w:val="495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20-21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762F17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Проект «Красная книга</w:t>
            </w:r>
            <w:r w:rsidR="000F1671"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»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43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Проектная деятельность</w:t>
            </w:r>
          </w:p>
        </w:tc>
      </w:tr>
      <w:tr w:rsidR="000F1671" w:rsidRPr="000F1671" w:rsidTr="00CB78D1">
        <w:trPr>
          <w:trHeight w:val="765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Фенологические наблюдения «Зима в жизни растений и животных»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43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Экскурсия «Фенологические наблюдения «Зима в жизни растений и животных».</w:t>
            </w:r>
          </w:p>
        </w:tc>
      </w:tr>
      <w:tr w:rsidR="000F1671" w:rsidRPr="000F1671" w:rsidTr="00CB78D1">
        <w:trPr>
          <w:trHeight w:val="495"/>
        </w:trPr>
        <w:tc>
          <w:tcPr>
            <w:tcW w:w="80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Биопрактикум</w:t>
            </w:r>
            <w:proofErr w:type="spellEnd"/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(12 часов)</w:t>
            </w:r>
          </w:p>
        </w:tc>
        <w:tc>
          <w:tcPr>
            <w:tcW w:w="722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43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0F1671" w:rsidRPr="000F1671" w:rsidTr="00CB78D1">
        <w:trPr>
          <w:trHeight w:val="495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Как выбрать тему для исследования. Постановка целей и задач.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43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Теоретическое занятие</w:t>
            </w:r>
          </w:p>
        </w:tc>
      </w:tr>
      <w:tr w:rsidR="000F1671" w:rsidRPr="000F1671" w:rsidTr="00CB78D1">
        <w:trPr>
          <w:trHeight w:val="330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Источники информации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43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Практическая работа</w:t>
            </w:r>
          </w:p>
        </w:tc>
      </w:tr>
      <w:tr w:rsidR="000F1671" w:rsidRPr="000F1671" w:rsidTr="00CB78D1">
        <w:trPr>
          <w:trHeight w:val="210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Как оформить результаты исследования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43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Теоретическое занятие</w:t>
            </w:r>
          </w:p>
        </w:tc>
      </w:tr>
      <w:tr w:rsidR="000F1671" w:rsidRPr="000F1671" w:rsidTr="00CB78D1">
        <w:trPr>
          <w:trHeight w:val="210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Физиология растений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43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</w:t>
            </w:r>
            <w:r w:rsidR="00CB78D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сследовательская деятельность</w:t>
            </w:r>
            <w:proofErr w:type="gramStart"/>
            <w:r w:rsidR="00CB78D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:</w:t>
            </w:r>
            <w:proofErr w:type="gramEnd"/>
            <w:r w:rsidR="00CB78D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Движение растений. Влияние стимуляторов роста на рост и развитие растений.</w:t>
            </w:r>
          </w:p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0F1671" w:rsidRPr="000F1671" w:rsidTr="00CB78D1">
        <w:trPr>
          <w:trHeight w:val="210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Физиология растений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43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</w:t>
            </w:r>
            <w:r w:rsidR="00CB78D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следовательская деятельность:  </w:t>
            </w: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Прорастание семян. Влияние прищипки на рост</w:t>
            </w:r>
          </w:p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корня.</w:t>
            </w:r>
          </w:p>
        </w:tc>
      </w:tr>
      <w:tr w:rsidR="000F1671" w:rsidRPr="000F1671" w:rsidTr="00CB78D1">
        <w:trPr>
          <w:trHeight w:val="210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Микробиология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43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Исследовательская деятельность: Выращивание культуры бактерий и простейших. Влияние фитонцидов</w:t>
            </w:r>
          </w:p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растений на жизнедеятельность бактерий.</w:t>
            </w:r>
          </w:p>
        </w:tc>
      </w:tr>
      <w:tr w:rsidR="000F1671" w:rsidRPr="000F1671" w:rsidTr="00CB78D1">
        <w:trPr>
          <w:trHeight w:val="210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Микология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43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Исследовательская деятельность:</w:t>
            </w:r>
          </w:p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Влияние дрожжей на укоренение черенков.</w:t>
            </w:r>
          </w:p>
        </w:tc>
      </w:tr>
      <w:tr w:rsidR="000F1671" w:rsidRPr="000F1671" w:rsidTr="00CB78D1">
        <w:trPr>
          <w:trHeight w:val="210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Экологический практикум.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43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Исследовательская деятельность:</w:t>
            </w:r>
          </w:p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Определение степени загрязнения воздуха методом </w:t>
            </w:r>
            <w:proofErr w:type="spellStart"/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биоиндикации</w:t>
            </w:r>
            <w:proofErr w:type="spellEnd"/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</w:tc>
      </w:tr>
      <w:tr w:rsidR="000F1671" w:rsidRPr="000F1671" w:rsidTr="00CB78D1">
        <w:trPr>
          <w:trHeight w:val="210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Экологический практикум.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43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Исследовательская деятельность:</w:t>
            </w:r>
          </w:p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Определение запыленности воздуха в помещениях.</w:t>
            </w:r>
          </w:p>
        </w:tc>
      </w:tr>
      <w:tr w:rsidR="000F1671" w:rsidRPr="000F1671" w:rsidTr="00CB78D1">
        <w:trPr>
          <w:trHeight w:val="510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762F17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Подготовка к отчетной конференции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43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Создание презентаций, докладов</w:t>
            </w:r>
          </w:p>
        </w:tc>
      </w:tr>
      <w:tr w:rsidR="000F1671" w:rsidRPr="000F1671" w:rsidTr="00CB78D1">
        <w:trPr>
          <w:trHeight w:val="480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762F17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Отчетная конференция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43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Презентация работ</w:t>
            </w:r>
          </w:p>
        </w:tc>
      </w:tr>
      <w:tr w:rsidR="000F1671" w:rsidRPr="000F1671" w:rsidTr="00CB78D1">
        <w:trPr>
          <w:trHeight w:val="480"/>
        </w:trPr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762F17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34</w:t>
            </w:r>
          </w:p>
        </w:tc>
        <w:tc>
          <w:tcPr>
            <w:tcW w:w="609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F167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Итоговое занятие</w:t>
            </w:r>
          </w:p>
        </w:tc>
        <w:tc>
          <w:tcPr>
            <w:tcW w:w="722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43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0F1671" w:rsidRPr="000F1671" w:rsidTr="00CB78D1">
        <w:trPr>
          <w:trHeight w:val="465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0F1671" w:rsidRPr="000F1671" w:rsidRDefault="00762F17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Итого: 34 часа</w:t>
            </w:r>
          </w:p>
        </w:tc>
        <w:tc>
          <w:tcPr>
            <w:tcW w:w="7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43" w:type="dxa"/>
            </w:tcMar>
            <w:hideMark/>
          </w:tcPr>
          <w:p w:rsidR="000F1671" w:rsidRPr="000F1671" w:rsidRDefault="000F1671" w:rsidP="000F1671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Учебно-методическое обеспечение программы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Методика обучения по программе состоит из сочетания лекционного изложения теоретического материала с наглядным показом иллюстрирующего материала и приемов решения практических задач. Обучающиеся закрепляют полученные знания путем самостоятельного выполнения практических работ. Для развития творческого мышления и навыков аналитической деятельности педагог проводит занятия по презентации творческих и практических работ, мозговые штурмы, интеллектуальные игры.</w:t>
      </w:r>
    </w:p>
    <w:p w:rsidR="000F1671" w:rsidRPr="000F1671" w:rsidRDefault="000F1671" w:rsidP="000F1671">
      <w:pPr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lang w:eastAsia="ru-RU"/>
        </w:rPr>
      </w:pPr>
      <w:r w:rsidRPr="000F1671">
        <w:rPr>
          <w:rFonts w:ascii="Arial" w:eastAsia="Times New Roman" w:hAnsi="Arial" w:cs="Arial"/>
          <w:color w:val="767676"/>
          <w:lang w:eastAsia="ru-RU"/>
        </w:rPr>
        <w:lastRenderedPageBreak/>
        <w:t>Материально-техническое обеспечение программы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Организационные условия, позволяющие реализовать содержание дополнительной образовательной программы «Практическая биология» предполагают наличие оборудования центра «Точка роста»:</w:t>
      </w:r>
    </w:p>
    <w:p w:rsidR="000F1671" w:rsidRPr="000F1671" w:rsidRDefault="000F1671" w:rsidP="000F1671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цифровая лаборатория по биологии;</w:t>
      </w:r>
    </w:p>
    <w:p w:rsidR="000F1671" w:rsidRPr="000F1671" w:rsidRDefault="000F1671" w:rsidP="000F1671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микроскоп цифровой;</w:t>
      </w:r>
    </w:p>
    <w:p w:rsidR="000F1671" w:rsidRPr="000F1671" w:rsidRDefault="000F1671" w:rsidP="000F1671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комплект посуды и оборудования для ученических опытов;</w:t>
      </w:r>
    </w:p>
    <w:p w:rsidR="000F1671" w:rsidRPr="000F1671" w:rsidRDefault="000F1671" w:rsidP="000F1671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комплект гербариев демонстрационный;</w:t>
      </w:r>
    </w:p>
    <w:p w:rsidR="000F1671" w:rsidRPr="000F1671" w:rsidRDefault="000F1671" w:rsidP="000F1671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комплект коллекции демонстрационный (по разным темам);</w:t>
      </w:r>
    </w:p>
    <w:p w:rsidR="000F1671" w:rsidRPr="000F1671" w:rsidRDefault="000F1671" w:rsidP="000F1671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мультимедийного оборудования (компьютер, ноутбук, проектор, флэш- карты, экран, средства телекоммуникации (локальные школьные сети, выход в интернет).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Дидактическое обеспечение предполагает наличие текстов </w:t>
      </w:r>
      <w:proofErr w:type="spellStart"/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разноуровневых</w:t>
      </w:r>
      <w:proofErr w:type="spellEnd"/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заданий, тематических тестов по каждому разделу темы, инструкций для выполнения практических работ.</w:t>
      </w:r>
    </w:p>
    <w:p w:rsidR="000F1671" w:rsidRPr="000F1671" w:rsidRDefault="000F1671" w:rsidP="000F1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671">
        <w:rPr>
          <w:rFonts w:ascii="Arial" w:eastAsia="Times New Roman" w:hAnsi="Arial" w:cs="Arial"/>
          <w:color w:val="252525"/>
          <w:shd w:val="clear" w:color="auto" w:fill="FFFFFF"/>
          <w:lang w:eastAsia="ru-RU"/>
        </w:rPr>
        <w:t>Литература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Дольник В.Р. Вышли мы все из природы. Беседы о поведении человека в компании птиц, зверей и детей. — М.: БШКАРКЕ88, 1996.</w:t>
      </w:r>
    </w:p>
    <w:p w:rsidR="000F1671" w:rsidRPr="000F1671" w:rsidRDefault="000F1671" w:rsidP="000F1671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Лесные травянистые растения. Биология и охрана: справочник. - М.: </w:t>
      </w:r>
      <w:proofErr w:type="spellStart"/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Агропромиздат</w:t>
      </w:r>
      <w:proofErr w:type="spellEnd"/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1988.</w:t>
      </w:r>
    </w:p>
    <w:p w:rsidR="000F1671" w:rsidRPr="000F1671" w:rsidRDefault="000F1671" w:rsidP="000F1671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Петров В.В. Растительный мир нашей Родины: кн. для учителя. -2-е изд., доп.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М.: Просвещение, 1991.</w:t>
      </w:r>
    </w:p>
    <w:p w:rsidR="000F1671" w:rsidRPr="000F1671" w:rsidRDefault="000F1671" w:rsidP="000F1671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Самкова</w:t>
      </w:r>
      <w:proofErr w:type="spellEnd"/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В.А. Мы изучаем лес. Задания для учащихся 3— 5 классов //Биология в школе. - 2003. - № 7; 2004. - № 1, 3, 5, 7.</w:t>
      </w:r>
    </w:p>
    <w:p w:rsidR="000F1671" w:rsidRPr="00762F17" w:rsidRDefault="000F1671" w:rsidP="000F1671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Чернова Н.М. Лабораторный практикум по экологии. — М.: Просвещение, 1986.</w:t>
      </w:r>
    </w:p>
    <w:p w:rsidR="000F1671" w:rsidRPr="000F1671" w:rsidRDefault="000F1671" w:rsidP="000F1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671">
        <w:rPr>
          <w:rFonts w:ascii="Arial" w:eastAsia="Times New Roman" w:hAnsi="Arial" w:cs="Arial"/>
          <w:color w:val="252525"/>
          <w:shd w:val="clear" w:color="auto" w:fill="FFFFFF"/>
          <w:lang w:eastAsia="ru-RU"/>
        </w:rPr>
        <w:t>Интернет-ресурсы</w:t>
      </w:r>
    </w:p>
    <w:p w:rsidR="000F1671" w:rsidRPr="000F1671" w:rsidRDefault="000F1671" w:rsidP="000F1671">
      <w:pPr>
        <w:numPr>
          <w:ilvl w:val="1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http://www.sci.aha.ru/ATL/ra21c.htm </w:t>
      </w: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биологическое разнообразие России.</w:t>
      </w:r>
    </w:p>
    <w:p w:rsidR="000F1671" w:rsidRPr="000F1671" w:rsidRDefault="000F1671" w:rsidP="000F1671">
      <w:pPr>
        <w:numPr>
          <w:ilvl w:val="1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http://www.wwf.ru </w:t>
      </w: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Всемирный фонд дикой природы (WWF).</w:t>
      </w:r>
    </w:p>
    <w:p w:rsidR="000F1671" w:rsidRPr="000F1671" w:rsidRDefault="000F1671" w:rsidP="000F1671">
      <w:pPr>
        <w:numPr>
          <w:ilvl w:val="1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http://edu.seu.ru/metodiques/samkova.htm </w:t>
      </w: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интернет-сайт «Общественные ресурсы образования»</w:t>
      </w:r>
    </w:p>
    <w:p w:rsidR="000F1671" w:rsidRPr="000F1671" w:rsidRDefault="000F1671" w:rsidP="000F1671">
      <w:pPr>
        <w:numPr>
          <w:ilvl w:val="1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http://www.ecosystema.ru </w:t>
      </w: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экологическое образование детей и изучение природы России.</w:t>
      </w:r>
    </w:p>
    <w:p w:rsidR="000F1671" w:rsidRPr="00762F17" w:rsidRDefault="000F1671" w:rsidP="00762F1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0F1671">
        <w:rPr>
          <w:rFonts w:ascii="Arial" w:eastAsia="Times New Roman" w:hAnsi="Arial" w:cs="Arial"/>
          <w:color w:val="252525"/>
          <w:shd w:val="clear" w:color="auto" w:fill="FFFFFF"/>
          <w:lang w:eastAsia="ru-RU"/>
        </w:rPr>
        <w:t>Интернет-ресурсы</w:t>
      </w:r>
    </w:p>
    <w:p w:rsidR="000F1671" w:rsidRPr="000F1671" w:rsidRDefault="000F1671" w:rsidP="000F1671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Ь11р://^^^.5С1.аЬа.ги/АТЬ/га21с</w:t>
      </w:r>
      <w:proofErr w:type="gramStart"/>
      <w:r w:rsidRPr="000F1671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.Ь</w:t>
      </w:r>
      <w:proofErr w:type="gramEnd"/>
      <w:r w:rsidRPr="000F1671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1т </w:t>
      </w: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биологическое разнообразие России.</w:t>
      </w:r>
    </w:p>
    <w:p w:rsidR="000F1671" w:rsidRPr="000F1671" w:rsidRDefault="000F1671" w:rsidP="000F1671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И11р://шшш</w:t>
      </w:r>
      <w:proofErr w:type="gramStart"/>
      <w:r w:rsidRPr="000F1671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.ш</w:t>
      </w:r>
      <w:proofErr w:type="gramEnd"/>
      <w:r w:rsidRPr="000F1671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шкги </w:t>
      </w: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Всемирный фонд дикой природы (МЖР).</w:t>
      </w:r>
    </w:p>
    <w:p w:rsidR="000F1671" w:rsidRPr="000F1671" w:rsidRDefault="000F1671" w:rsidP="000F1671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Ь11р://еби.5еи.ги/те1об1аие5/5аткоуа</w:t>
      </w:r>
      <w:proofErr w:type="gramStart"/>
      <w:r w:rsidRPr="000F1671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.Ь</w:t>
      </w:r>
      <w:proofErr w:type="gramEnd"/>
      <w:r w:rsidRPr="000F1671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1т</w:t>
      </w: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— интернет-сайт «Общественные ресурсы образования» / </w:t>
      </w:r>
      <w:proofErr w:type="spellStart"/>
      <w:r w:rsidRPr="000F1671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Самкова</w:t>
      </w:r>
      <w:proofErr w:type="spellEnd"/>
      <w:r w:rsidRPr="000F1671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 В.А. </w:t>
      </w: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Открывая мир. Практические задания для учащихся.</w:t>
      </w:r>
    </w:p>
    <w:p w:rsidR="000F1671" w:rsidRPr="000F1671" w:rsidRDefault="000F1671" w:rsidP="000F1671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lastRenderedPageBreak/>
        <w:t>Ьнр://ммм</w:t>
      </w:r>
      <w:proofErr w:type="gramStart"/>
      <w:r w:rsidRPr="000F1671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.к</w:t>
      </w:r>
      <w:proofErr w:type="gramEnd"/>
      <w:r w:rsidRPr="000F1671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ип2т.ги </w:t>
      </w: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кружок юных натуралистов зоологического музея МГУ.</w:t>
      </w:r>
    </w:p>
    <w:p w:rsidR="000F1671" w:rsidRPr="000F1671" w:rsidRDefault="000F1671" w:rsidP="000F1671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Ь11р://^^^,есо5У51ета</w:t>
      </w:r>
      <w:proofErr w:type="gramStart"/>
      <w:r w:rsidRPr="000F1671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.г</w:t>
      </w:r>
      <w:proofErr w:type="gramEnd"/>
      <w:r w:rsidRPr="000F1671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и</w:t>
      </w: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— экологическое образование детей и изучение природы России.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Методическое обеспечение: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Информационно-коммуникативные средства обучения</w:t>
      </w:r>
    </w:p>
    <w:p w:rsidR="000F1671" w:rsidRPr="000F1671" w:rsidRDefault="000F1671" w:rsidP="000F1671">
      <w:pPr>
        <w:numPr>
          <w:ilvl w:val="1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Компьютер</w:t>
      </w:r>
    </w:p>
    <w:p w:rsidR="000F1671" w:rsidRPr="000F1671" w:rsidRDefault="000F1671" w:rsidP="000F1671">
      <w:pPr>
        <w:numPr>
          <w:ilvl w:val="1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Мультимедийный проектор</w:t>
      </w:r>
    </w:p>
    <w:p w:rsidR="000F1671" w:rsidRPr="000F1671" w:rsidRDefault="000F1671" w:rsidP="000F1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671">
        <w:rPr>
          <w:rFonts w:ascii="Arial" w:eastAsia="Times New Roman" w:hAnsi="Arial" w:cs="Arial"/>
          <w:color w:val="252525"/>
          <w:shd w:val="clear" w:color="auto" w:fill="FFFFFF"/>
          <w:lang w:eastAsia="ru-RU"/>
        </w:rPr>
        <w:t>Техническое оснащение (оборудование):</w:t>
      </w:r>
    </w:p>
    <w:p w:rsidR="000F1671" w:rsidRPr="000F1671" w:rsidRDefault="000F1671" w:rsidP="000F1671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Микроскопы;</w:t>
      </w:r>
    </w:p>
    <w:p w:rsidR="000F1671" w:rsidRPr="000F1671" w:rsidRDefault="000F1671" w:rsidP="000F1671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Цифровая лаборатория «</w:t>
      </w:r>
      <w:proofErr w:type="spellStart"/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Releon</w:t>
      </w:r>
      <w:proofErr w:type="spellEnd"/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»;</w:t>
      </w:r>
    </w:p>
    <w:p w:rsidR="000F1671" w:rsidRPr="000F1671" w:rsidRDefault="000F1671" w:rsidP="000F1671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Оборудование для опытов и экспериментов.</w:t>
      </w:r>
    </w:p>
    <w:p w:rsidR="000F1671" w:rsidRPr="000F1671" w:rsidRDefault="000F1671" w:rsidP="000F1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671">
        <w:rPr>
          <w:rFonts w:ascii="Arial" w:eastAsia="Times New Roman" w:hAnsi="Arial" w:cs="Arial"/>
          <w:color w:val="252525"/>
          <w:shd w:val="clear" w:color="auto" w:fill="FFFFFF"/>
          <w:lang w:eastAsia="ru-RU"/>
        </w:rPr>
        <w:t>Литература для учителя</w:t>
      </w:r>
    </w:p>
    <w:p w:rsidR="000F1671" w:rsidRPr="000F1671" w:rsidRDefault="000F1671" w:rsidP="000F16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Дольник В.Р. Вышли мы все из природы. Беседы о поведении человека в компании птиц, зверей и детей. — М.: LINKA PRESS, 1996.</w:t>
      </w:r>
    </w:p>
    <w:p w:rsidR="000F1671" w:rsidRPr="000F1671" w:rsidRDefault="000F1671" w:rsidP="000F1671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Лесные травянистые растения. Биология и охрана: справочник. - М.: </w:t>
      </w:r>
      <w:proofErr w:type="spellStart"/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Агропромиздат</w:t>
      </w:r>
      <w:proofErr w:type="spellEnd"/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1988.</w:t>
      </w:r>
    </w:p>
    <w:p w:rsidR="000F1671" w:rsidRPr="000F1671" w:rsidRDefault="000F1671" w:rsidP="000F1671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Петров В.В. Растительный мир нашей Родины: кн. для учителя. -2-е изд., доп. — М.: Просвещение, 1991.</w:t>
      </w:r>
    </w:p>
    <w:p w:rsidR="000F1671" w:rsidRPr="000F1671" w:rsidRDefault="000F1671" w:rsidP="000F1671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Самкова</w:t>
      </w:r>
      <w:proofErr w:type="spellEnd"/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В.А. Мы изучаем лес. Задания для учащихся 3—5 классов //Биология в школе. - 2003. - № 7; 2004. - № 1, 3, 5, 7.</w:t>
      </w:r>
    </w:p>
    <w:p w:rsidR="000F1671" w:rsidRPr="000F1671" w:rsidRDefault="000F1671" w:rsidP="000F1671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Чернова Н.М. Лабораторный практикум по экологии. — М.: Просвещение, 1986.</w:t>
      </w:r>
    </w:p>
    <w:p w:rsidR="000F1671" w:rsidRPr="000F1671" w:rsidRDefault="000F1671" w:rsidP="000F16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671">
        <w:rPr>
          <w:rFonts w:ascii="Arial" w:eastAsia="Times New Roman" w:hAnsi="Arial" w:cs="Arial"/>
          <w:color w:val="252525"/>
          <w:shd w:val="clear" w:color="auto" w:fill="FFFFFF"/>
          <w:lang w:eastAsia="ru-RU"/>
        </w:rPr>
        <w:t>Интернет-ресурсы</w:t>
      </w:r>
    </w:p>
    <w:p w:rsidR="000F1671" w:rsidRPr="000F1671" w:rsidRDefault="000F1671" w:rsidP="000F1671">
      <w:pPr>
        <w:numPr>
          <w:ilvl w:val="1"/>
          <w:numId w:val="2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http://www.sci.aha.ru/ATL/ra21c.htm </w:t>
      </w: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биологическое разнообразие России.</w:t>
      </w:r>
    </w:p>
    <w:p w:rsidR="000F1671" w:rsidRPr="000F1671" w:rsidRDefault="000F1671" w:rsidP="000F1671">
      <w:pPr>
        <w:numPr>
          <w:ilvl w:val="1"/>
          <w:numId w:val="2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http://www.wwf.ru </w:t>
      </w: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Всемирный фонд дикой природы (WWF).</w:t>
      </w:r>
    </w:p>
    <w:p w:rsidR="000F1671" w:rsidRPr="000F1671" w:rsidRDefault="000F1671" w:rsidP="000F1671">
      <w:pPr>
        <w:numPr>
          <w:ilvl w:val="1"/>
          <w:numId w:val="2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http://edu.seu.ru/metodiques/samkova.htm </w:t>
      </w: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интернет-сайт «Общественные ресурсы образования»</w:t>
      </w:r>
    </w:p>
    <w:p w:rsidR="008042DE" w:rsidRPr="00762F17" w:rsidRDefault="000F1671" w:rsidP="00762F17">
      <w:pPr>
        <w:numPr>
          <w:ilvl w:val="1"/>
          <w:numId w:val="2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1671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http://www.ecosystema.ru </w:t>
      </w:r>
      <w:r w:rsidRPr="000F167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экологическое образование детей и изучение природы России.</w:t>
      </w:r>
    </w:p>
    <w:sectPr w:rsidR="008042DE" w:rsidRPr="00762F17" w:rsidSect="00B328FC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C0E3D"/>
    <w:multiLevelType w:val="multilevel"/>
    <w:tmpl w:val="BBFE9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2F0650"/>
    <w:multiLevelType w:val="multilevel"/>
    <w:tmpl w:val="A8AEC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C23B0B"/>
    <w:multiLevelType w:val="multilevel"/>
    <w:tmpl w:val="988A6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68222F"/>
    <w:multiLevelType w:val="multilevel"/>
    <w:tmpl w:val="5352C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B34DA3"/>
    <w:multiLevelType w:val="multilevel"/>
    <w:tmpl w:val="311EC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1D5D7B"/>
    <w:multiLevelType w:val="multilevel"/>
    <w:tmpl w:val="F5AC5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D1464A"/>
    <w:multiLevelType w:val="multilevel"/>
    <w:tmpl w:val="AC386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936EDA"/>
    <w:multiLevelType w:val="multilevel"/>
    <w:tmpl w:val="CD607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FC31A70"/>
    <w:multiLevelType w:val="multilevel"/>
    <w:tmpl w:val="D64EF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DC3122"/>
    <w:multiLevelType w:val="multilevel"/>
    <w:tmpl w:val="2F08A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E550CD2"/>
    <w:multiLevelType w:val="multilevel"/>
    <w:tmpl w:val="046E3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0DE5070"/>
    <w:multiLevelType w:val="multilevel"/>
    <w:tmpl w:val="20723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1DB3039"/>
    <w:multiLevelType w:val="multilevel"/>
    <w:tmpl w:val="788AD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2893D0F"/>
    <w:multiLevelType w:val="multilevel"/>
    <w:tmpl w:val="3B5ED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3247450"/>
    <w:multiLevelType w:val="multilevel"/>
    <w:tmpl w:val="E536D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98F3E39"/>
    <w:multiLevelType w:val="multilevel"/>
    <w:tmpl w:val="A86EFD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BE43101"/>
    <w:multiLevelType w:val="multilevel"/>
    <w:tmpl w:val="3DD0D9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F216974"/>
    <w:multiLevelType w:val="multilevel"/>
    <w:tmpl w:val="AFDAA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ED71B45"/>
    <w:multiLevelType w:val="multilevel"/>
    <w:tmpl w:val="A986F1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AE1009F"/>
    <w:multiLevelType w:val="multilevel"/>
    <w:tmpl w:val="E7A8B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CBC4427"/>
    <w:multiLevelType w:val="multilevel"/>
    <w:tmpl w:val="7F4CE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36F4BB1"/>
    <w:multiLevelType w:val="multilevel"/>
    <w:tmpl w:val="F87A1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AB25015"/>
    <w:multiLevelType w:val="multilevel"/>
    <w:tmpl w:val="FB0A7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C3B25C8"/>
    <w:multiLevelType w:val="multilevel"/>
    <w:tmpl w:val="325A1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20"/>
  </w:num>
  <w:num w:numId="3">
    <w:abstractNumId w:val="12"/>
  </w:num>
  <w:num w:numId="4">
    <w:abstractNumId w:val="6"/>
  </w:num>
  <w:num w:numId="5">
    <w:abstractNumId w:val="5"/>
  </w:num>
  <w:num w:numId="6">
    <w:abstractNumId w:val="10"/>
  </w:num>
  <w:num w:numId="7">
    <w:abstractNumId w:val="15"/>
  </w:num>
  <w:num w:numId="8">
    <w:abstractNumId w:val="14"/>
  </w:num>
  <w:num w:numId="9">
    <w:abstractNumId w:val="23"/>
  </w:num>
  <w:num w:numId="10">
    <w:abstractNumId w:val="1"/>
  </w:num>
  <w:num w:numId="11">
    <w:abstractNumId w:val="4"/>
  </w:num>
  <w:num w:numId="12">
    <w:abstractNumId w:val="19"/>
  </w:num>
  <w:num w:numId="13">
    <w:abstractNumId w:val="22"/>
  </w:num>
  <w:num w:numId="14">
    <w:abstractNumId w:val="8"/>
  </w:num>
  <w:num w:numId="15">
    <w:abstractNumId w:val="18"/>
  </w:num>
  <w:num w:numId="16">
    <w:abstractNumId w:val="13"/>
  </w:num>
  <w:num w:numId="17">
    <w:abstractNumId w:val="9"/>
  </w:num>
  <w:num w:numId="18">
    <w:abstractNumId w:val="2"/>
  </w:num>
  <w:num w:numId="19">
    <w:abstractNumId w:val="16"/>
  </w:num>
  <w:num w:numId="20">
    <w:abstractNumId w:val="17"/>
  </w:num>
  <w:num w:numId="21">
    <w:abstractNumId w:val="3"/>
  </w:num>
  <w:num w:numId="22">
    <w:abstractNumId w:val="7"/>
  </w:num>
  <w:num w:numId="23">
    <w:abstractNumId w:val="21"/>
  </w:num>
  <w:num w:numId="2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19C5"/>
    <w:rsid w:val="000F1671"/>
    <w:rsid w:val="00762F17"/>
    <w:rsid w:val="008042DE"/>
    <w:rsid w:val="009C22F5"/>
    <w:rsid w:val="009D2365"/>
    <w:rsid w:val="00B328FC"/>
    <w:rsid w:val="00CB78D1"/>
    <w:rsid w:val="00F01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3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F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62F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2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2420</Words>
  <Characters>13794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oleggir4 oleggir4</dc:creator>
  <cp:keywords/>
  <dc:description/>
  <cp:lastModifiedBy>1</cp:lastModifiedBy>
  <cp:revision>11</cp:revision>
  <cp:lastPrinted>2022-09-21T18:47:00Z</cp:lastPrinted>
  <dcterms:created xsi:type="dcterms:W3CDTF">2022-08-14T11:04:00Z</dcterms:created>
  <dcterms:modified xsi:type="dcterms:W3CDTF">2022-10-02T20:03:00Z</dcterms:modified>
</cp:coreProperties>
</file>