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577" w:rsidRPr="007E7577" w:rsidRDefault="007E7577" w:rsidP="007E7577">
      <w:pPr>
        <w:spacing w:after="60" w:line="330" w:lineRule="atLeast"/>
        <w:outlineLvl w:val="1"/>
        <w:rPr>
          <w:rFonts w:ascii="RobotoMedium" w:eastAsia="Times New Roman" w:hAnsi="RobotoMedium" w:cs="Times New Roman"/>
          <w:color w:val="383838"/>
          <w:spacing w:val="4"/>
          <w:sz w:val="24"/>
          <w:szCs w:val="24"/>
          <w:lang w:eastAsia="ru-RU"/>
        </w:rPr>
      </w:pPr>
      <w:r w:rsidRPr="007E7577">
        <w:rPr>
          <w:rFonts w:ascii="RobotoMedium" w:eastAsia="Times New Roman" w:hAnsi="RobotoMedium" w:cs="Times New Roman"/>
          <w:color w:val="383838"/>
          <w:spacing w:val="4"/>
          <w:sz w:val="24"/>
          <w:szCs w:val="24"/>
          <w:lang w:eastAsia="ru-RU"/>
        </w:rPr>
        <w:t>Инструкция о порядке рассмотрения обращений и приема граждан в органах прокуратуры Российской Федерации</w:t>
      </w:r>
    </w:p>
    <w:p w:rsidR="007E7577" w:rsidRPr="007E7577" w:rsidRDefault="007E7577" w:rsidP="007E7577">
      <w:pPr>
        <w:spacing w:after="0" w:line="240" w:lineRule="auto"/>
        <w:rPr>
          <w:rFonts w:ascii="Roboto" w:eastAsia="Times New Roman" w:hAnsi="Roboto" w:cs="Times New Roman"/>
          <w:color w:val="000000"/>
          <w:sz w:val="21"/>
          <w:szCs w:val="21"/>
          <w:lang w:eastAsia="ru-RU"/>
        </w:rPr>
      </w:pPr>
      <w:r w:rsidRPr="007E7577">
        <w:rPr>
          <w:rFonts w:ascii="Roboto" w:eastAsia="Times New Roman" w:hAnsi="Roboto" w:cs="Times New Roman"/>
          <w:color w:val="000000"/>
          <w:sz w:val="21"/>
          <w:szCs w:val="21"/>
          <w:lang w:eastAsia="ru-RU"/>
        </w:rPr>
        <w:t>30 января 2013</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lang w:eastAsia="ru-RU"/>
        </w:rPr>
        <w:t>УТВЕРЖДЕНА</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lang w:eastAsia="ru-RU"/>
        </w:rPr>
        <w:t>приказом Генерального прокурора</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lang w:eastAsia="ru-RU"/>
        </w:rPr>
        <w:t>Российской Федерации</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от </w:t>
      </w:r>
      <w:r w:rsidRPr="007E7577">
        <w:rPr>
          <w:rFonts w:ascii="Roboto" w:eastAsia="Times New Roman" w:hAnsi="Roboto" w:cs="Times New Roman"/>
          <w:color w:val="383838"/>
          <w:spacing w:val="4"/>
          <w:sz w:val="21"/>
          <w:szCs w:val="21"/>
          <w:u w:val="single"/>
          <w:lang w:eastAsia="ru-RU"/>
        </w:rPr>
        <w:t>30.01.2013</w:t>
      </w:r>
      <w:r w:rsidRPr="007E7577">
        <w:rPr>
          <w:rFonts w:ascii="Roboto" w:eastAsia="Times New Roman" w:hAnsi="Roboto" w:cs="Times New Roman"/>
          <w:color w:val="383838"/>
          <w:spacing w:val="4"/>
          <w:sz w:val="21"/>
          <w:szCs w:val="21"/>
          <w:lang w:eastAsia="ru-RU"/>
        </w:rPr>
        <w:t> № </w:t>
      </w:r>
      <w:r w:rsidRPr="007E7577">
        <w:rPr>
          <w:rFonts w:ascii="Roboto" w:eastAsia="Times New Roman" w:hAnsi="Roboto" w:cs="Times New Roman"/>
          <w:color w:val="383838"/>
          <w:spacing w:val="4"/>
          <w:sz w:val="21"/>
          <w:szCs w:val="21"/>
          <w:u w:val="single"/>
          <w:lang w:eastAsia="ru-RU"/>
        </w:rPr>
        <w:t>45</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ред. приказов Генерального прокурора Российской Федерации № 612 от 11.11.2014, №678 от 09.12.2015, №563 от 08.09.2016, №257 от 11.04.2017, №453 от 05.07.2017 г., №125 от 07.03.2018 г., №600 от 21.09.2018 г.)</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Инструкция</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о порядке рассмотрения обращений и приема граждан</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в органах прокуратуры Российской Федерации</w:t>
      </w:r>
    </w:p>
    <w:p w:rsidR="007E7577" w:rsidRPr="007E7577" w:rsidRDefault="007E7577" w:rsidP="007E7577">
      <w:pPr>
        <w:spacing w:before="150" w:after="150" w:line="300" w:lineRule="atLeast"/>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1. Общие положения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1.1. Настоящая Инструкция разработана в соответствии со ст. 10 Федерального закона «О прокуратуре Российской Федерации», Федеральным законом от 02.05.2006 № 59-ФЗ «О порядке рассмотрения обращений граждан Российской Федерации» и иным федеральным законодательством.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Инструкция устанавливает единый порядок рассмотрения и разрешения в органах прокуратуры Российской Федерации обращений граждан Российской Федерации, иностранных граждан, лиц без гражданства, обращений и запросов должностных и иных лиц о нарушениях их прав и свобод, прав и свобод других лиц, о нарушениях законов на территории Российской Федерации, а также порядок приема граждан, должностных и иных лиц в органах прокуратуры Российской Федерации.</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1.2. Правоотношения, связанные с рассмотрением в органах прокуратуры Российской Федерации поступивших обращений от граждан Российской Федерации, иностранных граждан и лиц без гражданства о нарушении их прав и свобод за пределами территории Российской Федерации, регулируются соответствующими международными договорами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1.3. Обращения могут быть индивидуальными, то есть поданными самим гражданином, объединением граждан или юридическим лицом, которые считают свои права либо права других лиц нарушенными, и коллективными.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Осуществление гражданами права на обращение не должно нарушать права и свободы других лиц.</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1.4. Запрещается преследование гражданина в связи с его обращением в органы прокуратуры с критикой их деятельности либо в целях восстановления или защиты своих прав, свобод и законных интересов либо прав, свобод и законных интересов других лиц.</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1.5. Порядок приема, учета, регистрации обращений (запросов), их формирования в надзорные, наблюдательные производства, оформления, размножения, систематизации и хранения устанавливается Инструкцией по делопроизводству в органах и учреждениях прокуратуры Российской Федерации (далее - Инструкция по делопроизводству), иными организационно-</w:t>
      </w:r>
      <w:r w:rsidRPr="007E7577">
        <w:rPr>
          <w:rFonts w:ascii="Roboto" w:eastAsia="Times New Roman" w:hAnsi="Roboto" w:cs="Times New Roman"/>
          <w:color w:val="383838"/>
          <w:spacing w:val="4"/>
          <w:sz w:val="21"/>
          <w:szCs w:val="21"/>
          <w:lang w:eastAsia="ru-RU"/>
        </w:rPr>
        <w:lastRenderedPageBreak/>
        <w:t xml:space="preserve">распорядительными документами Генеральной прокуратуры Российской Федерации, в органах военной прокуратуры </w:t>
      </w:r>
      <w:proofErr w:type="gramStart"/>
      <w:r w:rsidRPr="007E7577">
        <w:rPr>
          <w:rFonts w:ascii="Roboto" w:eastAsia="Times New Roman" w:hAnsi="Roboto" w:cs="Times New Roman"/>
          <w:color w:val="383838"/>
          <w:spacing w:val="4"/>
          <w:sz w:val="21"/>
          <w:szCs w:val="21"/>
          <w:lang w:eastAsia="ru-RU"/>
        </w:rPr>
        <w:t>-о</w:t>
      </w:r>
      <w:proofErr w:type="gramEnd"/>
      <w:r w:rsidRPr="007E7577">
        <w:rPr>
          <w:rFonts w:ascii="Roboto" w:eastAsia="Times New Roman" w:hAnsi="Roboto" w:cs="Times New Roman"/>
          <w:color w:val="383838"/>
          <w:spacing w:val="4"/>
          <w:sz w:val="21"/>
          <w:szCs w:val="21"/>
          <w:lang w:eastAsia="ru-RU"/>
        </w:rPr>
        <w:t>рганизационно-распорядительными документами заместителя Генерального прокурора Российской Федерации - Главного военного прокурора.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1.6. При рассмотрении обращения не допускается разглашение содержащихся в нем сведений, а также сведений о частной жизни заявителя и других лиц, к частной жизни которых относятся эти сведения, без их согласия.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Не является разглашением сведений направление письменного обращения в орган или должностному лицу, в компетенцию которых входит решение поставленных в обращении вопросов.</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1.7. Ответственность за объективное, всестороннее и своевременное разрешение обращений возлагается на руководителей органов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1.8. В органах прокуратуры Российской Федерации организационно-распорядительными документами определяются конкретные должностные лица, на которых возлагаются обязанности по обеспечению объективности, всесторонности и своевременности рассмотрения обращений, в том числе взятых на контроль (особый контроль) руководителями органов прокуратуры, обобщению практики разрешения обращений, а также оформлению соответствующих контрольных и статистических карточек.</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1.9. Основные термины, используемые в Инструкции: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1) обращение - </w:t>
      </w:r>
      <w:proofErr w:type="gramStart"/>
      <w:r w:rsidRPr="007E7577">
        <w:rPr>
          <w:rFonts w:ascii="Roboto" w:eastAsia="Times New Roman" w:hAnsi="Roboto" w:cs="Times New Roman"/>
          <w:color w:val="383838"/>
          <w:spacing w:val="4"/>
          <w:sz w:val="21"/>
          <w:szCs w:val="21"/>
          <w:lang w:eastAsia="ru-RU"/>
        </w:rPr>
        <w:t>изложенные</w:t>
      </w:r>
      <w:proofErr w:type="gramEnd"/>
      <w:r w:rsidRPr="007E7577">
        <w:rPr>
          <w:rFonts w:ascii="Roboto" w:eastAsia="Times New Roman" w:hAnsi="Roboto" w:cs="Times New Roman"/>
          <w:color w:val="383838"/>
          <w:spacing w:val="4"/>
          <w:sz w:val="21"/>
          <w:szCs w:val="21"/>
          <w:lang w:eastAsia="ru-RU"/>
        </w:rPr>
        <w:t xml:space="preserve"> в письменной, устной форме или в форме электронного документа предложение, заявление, жалоба или ходатайство;</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2) предложение - рекомендация заявителя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деятельности государства и общества в социально-экономической и иных сферах;</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3) заявление - просьба гражданина или иного лица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 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 ходатайство — просьба заявителя о признании в случаях, установленных законодательством Российской Федерации, определенного статуса, прав, свобод;</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 первичное обращение - обращение по вопросу, ранее не рассматривавшемуся в данном органе прокуратуры, либо поступившее от лиц, ранее не обращавшихся в прокуратуру по уже рассматривавшемуся вопросу;</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8) дубликат обращения - повторный экземпляр или копия одного и того же обращения от одного и того же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lastRenderedPageBreak/>
        <w:t>9) повторное обращение - обращение, поступившее от одного и того же лица по одному и тому же вопросу, в котором обжалуется решение, принятое по предыдущему обращению, поступившему в данную прокуратуру,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10) парламентский запрос - запрос, принятый соответствующей палатой Федерального Собрания Российской Федерации с соблюдением требований, предусмотренных ст. 13 Федерального закона «О статусе члена Совета Федерации и статусе депутата Государственной Думы Федерального Собрания Российской Федерации», в порядке, установленном их регламентами, по вопросам, входящим в компетенцию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11) запрос - оформленный надлежащим образом, с соблюдением требований федерального законодательства документ, направленный уполномоченными должностными лицами, а также членами Совета Федерации или депутатами Государственной Думы Федерального Собрания Российской Федерации (депутатский запрос), адресованный Генеральному прокурору Российской Федерации, по вопросам, входящим в компетенцию Генеральной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12) обращение члена Совета Федерации, депутата Государственной Думы Федерального Собрания Российской Федерации - документ, направленный в органы прокуратуры, с сообщением о нарушениях закона,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а также с просьбой о предоставлении информации, сведений, или документов по вопросам, связанным с их деятельностью, не оформленный как запрос;</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13)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2. Пределы действия Инструкции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2.1. Положения Инструкции распространяются на обращения, содержащие сведения о нарушениях законодательства, охраняемых законом прав, свобод и интересов человека и гражданина, интересов общества и государства,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соответствии с настоящей Инструкцией рассматриваются обращения граждан, направленные средствами массовой информации.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Установленный настоящей Инструкцией порядок рассмотрения обращений распространяется на все обращения, за исключением тех, которые подлежат рассмотрению в порядке, предусмотренном федеральными конституционными законами или федеральными законами, предусматривающими специальный порядок рассмотрения.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2.2. Поступившие в органы прокуратуры сообщения о совершенных или готовящихся преступлениях подлежат учету и рассматриваются в порядке, установленном соответствующим приказом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2.3. Поступившие обращения подлежат обязательной регистрации в течение 3 дней с момента поступления в органы прокуратуры, а обращения и запросы, указанные в пунктах 5.2., 5.3, 5.4, 5.5 </w:t>
      </w:r>
      <w:r w:rsidRPr="007E7577">
        <w:rPr>
          <w:rFonts w:ascii="Roboto" w:eastAsia="Times New Roman" w:hAnsi="Roboto" w:cs="Times New Roman"/>
          <w:color w:val="383838"/>
          <w:spacing w:val="4"/>
          <w:sz w:val="21"/>
          <w:szCs w:val="21"/>
          <w:lang w:eastAsia="ru-RU"/>
        </w:rPr>
        <w:lastRenderedPageBreak/>
        <w:t>и 5.6 настоящей Инструкции, - в день поступления, который применительно к названным пунктам Инструкции считается днем получения обращения (запроса) органами прокуратуры.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2.4. </w:t>
      </w:r>
      <w:proofErr w:type="gramStart"/>
      <w:r w:rsidRPr="007E7577">
        <w:rPr>
          <w:rFonts w:ascii="Roboto" w:eastAsia="Times New Roman" w:hAnsi="Roboto" w:cs="Times New Roman"/>
          <w:color w:val="383838"/>
          <w:spacing w:val="4"/>
          <w:sz w:val="21"/>
          <w:szCs w:val="21"/>
          <w:lang w:eastAsia="ru-RU"/>
        </w:rPr>
        <w:t>Обращения, в которых заявители выражают несогласие с принятыми решениями и в связи с этим ставят вопрос о привлечении судей, прокуроров, следователей и дознавателей к ответственности, высказывая предположение о возможном совершении ими должностного преступления, при отсутствии в них конкретных данных о признаках преступления не требуют проверки в порядке, предусмотренном ст. 144 и 145 УПК РФ.</w:t>
      </w:r>
      <w:proofErr w:type="gramEnd"/>
      <w:r w:rsidRPr="007E7577">
        <w:rPr>
          <w:rFonts w:ascii="Roboto" w:eastAsia="Times New Roman" w:hAnsi="Roboto" w:cs="Times New Roman"/>
          <w:color w:val="383838"/>
          <w:spacing w:val="4"/>
          <w:sz w:val="21"/>
          <w:szCs w:val="21"/>
          <w:lang w:eastAsia="ru-RU"/>
        </w:rPr>
        <w:t xml:space="preserve"> Об этом заявители уведомляются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прокурором нижестоящей прокуратуры или его заместителем с разъяснением права и порядка обжалования.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Направление таких обращений в органы, осуществляющие оперативно-розыскные мероприятия, недопустимо.</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части рассмотрения доводов о несогласии с принятыми решениями эти обращения рассматриваются в соответствии с настоящей Инструкцией, при этом не допускается передача обращения на разрешение лицу, чьи действия и (или) решения обжалуются.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отказе в удовлетворении обращения в ответе заявителю разъясняется порядок обжалования решения вышестоящему должностному лицу органов прокуратуры и (или) в суд.</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2.5. </w:t>
      </w:r>
      <w:proofErr w:type="gramStart"/>
      <w:r w:rsidRPr="007E7577">
        <w:rPr>
          <w:rFonts w:ascii="Roboto" w:eastAsia="Times New Roman" w:hAnsi="Roboto" w:cs="Times New Roman"/>
          <w:color w:val="383838"/>
          <w:spacing w:val="4"/>
          <w:sz w:val="21"/>
          <w:szCs w:val="21"/>
          <w:lang w:eastAsia="ru-RU"/>
        </w:rPr>
        <w:t>Жалобы на действия (бездействие) и решения органа дознания, дознавателя, начальника подразделения дознания, следователя, руководителя следственного органа, прокурора, а также на действия (бездействие), приговоры, определения, постановления и решения суда, в том числе на решения, принимаемые в ходе досудебного производства по уголовному делу, проверяются в порядке и в пределах полномочий, предусмотренных процессуальным законодательством.</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2.6. В подразделениях Генеральной прокуратуры Российской Федерации в федеральных округах в пределах предоставленной компетенции разрешаются жалобы граждан, должностных и юридических лиц на действия окружных (межрегиональных) федеральных органов власти, органов государственного контроля (надзора) в округе, на решения прокуроров субъектов Российской Федерации конкретного округа.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По поручению Генерального прокурора Российской Федерации или его заместителей также разрешаются обращения и жалобы на решения, принятые по уголовным делам (материалам) прокурорами субъектов Российской Федерации и их заместителями, если такие дела (материалы) не находятся на контроле в других подразделениях Генеральной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2.7. Порядок рассмотрения и </w:t>
      </w:r>
      <w:proofErr w:type="gramStart"/>
      <w:r w:rsidRPr="007E7577">
        <w:rPr>
          <w:rFonts w:ascii="Roboto" w:eastAsia="Times New Roman" w:hAnsi="Roboto" w:cs="Times New Roman"/>
          <w:color w:val="383838"/>
          <w:spacing w:val="4"/>
          <w:sz w:val="21"/>
          <w:szCs w:val="21"/>
          <w:lang w:eastAsia="ru-RU"/>
        </w:rPr>
        <w:t>разрешения</w:t>
      </w:r>
      <w:proofErr w:type="gramEnd"/>
      <w:r w:rsidRPr="007E7577">
        <w:rPr>
          <w:rFonts w:ascii="Roboto" w:eastAsia="Times New Roman" w:hAnsi="Roboto" w:cs="Times New Roman"/>
          <w:color w:val="383838"/>
          <w:spacing w:val="4"/>
          <w:sz w:val="21"/>
          <w:szCs w:val="21"/>
          <w:lang w:eastAsia="ru-RU"/>
        </w:rPr>
        <w:t xml:space="preserve"> поступающих на заключение ходатайств о помиловании, а также заявлений граждан о реабилитации в соответствии с Законом Российской Федерации «О реабилитации жертв политических репрессий» устанавливается соответствующими приказами и указаниями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(запросы) членов Совета Федерации и депутатов Государственной Думы Федерального Собрания Российской Федерации по вопросам, связанным с реабилитацией граждан, рассматриваются с учетом требований настоящей Инструкции.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2.8. Письменное обращение гражданина, должностного и иного лица должно в обязательном порядке содержать либо наименование органа, в который направляется обращение, либо фамилию, </w:t>
      </w:r>
      <w:r w:rsidRPr="007E7577">
        <w:rPr>
          <w:rFonts w:ascii="Roboto" w:eastAsia="Times New Roman" w:hAnsi="Roboto" w:cs="Times New Roman"/>
          <w:color w:val="383838"/>
          <w:spacing w:val="4"/>
          <w:sz w:val="21"/>
          <w:szCs w:val="21"/>
          <w:lang w:eastAsia="ru-RU"/>
        </w:rPr>
        <w:lastRenderedPageBreak/>
        <w:t>имя, отчество соответствующего должностного лица; либо его должность, а также фамилию, имя, отчество (последнее - при наличии) гражданина, направившего обращение, почтовый адрес, по которому должен быть направлен</w:t>
      </w:r>
      <w:proofErr w:type="gramStart"/>
      <w:r w:rsidRPr="007E7577">
        <w:rPr>
          <w:rFonts w:ascii="Roboto" w:eastAsia="Times New Roman" w:hAnsi="Roboto" w:cs="Times New Roman"/>
          <w:color w:val="383838"/>
          <w:spacing w:val="4"/>
          <w:sz w:val="21"/>
          <w:szCs w:val="21"/>
          <w:lang w:eastAsia="ru-RU"/>
        </w:rPr>
        <w:t xml:space="preserve"> .</w:t>
      </w:r>
      <w:proofErr w:type="gramEnd"/>
      <w:r w:rsidRPr="007E7577">
        <w:rPr>
          <w:rFonts w:ascii="Roboto" w:eastAsia="Times New Roman" w:hAnsi="Roboto" w:cs="Times New Roman"/>
          <w:color w:val="383838"/>
          <w:spacing w:val="4"/>
          <w:sz w:val="21"/>
          <w:szCs w:val="21"/>
          <w:lang w:eastAsia="ru-RU"/>
        </w:rPr>
        <w:t>ответ или уведомление о переадресовании обращения, изложение существа вопроса, личную подпись указанного гражданина и дату.</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случае необходимости в подтверждение своих доводов гражданин прилагает к письменному обращению документы и материалы либо их копии.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Обращение, поступившее в форме электронного документа, обязательно должно содержать фамилию, имя, отчество (последнее — при наличии) гражданина, направившего обращение, адрес электронной почты, по которому должны быть направлены ответ, уведомление о переадресации обращения.</w:t>
      </w:r>
      <w:proofErr w:type="gramEnd"/>
      <w:r w:rsidRPr="007E7577">
        <w:rPr>
          <w:rFonts w:ascii="Roboto" w:eastAsia="Times New Roman" w:hAnsi="Roboto" w:cs="Times New Roman"/>
          <w:color w:val="383838"/>
          <w:spacing w:val="4"/>
          <w:sz w:val="21"/>
          <w:szCs w:val="21"/>
          <w:lang w:eastAsia="ru-RU"/>
        </w:rPr>
        <w:t xml:space="preserve"> Гражданин вправе приложить к такому обращению необходимые документы и материалы в электронной форме.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в обращении не указаны фамилия гражданина, направившего обращение, или адрес, по которому должен быть направлен ответ, ответ на обращение не дается. Обращение с приложением (при наличии) приобщается к надзорному (наблюдательному) производству либо делу по номенклатуре на основании справки исполнителя.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рамках его компетенции.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2.9. Обращения, содержащие аудиозаписи и (или) видеозаписи, ссылку (гиперссылку) на </w:t>
      </w:r>
      <w:proofErr w:type="spellStart"/>
      <w:r w:rsidRPr="007E7577">
        <w:rPr>
          <w:rFonts w:ascii="Roboto" w:eastAsia="Times New Roman" w:hAnsi="Roboto" w:cs="Times New Roman"/>
          <w:color w:val="383838"/>
          <w:spacing w:val="4"/>
          <w:sz w:val="21"/>
          <w:szCs w:val="21"/>
          <w:lang w:eastAsia="ru-RU"/>
        </w:rPr>
        <w:t>контент</w:t>
      </w:r>
      <w:proofErr w:type="spellEnd"/>
      <w:r w:rsidRPr="007E7577">
        <w:rPr>
          <w:rFonts w:ascii="Roboto" w:eastAsia="Times New Roman" w:hAnsi="Roboto" w:cs="Times New Roman"/>
          <w:color w:val="383838"/>
          <w:spacing w:val="4"/>
          <w:sz w:val="21"/>
          <w:szCs w:val="21"/>
          <w:lang w:eastAsia="ru-RU"/>
        </w:rPr>
        <w:t xml:space="preserve"> интернет-сайтов, являющихся хранилищем файлов аудиозаписей и видеозаписей, иных информационных файлов, рассматриваются при наличии изложения сути заявления, жалобы в письменном виде или в форме электронного документа.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в которых отсутствуют сведения, достаточные для их разрешения, в течение 7 дней со дня регистрации возвращаются заявителям с предложением восполнить недостающие данные, а при необходимости с разъяснением, куда им для этого следует обратиться.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По обращениям, поступившим в форме электронного документа, на адрес электронной почты заявителя в течение 7 дней со дня регистрации направляется уведомление о невозможности разрешения обращения с предложением восполнить недостающие данные.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Сообщение заявителю подписывается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(далее - прокуратуры субъектов Российской Федерации), прокурором нижестоящей прокуратуры или его заместителем.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Копии таких обращений либо сами обращения, поступившие в электронной форме, хранятся в номенклатурных делах или имеющихся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надзорных (наблюдательных) </w:t>
      </w:r>
      <w:proofErr w:type="gramStart"/>
      <w:r w:rsidRPr="007E7577">
        <w:rPr>
          <w:rFonts w:ascii="Roboto" w:eastAsia="Times New Roman" w:hAnsi="Roboto" w:cs="Times New Roman"/>
          <w:color w:val="383838"/>
          <w:spacing w:val="4"/>
          <w:sz w:val="21"/>
          <w:szCs w:val="21"/>
          <w:lang w:eastAsia="ru-RU"/>
        </w:rPr>
        <w:t>производствах</w:t>
      </w:r>
      <w:proofErr w:type="gramEnd"/>
      <w:r w:rsidRPr="007E7577">
        <w:rPr>
          <w:rFonts w:ascii="Roboto" w:eastAsia="Times New Roman" w:hAnsi="Roboto" w:cs="Times New Roman"/>
          <w:color w:val="383838"/>
          <w:spacing w:val="4"/>
          <w:sz w:val="21"/>
          <w:szCs w:val="21"/>
          <w:lang w:eastAsia="ru-RU"/>
        </w:rPr>
        <w:t>. При последующем поступлении обращения в органы прокуратуры после устранения причин, препятствовавших его рассмотрению, оно рассматривается как первичное и разрешается в соответствии с настоящей Инструкцией.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2.10. Обращения, содержание которых свидетельствует о прямом вмешательстве авторов в компетенцию органов прокуратуры, может быть оставлено без рассмотрения. Об этом в течение 7 дней со дня регистрации автору обращения направляется мотивированное сообщение, которое подписывается начальником главного управления или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прокурором нижестоящей прокуратуры.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2.11. 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текст письменного обращения не поддается прочтению, ответ на него не дается и оно не подлежит направлению в иные государственные органы, об этом в течение 7 дней со дня регистрации сообщается автору обращения, если его фамилия и адрес поддаются прочтению, с одновременным возвращением обращения заявителю и разъяснением права повторного обращения по данному вопросу. Копии таких обращений хранятся в номенклатурных делах или имеющихся надзорных (наблюдательных) производствах.</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При невозможности прочтения данных о заявителе (фамилии и адреса) обращение по согласованию с начальником отдела управления Генеральной прокуратуры Российской Федерации, Главной военной прокуратуры,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 списывается в номенклатурное дело или имеющееся надзорное (наблюдательное) производство без уведомления заявителя.</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2.12. Обращение, в котором содержатся нецензурные либо оскорбительные выражения, угрозы жизни, здоровью, имуществу должностного лица или членов его семьи, может быть оставлено без ответа по существу с уведомлением заявителя о недопустимости </w:t>
      </w:r>
      <w:proofErr w:type="gramStart"/>
      <w:r w:rsidRPr="007E7577">
        <w:rPr>
          <w:rFonts w:ascii="Roboto" w:eastAsia="Times New Roman" w:hAnsi="Roboto" w:cs="Times New Roman"/>
          <w:color w:val="383838"/>
          <w:spacing w:val="4"/>
          <w:sz w:val="21"/>
          <w:szCs w:val="21"/>
          <w:lang w:eastAsia="ru-RU"/>
        </w:rPr>
        <w:t>злоупотребления</w:t>
      </w:r>
      <w:proofErr w:type="gramEnd"/>
      <w:r w:rsidRPr="007E7577">
        <w:rPr>
          <w:rFonts w:ascii="Roboto" w:eastAsia="Times New Roman" w:hAnsi="Roboto" w:cs="Times New Roman"/>
          <w:color w:val="383838"/>
          <w:spacing w:val="4"/>
          <w:sz w:val="21"/>
          <w:szCs w:val="21"/>
          <w:lang w:eastAsia="ru-RU"/>
        </w:rPr>
        <w:t xml:space="preserve"> предоставленным ему законом правом на обращение.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наличии в таком обращении данных, указывающих на признаки преступления, оно направляется для проведения проверки в порядке, установленном УПК РФ.</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2.13. Без разрешения может быть оставлено обращение, лишенное по содержанию логики и смысла, если имеется решение суда о признании заявителя недееспособным в связи с наличием у него психического расстройства.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2.14. Решение об оставлении обращения без ответа по существу (без разрешения) на основании рапорта исполнителя принимается начальником отдела управления Генеральной прокуратуры Российской Федерации, Главной военной прокуратуры, старшим помощником прокурора,- начальником управления (отдела) прокуратуры субъекта 'Российской Федерации, прокурором нижестоящей прокуратуры и его заместителем.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2.15. 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3. Рассмотрение обращений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 Обращения, поступившие в органы прокуратуры Российской Федерации, подлежат обязательному рассмотрению. По результатам предварительного рассмотрения должно быть принято одно из следующих решений: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 принятии к разрешению;</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об оставлении без разрешения;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 передаче на разрешение в нижестоящие органы прокуратуры;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 направлении в другие органы;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 прекращении рассмотрения обращения;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 приобщении к ранее поступившему обращению;</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 возврате заявителю.</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3.2. Обращения, решения по которым не принимали руководители нижестоящих прокуратур, направляются им для проверки доводов с установлением контроля либо без контроля, с одновременным уведомлением об этом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рассмотрение которых относится к компетенции нескольких подразделений, направляются в нижестоящую прокуратуру подразделением, указанным среди исполнителей первым (ответственный исполнитель), с поручением о проверке доводов в полном объеме, если обращение может быть разрешено нижестоящей прокуратурой. 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часть доводов не может быть проверена в нижестоящей прокуратуре, копия обращения для рассмотрения в этой части направляется в соответствующее подразделение аппарата.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3.3. </w:t>
      </w:r>
      <w:proofErr w:type="gramStart"/>
      <w:r w:rsidRPr="007E7577">
        <w:rPr>
          <w:rFonts w:ascii="Roboto" w:eastAsia="Times New Roman" w:hAnsi="Roboto" w:cs="Times New Roman"/>
          <w:color w:val="383838"/>
          <w:spacing w:val="4"/>
          <w:sz w:val="21"/>
          <w:szCs w:val="21"/>
          <w:lang w:eastAsia="ru-RU"/>
        </w:rPr>
        <w:t>Поступившие в органы прокуратуры обращения, адресованные в органы следствия и дознания, а также обращения, адресованные прокурорам, но содержащие вопросы, относящиеся к компетенции органов следствия и дознания, ходатайства в порядке ст. 119 и 120 УПК РФ, разрешение которых отнесено к компетенции органов предварительного расследования, после их регистрации и предварительного рассмотрения направляются в соответствующие органы с одновременным извещением заявителей о принятом решении</w:t>
      </w:r>
      <w:proofErr w:type="gramEnd"/>
      <w:r w:rsidRPr="007E7577">
        <w:rPr>
          <w:rFonts w:ascii="Roboto" w:eastAsia="Times New Roman" w:hAnsi="Roboto" w:cs="Times New Roman"/>
          <w:color w:val="383838"/>
          <w:spacing w:val="4"/>
          <w:sz w:val="21"/>
          <w:szCs w:val="21"/>
          <w:lang w:eastAsia="ru-RU"/>
        </w:rPr>
        <w:t>.</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Если в адресованных прокурорам обращениях содержатся вопросы, разрешение которых отнесено как к их компетенции, так и к компетенции органов предварительного расследования, такие обращения подлежат разрешению в соответствующих прокуратурах. Копии обращений не позднее 7 дней со дня регистрации направляются в соответствующие органы следствия или дознания с обязательным уведомлением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3.4. Обращение, разрешение которого не входит в компетенцию данной прокуратуры, в течение 7 дней со дня регистрации направляется соответствующему прокурору с одновременным уведомлением об этом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Сопроводительное письмо с переадресованием обращения подписывается начальником отдела управления Генеральной прокуратуры Российской Федерации либо исполнителем, старшим помощником прокурора или начальником управления (отдела) прокуратуры субъекта Российской Федерации, прокурором нижестоящей прокуратуры или его заместителем.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Уведомление заявителю подписывается начальником отдела или исполнителем.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переадресовании вышестоящему прокурору к обращению прилагаются имеющиеся материалы, необходимые для его рассмотрения.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3.5. Обращения, подлежащие разрешению другими органами и организациями, в течение 7 дней со дня регистрации направляются по принадлежности с одновременным извещением об этом заявителей и разъяснением принятого решения.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Сопроводительное письмо с переадресованием обращения подписывается начальником отдела управления Генеральной прокуратуры Российской Федерации, старшим помощником прокурора </w:t>
      </w:r>
      <w:r w:rsidRPr="007E7577">
        <w:rPr>
          <w:rFonts w:ascii="Roboto" w:eastAsia="Times New Roman" w:hAnsi="Roboto" w:cs="Times New Roman"/>
          <w:color w:val="383838"/>
          <w:spacing w:val="4"/>
          <w:sz w:val="21"/>
          <w:szCs w:val="21"/>
          <w:lang w:eastAsia="ru-RU"/>
        </w:rPr>
        <w:lastRenderedPageBreak/>
        <w:t>или начальником управления (отдела) прокуратуры субъекта Российской Федерации, прокурором нижестоящей прокуратуры или его заместителем.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5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7E7577">
        <w:rPr>
          <w:rFonts w:ascii="Roboto" w:eastAsia="Times New Roman" w:hAnsi="Roboto" w:cs="Times New Roman"/>
          <w:color w:val="383838"/>
          <w:spacing w:val="4"/>
          <w:sz w:val="21"/>
          <w:szCs w:val="21"/>
          <w:lang w:eastAsia="ru-RU"/>
        </w:rPr>
        <w:t xml:space="preserve"> уведомлением гражданина, направившего обращение, о переадресации его обращения, за исключением случая, указанного в п. 2.11 настоящей Инструкции.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поступлении таких обращений в прокуратуры городов и районов, а также приравненные к ним военные и иные специализированные прокуратуры они незамедлительно передаются в прокуратуры субъектов Российской Федерации, приравненные к ним военные и иные специализированные прокуратуры для дальнейшего направления в соответствующие органы и должностным лицам.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Сопроводительное письмо с переадресованием обращения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подписывается начальником отдела управления Генеральной прокуратуры Российской Федерации, старшим помощником прокурора или начальником управления (отдела) прокуратуры субъекта Российской Федерации, приравненной к ней военной и иной специализированной прокуратуры, а высшему должностному лицу соответствующего субъекта Российской</w:t>
      </w:r>
      <w:proofErr w:type="gramEnd"/>
      <w:r w:rsidRPr="007E7577">
        <w:rPr>
          <w:rFonts w:ascii="Roboto" w:eastAsia="Times New Roman" w:hAnsi="Roboto" w:cs="Times New Roman"/>
          <w:color w:val="383838"/>
          <w:spacing w:val="4"/>
          <w:sz w:val="21"/>
          <w:szCs w:val="21"/>
          <w:lang w:eastAsia="ru-RU"/>
        </w:rPr>
        <w:t xml:space="preserve"> Федерации (руководителю высшего исполнительного органа государственной власти субъекта Российской Федерации) – заместителем Генерального прокурора Российской Федерации, прокурором субъекта Российской Федерации, приравненным к нему военным прокурором и прокурором иной специализированной прокуратуры либо лицами, их замещающими.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Уведомление заявителю подписывается начальником отдела или исполнителем.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3.6.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истребована информация о результатах рассмотрения обращения.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3.7. Запрещается направление обращения на рассмотрение в государственный орган, орган местного самоуправления, организацию или должностному лицу, решение или действие (бездействие) </w:t>
      </w:r>
      <w:proofErr w:type="gramStart"/>
      <w:r w:rsidRPr="007E7577">
        <w:rPr>
          <w:rFonts w:ascii="Roboto" w:eastAsia="Times New Roman" w:hAnsi="Roboto" w:cs="Times New Roman"/>
          <w:color w:val="383838"/>
          <w:spacing w:val="4"/>
          <w:sz w:val="21"/>
          <w:szCs w:val="21"/>
          <w:lang w:eastAsia="ru-RU"/>
        </w:rPr>
        <w:t>которых</w:t>
      </w:r>
      <w:proofErr w:type="gramEnd"/>
      <w:r w:rsidRPr="007E7577">
        <w:rPr>
          <w:rFonts w:ascii="Roboto" w:eastAsia="Times New Roman" w:hAnsi="Roboto" w:cs="Times New Roman"/>
          <w:color w:val="383838"/>
          <w:spacing w:val="4"/>
          <w:sz w:val="21"/>
          <w:szCs w:val="21"/>
          <w:lang w:eastAsia="ru-RU"/>
        </w:rPr>
        <w:t xml:space="preserve"> обжалуется.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3.8. В Генеральной прокуратуре Российской Федерации после предварительного рассмотрения для доклада Генеральному прокурору Российской Федерации либо лицу, его замещающему, передаются: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поручения и указания Президента Российской Федерации, обращения его помощников, Председателя Правительства Российской Федерации и его заместителей, Руководителя Администрации Президента Российской Федерации и его заместителей, Секретаря Совета Безопасности Российской Федерации, Председателя Совета Федерации и Председателя Государственной Думы Федерального Собрания Российской Федерации, председателей Конституционного Суда Российской Федерации, Верховного Суда Российской Федерации, Председателя Следственного комитета Российской Федерации, Уполномоченного по правам человека в Российской</w:t>
      </w:r>
      <w:proofErr w:type="gramEnd"/>
      <w:r w:rsidRPr="007E7577">
        <w:rPr>
          <w:rFonts w:ascii="Roboto" w:eastAsia="Times New Roman" w:hAnsi="Roboto" w:cs="Times New Roman"/>
          <w:color w:val="383838"/>
          <w:spacing w:val="4"/>
          <w:sz w:val="21"/>
          <w:szCs w:val="21"/>
          <w:lang w:eastAsia="ru-RU"/>
        </w:rPr>
        <w:t xml:space="preserve"> Федерации, Уполномоченного при Президенте Российской Федерации по </w:t>
      </w:r>
      <w:r w:rsidRPr="007E7577">
        <w:rPr>
          <w:rFonts w:ascii="Roboto" w:eastAsia="Times New Roman" w:hAnsi="Roboto" w:cs="Times New Roman"/>
          <w:color w:val="383838"/>
          <w:spacing w:val="4"/>
          <w:sz w:val="21"/>
          <w:szCs w:val="21"/>
          <w:lang w:eastAsia="ru-RU"/>
        </w:rPr>
        <w:lastRenderedPageBreak/>
        <w:t>правам ребенка, Уполномоченного при Президенте Российской Федерации по защите прав предпринимателей, Председателя Счетной палаты Российской Федерации, секретаря Общественной палаты Российской Федерации, Руководителя Аппарата Правительства Российской Федерации, руководителей федеральных органов исполнительной власти, руководство деятельностью которых осуществляют Президент Российской Федерации и Правительство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парламентские запросы, запросы членов Совета Федерации и депутатов Государственной Думы Федерального Собрания Российской Федерации, адресованные Генеральному прокурору Российской Федерации, а также обращения и запросы, в которых обжалуются решения заместителей Генерального прокурора Российской Федерации, Председателя Следственного комитета Российской Федерации либо содержатся сведения о злоупотреблениях и иных правонарушениях, допущенных работниками Генеральной прокуратуры Российской Федерации и руководителями прокуратур субъектов Российской Федерации;</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других лиц по фактам коррупции, злоупотребления служебным положением и иных правонарушений, допущенных работниками Генеральной прокуратуры Российской Федерации, руководителями прокуратур субъектов Российской Федерации и высшими должностными лицами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обращения руководителей правоохранительных органов, генеральных прокуроров, министров юстиции иностранных государств и руководителей международных судебных органов (за исключением запросов о выдаче, передаче лиц, страдающих психическими расстройствами, для проведения принудительного лечения, об оказании правовой помощи по уголовным делам и по делам об административных правонарушениях), а также обращения высших должностных лиц межгосударственных (межправительственных) органов и организаций.</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3.9. Заместителям Генерального прокурора Российской Федерации передаются: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обращения полномочных представителей Президента Российской Федерации в федеральных округах, полномочных представителей Президента Российской Федерации в Совете Федерации Федерального Собрания, Государственной Думе Федерального Собрания Российской Федерации, Конституционном Суде Российской Федерации, заместителей председателей Конституционного Суда Российской Федерации, Верховного Суда Российской Федерации, Следственного комитета Российской Федерации, заместителей Секретаря Совета Безопасности Российской Федерации, заместителей Председателя Счетной палаты Российской Федерации и аудиторов, членов Общественной палаты</w:t>
      </w:r>
      <w:proofErr w:type="gramEnd"/>
      <w:r w:rsidRPr="007E7577">
        <w:rPr>
          <w:rFonts w:ascii="Roboto" w:eastAsia="Times New Roman" w:hAnsi="Roboto" w:cs="Times New Roman"/>
          <w:color w:val="383838"/>
          <w:spacing w:val="4"/>
          <w:sz w:val="21"/>
          <w:szCs w:val="21"/>
          <w:lang w:eastAsia="ru-RU"/>
        </w:rPr>
        <w:t xml:space="preserve"> </w:t>
      </w:r>
      <w:proofErr w:type="gramStart"/>
      <w:r w:rsidRPr="007E7577">
        <w:rPr>
          <w:rFonts w:ascii="Roboto" w:eastAsia="Times New Roman" w:hAnsi="Roboto" w:cs="Times New Roman"/>
          <w:color w:val="383838"/>
          <w:spacing w:val="4"/>
          <w:sz w:val="21"/>
          <w:szCs w:val="21"/>
          <w:lang w:eastAsia="ru-RU"/>
        </w:rPr>
        <w:t>Российской Федерации, Уполномоченного Российской Федерации при Европейском Суде по правам человека - заместителя Министра юстиции Российской Федерации, заместителей руководителей федеральных органов исполнительной власти, руководство деятельностью которых осуществляют Президент Российской Федерации и Правительство Российской Федерации, руководителей и заместителей руководителей федеральных органов исполнительной власти, руководство деятельностью которых осуществляют министерства, а также заместителям Генерального прокурора Российской Федерации, курирующим деятельность соответствующих подразделений Генеральной прокуратуры Российской</w:t>
      </w:r>
      <w:proofErr w:type="gramEnd"/>
      <w:r w:rsidRPr="007E7577">
        <w:rPr>
          <w:rFonts w:ascii="Roboto" w:eastAsia="Times New Roman" w:hAnsi="Roboto" w:cs="Times New Roman"/>
          <w:color w:val="383838"/>
          <w:spacing w:val="4"/>
          <w:sz w:val="21"/>
          <w:szCs w:val="21"/>
          <w:lang w:eastAsia="ru-RU"/>
        </w:rPr>
        <w:t xml:space="preserve"> Федерации в федеральных округах, - обращения руководителей и заместителей руководителей территориальных органов федеральных органов исполнительной власти в федеральных округах;</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лиц, перечисленных в п. 3.8, по вопросам дачи заключения о законопроектах;</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обращения советников Президента Российской Федерации, руководителя Управления протокола Президента Российской Федерации, пресс-секретаря Президента Российской Федерации, </w:t>
      </w:r>
      <w:r w:rsidRPr="007E7577">
        <w:rPr>
          <w:rFonts w:ascii="Roboto" w:eastAsia="Times New Roman" w:hAnsi="Roboto" w:cs="Times New Roman"/>
          <w:color w:val="383838"/>
          <w:spacing w:val="4"/>
          <w:sz w:val="21"/>
          <w:szCs w:val="21"/>
          <w:lang w:eastAsia="ru-RU"/>
        </w:rPr>
        <w:lastRenderedPageBreak/>
        <w:t>начальников управлений Президента Российской Федерации в случае, если по их обращениям не требуется доклад Генеральному прокурору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членов Совета Федерации и депутатов Государственной Думы Федерального Собрания Российской Федерации, содержащие просьбу проинформировать членов Совета Федерации и депутатов Государственной Думы Федерального Собрания Российской Федерации о результатах рассмотрения;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в которых обжалуются решения начальников главных управлений и управлений Генеральной прокуратуры Российской Федерации либо содержатся вопросы, входящие в компетенцию заместителей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обращения заместителей руководителей правоохранительных органов, генеральных прокуроров, министров юстиции иностранных государств и руководителей международных судебных органов (за исключением запросов о выдаче, передаче лиц, страдающих психическими расстройствами, для проведения принудительного лечения, об оказании правовой помощи по уголовным делам и по делам об административных правонарушениях), а также обращения заместителей высших должностных лиц межгосударственных (межправительственных) органов и организаций.</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3.10. В главные управления и управления Генеральной прокуратуры Российской Федерации, Главной военной прокуратуры передаются заявления и обращения по вопросам, входящим в их компетенцию и не требующим вмешательства Генерального прокурора Российской Федерации и его заместителей.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3.11. 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7 дней со дня регистрации направляется по принадлежности с уведомлением об этом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наличии в обращении (запросе) вопросов, относящихся к компетенции нескольких подразделений прокуратуры, организация проверки в полном объеме возлагается на руководителя подразделения, указанного среди исполнителей первым. Он обеспечивает передачу копий документов в соответствующие управления и отделы, подготовку в срок не позднее 5 дней со дня регистрации единого поручения о проверке, при необходимости ходатайствует о продлении срока ее проведения и дачи ответа по существу.</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3.12. В случае неправильной разметки обращения подразделение, его получившее, в срок не позднее 3 дней с момента поступления самостоятельно осуществляет передачу обращения в соответствующее структурное подразделение, к компетенции которого относится его разрешение, с занесением сведений о передаче в систему АИК «Надзор».</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Передача производится на основании мотивированной резолюции (справки) руководителя подразделения, а при возникновении разногласий - по указанию одного из заместителей соответствующего прокурора.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передаче обращений, разрешение которых взято на контроль (особый контроль), об этом в обязательном порядке незамедлительно уведомляется организационное управление Главного организационно-аналитического управления.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3.13. При одновременном поступлении основного обращения и его дубликата либо поступлении дубликата до окончания разрешения основного обращения дается единый ответ.</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Если дубликат поступил после разрешения основного обращения, то заявителю не позднее 10-дневного срока с момента регистрации дубликата ответ на него направляется со ссылкой на дату и </w:t>
      </w:r>
      <w:r w:rsidRPr="007E7577">
        <w:rPr>
          <w:rFonts w:ascii="Roboto" w:eastAsia="Times New Roman" w:hAnsi="Roboto" w:cs="Times New Roman"/>
          <w:color w:val="383838"/>
          <w:spacing w:val="4"/>
          <w:sz w:val="21"/>
          <w:szCs w:val="21"/>
          <w:lang w:eastAsia="ru-RU"/>
        </w:rPr>
        <w:lastRenderedPageBreak/>
        <w:t>исходящий номер отправленного ответа на основное обращение. Копия ответа направляется в случае прямого указания заявителя о его неполучении.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Дубликаты обращений в установленном порядке приобщаются к надзорным (наблюдательным) производствам.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3.14. На обращения, разрешение которых взято на контроль (особый контроль), в Генеральной прокуратуре Российской Федерации - аппаратом Генерального прокурора Российской Федерации, а в прокуратурах субъектов Российской Федерации - отделом общего и особого делопроизводства оформляются контрольные карточки.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Генеральной прокуратуре Российской Федерации первый экземпляр карточки вместе с обращением, взятым на особый контроль, передается в подразделение, которому поручено его разрешение, а второй - для контроля в организационное управление Главного организационно-аналитического управления. В прокуратурах субъектов Российской Федерации первый экземпляр карточки вместе с обращением, взятым на контроль, передается в подразделение, которому поручено его разрешение, а второй - дл я контроля старшему помощнику прокурора субъекта Российской Федерации по организационным вопросам и контролю исполнения (начальнику организационно-контрольного управления, отдела).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3.15. В органах прокуратуры Российской Федерации ведется раздельный учет обращений и обращений, взятых на контроль (особый контроль), в соответствии с требованиями Инструкции по делопроизводству.</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3.16. Прокурорам субъектов Российской Федерации, приравненным к ним военным прокурорам и прокурорам иных специализированных прокуратур (далее - прокуроры субъектов Российской Федерации) передаются обращения: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членов Совета Федерации и депутатов Государственной Думы Федерального Собрания Российской Федерации, содержащие просьбу проинформировать членов Совета Федерации и депутатов Государственной Думы Федерального Собрания Российской Федерации о результатах рассмотрения;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руководителей судебных и правоохранительных органов субъектов Российской Федерации, а также органов военного управления;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руководителей территориальных органов федеральных органов исполнительной власти, действующих в соответствующем регионе;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которых обжалуются решения их заместителей, начальников управлений (отделов), старших помощников (помощников) прокуроров субъектов Российской Федерации, непосредственно подчиненных прокурорам субъектов Российской Федерации, а также содержатся сведения о наиболее грубых нарушениях закона, прав и свобод человека и гражданина &lt;*&gt;;</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i/>
          <w:iCs/>
          <w:color w:val="383838"/>
          <w:spacing w:val="4"/>
          <w:sz w:val="21"/>
          <w:szCs w:val="21"/>
          <w:lang w:eastAsia="ru-RU"/>
        </w:rPr>
        <w:t>&lt;*&gt; Приказом соответствующего прокурора категории обращений и порядок их передачи могут быть расширены.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других лиц по фактам коррупции, злоупотребления служебным положением и иных правонарушений, допущенных работниками прокуратуры субъекта Российской Федерации, а также депутатами и должностными лицами законодательных (представительных), исполнительных и других органов государственной власти субъектов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Обращения депутатов законодательных (представительных) органов государственной власти субъектов Российской Федерации передаются на рассмотрение прокурору субъекта Российской Федерации или его заместителю.</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Прокурорам субъектов Российской Федерации передаются также поручения, связанные с рассмотрением запросов и обращений членов Совета Федерации и депутатов Государственной Думы Федерального Собрания Российской Федерации, иные поручения, поступившие из Генеральной прокуратуры Российской Федерации.</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4. Разрешение обращений и запросов</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4.1. Порядок проверки обращений и запросов, обеспечивающий наиболее объективное, всестороннее и своевременное рассмотрение поставленных в них вопросов, определяется руководителями соответствующих прокуратур.</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член Совета Федерации или депутат Государственной Думы Федерального Собрания Российской Федерации направил запрос не Генеральному прокурору Российской Федерации, а его заместителю или иному должностному лицу органа прокуратуры, он рассматривается как обращение и разрешается в соответствии с требованиями </w:t>
      </w:r>
      <w:proofErr w:type="spellStart"/>
      <w:r w:rsidRPr="007E7577">
        <w:rPr>
          <w:rFonts w:ascii="Roboto" w:eastAsia="Times New Roman" w:hAnsi="Roboto" w:cs="Times New Roman"/>
          <w:color w:val="383838"/>
          <w:spacing w:val="4"/>
          <w:sz w:val="21"/>
          <w:szCs w:val="21"/>
          <w:lang w:eastAsia="ru-RU"/>
        </w:rPr>
        <w:t>чч</w:t>
      </w:r>
      <w:proofErr w:type="spellEnd"/>
      <w:r w:rsidRPr="007E7577">
        <w:rPr>
          <w:rFonts w:ascii="Roboto" w:eastAsia="Times New Roman" w:hAnsi="Roboto" w:cs="Times New Roman"/>
          <w:color w:val="383838"/>
          <w:spacing w:val="4"/>
          <w:sz w:val="21"/>
          <w:szCs w:val="21"/>
          <w:lang w:eastAsia="ru-RU"/>
        </w:rPr>
        <w:t>. 2 и 3 ст. 17 Федерального закона «О статусе члена Совета Федерации и статусе депутата Государственной Думы Федерального Собрания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4.2. Поступившие в органы прокуратуры обращения, в том числе по поводу решений нижестоящих прокуроров, разрешаются с изучением копий судебных решений, материалов прокурорских проверок и иных материалов. При необходимости обращения могут быть разрешены с изучением уголовных, гражданских, арбитражных и административных дел, истребованием нормативных документов, получением объяснений от граждан, а также должностных и иных лиц, действия которых обжалуются.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Для оперативности истребования дел и проверочных материалов используются технические средства информации и связи.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4.3. Обращения, содержащие сведения о систематическом ущемлении прав и свобод граждан, многочисленных или грубых нарушениях закона, не получивших должной оценки правоохранительных органов и нижестоящих прокуроров, а также обращения по наиболее актуальным (резонансным) вопросам проверяются, как правило, с выездом на место либо за результатами проверок таких обращений устанавливается контроль.</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4.4. Для обеспечения полноты и объективности проверок по любому обращению к их проведению могут привлекаться специалисты, а в случае необходимости - заявители.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рассмотрении обращения органами прокуратуры заявитель имеет право представлять дополнительные документы и материалы либо обращаться с просьбой об их истребовании, в том числе в электронной форме.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4.5. Парламентские запросы разрешаются непосредственно в подразделениях Генеральной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4.6. Поручения нижестоящим прокурорам о проверке изложенных в обращениях доводов даются начальниками подразделений с указанием конкретных обстоятельств, подлежащих проверке, и сроков их исполнения.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4.7. Поручения нижестоящим прокурорам о проверке обращений, взятых на особый контроль, подписываются Генеральным прокурором Российской Федерации и его заместителями либо по их </w:t>
      </w:r>
      <w:r w:rsidRPr="007E7577">
        <w:rPr>
          <w:rFonts w:ascii="Roboto" w:eastAsia="Times New Roman" w:hAnsi="Roboto" w:cs="Times New Roman"/>
          <w:color w:val="383838"/>
          <w:spacing w:val="4"/>
          <w:sz w:val="21"/>
          <w:szCs w:val="21"/>
          <w:lang w:eastAsia="ru-RU"/>
        </w:rPr>
        <w:lastRenderedPageBreak/>
        <w:t>поручению - начальниками главных управлений и управлений Генеральной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4.8. 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прокурор по объективным причинам не смог своевременно исполнить поручение, перед должностным лицом, давшим это поручение, не позднее, чем за 5 дней до истечения срока, возбуждается ходатайство о его продлении.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4.9. Прокуроры к информации об исполнении соответствующего поручения вышестоящей прокуратуры прилагают проверочные материалы, копии документов прокурорского реагирования, а в необходимых случаях - надзорные (наблюдательные) производства. Решения в таких случаях принимаются в прокуратуре, направившей поручение.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4.10. При необходимости подчиненным прокурорам могут направляться поручения о проведении дополнительной проверки с указанием, что конкретно и в какой срок должно быть исполнено. Окончательное решение по таким обращениям принимается тем прокурором, который давал поручение.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4.11. При разрешении обращений, рассмотрение которых взято на контроль (особый контроль), составляется мотивированное заключение.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Заключение утверждается в Генеральной прокуратуре Российской Федерации и Главной военной прокуратуре начальником структурного подразделения, в прокуратуре субъекта Российской Федерации - прокурором, заместителем прокурора, в нижестоящей прокуратуре - прокурором.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Если из нижестоящей прокуратуры поступило заключение, в полной мере отражающее существо вопроса и достаточное для разрешения обращения, вторичное заключение не составляется. Об этом рапортом докладывается руководителю подразделения.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4.12. Прекращение переписки с заявителем возможно, если повторное обращение не содержит новых доводов, а изложенные ранее полно, объективно и неоднократно проверялись и ответы даны в порядке, установленном настоящей Инструкцией, правомочным должностным лицом органа прокуратуры.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Переписка прекращается один раз на основании мотивированного заключения исполнителя, утвержденного заместителем Генерального прокурора Российской Федерации - в Генеральной прокуратуре Российской Федерации, заместителем Главного военного прокурора - в Главной военной прокуратуре, прокурором нижестоящей прокуратуры либо его заместителем. Сообщение об этом до истечения срока рассмотрения обращения направляется автору за подписью исполнителя.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Обращения, поступившие после прекращения переписки и не содержащие новых доводов, остаются без разрешения на основании рапорта исполнителя в порядке, предусмотренном п. 2.14 настоящей Инструкции, с уведомлением об этом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Переписка возобновляется, если причины, по которым она была прекращена, устранены. Новые данные о нарушениях закона, сообщенные заявителем, проверяются в порядке, установленном настоящей Инструкцией.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4.13. Заявление гражданина о прекращении рассмотрения его обращения дает право проверяющему его заявление должностному лицу органа прокуратуры прекратить дальнейшую проверку, если в полученных материалах нет сведений о наличии нарушений закона, требующих принятия мер прокурорского реагирования. </w:t>
      </w:r>
      <w:proofErr w:type="gramStart"/>
      <w:r w:rsidRPr="007E7577">
        <w:rPr>
          <w:rFonts w:ascii="Roboto" w:eastAsia="Times New Roman" w:hAnsi="Roboto" w:cs="Times New Roman"/>
          <w:color w:val="383838"/>
          <w:spacing w:val="4"/>
          <w:sz w:val="21"/>
          <w:szCs w:val="21"/>
          <w:lang w:eastAsia="ru-RU"/>
        </w:rPr>
        <w:t xml:space="preserve">Решение о прекращении (продолжении) проверки принимают: в Генеральной прокуратуре Российской Федерации - Генеральный прокурор Российской Федерации, его заместитель, начальник главного управления (управления); в Главной </w:t>
      </w:r>
      <w:r w:rsidRPr="007E7577">
        <w:rPr>
          <w:rFonts w:ascii="Roboto" w:eastAsia="Times New Roman" w:hAnsi="Roboto" w:cs="Times New Roman"/>
          <w:color w:val="383838"/>
          <w:spacing w:val="4"/>
          <w:sz w:val="21"/>
          <w:szCs w:val="21"/>
          <w:lang w:eastAsia="ru-RU"/>
        </w:rPr>
        <w:lastRenderedPageBreak/>
        <w:t>военной прокуратуре - заместитель Генерального прокурора Российской Федерации - Главный военный прокурор, его заместитель, начальник управления; в прокуратурах субъектов Российской Федерации - прокурор и его заместитель, начальник управления (отдела);</w:t>
      </w:r>
      <w:proofErr w:type="gramEnd"/>
      <w:r w:rsidRPr="007E7577">
        <w:rPr>
          <w:rFonts w:ascii="Roboto" w:eastAsia="Times New Roman" w:hAnsi="Roboto" w:cs="Times New Roman"/>
          <w:color w:val="383838"/>
          <w:spacing w:val="4"/>
          <w:sz w:val="21"/>
          <w:szCs w:val="21"/>
          <w:lang w:eastAsia="ru-RU"/>
        </w:rPr>
        <w:t xml:space="preserve"> в нижестоящих прокуратурах - прокурор и его заместитель на основании рапорта исполнителя, который уведомляет об этом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4.14. По итогам рассмотрения обращения может быть принято одно из следующих решений: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«удовлетворено» - приняты меры к полному или частичному восстановлению прав и законных интересов заявителя;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«удовлетворено повторное обращение» - принято решение об удовлетворении обращения, в котором обжалуются ответы соответствующей прокуратуры и/или по которому принималось решение об отказе в удовлетворении ранее поданного обращения, а также по которому подтвердились факты волокиты и небрежности при рассмотрении предыдущего обращения, независимо от принятого по существу обжалуемых вопросов решения;</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«отклонено» - требования заявителя, изложенные в обращении, признаны необоснованными;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«разъяснено» – направлена информация, а также разъяснены вопросы правового характера, в том числе при отсутствии в обращении просьб об удовлетворении каких-либо требований или ходатайств либо если к моменту рассмотрения обращения по нему уже принято решение компетентным органом;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«принято иное решение» - оставлено без разрешения, возвращено заявителю, приобщено к материалам надзорного (</w:t>
      </w:r>
      <w:proofErr w:type="gramStart"/>
      <w:r w:rsidRPr="007E7577">
        <w:rPr>
          <w:rFonts w:ascii="Roboto" w:eastAsia="Times New Roman" w:hAnsi="Roboto" w:cs="Times New Roman"/>
          <w:color w:val="383838"/>
          <w:spacing w:val="4"/>
          <w:sz w:val="21"/>
          <w:szCs w:val="21"/>
          <w:lang w:eastAsia="ru-RU"/>
        </w:rPr>
        <w:t xml:space="preserve">наблюдательного) </w:t>
      </w:r>
      <w:proofErr w:type="gramEnd"/>
      <w:r w:rsidRPr="007E7577">
        <w:rPr>
          <w:rFonts w:ascii="Roboto" w:eastAsia="Times New Roman" w:hAnsi="Roboto" w:cs="Times New Roman"/>
          <w:color w:val="383838"/>
          <w:spacing w:val="4"/>
          <w:sz w:val="21"/>
          <w:szCs w:val="21"/>
          <w:lang w:eastAsia="ru-RU"/>
        </w:rPr>
        <w:t>производства, прекращена переписка;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«направлено» - направлено в течение 7 дней со дня регистрации для разрешения в другую прокуратуру, другое ведомство, другую организацию по принадлежности.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4.15. </w:t>
      </w:r>
      <w:proofErr w:type="gramStart"/>
      <w:r w:rsidRPr="007E7577">
        <w:rPr>
          <w:rFonts w:ascii="Roboto" w:eastAsia="Times New Roman" w:hAnsi="Roboto" w:cs="Times New Roman"/>
          <w:color w:val="383838"/>
          <w:spacing w:val="4"/>
          <w:sz w:val="21"/>
          <w:szCs w:val="21"/>
          <w:lang w:eastAsia="ru-RU"/>
        </w:rPr>
        <w:t>Заявитель либо его представитель &lt;*&gt; по письменному заявлению имеет право знакомиться с документами и материалами, касающимися рассмотрения обращения, если эти материалы непосредственно затрагивают его права и свободы и в указанных документах и материалах не содержатся сведения, составляющие государственную или иную охраняемую федеральным законом тайну, а также снимать копии с названных документов и материалов с использованием собственных технических средств.</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i/>
          <w:iCs/>
          <w:color w:val="383838"/>
          <w:spacing w:val="4"/>
          <w:sz w:val="21"/>
          <w:szCs w:val="21"/>
          <w:lang w:eastAsia="ru-RU"/>
        </w:rPr>
        <w:t>&lt;*&gt; Представитель - лицо, полномочия которого подтверждены доверенностью, оформленной в установленном законом порядке, а также законный представитель.</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4.16. 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(или) в суд.</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Письменное решение о предоставлении заявителю либо его представителю возможности ознакомиться с документами, об изготовлении копий документов принимают: в Генеральной прокуратуре Российской Федерации - Генеральный прокурор Российской Федерации, его заместители, начальники главных управлений и управлений; в Главной военной прокуратуре - заместитель Генерального прокурора Российской Федерации - Главный военный прокурор, его заместители, начальники управлений; в прокуратурах субъектов Российской Федерации - прокуроры и их заместители, начальники управлений (отделов); в нижестоящих прокуратурах - прокуроры и их заместители.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 рассматривавший обращение, по согласованию со своим руководителем.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Работник прокуратуры, ознакомивший заявителя либо его представителя с документами, составляет и приобщает к надзорному (наблюдательному) производству справку о том, с какими материалами заявитель (его представитель) ознакомлен.</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Генеральной прокуратуре Российской Федерации, в том числе Главной военной прокуратуре, ознакомление с документами и материалами производится работником подразделения, в котором рассматривалось обращение.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нижестоящих прокуратурах порядок ознакомления определяется организационно-распорядительными документами прокуроров субъектов Российской Федерации.</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5. Сроки рассмотрения обращений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5.1. Обращения граждан, военнослужащих и членов их семей, должностных и иных лиц разрешаются в течение 30 дней со дня их регистрации в органах прокуратуры Российской Федерации, а не требующие дополнительного изучения и проверки - в течение 15 дней, если иное не предусмотрено федеральным законодательством.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Если установленный срок рассмотрения обращения истекает в выходной или праздничный день, последним днем рассмотрения считается следующий за ним рабочий день.</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5.2. Парламентский запрос разрешается в срок до 15 дней со дня получения или в иной, установленный соответствующей палатой Федерального Собрания Российской Федерации срок.</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5.3. Запрос члена Совета Федерации, депутата Государственной Думы Федерального Собрания Российской Федерации (депутатский запрос) разрешается не позднее 30 дней со дня его получения или в иной согласованный с инициатором запроса срок.</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5.4. Обращения члена Совета Федерации и депутата Государственной Думы Федерального Собрания Российской Федерации с просьбой о предоставлении информации по вопросам, связанным с их деятельностью, разрешаются безотлагательно, а при необходимости получения дополнительных материалов - не позднее 30 дней со дня получения обращения.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обращение требует проверки, не позднее 7 дней со дня получения обращения о ее проведении сообщается автору в письме за подписью начальника главного управления, управления, начальника отдела (на правах управления) Генеральной прокуратуры Российской Федерации либо лиц, их замещающих, заместителя Главного военного прокурора, заместителя прокурора субъекта Российской Федерации, прокурора нижестоящей прокуратуры.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Если проведение проверки по обращению не требуется, ответ дается в 15-дневный срок, без предварительного уведомления автора.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Такой же порядок рассмотрения обращений депутатов законодательных (представительных) органов государственной власти субъектов Российской Федерации устанавливается в прокуратурах субъектов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Ответы депутату, обратившемуся в пользу гражданина, и заявителю направляются одновременно только после доклада по существу руководителю, давшему поручение (кроме уведомлений о продлении срока проверки). Направление ответа заявителю раньше, чем подписан ответ депутату, не допускается.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5.5. Согласно ст. 34 Федерального конституционного закона «Об Уполномоченном по правам человека в Российской Федерации» запрошенные Уполномоченным по правам человека в Российской Федерации материалы, документы и иная информация направляются ему не позднее 15 дней со дня получения запроса, если в запросе не установлен иной срок.</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Заключение Уполномоченного по правам человека в Российской Федерации, содержащее его рекомендации, рассматривается в соответствии со ст. 35 Федерального конституционного закона «Об Уполномоченном по правам человека в Российской Федерации» в месячный срок и о принятых мерах в письменной форме сообщается Уполномоченному по правам человека в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5.6. Согласно п. 3 ст. 24 Федерального закона «Об Общественной палате Российской Федерации» ответ на запрос Общественной палаты Российской Федерации направляется не позднее 30 дней со дня его получения, а в исключительных случаях, определяемых Общественной палатой Российской Федерации, - не позднее 14 дней. Ответ подписывается должностным лицом, которому направлен запрос, либо лицом, исполняющим его обязанности.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Решения Общественной палаты Российской Федерации и органов Общественной палаты Российской Федерации, принимаемые в форме заключений, предложений и обращений, рассматриваются в соответствии с ч. 2 ст. 17 Федерального закона «Об Общественной палате Российской Федерации» в течение 30 дней со дня их регистрации, а в исключительных случаях - с правом продления срока не более чем на 30 дней, с уведомлением об этом Общественной</w:t>
      </w:r>
      <w:proofErr w:type="gramEnd"/>
      <w:r w:rsidRPr="007E7577">
        <w:rPr>
          <w:rFonts w:ascii="Roboto" w:eastAsia="Times New Roman" w:hAnsi="Roboto" w:cs="Times New Roman"/>
          <w:color w:val="383838"/>
          <w:spacing w:val="4"/>
          <w:sz w:val="21"/>
          <w:szCs w:val="21"/>
          <w:lang w:eastAsia="ru-RU"/>
        </w:rPr>
        <w:t xml:space="preserve"> палаты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5.7. Поручения, в том числе содержащиеся в указах и распоряжениях Президента Российской Федерации, и указания Президента Российской Федерации исполняются в установленные в них сроки.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Срок исполнения поручений, содержащихся в указах и распоряжениях Президента Российской Федерации, исчисляется в календарных днях со дня вступления этих актов в силу.</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Срок исполнения поручения или указания Президента Российской Федерации, не содержащего конкретной даты исполнения, исчисляется в календарных днях </w:t>
      </w:r>
      <w:proofErr w:type="gramStart"/>
      <w:r w:rsidRPr="007E7577">
        <w:rPr>
          <w:rFonts w:ascii="Roboto" w:eastAsia="Times New Roman" w:hAnsi="Roboto" w:cs="Times New Roman"/>
          <w:color w:val="383838"/>
          <w:spacing w:val="4"/>
          <w:sz w:val="21"/>
          <w:szCs w:val="21"/>
          <w:lang w:eastAsia="ru-RU"/>
        </w:rPr>
        <w:t>с даты подписания</w:t>
      </w:r>
      <w:proofErr w:type="gramEnd"/>
      <w:r w:rsidRPr="007E7577">
        <w:rPr>
          <w:rFonts w:ascii="Roboto" w:eastAsia="Times New Roman" w:hAnsi="Roboto" w:cs="Times New Roman"/>
          <w:color w:val="383838"/>
          <w:spacing w:val="4"/>
          <w:sz w:val="21"/>
          <w:szCs w:val="21"/>
          <w:lang w:eastAsia="ru-RU"/>
        </w:rPr>
        <w:t xml:space="preserve"> поручения или с даты резолюции Президента Российской Федерации, оформленной в виде указания.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В случае если в ходе исполнения поручения или указания Президента Российской Федерации возникли обстоятельства, препятствующие его надлежащему исполнению в установленный срок, исполнитель представляет на имя Генерального прокурора Российской Федерации докладную записку и проект информации в Администрацию Президента Российской Федерации с изложением причин, препятствующих его своевременному исполнению, указанием конкретных мер, принимаемых для обеспечения его исполнения, и предложениями о продлении срока исполнения.</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поступлении от Президента Российской Федерации документов указанной категории, срок исполнения которых на момент поступления в Генеральную прокуратуру Российской Федерации истекает или уже истек, в Администрацию Президента Российской Федерации незамедлительно направляется соответствующий запрос с целью его продления либо установления иного срока исполнения.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Если окончание срока исполнения поручений Президента Российской Федерации, в том числе содержащихся в указах, распоряжениях, указаниях, приходится на нерабочий день, то последним днем срока их исполнения считается предшествующий ему рабочий день.</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Обращения помощников Президента Российской Федерации, высших должностных лиц Российской Федерации и субъектов Российской Федерации, а также обращения, разрешение которых взято на особый контроль, разрешается безотлагательно, но не позднее сроков, указанных в п. 5.1 настоящей Инструкции, если не установлен другой срок разрешения.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5.8. В случае проведения дополнительной проверки, запроса материалов и в других исключительных случаях срок разрешения обращений продлевается прокурором либо его заместителем с одновременным уведомлением заявителя о продлении срока рассмотрения и характере принимаемых мер, но не более чем на 30 дней.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Генеральной прокуратуре Российской Федерации срок разрешения обращений, не взятых на особый контроль, продлевается заместителями Генерального прокурора Российской Федерации, а в Главной военной прокуратуре - заместителями Главного военного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Генеральной прокуратуре Российской Федерации, Главной военной прокуратуре продление срока проверки запросов и обращений, рассмотрение которых взято на особый контроль, осуществляется Генеральным прокурором Российской Федерации, о чем сообщается в организационное управление Главного организационно-аналитического управления.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прокуратурах субъектов Российской Федерации первичное продление срока разрешения обращения осуществляется заместителем прокурора, а дальнейшее продление с учетом требований абзаца 1 настоящего пункта - прокурором субъекта Российской Федерации. О продлении срока уведомляется также должностное лицо вышестоящей прокуратуры, взявшее рассмотрение обращения на контроль.</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5.9. В ходатайстве о продлении срока проверки по обращению указываются причины продления срока и срок, в который обращение будет разрешено.</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Ходатайство оформляется не </w:t>
      </w:r>
      <w:proofErr w:type="gramStart"/>
      <w:r w:rsidRPr="007E7577">
        <w:rPr>
          <w:rFonts w:ascii="Roboto" w:eastAsia="Times New Roman" w:hAnsi="Roboto" w:cs="Times New Roman"/>
          <w:color w:val="383838"/>
          <w:spacing w:val="4"/>
          <w:sz w:val="21"/>
          <w:szCs w:val="21"/>
          <w:lang w:eastAsia="ru-RU"/>
        </w:rPr>
        <w:t>позднее</w:t>
      </w:r>
      <w:proofErr w:type="gramEnd"/>
      <w:r w:rsidRPr="007E7577">
        <w:rPr>
          <w:rFonts w:ascii="Roboto" w:eastAsia="Times New Roman" w:hAnsi="Roboto" w:cs="Times New Roman"/>
          <w:color w:val="383838"/>
          <w:spacing w:val="4"/>
          <w:sz w:val="21"/>
          <w:szCs w:val="21"/>
          <w:lang w:eastAsia="ru-RU"/>
        </w:rPr>
        <w:t xml:space="preserve"> чем за 3 дня до истечения контрольного срока, подписывается исполнителем, начальником отдела и управления и представляется на подпись руководству Генеральной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5.10. При возвращении проекта ответа на доработку устанавливается конкретный срок исполнения. Если указанный срок превышает 5 дней, то автору обращения (запроса) за подписью начальника отдела незамедлительно направляется соответствующее уведомление.</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6. Направление ответов на обращения и запросы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6.1. Обращения, в том числе взятые на контроль (особый контроль), считаются разрешенными только в том случае, если рассмотрены все поставленные в них вопросы, приняты в соответствии с действующим законодательством необходимые меры и даны исчерпывающие ответы заявителям.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Ответ на обращение (запрос) направляется в форме электронного документа по адресу электронной почты, указанному в обращении, поступившем в органы прокуратуры в форме электронного документа, и в письменной форме по почтовому адресу, указанному в обращении, поступившем в органы прокуратуры в письменной форме.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6.2. Если по обращению (запросу) принесен протест (внесено представление), предъявлен иск или приняты иные меры прокурорского реагирования, заявителю сообщается об этом, а также он уведомляется, где впоследствии может получить информацию о результатах их рассмотрения. Ответ заявителю направляется разрешавшим обращение прокурором.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6.3. При направлении заявителям ответов на обращения возвращаются в обязательном порядке приложенные к ним документы.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Не подлежат возврату документы и материалы, направленные заявителем в органы прокуратуры в электронном виде.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6.4. Ответ на обращение (запрос) дается с учетом требований федерального законодательства и права заявителя на получение </w:t>
      </w:r>
      <w:proofErr w:type="spellStart"/>
      <w:r w:rsidRPr="007E7577">
        <w:rPr>
          <w:rFonts w:ascii="Roboto" w:eastAsia="Times New Roman" w:hAnsi="Roboto" w:cs="Times New Roman"/>
          <w:color w:val="383838"/>
          <w:spacing w:val="4"/>
          <w:sz w:val="21"/>
          <w:szCs w:val="21"/>
          <w:lang w:eastAsia="ru-RU"/>
        </w:rPr>
        <w:t>информации</w:t>
      </w:r>
      <w:proofErr w:type="gramStart"/>
      <w:r w:rsidRPr="007E7577">
        <w:rPr>
          <w:rFonts w:ascii="Roboto" w:eastAsia="Times New Roman" w:hAnsi="Roboto" w:cs="Times New Roman"/>
          <w:color w:val="383838"/>
          <w:spacing w:val="4"/>
          <w:sz w:val="21"/>
          <w:szCs w:val="21"/>
          <w:lang w:eastAsia="ru-RU"/>
        </w:rPr>
        <w:t>,н</w:t>
      </w:r>
      <w:proofErr w:type="gramEnd"/>
      <w:r w:rsidRPr="007E7577">
        <w:rPr>
          <w:rFonts w:ascii="Roboto" w:eastAsia="Times New Roman" w:hAnsi="Roboto" w:cs="Times New Roman"/>
          <w:color w:val="383838"/>
          <w:spacing w:val="4"/>
          <w:sz w:val="21"/>
          <w:szCs w:val="21"/>
          <w:lang w:eastAsia="ru-RU"/>
        </w:rPr>
        <w:t>епосредственно</w:t>
      </w:r>
      <w:proofErr w:type="spellEnd"/>
      <w:r w:rsidRPr="007E7577">
        <w:rPr>
          <w:rFonts w:ascii="Roboto" w:eastAsia="Times New Roman" w:hAnsi="Roboto" w:cs="Times New Roman"/>
          <w:color w:val="383838"/>
          <w:spacing w:val="4"/>
          <w:sz w:val="21"/>
          <w:szCs w:val="21"/>
          <w:lang w:eastAsia="ru-RU"/>
        </w:rPr>
        <w:t xml:space="preserve"> затрагивающей его права и свободы.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Подробная аргументация в ответах на обращения, связанные с вопросами надзора за расследованием уголовных дел, приводится либо в форме, не раскрывающей тайну предварительного расследования, либо после окончания расследования.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6.5. При отказе в удовлетворении обращения ответ заявителю должен быть мотивирован. В нем дается оценка всем доводам обращения, а отказ в его удовлетворении должен быть обоснован. Кроме того, в ответе заявителю должны быть разъяснены порядок обжалования принятого решения, а также право обращения в суд, если таковое предусмотрено законом.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Генеральной прокуратуре Российской Федерации, Главной военной прокуратуре решение об отказе в удовлетворении первичных обращений принимает и дает ответ заявителям начальник отдела, а повторных обращений - начальник управления, главного управления, заместитель Главного военного прокурора, заместитель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В прокуратурах субъектов Российской Федерации решение об отказе в удовлетворении первичных обращений граждан принимает начальник управления (отдела), старший помощник прокурора, при повторном обращении в связи с отказом в удовлетворении требований </w:t>
      </w:r>
      <w:proofErr w:type="gramStart"/>
      <w:r w:rsidRPr="007E7577">
        <w:rPr>
          <w:rFonts w:ascii="Roboto" w:eastAsia="Times New Roman" w:hAnsi="Roboto" w:cs="Times New Roman"/>
          <w:color w:val="383838"/>
          <w:spacing w:val="4"/>
          <w:sz w:val="21"/>
          <w:szCs w:val="21"/>
          <w:lang w:eastAsia="ru-RU"/>
        </w:rPr>
        <w:t>-з</w:t>
      </w:r>
      <w:proofErr w:type="gramEnd"/>
      <w:r w:rsidRPr="007E7577">
        <w:rPr>
          <w:rFonts w:ascii="Roboto" w:eastAsia="Times New Roman" w:hAnsi="Roboto" w:cs="Times New Roman"/>
          <w:color w:val="383838"/>
          <w:spacing w:val="4"/>
          <w:sz w:val="21"/>
          <w:szCs w:val="21"/>
          <w:lang w:eastAsia="ru-RU"/>
        </w:rPr>
        <w:t>аместитель прокурора, прокурор или лица, их замещающие. Они же подписывают ответы заявителям.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нижестоящих прокуратурах решение об отказе в удовлетворении обращений принимает и дает ответы заявителям заместитель прокурора, прокурор или лица, их замещающие. После принятия решения руководителем данной прокуратуры повторные обращения подлежат направлению для рассмотрения в вышестоящую прокуратуру.</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Ответы на обращения и жалобы на решения, принятые начальниками главных управлений, управлении Генеральной прокуратуры Российской Федерации, Главной военной прокуратуры, направляются за подписью заместителя Генерального прокурора Российской Федерации, в Главной военной прокуратуре - за подписью заместителя Генерального прокурора Российской Федерации - Главного военного прокурора или по его поручению - заместителя Главного военного прокурора.</w:t>
      </w:r>
      <w:proofErr w:type="gramEnd"/>
      <w:r w:rsidRPr="007E7577">
        <w:rPr>
          <w:rFonts w:ascii="Roboto" w:eastAsia="Times New Roman" w:hAnsi="Roboto" w:cs="Times New Roman"/>
          <w:color w:val="383838"/>
          <w:spacing w:val="4"/>
          <w:sz w:val="21"/>
          <w:szCs w:val="21"/>
          <w:lang w:eastAsia="ru-RU"/>
        </w:rPr>
        <w:t xml:space="preserve"> В прокуратурах субъектов Российской Федерации аналогичные ответы направляются за подписью заместителей прокуроров, если не установлено иное.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6.6. Ответ автору обращения с разъяснением требований действующего законодательства по письменному указанию начальника структурного подразделения, прокурора соответствующей прокуратуры может дать прокурорский работник, рассматривающий конкретное обращение.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6.7. </w:t>
      </w:r>
      <w:proofErr w:type="gramStart"/>
      <w:r w:rsidRPr="007E7577">
        <w:rPr>
          <w:rFonts w:ascii="Roboto" w:eastAsia="Times New Roman" w:hAnsi="Roboto" w:cs="Times New Roman"/>
          <w:color w:val="383838"/>
          <w:spacing w:val="4"/>
          <w:sz w:val="21"/>
          <w:szCs w:val="21"/>
          <w:lang w:eastAsia="ru-RU"/>
        </w:rPr>
        <w:t>Ответы на поручения и указания Президента Российской Федерации, обращения его помощников, высших должностных лиц Российской Федерации и субъектов Российской Федерации, а также на обращения, разрешение которых взято на особый контроль, в которых обжалуются решения заместителей Генерального прокурора Российской Федерации либо содержатся данные о нарушениях законности, допущенных работниками Генеральной прокуратуры Российской Федерации, руководителями прокуратур субъектов Российской Федерации, и на другие обращения</w:t>
      </w:r>
      <w:proofErr w:type="gramEnd"/>
      <w:r w:rsidRPr="007E7577">
        <w:rPr>
          <w:rFonts w:ascii="Roboto" w:eastAsia="Times New Roman" w:hAnsi="Roboto" w:cs="Times New Roman"/>
          <w:color w:val="383838"/>
          <w:spacing w:val="4"/>
          <w:sz w:val="21"/>
          <w:szCs w:val="21"/>
          <w:lang w:eastAsia="ru-RU"/>
        </w:rPr>
        <w:t xml:space="preserve"> особого контроля направляются за подписью Генерального прокурора Российской Федерации либо лица, его замещающего, если не установлено иное.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6.8. Материалы, необходимые для ответа на обращение, разрешение которого взято на особый контроль, представляются для доклада Генеральному прокурору Российской Федерации или его заместителям (с проектом ответа либо в виде доклада для выступления) не позднее 3 дней до истечения срока разрешения обращения.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Проекты ответов на поручения и указания Президента Российской Федерации и иные обращения особого контроля представляются Генеральному прокурору Российской Федерации совместно с докладной запиской, содержащей обоснование отклоненных замечаний и предложений, высказанных соисполнителями.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Проекты ответов по документам указанной категории при наличии в таких ответах предложений по совершенствованию законодательства подлежат в обязательном порядке согласованию с правовым управлением. Изучение в правовом управлении проекта документа не может превышать 5 рабочих дней.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6.9. В случае направления обращения, разрешение которого взято на особый контроль Генеральным прокурором Российской Федерации (лицом его замещающим), для рассмотрения в прокуратуру субъекта Российской Федерации ответ заявителю подписывается руководителем прокуратуры со ссылкой на поручение Генерального прокурора Российской Федерации (лица его замещающего).</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6.10. При поступлении обращения (запроса) за подписью нескольких заявителей ответ о результатах проверки направляется каждому из них или одному из них (как правило, первому по расположению подписи) с предложением довести его содержание до сведения остальных авторов.</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На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пункта 1.6 настоящей Инструкции на официальном сайте органа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Письменный ответ на такое обращение заявитель вправе получить, обратившись с просьбой о его предоставлении.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На письменное обращение, содержащее вопрос, ответ на который размещен в соответствии с абзацем вторым настоящего пункта на официальном сайте органа прокуратуры Российской Федерации, направившему его гражданину в течение 7 дней со дня регистрации обращения сообщается электронный адрес официального сайта, на котором размещен ответ, при этом обращение, содержащее обжалование судебного решения, не возвращается.</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 xml:space="preserve">6.11. </w:t>
      </w:r>
      <w:proofErr w:type="gramStart"/>
      <w:r w:rsidRPr="007E7577">
        <w:rPr>
          <w:rFonts w:ascii="Roboto" w:eastAsia="Times New Roman" w:hAnsi="Roboto" w:cs="Times New Roman"/>
          <w:color w:val="383838"/>
          <w:spacing w:val="4"/>
          <w:sz w:val="21"/>
          <w:szCs w:val="21"/>
          <w:lang w:eastAsia="ru-RU"/>
        </w:rPr>
        <w:t>В Генеральной прокуратуре Российской Федерации ответы членам Совета Федерации, депутатам Государственной Думы Федерального Собрания Российской Федерации на обращения, а также на письма, препровождающие обращения граждан, организаций и предприятий и содержащие просьбу проинформировать о результатах их рассмотрения, подписываются заместителем Генерального прокурора Российской Федерации, в Главной военной прокуратуре – заместителем Генерального прокурора Российской Федерации - Главным военным прокурором.</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 xml:space="preserve">Ответ на обращение (запрос) члена Совета Федерации, депутата Государственной Думы Федерального Собрания Российской Федерации дается прокурором субъекта Российской Федерации, приравненным к нему военным и иным специализированным прокурором (лицом, его замещающим), а на обращение (запрос) депутата законодательного (представительного) органа субъекта Российской Федерации – прокурором субъекта Российской Федерации, приравненным к </w:t>
      </w:r>
      <w:r w:rsidRPr="007E7577">
        <w:rPr>
          <w:rFonts w:ascii="Roboto" w:eastAsia="Times New Roman" w:hAnsi="Roboto" w:cs="Times New Roman"/>
          <w:color w:val="383838"/>
          <w:spacing w:val="4"/>
          <w:sz w:val="21"/>
          <w:szCs w:val="21"/>
          <w:lang w:eastAsia="ru-RU"/>
        </w:rPr>
        <w:lastRenderedPageBreak/>
        <w:t>нему военным и иным специализированным прокурором (лицом, его замещающим) или его заместителем.</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6.12. Ответы на обращения (запросы) членов Совета Федерации и депутатов Государственной Думы Федерального Собрания Российской Федерации, прекративших свои полномочия, направляются в установленные настоящей Инструкцией сроки в соответствующую палату Федерального Собрания Российской Федерации со ссылкой на реквизиты обращения и с указанием, что ответ дается на обращение депутата предыдущего созыва. Ответ направляется за подписью начальника главного управления, управления Генеральной прокуратуры Российской Федерации, в Главной военной прокуратуре - заместителя Главного военного прокурора, а в случае разрешения такого обращения в прокуратуре субъекта Российской Федерации - за подписью прокурора субъекта Российской Федерации либо лица, его замещающего.</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6.13. Статистические карточки на обращения граждан, контрольные карточки на обращения, в том числе взятые на контроль (особый контроль), заполняются исполнителями, которые несут персональную ответственность за достоверность и полноту отраженных в них сведений.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Генеральной прокуратуре Российской Федерации контрольные карточки с копиями ответов и иных документов направляются в организационное управление Главного организационно-аналитического управления, статистические карточки - в соответствии с организационно-распорядительными документами Генеральной прокуратуры Российской Федерации, а в прокуратурах субъектов Российской Федерации - в соответствующие контролирующие подразделения.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Работники подразделений, являющихся соисполнителями, также заполняют статистические карточки с обязательной отметкой «соисполнитель» в разделе V статистической карточки «Отношение к основному документу». Такие карточки должны учитываться в отдельном отчете.</w:t>
      </w:r>
    </w:p>
    <w:p w:rsidR="007E7577" w:rsidRPr="007E7577" w:rsidRDefault="007E7577" w:rsidP="007E7577">
      <w:pPr>
        <w:spacing w:before="150" w:after="150" w:line="300" w:lineRule="atLeast"/>
        <w:jc w:val="center"/>
        <w:rPr>
          <w:rFonts w:ascii="Roboto" w:eastAsia="Times New Roman" w:hAnsi="Roboto" w:cs="Times New Roman"/>
          <w:color w:val="383838"/>
          <w:spacing w:val="4"/>
          <w:sz w:val="21"/>
          <w:szCs w:val="21"/>
          <w:lang w:eastAsia="ru-RU"/>
        </w:rPr>
      </w:pPr>
      <w:r w:rsidRPr="007E7577">
        <w:rPr>
          <w:rFonts w:ascii="RobotoBold" w:eastAsia="Times New Roman" w:hAnsi="RobotoBold" w:cs="Times New Roman"/>
          <w:color w:val="383838"/>
          <w:spacing w:val="4"/>
          <w:sz w:val="21"/>
          <w:szCs w:val="21"/>
          <w:lang w:eastAsia="ru-RU"/>
        </w:rPr>
        <w:t>7. Организация приема заявителей в органах прокуратуры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7.1. В Генеральной прокуратуре Российской Федерации прием граждан, представителей государственных и общественных организаций, а также иных лиц осуществляется отделом по приему граждан управления по рассмотрению обращений и приема граждан (далее - Приемная) в день их обращения с участием при необходимости представителей других подразделений. По вопросам, относящимся к компетенции инспекторского управления Главного управления кадров, прием осуществляется непосредственно в этом управлении.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Начальники главных управлений, управлений (их заместители) принимают граждан с жалобами на решения, ранее принятые в подразделениях Генеральной прокуратуры Российской Федерации подчиненными им должностными лицами, а начальники отделов – на решения руководителей прокуратур субъектов Российской Федерации, приравненных к ним военных и иных специализированных прокуратур по вопросам, не требующим вмешательства Генерального прокурора Российской Федерации и его заместителей.</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Прием Генеральным прокурором Российской Федерации (лицом, его замещающим) осуществляется при наличии ответа на обращение за подписью заместителя Генерального прокурора Российской Федерации, а также может быть организован по поручению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Заместители Генерального прокурора Российской Федерации принимают граждан по вопросам, относящимся непосредственно к их компетенции, при наличии ответа на обращение за подписью начальника главного управления, управления или отдела (на правах управления).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В Генеральной прокуратуре Российской Федерации организация приема граждан Генеральным прокурором Российской Федерации (лицом, его замещающим) и его заместителями возлагается на начальника Приемной. Прием может быть также организован по поручению Генерального прокурора Российской Федерации (лица, его замещающего) либо соответствующего заместителя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Организация приема граждан иными должностными лицами Генеральной прокуратуры Российской Федерации осуществляется при наличии оснований с учетом компетенции прокурорами Приемной.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Порядок организации приема граждан в Главной военной прокуратуре устанавливается заместителем Генерального прокурора Российской Федерации - Главным военным прокурором.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При решении вопроса о необходимости организации приема руководителями Генеральной прокуратуры Российской Федерации работник Приемной при наличии оснований запрашивает в структурных подразделениях Генеральной прокуратуры Российской Федерации надзорные (наблюдательные) производства, которые незамедлительно представляются в Приемную Генеральной прокуратуры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proofErr w:type="gramStart"/>
      <w:r w:rsidRPr="007E7577">
        <w:rPr>
          <w:rFonts w:ascii="Roboto" w:eastAsia="Times New Roman" w:hAnsi="Roboto" w:cs="Times New Roman"/>
          <w:color w:val="383838"/>
          <w:spacing w:val="4"/>
          <w:sz w:val="21"/>
          <w:szCs w:val="21"/>
          <w:lang w:eastAsia="ru-RU"/>
        </w:rPr>
        <w:t>По результатам изучения надзорных (наблюдательных) производств прокурор Приемной составляет заключение о наличии оснований для организации личного приема, которое утверждается в установленном порядке начальником управления по рассмотрению обращений и приему граждан и передается для доклада соответственно заместителям Генерального прокурора Российской Федерации по направлениям деятельности либо Генеральному прокурору Российской Федерации (лицу, его замещающему).</w:t>
      </w:r>
      <w:proofErr w:type="gramEnd"/>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Заключения о необходимости личного приема заместителями Генерального прокурора Российской Федерации, курирующими вопросы управлений Генеральной прокуратуры Российской Федерации в федеральных округах, составляются работниками и утверждаются начальниками этих управлений.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Руководителями Генеральной прокуратуры Российской Федерации, начальниками главных управлений, управлений, отделов (на правах управлений) принимаются граждане согласно графику, утвержденному Генеральным прокурором Российской Федерации либо его первым заместителем.</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График приема граждан руководством управлений Генеральной прокуратуры Российской Федерации в федеральных округах, а также заместителями Генерального прокурора Российской Федерации, курирующими вопросы деятельности соответствующих управлений, утверждается этими заместителями Генерального прокурора Российской Федерации.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График приема граждан начальниками управлений (в составе главных управлений), отделов (в составе главных управлений, управлений) утверждается руководителем подразделения, в структуру которого они входят.</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7.3. В подразделениях Генеральной прокуратуры Российской Федерации в федеральных округах графики приема граждан утверждаются заместителями Генерального прокурора Российской Федерации, курирующими вопросы данных подразделений.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7.4. В прокуратурах субъектов Российской Федерации и нижестоящих прокуратурах прием граждан проводится в течение всего рабочего дня сотрудником, отвечающим за организацию работы с обращениями граждан, а также руководителями органов прокуратуры и по их поручению другими работниками согласно графику, который должен быть вывешен в доступном для граждан месте.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7.5. Порядок приема в вечернее время, выходные и праздничные дни устанавливается руководителями прокуратуры.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Руководителями прокуратур прием населения проводится не реже одного раза в неделю.</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органах прокуратуры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Заместители Генерального прокурора Российской Федерации принимают граждан не реже одного раза в месяц.</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7.6. При личном приеме гражданин обязан предъявить документ, удостоверяющий его личность.</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7.7. Заявители направляются прокурором Приемной на прием к работникам главных управлений, управлений и отделов (на правах управлений) по согласованию с соответствующими должностными лицами.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7.8. Ответ на обращение, принятое на личном приеме, дается в соответствии с требованиями раздела 6 настоящей Инструкции.</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Содержание устного обращения заносится в компьютерную базу данных либо в книгу регистрации приема посетителей согласно приложению.</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изложенные в устном обращении факты и обстоятельства не требуют дополнительной проверки, ответ на обращение с согласия гражданина может быть дан устно в ходе личного приема, о чем делается соответствующая запись. В необходимых случаях гражданам даются устные разъяснения действующего законодательства, а также разъяснение, куда и в каком порядке им следует обращаться. В остальных случаях дается письменный ответ по существу поставленных в обращении вопросов.</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В случае</w:t>
      </w:r>
      <w:proofErr w:type="gramStart"/>
      <w:r w:rsidRPr="007E7577">
        <w:rPr>
          <w:rFonts w:ascii="Roboto" w:eastAsia="Times New Roman" w:hAnsi="Roboto" w:cs="Times New Roman"/>
          <w:color w:val="383838"/>
          <w:spacing w:val="4"/>
          <w:sz w:val="21"/>
          <w:szCs w:val="21"/>
          <w:lang w:eastAsia="ru-RU"/>
        </w:rPr>
        <w:t>,</w:t>
      </w:r>
      <w:proofErr w:type="gramEnd"/>
      <w:r w:rsidRPr="007E7577">
        <w:rPr>
          <w:rFonts w:ascii="Roboto" w:eastAsia="Times New Roman" w:hAnsi="Roboto" w:cs="Times New Roman"/>
          <w:color w:val="383838"/>
          <w:spacing w:val="4"/>
          <w:sz w:val="21"/>
          <w:szCs w:val="21"/>
          <w:lang w:eastAsia="ru-RU"/>
        </w:rPr>
        <w:t xml:space="preserve"> если в обращении отсутствуют сведения, достаточные для его разрешения, либо не представляется возможным понять существо вопроса, прокурор отдела по приему граждан в ходе личного приема разъясняет заявителю требования к обращению и предлагает ему восполнить недостающие данные.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Письменное обращение, принятое в ходе личного приема, подлежит регистрации и рассмотрению в порядке, установленном настоящей Инструкцией.</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7.9. Работники Приемной при наличии оснований выдают гражданам направления на личный прием в главные управления, управления и отделы Генеральной прокуратуры Российской Федерации, согласовывают с соответствующими должностными лицами время и место личного приема.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7.10. При направлении граждан на прием в главные управления, управления и отделы работники отделов документационного обеспечения подразделений Генеральной прокуратуры Российской Федерации своевременно извещают об этом прокуроров, руководителей подразделений и незамедлительно представляют им надзорные (</w:t>
      </w:r>
      <w:proofErr w:type="gramStart"/>
      <w:r w:rsidRPr="007E7577">
        <w:rPr>
          <w:rFonts w:ascii="Roboto" w:eastAsia="Times New Roman" w:hAnsi="Roboto" w:cs="Times New Roman"/>
          <w:color w:val="383838"/>
          <w:spacing w:val="4"/>
          <w:sz w:val="21"/>
          <w:szCs w:val="21"/>
          <w:lang w:eastAsia="ru-RU"/>
        </w:rPr>
        <w:t xml:space="preserve">наблюдательные) </w:t>
      </w:r>
      <w:proofErr w:type="gramEnd"/>
      <w:r w:rsidRPr="007E7577">
        <w:rPr>
          <w:rFonts w:ascii="Roboto" w:eastAsia="Times New Roman" w:hAnsi="Roboto" w:cs="Times New Roman"/>
          <w:color w:val="383838"/>
          <w:spacing w:val="4"/>
          <w:sz w:val="21"/>
          <w:szCs w:val="21"/>
          <w:lang w:eastAsia="ru-RU"/>
        </w:rPr>
        <w:t>производства, выдают справки и иные необходимые документы.</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7.11. На обращениях, поданных на личном приеме, ставится отметка «с личного приема».</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По просьбе гражданина указанная отметка может быть проставлена на копии его обращения.</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Учет обращений и граждан, обратившихся на прием, ведется в компьютерной базе данных либо в книге регистрации приема посетителей согласно приложению.</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lastRenderedPageBreak/>
        <w:t>7.12. Письменные обращения с личного приема регистрируются и направляются по принадлежности в порядке, определяемом Инструкцией по делопроизводству.</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7.13. В каждой прокуратуре устанавливается ящик «Для обращений и заявлений», который размещается в приемной, в нижестоящих прокуратурах — в доступном для заявителей месте.</w:t>
      </w:r>
    </w:p>
    <w:p w:rsidR="007E7577" w:rsidRPr="007E7577" w:rsidRDefault="007E7577" w:rsidP="007E7577">
      <w:pPr>
        <w:spacing w:before="150" w:after="150" w:line="300" w:lineRule="atLeast"/>
        <w:jc w:val="both"/>
        <w:rPr>
          <w:rFonts w:ascii="Roboto" w:eastAsia="Times New Roman" w:hAnsi="Roboto" w:cs="Times New Roman"/>
          <w:color w:val="383838"/>
          <w:spacing w:val="4"/>
          <w:sz w:val="21"/>
          <w:szCs w:val="21"/>
          <w:lang w:eastAsia="ru-RU"/>
        </w:rPr>
      </w:pPr>
      <w:r w:rsidRPr="007E7577">
        <w:rPr>
          <w:rFonts w:ascii="Roboto" w:eastAsia="Times New Roman" w:hAnsi="Roboto" w:cs="Times New Roman"/>
          <w:color w:val="383838"/>
          <w:spacing w:val="4"/>
          <w:sz w:val="21"/>
          <w:szCs w:val="21"/>
          <w:lang w:eastAsia="ru-RU"/>
        </w:rPr>
        <w:t>Корреспонденция из ящика ежедневно вынимается в Генеральной прокуратуре Российской Федерации работниками отдела прохождения корреспонденции управления документационного и методического обеспечения, а в других прокуратурах — специально назначенными работниками. На обращениях проставляется штамп «Из ящика для обращений и заявлений», указывается дата выемки, после чего они передаются на регистрацию и рассмотрение.</w:t>
      </w:r>
    </w:p>
    <w:p w:rsidR="007E7577" w:rsidRPr="007E7577" w:rsidRDefault="007E7577" w:rsidP="007E7577">
      <w:pPr>
        <w:spacing w:after="0" w:line="240" w:lineRule="auto"/>
        <w:rPr>
          <w:rFonts w:ascii="Roboto" w:eastAsia="Times New Roman" w:hAnsi="Roboto" w:cs="Times New Roman"/>
          <w:color w:val="000000"/>
          <w:sz w:val="21"/>
          <w:szCs w:val="21"/>
          <w:lang w:eastAsia="ru-RU"/>
        </w:rPr>
      </w:pPr>
      <w:r w:rsidRPr="007E7577">
        <w:rPr>
          <w:rFonts w:ascii="Roboto" w:eastAsia="Times New Roman" w:hAnsi="Roboto" w:cs="Times New Roman"/>
          <w:color w:val="000000"/>
          <w:sz w:val="21"/>
          <w:szCs w:val="21"/>
          <w:lang w:eastAsia="ru-RU"/>
        </w:rPr>
        <w:t> </w:t>
      </w:r>
    </w:p>
    <w:p w:rsidR="00B21251" w:rsidRDefault="00B21251"/>
    <w:sectPr w:rsidR="00B21251" w:rsidSect="00B212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Medium">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Roboto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E7577"/>
    <w:rsid w:val="007E7577"/>
    <w:rsid w:val="00B21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251"/>
  </w:style>
  <w:style w:type="paragraph" w:styleId="2">
    <w:name w:val="heading 2"/>
    <w:basedOn w:val="a"/>
    <w:link w:val="20"/>
    <w:uiPriority w:val="9"/>
    <w:qFormat/>
    <w:rsid w:val="007E75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757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7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7577"/>
    <w:rPr>
      <w:b/>
      <w:bCs/>
    </w:rPr>
  </w:style>
</w:styles>
</file>

<file path=word/webSettings.xml><?xml version="1.0" encoding="utf-8"?>
<w:webSettings xmlns:r="http://schemas.openxmlformats.org/officeDocument/2006/relationships" xmlns:w="http://schemas.openxmlformats.org/wordprocessingml/2006/main">
  <w:divs>
    <w:div w:id="1242105311">
      <w:bodyDiv w:val="1"/>
      <w:marLeft w:val="0"/>
      <w:marRight w:val="0"/>
      <w:marTop w:val="0"/>
      <w:marBottom w:val="0"/>
      <w:divBdr>
        <w:top w:val="none" w:sz="0" w:space="0" w:color="auto"/>
        <w:left w:val="none" w:sz="0" w:space="0" w:color="auto"/>
        <w:bottom w:val="none" w:sz="0" w:space="0" w:color="auto"/>
        <w:right w:val="none" w:sz="0" w:space="0" w:color="auto"/>
      </w:divBdr>
      <w:divsChild>
        <w:div w:id="1435973923">
          <w:marLeft w:val="0"/>
          <w:marRight w:val="0"/>
          <w:marTop w:val="0"/>
          <w:marBottom w:val="0"/>
          <w:divBdr>
            <w:top w:val="none" w:sz="0" w:space="0" w:color="auto"/>
            <w:left w:val="none" w:sz="0" w:space="0" w:color="auto"/>
            <w:bottom w:val="none" w:sz="0" w:space="0" w:color="auto"/>
            <w:right w:val="none" w:sz="0" w:space="0" w:color="auto"/>
          </w:divBdr>
        </w:div>
        <w:div w:id="1960724634">
          <w:marLeft w:val="0"/>
          <w:marRight w:val="0"/>
          <w:marTop w:val="0"/>
          <w:marBottom w:val="0"/>
          <w:divBdr>
            <w:top w:val="none" w:sz="0" w:space="0" w:color="auto"/>
            <w:left w:val="none" w:sz="0" w:space="0" w:color="auto"/>
            <w:bottom w:val="none" w:sz="0" w:space="0" w:color="auto"/>
            <w:right w:val="none" w:sz="0" w:space="0" w:color="auto"/>
          </w:divBdr>
          <w:divsChild>
            <w:div w:id="207712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10585</Words>
  <Characters>60339</Characters>
  <Application>Microsoft Office Word</Application>
  <DocSecurity>0</DocSecurity>
  <Lines>502</Lines>
  <Paragraphs>141</Paragraphs>
  <ScaleCrop>false</ScaleCrop>
  <Company/>
  <LinksUpToDate>false</LinksUpToDate>
  <CharactersWithSpaces>70783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1</cp:revision>
  <dcterms:created xsi:type="dcterms:W3CDTF">2018-10-15T10:31:00Z</dcterms:created>
  <dcterms:modified xsi:type="dcterms:W3CDTF">2018-10-15T10:31:00Z</dcterms:modified>
</cp:coreProperties>
</file>