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8D" w:rsidRPr="001F16D7" w:rsidRDefault="00A1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1F16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Требования к вступительным испытаниям на обучение </w:t>
      </w:r>
    </w:p>
    <w:p w:rsidR="005D388D" w:rsidRPr="001F16D7" w:rsidRDefault="00A1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F16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предпрофессиональным программам</w:t>
      </w:r>
    </w:p>
    <w:p w:rsidR="005D388D" w:rsidRPr="00784B0F" w:rsidRDefault="005D3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88D" w:rsidRDefault="00663490" w:rsidP="001F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84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84B0F" w:rsidRPr="00784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«Музыкальный фольклор», «Хоровое пение»</w:t>
      </w:r>
    </w:p>
    <w:p w:rsidR="001F16D7" w:rsidRPr="00784B0F" w:rsidRDefault="001F16D7" w:rsidP="001F16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D388D" w:rsidRPr="00784B0F" w:rsidRDefault="00A12BB2" w:rsidP="001F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 должен проявить следующие музыкальные способности:</w:t>
      </w:r>
    </w:p>
    <w:p w:rsidR="005D388D" w:rsidRPr="00784B0F" w:rsidRDefault="00A12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эмоционально</w:t>
      </w:r>
      <w:r w:rsidR="00784B0F" w:rsidRPr="00784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-отзывчиво спеть знакомую песню</w:t>
      </w:r>
    </w:p>
    <w:p w:rsidR="005D388D" w:rsidRPr="00784B0F" w:rsidRDefault="00A12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чувство ритма: простучать или прохлопать ритмический рисунок, данный экзаменатором (от простого к сложному);</w:t>
      </w:r>
    </w:p>
    <w:p w:rsidR="005D388D" w:rsidRPr="00784B0F" w:rsidRDefault="00A12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музыкальная память: запомнить и повторить (пропеть) короткие мелодии, данные экзаменатором;</w:t>
      </w:r>
    </w:p>
    <w:p w:rsidR="005D388D" w:rsidRDefault="00A12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гармонический слух: определить на слух количество звуков в аккорде (от 2-х до 4-х звуков), спеть любую ноту из данного экзаменатором аккорда.</w:t>
      </w:r>
    </w:p>
    <w:p w:rsidR="001F16D7" w:rsidRPr="00784B0F" w:rsidRDefault="001F1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16D7" w:rsidRDefault="00784B0F" w:rsidP="001F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84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«Фортепиано», «Народные инструменты»</w:t>
      </w:r>
      <w:r w:rsidR="00AB1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(гитара), </w:t>
      </w:r>
    </w:p>
    <w:p w:rsidR="00784B0F" w:rsidRDefault="00AB1650" w:rsidP="001F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«Струнные инструменты (скрипка)</w:t>
      </w:r>
    </w:p>
    <w:p w:rsidR="001F16D7" w:rsidRPr="00784B0F" w:rsidRDefault="001F16D7" w:rsidP="001F16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784B0F" w:rsidRPr="00784B0F" w:rsidRDefault="00784B0F" w:rsidP="001F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 должен проявить следующие музыкальные способности:</w:t>
      </w:r>
    </w:p>
    <w:p w:rsidR="00784B0F" w:rsidRPr="00784B0F" w:rsidRDefault="00784B0F" w:rsidP="00784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чувство ритма: простучать или прохлопать ритмический рисунок, данный экзаменатором (от простого к сложному);</w:t>
      </w:r>
    </w:p>
    <w:p w:rsidR="00784B0F" w:rsidRPr="00784B0F" w:rsidRDefault="00784B0F" w:rsidP="00784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музыкальная память: запомнить и повторить (пропеть) короткие мелодии, данные экзаменатором;</w:t>
      </w:r>
    </w:p>
    <w:p w:rsidR="00784B0F" w:rsidRDefault="00784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гармонический слух: определить на слух количество звуков в аккорде (от 2-х до 4-х звуков), спеть любую ноту из данного экзаменатором аккорда.</w:t>
      </w:r>
    </w:p>
    <w:p w:rsidR="001F16D7" w:rsidRPr="00784B0F" w:rsidRDefault="001F1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88D" w:rsidRDefault="00A1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84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Хореографическое искусство</w:t>
      </w:r>
    </w:p>
    <w:p w:rsidR="001F16D7" w:rsidRPr="00784B0F" w:rsidRDefault="001F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D388D" w:rsidRPr="00784B0F" w:rsidRDefault="00A12BB2" w:rsidP="001F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 должен проявить следующие хореографические способности:</w:t>
      </w:r>
    </w:p>
    <w:p w:rsidR="005D388D" w:rsidRPr="00784B0F" w:rsidRDefault="00A12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78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78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 в голеностопном суставе, в коленном суставе, в тазобедренном суставе;</w:t>
      </w:r>
    </w:p>
    <w:p w:rsidR="005D388D" w:rsidRPr="00784B0F" w:rsidRDefault="00A12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подъем стопы (достать вытянутыми пальцами ног пола, в положении сидя, при выворотном положении стопы);</w:t>
      </w:r>
    </w:p>
    <w:p w:rsidR="005D388D" w:rsidRPr="00784B0F" w:rsidRDefault="00A12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гибкость (упражнение «мостик» с помощью или без помощи педагога, наклон вперед стоя, сидя, наклон в бок в области талии (вправо, влево), при выпрямленных ногах);</w:t>
      </w:r>
    </w:p>
    <w:p w:rsidR="005D388D" w:rsidRPr="00784B0F" w:rsidRDefault="00A12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прыгучесть (прыжок трамплинный, самостоятельно на месте 4-8 раз с прямой спиной, вытянутыми стопами и коленями);</w:t>
      </w:r>
    </w:p>
    <w:p w:rsidR="005D388D" w:rsidRPr="00784B0F" w:rsidRDefault="00A12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ритмичность (воспроизведение предложенного ритмического рисунка в виде хлопков руками);</w:t>
      </w:r>
    </w:p>
    <w:p w:rsidR="005D388D" w:rsidRDefault="00A12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внешние сценические данные (достаточная субтильность телосложения, выразительность лица, осанка, форма ног). </w:t>
      </w:r>
    </w:p>
    <w:p w:rsidR="001F16D7" w:rsidRPr="00784B0F" w:rsidRDefault="001F1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88D" w:rsidRDefault="00A1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84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Изобразительное искусство</w:t>
      </w:r>
    </w:p>
    <w:p w:rsidR="001F16D7" w:rsidRPr="00784B0F" w:rsidRDefault="001F16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D388D" w:rsidRPr="00784B0F" w:rsidRDefault="00A12BB2" w:rsidP="001F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 должен проявить следующие художественные способности:</w:t>
      </w:r>
    </w:p>
    <w:p w:rsidR="005D388D" w:rsidRPr="00784B0F" w:rsidRDefault="00A12BB2">
      <w:pPr>
        <w:spacing w:after="0" w:line="240" w:lineRule="auto"/>
        <w:jc w:val="both"/>
        <w:rPr>
          <w:sz w:val="28"/>
          <w:szCs w:val="28"/>
        </w:rPr>
      </w:pPr>
      <w:r w:rsidRPr="00784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8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проявление художественно-образных представлений, художественно-творческую активность, художественную наблюдательность и пр.; </w:t>
      </w:r>
    </w:p>
    <w:p w:rsidR="001F16D7" w:rsidRDefault="00A12BB2" w:rsidP="00AB1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78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 по трем видам художественной деятельности графической (умение грамотно расположить предметы в плоскости листа), живописной (живописная работа не пестрит деталями и лаконично, цельно смотрится), станковой композиции (предложенная тема по композиции раскрыта и вызывает эмоциональное сопереживание).</w:t>
      </w:r>
      <w:r w:rsidR="00A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16D7" w:rsidRDefault="001F16D7" w:rsidP="00AB1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63490" w:rsidRDefault="00663490" w:rsidP="0066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Театра</w:t>
      </w:r>
      <w:r w:rsidRPr="00784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льное искусство</w:t>
      </w:r>
    </w:p>
    <w:p w:rsidR="00663490" w:rsidRPr="00784B0F" w:rsidRDefault="00663490" w:rsidP="006634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663490" w:rsidRPr="00784B0F" w:rsidRDefault="00663490" w:rsidP="00663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 должен проявить следующие художественные способности:</w:t>
      </w:r>
    </w:p>
    <w:p w:rsidR="009B6D9F" w:rsidRPr="009B6D9F" w:rsidRDefault="009B6D9F" w:rsidP="009B6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D9F">
        <w:rPr>
          <w:rFonts w:ascii="Times New Roman" w:hAnsi="Times New Roman" w:cs="Times New Roman"/>
          <w:sz w:val="28"/>
          <w:szCs w:val="28"/>
          <w:lang w:eastAsia="ru-RU"/>
        </w:rPr>
        <w:t>Сценические данные:</w:t>
      </w:r>
    </w:p>
    <w:p w:rsidR="009B6D9F" w:rsidRDefault="009B6D9F" w:rsidP="009B6D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B6D9F">
        <w:rPr>
          <w:rFonts w:ascii="Times New Roman" w:hAnsi="Times New Roman" w:cs="Times New Roman"/>
          <w:sz w:val="28"/>
          <w:szCs w:val="28"/>
          <w:lang w:eastAsia="ru-RU"/>
        </w:rPr>
        <w:t xml:space="preserve">артистичность (выразительность); </w:t>
      </w:r>
    </w:p>
    <w:p w:rsidR="009B6D9F" w:rsidRDefault="009B6D9F" w:rsidP="009B6D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B6D9F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активность и эмоциональность восприятия; </w:t>
      </w:r>
    </w:p>
    <w:p w:rsidR="009B6D9F" w:rsidRDefault="009B6D9F" w:rsidP="009B6D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B6D9F">
        <w:rPr>
          <w:rFonts w:ascii="Times New Roman" w:hAnsi="Times New Roman" w:cs="Times New Roman"/>
          <w:sz w:val="28"/>
          <w:szCs w:val="28"/>
          <w:lang w:eastAsia="ru-RU"/>
        </w:rPr>
        <w:t xml:space="preserve">дикция; </w:t>
      </w:r>
    </w:p>
    <w:p w:rsidR="009B6D9F" w:rsidRDefault="009B6D9F" w:rsidP="009B6D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B6D9F">
        <w:rPr>
          <w:rFonts w:ascii="Times New Roman" w:hAnsi="Times New Roman" w:cs="Times New Roman"/>
          <w:sz w:val="28"/>
          <w:szCs w:val="28"/>
          <w:lang w:eastAsia="ru-RU"/>
        </w:rPr>
        <w:t xml:space="preserve">диапазон голоса; </w:t>
      </w:r>
    </w:p>
    <w:p w:rsidR="009B6D9F" w:rsidRDefault="009B6D9F" w:rsidP="009B6D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B6D9F">
        <w:rPr>
          <w:rFonts w:ascii="Times New Roman" w:hAnsi="Times New Roman" w:cs="Times New Roman"/>
          <w:sz w:val="28"/>
          <w:szCs w:val="28"/>
          <w:lang w:eastAsia="ru-RU"/>
        </w:rPr>
        <w:t xml:space="preserve">потенциальная яркость и индивидуальность ребенка; </w:t>
      </w:r>
    </w:p>
    <w:p w:rsidR="009B6D9F" w:rsidRPr="009B6D9F" w:rsidRDefault="009B6D9F" w:rsidP="009B6D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B6D9F">
        <w:rPr>
          <w:rFonts w:ascii="Times New Roman" w:hAnsi="Times New Roman" w:cs="Times New Roman"/>
          <w:sz w:val="28"/>
          <w:szCs w:val="28"/>
          <w:lang w:eastAsia="ru-RU"/>
        </w:rPr>
        <w:t xml:space="preserve">воображение. </w:t>
      </w:r>
    </w:p>
    <w:p w:rsidR="009B6D9F" w:rsidRPr="009B6D9F" w:rsidRDefault="009B6D9F" w:rsidP="009B6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D9F">
        <w:rPr>
          <w:rFonts w:ascii="Times New Roman" w:hAnsi="Times New Roman" w:cs="Times New Roman"/>
          <w:sz w:val="28"/>
          <w:szCs w:val="28"/>
          <w:lang w:eastAsia="ru-RU"/>
        </w:rPr>
        <w:t>Профессиональные физические данные:</w:t>
      </w:r>
    </w:p>
    <w:p w:rsidR="009B6D9F" w:rsidRDefault="009B6D9F" w:rsidP="009B6D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B6D9F">
        <w:rPr>
          <w:rFonts w:ascii="Times New Roman" w:hAnsi="Times New Roman" w:cs="Times New Roman"/>
          <w:sz w:val="28"/>
          <w:szCs w:val="28"/>
          <w:lang w:eastAsia="ru-RU"/>
        </w:rPr>
        <w:t>пропорциона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льное телосложение; </w:t>
      </w:r>
    </w:p>
    <w:p w:rsidR="009B6D9F" w:rsidRPr="009B6D9F" w:rsidRDefault="009B6D9F" w:rsidP="009B6D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9B6D9F">
        <w:rPr>
          <w:rFonts w:ascii="Times New Roman" w:hAnsi="Times New Roman" w:cs="Times New Roman"/>
          <w:sz w:val="28"/>
          <w:szCs w:val="28"/>
          <w:lang w:eastAsia="ru-RU"/>
        </w:rPr>
        <w:t xml:space="preserve">оординация (умение двигаться под музыку определённым движением). </w:t>
      </w:r>
    </w:p>
    <w:p w:rsidR="009B6D9F" w:rsidRPr="009B6D9F" w:rsidRDefault="009B6D9F" w:rsidP="009B6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D9F">
        <w:rPr>
          <w:rFonts w:ascii="Times New Roman" w:hAnsi="Times New Roman" w:cs="Times New Roman"/>
          <w:sz w:val="28"/>
          <w:szCs w:val="28"/>
          <w:lang w:eastAsia="ru-RU"/>
        </w:rPr>
        <w:t>Музыкально-ритмические данные:</w:t>
      </w:r>
    </w:p>
    <w:p w:rsidR="009B6D9F" w:rsidRDefault="009B6D9F" w:rsidP="009B6D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B6D9F">
        <w:rPr>
          <w:rFonts w:ascii="Times New Roman" w:hAnsi="Times New Roman" w:cs="Times New Roman"/>
          <w:sz w:val="28"/>
          <w:szCs w:val="28"/>
          <w:lang w:eastAsia="ru-RU"/>
        </w:rPr>
        <w:t xml:space="preserve">наличия чувства ритма; </w:t>
      </w:r>
    </w:p>
    <w:p w:rsidR="009B6D9F" w:rsidRDefault="009B6D9F" w:rsidP="009B6D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музыкального слуха и памяти;</w:t>
      </w:r>
    </w:p>
    <w:p w:rsidR="009B6D9F" w:rsidRPr="009B6D9F" w:rsidRDefault="009B6D9F" w:rsidP="009B6D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B6D9F">
        <w:rPr>
          <w:rFonts w:ascii="Times New Roman" w:hAnsi="Times New Roman" w:cs="Times New Roman"/>
          <w:sz w:val="28"/>
          <w:szCs w:val="28"/>
          <w:lang w:eastAsia="ru-RU"/>
        </w:rPr>
        <w:t xml:space="preserve">ритм (прохлопать ладошками заданный ритмический рисунок). </w:t>
      </w:r>
    </w:p>
    <w:p w:rsidR="00663490" w:rsidRDefault="00663490" w:rsidP="00AB1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88D" w:rsidRPr="00AB1650" w:rsidRDefault="00A12BB2" w:rsidP="001F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 проходит при комиссии, в состав которой входят руководители и преподаватели отделений школы под председательством директора или его заместителей</w:t>
      </w:r>
      <w:r w:rsidRPr="00784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sectPr w:rsidR="005D388D" w:rsidRPr="00AB1650" w:rsidSect="00784B0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8D"/>
    <w:rsid w:val="001F16D7"/>
    <w:rsid w:val="005D388D"/>
    <w:rsid w:val="00663490"/>
    <w:rsid w:val="006C3949"/>
    <w:rsid w:val="00784B0F"/>
    <w:rsid w:val="00972C51"/>
    <w:rsid w:val="009B6D9F"/>
    <w:rsid w:val="00A12BB2"/>
    <w:rsid w:val="00A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D62C1-4049-49DE-B81D-CA6CADE4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36E6E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F36E6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dshi2</cp:lastModifiedBy>
  <cp:revision>2</cp:revision>
  <cp:lastPrinted>2021-03-18T09:39:00Z</cp:lastPrinted>
  <dcterms:created xsi:type="dcterms:W3CDTF">2022-03-14T07:54:00Z</dcterms:created>
  <dcterms:modified xsi:type="dcterms:W3CDTF">2022-03-14T07:54:00Z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